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6" w:type="dxa"/>
        <w:tblInd w:w="-106" w:type="dxa"/>
        <w:tblBorders>
          <w:bottom w:val="threeDEmboss" w:sz="24" w:space="0" w:color="auto"/>
        </w:tblBorders>
        <w:tblLook w:val="00A0" w:firstRow="1" w:lastRow="0" w:firstColumn="1" w:lastColumn="0" w:noHBand="0" w:noVBand="0"/>
      </w:tblPr>
      <w:tblGrid>
        <w:gridCol w:w="4784"/>
        <w:gridCol w:w="4862"/>
      </w:tblGrid>
      <w:tr w:rsidR="00F038FC" w:rsidRPr="002B6EFB" w14:paraId="197DD59C" w14:textId="77777777" w:rsidTr="00B95C2E">
        <w:trPr>
          <w:trHeight w:val="862"/>
        </w:trPr>
        <w:tc>
          <w:tcPr>
            <w:tcW w:w="4784" w:type="dxa"/>
            <w:tcBorders>
              <w:top w:val="nil"/>
              <w:left w:val="nil"/>
              <w:bottom w:val="thinThickSmallGap" w:sz="12" w:space="0" w:color="548DD4"/>
              <w:right w:val="nil"/>
            </w:tcBorders>
            <w:hideMark/>
          </w:tcPr>
          <w:p w14:paraId="73111454" w14:textId="77777777" w:rsidR="00F038FC" w:rsidRPr="002B6EFB" w:rsidRDefault="00F038FC" w:rsidP="00B95C2E">
            <w:pPr>
              <w:spacing w:after="0" w:line="360" w:lineRule="auto"/>
              <w:jc w:val="center"/>
              <w:rPr>
                <w:rFonts w:ascii="Times New Roman" w:hAnsi="Times New Roman" w:cs="Times New Roman"/>
                <w:sz w:val="24"/>
                <w:szCs w:val="24"/>
              </w:rPr>
            </w:pPr>
            <w:r w:rsidRPr="002B6EFB">
              <w:rPr>
                <w:rFonts w:ascii="Times New Roman" w:hAnsi="Times New Roman" w:cs="Times New Roman"/>
                <w:sz w:val="24"/>
                <w:szCs w:val="24"/>
              </w:rPr>
              <w:t>ĐẠI HỌC KHOA HỌC TỰ NHIÊN TP.HCM</w:t>
            </w:r>
          </w:p>
          <w:p w14:paraId="7145D65F" w14:textId="77777777" w:rsidR="00F038FC" w:rsidRPr="002B6EFB" w:rsidRDefault="00F038FC" w:rsidP="00B95C2E">
            <w:pPr>
              <w:spacing w:after="0" w:line="240" w:lineRule="auto"/>
              <w:jc w:val="center"/>
              <w:rPr>
                <w:rFonts w:ascii="Times New Roman" w:hAnsi="Times New Roman" w:cs="Times New Roman"/>
                <w:b/>
                <w:bCs/>
                <w:sz w:val="24"/>
                <w:szCs w:val="24"/>
              </w:rPr>
            </w:pPr>
            <w:r w:rsidRPr="002B6EFB">
              <w:rPr>
                <w:rFonts w:ascii="Times New Roman" w:hAnsi="Times New Roman" w:cs="Times New Roman"/>
                <w:b/>
                <w:bCs/>
                <w:sz w:val="24"/>
                <w:szCs w:val="24"/>
              </w:rPr>
              <w:t>KHOA ĐIỆN TỬ-VIỄN THÔNG</w:t>
            </w:r>
          </w:p>
        </w:tc>
        <w:tc>
          <w:tcPr>
            <w:tcW w:w="4862" w:type="dxa"/>
            <w:tcBorders>
              <w:top w:val="nil"/>
              <w:left w:val="nil"/>
              <w:bottom w:val="thinThickSmallGap" w:sz="12" w:space="0" w:color="548DD4"/>
              <w:right w:val="nil"/>
            </w:tcBorders>
            <w:hideMark/>
          </w:tcPr>
          <w:p w14:paraId="1F3DDE18" w14:textId="77777777" w:rsidR="00F038FC" w:rsidRPr="002B6EFB" w:rsidRDefault="00F038FC" w:rsidP="00B95C2E">
            <w:pPr>
              <w:tabs>
                <w:tab w:val="left" w:pos="1872"/>
              </w:tabs>
              <w:spacing w:after="0" w:line="360" w:lineRule="auto"/>
              <w:jc w:val="center"/>
              <w:rPr>
                <w:rFonts w:ascii="Times New Roman" w:hAnsi="Times New Roman" w:cs="Times New Roman"/>
                <w:sz w:val="26"/>
                <w:szCs w:val="26"/>
              </w:rPr>
            </w:pPr>
            <w:r w:rsidRPr="002B6EFB">
              <w:rPr>
                <w:rFonts w:ascii="Times New Roman" w:hAnsi="Times New Roman" w:cs="Times New Roman"/>
                <w:sz w:val="26"/>
                <w:szCs w:val="26"/>
              </w:rPr>
              <w:t xml:space="preserve">Môn:  </w:t>
            </w:r>
            <w:r w:rsidRPr="002B6EFB">
              <w:rPr>
                <w:rFonts w:ascii="Times New Roman" w:hAnsi="Times New Roman" w:cs="Times New Roman"/>
                <w:b/>
                <w:bCs/>
                <w:sz w:val="26"/>
                <w:szCs w:val="26"/>
              </w:rPr>
              <w:t>KỸ THUẬT MẠCH ĐIỆN TỬ</w:t>
            </w:r>
          </w:p>
          <w:p w14:paraId="237E01A2" w14:textId="77777777" w:rsidR="00F038FC" w:rsidRPr="002B6EFB" w:rsidRDefault="00F038FC" w:rsidP="00B95C2E">
            <w:pPr>
              <w:tabs>
                <w:tab w:val="left" w:pos="1669"/>
              </w:tabs>
              <w:spacing w:after="0" w:line="240" w:lineRule="auto"/>
              <w:ind w:hanging="761"/>
              <w:jc w:val="center"/>
              <w:rPr>
                <w:rFonts w:ascii="Times New Roman" w:hAnsi="Times New Roman" w:cs="Times New Roman"/>
                <w:sz w:val="26"/>
                <w:szCs w:val="26"/>
              </w:rPr>
            </w:pPr>
            <w:r w:rsidRPr="002B6EFB">
              <w:rPr>
                <w:rFonts w:ascii="Times New Roman" w:hAnsi="Times New Roman" w:cs="Times New Roman"/>
                <w:sz w:val="26"/>
                <w:szCs w:val="26"/>
              </w:rPr>
              <w:t>Năm học 2022-2023</w:t>
            </w:r>
          </w:p>
          <w:p w14:paraId="34115F32" w14:textId="77777777" w:rsidR="00F038FC" w:rsidRPr="002B6EFB" w:rsidRDefault="00F038FC" w:rsidP="00B95C2E">
            <w:pPr>
              <w:tabs>
                <w:tab w:val="left" w:pos="1669"/>
              </w:tabs>
              <w:spacing w:after="0" w:line="240" w:lineRule="auto"/>
              <w:ind w:hanging="761"/>
              <w:jc w:val="center"/>
              <w:rPr>
                <w:rFonts w:ascii="Times New Roman" w:hAnsi="Times New Roman" w:cs="Times New Roman"/>
              </w:rPr>
            </w:pPr>
            <w:r w:rsidRPr="002B6EFB">
              <w:rPr>
                <w:rFonts w:ascii="Times New Roman" w:hAnsi="Times New Roman" w:cs="Times New Roman"/>
                <w:sz w:val="26"/>
                <w:szCs w:val="26"/>
              </w:rPr>
              <w:t>Học kỳ II</w:t>
            </w:r>
          </w:p>
        </w:tc>
      </w:tr>
    </w:tbl>
    <w:p w14:paraId="0B78905A" w14:textId="77777777" w:rsidR="00F038FC" w:rsidRPr="002B6EFB" w:rsidRDefault="00F038FC" w:rsidP="00F038FC">
      <w:pPr>
        <w:spacing w:after="840"/>
        <w:rPr>
          <w:rFonts w:ascii="Times New Roman" w:hAnsi="Times New Roman" w:cs="Times New Roman"/>
          <w:sz w:val="26"/>
          <w:szCs w:val="26"/>
        </w:rPr>
      </w:pPr>
    </w:p>
    <w:p w14:paraId="2B467588" w14:textId="77777777" w:rsidR="00F038FC" w:rsidRPr="00920899" w:rsidRDefault="00F038FC" w:rsidP="00F038FC">
      <w:pPr>
        <w:spacing w:after="1080"/>
        <w:jc w:val="center"/>
        <w:rPr>
          <w:rFonts w:ascii="Times New Roman" w:hAnsi="Times New Roman" w:cs="Times New Roman"/>
          <w:b/>
          <w:bCs/>
          <w:sz w:val="44"/>
          <w:szCs w:val="44"/>
          <w:lang w:val="en-US"/>
        </w:rPr>
      </w:pPr>
      <w:r w:rsidRPr="00920899">
        <w:rPr>
          <w:rFonts w:ascii="Times New Roman" w:hAnsi="Times New Roman" w:cs="Times New Roman"/>
          <w:b/>
          <w:bCs/>
          <w:sz w:val="44"/>
          <w:szCs w:val="44"/>
          <w:lang w:val="en-US"/>
        </w:rPr>
        <w:t>BÁO CÁO ĐỒ ÁN : BITCELL 6T</w:t>
      </w:r>
    </w:p>
    <w:p w14:paraId="4917BC05" w14:textId="77777777" w:rsidR="00F038FC" w:rsidRDefault="00F038FC" w:rsidP="00F038FC">
      <w:pPr>
        <w:spacing w:after="240"/>
        <w:rPr>
          <w:rFonts w:ascii="Times New Roman" w:hAnsi="Times New Roman" w:cs="Times New Roman"/>
          <w:b/>
          <w:bCs/>
          <w:sz w:val="28"/>
          <w:szCs w:val="28"/>
          <w:lang w:val="en-US"/>
        </w:rPr>
      </w:pPr>
      <w:r w:rsidRPr="00920899">
        <w:rPr>
          <w:rFonts w:ascii="Times New Roman" w:hAnsi="Times New Roman" w:cs="Times New Roman"/>
          <w:b/>
          <w:bCs/>
          <w:sz w:val="28"/>
          <w:szCs w:val="28"/>
          <w:lang w:val="en-US"/>
        </w:rPr>
        <w:t xml:space="preserve">Giáo viên hướng dẫn: </w:t>
      </w:r>
      <w:r>
        <w:rPr>
          <w:rFonts w:ascii="Times New Roman" w:hAnsi="Times New Roman" w:cs="Times New Roman"/>
          <w:b/>
          <w:bCs/>
          <w:sz w:val="28"/>
          <w:szCs w:val="28"/>
          <w:lang w:val="en-US"/>
        </w:rPr>
        <w:t>Nguyễn Thị Thiên Trang</w:t>
      </w:r>
    </w:p>
    <w:p w14:paraId="2E94EEF3" w14:textId="327B9A5D" w:rsidR="00F038FC" w:rsidRPr="00920899" w:rsidRDefault="00F038FC" w:rsidP="00F038FC">
      <w:pPr>
        <w:spacing w:after="240"/>
        <w:rPr>
          <w:rFonts w:ascii="Times New Roman" w:hAnsi="Times New Roman" w:cs="Times New Roman"/>
          <w:b/>
          <w:bCs/>
          <w:sz w:val="28"/>
          <w:szCs w:val="28"/>
          <w:lang w:val="en-US"/>
        </w:rPr>
      </w:pPr>
      <w:r>
        <w:rPr>
          <w:rFonts w:ascii="Times New Roman" w:hAnsi="Times New Roman" w:cs="Times New Roman"/>
          <w:b/>
          <w:bCs/>
          <w:sz w:val="28"/>
          <w:szCs w:val="28"/>
          <w:lang w:val="en-US"/>
        </w:rPr>
        <w:t>Group</w:t>
      </w:r>
      <w:r>
        <w:rPr>
          <w:rFonts w:ascii="Times New Roman" w:hAnsi="Times New Roman" w:cs="Times New Roman"/>
          <w:b/>
          <w:bCs/>
          <w:sz w:val="28"/>
          <w:szCs w:val="28"/>
          <w:lang w:val="en-US"/>
        </w:rPr>
        <w:t>: 9</w:t>
      </w:r>
    </w:p>
    <w:p w14:paraId="229F9FAB" w14:textId="3F10EB1C" w:rsidR="00F038FC" w:rsidRPr="00920899" w:rsidRDefault="00F038FC" w:rsidP="00F038FC">
      <w:pPr>
        <w:spacing w:after="240"/>
        <w:rPr>
          <w:rFonts w:ascii="Times New Roman" w:hAnsi="Times New Roman" w:cs="Times New Roman"/>
          <w:b/>
          <w:bCs/>
          <w:sz w:val="28"/>
          <w:szCs w:val="28"/>
          <w:lang w:val="en-US"/>
        </w:rPr>
      </w:pPr>
      <w:r>
        <w:rPr>
          <w:rFonts w:ascii="Times New Roman" w:hAnsi="Times New Roman" w:cs="Times New Roman"/>
          <w:b/>
          <w:bCs/>
          <w:sz w:val="28"/>
          <w:szCs w:val="28"/>
          <w:lang w:val="en-US"/>
        </w:rPr>
        <w:t>List member</w:t>
      </w:r>
      <w:r w:rsidRPr="00920899">
        <w:rPr>
          <w:rFonts w:ascii="Times New Roman" w:hAnsi="Times New Roman" w:cs="Times New Roman"/>
          <w:b/>
          <w:bCs/>
          <w:sz w:val="28"/>
          <w:szCs w:val="28"/>
          <w:lang w:val="en-US"/>
        </w:rPr>
        <w:t>:</w:t>
      </w:r>
    </w:p>
    <w:tbl>
      <w:tblPr>
        <w:tblStyle w:val="TableGrid"/>
        <w:tblW w:w="0" w:type="auto"/>
        <w:tblLook w:val="04A0" w:firstRow="1" w:lastRow="0" w:firstColumn="1" w:lastColumn="0" w:noHBand="0" w:noVBand="1"/>
      </w:tblPr>
      <w:tblGrid>
        <w:gridCol w:w="1838"/>
        <w:gridCol w:w="3969"/>
        <w:gridCol w:w="2977"/>
      </w:tblGrid>
      <w:tr w:rsidR="00F038FC" w:rsidRPr="00920899" w14:paraId="279459F0" w14:textId="77777777" w:rsidTr="00B95C2E">
        <w:tc>
          <w:tcPr>
            <w:tcW w:w="1838" w:type="dxa"/>
          </w:tcPr>
          <w:p w14:paraId="60BD3038" w14:textId="77777777" w:rsidR="00F038FC" w:rsidRPr="00920899" w:rsidRDefault="00F038FC" w:rsidP="00B95C2E">
            <w:pPr>
              <w:spacing w:after="120"/>
              <w:rPr>
                <w:rFonts w:asciiTheme="majorHAnsi" w:hAnsiTheme="majorHAnsi" w:cstheme="majorHAnsi"/>
                <w:b/>
                <w:bCs/>
                <w:sz w:val="28"/>
                <w:szCs w:val="28"/>
              </w:rPr>
            </w:pPr>
            <w:r w:rsidRPr="00920899">
              <w:rPr>
                <w:rFonts w:asciiTheme="majorHAnsi" w:hAnsiTheme="majorHAnsi" w:cstheme="majorHAnsi"/>
                <w:b/>
                <w:bCs/>
                <w:sz w:val="28"/>
                <w:szCs w:val="28"/>
              </w:rPr>
              <w:t>Họ và tên</w:t>
            </w:r>
          </w:p>
        </w:tc>
        <w:tc>
          <w:tcPr>
            <w:tcW w:w="3969" w:type="dxa"/>
          </w:tcPr>
          <w:p w14:paraId="54EFD106" w14:textId="77777777" w:rsidR="00F038FC" w:rsidRPr="00920899" w:rsidRDefault="00F038FC" w:rsidP="00B95C2E">
            <w:pPr>
              <w:spacing w:after="120"/>
              <w:rPr>
                <w:rFonts w:asciiTheme="majorHAnsi" w:hAnsiTheme="majorHAnsi" w:cstheme="majorHAnsi"/>
                <w:b/>
                <w:bCs/>
                <w:sz w:val="28"/>
                <w:szCs w:val="28"/>
              </w:rPr>
            </w:pPr>
            <w:r w:rsidRPr="00920899">
              <w:rPr>
                <w:rFonts w:asciiTheme="majorHAnsi" w:hAnsiTheme="majorHAnsi" w:cstheme="majorHAnsi"/>
                <w:b/>
                <w:bCs/>
                <w:sz w:val="28"/>
                <w:szCs w:val="28"/>
              </w:rPr>
              <w:t xml:space="preserve">MSSV </w:t>
            </w:r>
          </w:p>
        </w:tc>
        <w:tc>
          <w:tcPr>
            <w:tcW w:w="2977" w:type="dxa"/>
          </w:tcPr>
          <w:p w14:paraId="0F32B69D" w14:textId="77777777" w:rsidR="00F038FC" w:rsidRPr="00920899" w:rsidRDefault="00F038FC" w:rsidP="00B95C2E">
            <w:pPr>
              <w:spacing w:after="120"/>
              <w:rPr>
                <w:rFonts w:asciiTheme="majorHAnsi" w:hAnsiTheme="majorHAnsi" w:cstheme="majorHAnsi"/>
                <w:b/>
                <w:bCs/>
                <w:sz w:val="28"/>
                <w:szCs w:val="28"/>
              </w:rPr>
            </w:pPr>
          </w:p>
        </w:tc>
      </w:tr>
      <w:tr w:rsidR="00F038FC" w:rsidRPr="00920899" w14:paraId="37DD4E1F" w14:textId="77777777" w:rsidTr="00B95C2E">
        <w:tc>
          <w:tcPr>
            <w:tcW w:w="1838" w:type="dxa"/>
            <w:vAlign w:val="bottom"/>
          </w:tcPr>
          <w:p w14:paraId="014B08CF" w14:textId="77777777" w:rsidR="00F038FC" w:rsidRPr="00920899" w:rsidRDefault="00F038FC" w:rsidP="00B95C2E">
            <w:pPr>
              <w:spacing w:after="120"/>
              <w:rPr>
                <w:rFonts w:asciiTheme="majorHAnsi" w:hAnsiTheme="majorHAnsi" w:cstheme="majorHAnsi"/>
                <w:sz w:val="28"/>
                <w:szCs w:val="28"/>
              </w:rPr>
            </w:pPr>
            <w:r w:rsidRPr="00920899">
              <w:rPr>
                <w:rFonts w:asciiTheme="majorHAnsi" w:hAnsiTheme="majorHAnsi" w:cstheme="majorHAnsi"/>
                <w:sz w:val="28"/>
                <w:szCs w:val="28"/>
              </w:rPr>
              <w:t>20200145</w:t>
            </w:r>
          </w:p>
        </w:tc>
        <w:tc>
          <w:tcPr>
            <w:tcW w:w="3969" w:type="dxa"/>
            <w:vAlign w:val="bottom"/>
          </w:tcPr>
          <w:p w14:paraId="369D9EA7" w14:textId="77777777" w:rsidR="00F038FC" w:rsidRPr="00920899" w:rsidRDefault="00F038FC" w:rsidP="00B95C2E">
            <w:pPr>
              <w:spacing w:after="120"/>
              <w:rPr>
                <w:rFonts w:asciiTheme="majorHAnsi" w:hAnsiTheme="majorHAnsi" w:cstheme="majorHAnsi"/>
                <w:sz w:val="28"/>
                <w:szCs w:val="28"/>
              </w:rPr>
            </w:pPr>
            <w:r w:rsidRPr="00920899">
              <w:rPr>
                <w:rFonts w:asciiTheme="majorHAnsi" w:hAnsiTheme="majorHAnsi" w:cstheme="majorHAnsi"/>
                <w:sz w:val="28"/>
                <w:szCs w:val="28"/>
              </w:rPr>
              <w:t>LÊ ĐỨC CHUNG</w:t>
            </w:r>
          </w:p>
        </w:tc>
        <w:tc>
          <w:tcPr>
            <w:tcW w:w="2977" w:type="dxa"/>
          </w:tcPr>
          <w:p w14:paraId="57DC4203" w14:textId="77777777" w:rsidR="00F038FC" w:rsidRPr="00920899" w:rsidRDefault="00F038FC" w:rsidP="00B95C2E">
            <w:pPr>
              <w:spacing w:after="120"/>
              <w:rPr>
                <w:rFonts w:asciiTheme="majorHAnsi" w:hAnsiTheme="majorHAnsi" w:cstheme="majorHAnsi"/>
                <w:sz w:val="28"/>
                <w:szCs w:val="28"/>
              </w:rPr>
            </w:pPr>
            <w:r>
              <w:rPr>
                <w:rFonts w:asciiTheme="majorHAnsi" w:hAnsiTheme="majorHAnsi" w:cstheme="majorHAnsi"/>
                <w:sz w:val="28"/>
                <w:szCs w:val="28"/>
              </w:rPr>
              <w:t>Leader</w:t>
            </w:r>
          </w:p>
        </w:tc>
      </w:tr>
      <w:tr w:rsidR="00F038FC" w:rsidRPr="00920899" w14:paraId="6495BC6D" w14:textId="77777777" w:rsidTr="00B95C2E">
        <w:tc>
          <w:tcPr>
            <w:tcW w:w="1838" w:type="dxa"/>
            <w:vAlign w:val="bottom"/>
          </w:tcPr>
          <w:p w14:paraId="400ADDB8" w14:textId="77777777" w:rsidR="00F038FC" w:rsidRPr="00920899" w:rsidRDefault="00F038FC" w:rsidP="00B95C2E">
            <w:pPr>
              <w:spacing w:after="120"/>
              <w:rPr>
                <w:rFonts w:asciiTheme="majorHAnsi" w:hAnsiTheme="majorHAnsi" w:cstheme="majorHAnsi"/>
                <w:sz w:val="28"/>
                <w:szCs w:val="28"/>
              </w:rPr>
            </w:pPr>
            <w:r w:rsidRPr="00920899">
              <w:rPr>
                <w:rFonts w:asciiTheme="majorHAnsi" w:hAnsiTheme="majorHAnsi" w:cstheme="majorHAnsi"/>
                <w:sz w:val="28"/>
                <w:szCs w:val="28"/>
              </w:rPr>
              <w:t>20200374</w:t>
            </w:r>
          </w:p>
        </w:tc>
        <w:tc>
          <w:tcPr>
            <w:tcW w:w="3969" w:type="dxa"/>
            <w:vAlign w:val="bottom"/>
          </w:tcPr>
          <w:p w14:paraId="7BE8A93E" w14:textId="77777777" w:rsidR="00F038FC" w:rsidRPr="00920899" w:rsidRDefault="00F038FC" w:rsidP="00B95C2E">
            <w:pPr>
              <w:spacing w:after="120"/>
              <w:rPr>
                <w:rFonts w:asciiTheme="majorHAnsi" w:hAnsiTheme="majorHAnsi" w:cstheme="majorHAnsi"/>
                <w:sz w:val="28"/>
                <w:szCs w:val="28"/>
              </w:rPr>
            </w:pPr>
            <w:r w:rsidRPr="00920899">
              <w:rPr>
                <w:rFonts w:asciiTheme="majorHAnsi" w:hAnsiTheme="majorHAnsi" w:cstheme="majorHAnsi"/>
                <w:sz w:val="28"/>
                <w:szCs w:val="28"/>
              </w:rPr>
              <w:t>NGUYỄN QUỐC TRIỆU</w:t>
            </w:r>
          </w:p>
        </w:tc>
        <w:tc>
          <w:tcPr>
            <w:tcW w:w="2977" w:type="dxa"/>
          </w:tcPr>
          <w:p w14:paraId="27B1A1B7" w14:textId="77777777" w:rsidR="00F038FC" w:rsidRPr="00920899" w:rsidRDefault="00F038FC" w:rsidP="00B95C2E">
            <w:pPr>
              <w:spacing w:after="120"/>
              <w:rPr>
                <w:rFonts w:asciiTheme="majorHAnsi" w:hAnsiTheme="majorHAnsi" w:cstheme="majorHAnsi"/>
                <w:sz w:val="28"/>
                <w:szCs w:val="28"/>
              </w:rPr>
            </w:pPr>
            <w:r>
              <w:rPr>
                <w:rFonts w:asciiTheme="majorHAnsi" w:hAnsiTheme="majorHAnsi" w:cstheme="majorHAnsi"/>
                <w:sz w:val="28"/>
                <w:szCs w:val="28"/>
              </w:rPr>
              <w:t>Member</w:t>
            </w:r>
          </w:p>
        </w:tc>
      </w:tr>
      <w:tr w:rsidR="00F038FC" w:rsidRPr="00920899" w14:paraId="61A15CB2" w14:textId="77777777" w:rsidTr="00B95C2E">
        <w:tc>
          <w:tcPr>
            <w:tcW w:w="1838" w:type="dxa"/>
            <w:vAlign w:val="bottom"/>
          </w:tcPr>
          <w:p w14:paraId="5F6A7E5B" w14:textId="77777777" w:rsidR="00F038FC" w:rsidRPr="00920899" w:rsidRDefault="00F038FC" w:rsidP="00B95C2E">
            <w:pPr>
              <w:spacing w:after="120"/>
              <w:rPr>
                <w:rFonts w:asciiTheme="majorHAnsi" w:hAnsiTheme="majorHAnsi" w:cstheme="majorHAnsi"/>
                <w:sz w:val="28"/>
                <w:szCs w:val="28"/>
              </w:rPr>
            </w:pPr>
            <w:r w:rsidRPr="00920899">
              <w:rPr>
                <w:rFonts w:asciiTheme="majorHAnsi" w:hAnsiTheme="majorHAnsi" w:cstheme="majorHAnsi"/>
                <w:sz w:val="28"/>
                <w:szCs w:val="28"/>
              </w:rPr>
              <w:t>20200426</w:t>
            </w:r>
          </w:p>
        </w:tc>
        <w:tc>
          <w:tcPr>
            <w:tcW w:w="3969" w:type="dxa"/>
            <w:vAlign w:val="bottom"/>
          </w:tcPr>
          <w:p w14:paraId="137E6452" w14:textId="77777777" w:rsidR="00F038FC" w:rsidRPr="00920899" w:rsidRDefault="00F038FC" w:rsidP="00B95C2E">
            <w:pPr>
              <w:spacing w:after="120"/>
              <w:rPr>
                <w:rFonts w:asciiTheme="majorHAnsi" w:hAnsiTheme="majorHAnsi" w:cstheme="majorHAnsi"/>
                <w:sz w:val="28"/>
                <w:szCs w:val="28"/>
              </w:rPr>
            </w:pPr>
            <w:r w:rsidRPr="00920899">
              <w:rPr>
                <w:rFonts w:asciiTheme="majorHAnsi" w:hAnsiTheme="majorHAnsi" w:cstheme="majorHAnsi"/>
                <w:sz w:val="28"/>
                <w:szCs w:val="28"/>
              </w:rPr>
              <w:t>HUỲNH PHƯỚC XUYÊN</w:t>
            </w:r>
          </w:p>
        </w:tc>
        <w:tc>
          <w:tcPr>
            <w:tcW w:w="2977" w:type="dxa"/>
          </w:tcPr>
          <w:p w14:paraId="72DB498B" w14:textId="77777777" w:rsidR="00F038FC" w:rsidRPr="00920899" w:rsidRDefault="00F038FC" w:rsidP="00B95C2E">
            <w:pPr>
              <w:spacing w:after="120"/>
              <w:rPr>
                <w:rFonts w:asciiTheme="majorHAnsi" w:hAnsiTheme="majorHAnsi" w:cstheme="majorHAnsi"/>
                <w:sz w:val="28"/>
                <w:szCs w:val="28"/>
              </w:rPr>
            </w:pPr>
            <w:r>
              <w:rPr>
                <w:rFonts w:asciiTheme="majorHAnsi" w:hAnsiTheme="majorHAnsi" w:cstheme="majorHAnsi"/>
                <w:sz w:val="28"/>
                <w:szCs w:val="28"/>
              </w:rPr>
              <w:t>Member</w:t>
            </w:r>
          </w:p>
        </w:tc>
      </w:tr>
      <w:tr w:rsidR="00F038FC" w:rsidRPr="00920899" w14:paraId="247385CD" w14:textId="77777777" w:rsidTr="00B95C2E">
        <w:tc>
          <w:tcPr>
            <w:tcW w:w="1838" w:type="dxa"/>
            <w:vAlign w:val="bottom"/>
          </w:tcPr>
          <w:p w14:paraId="066DF49B" w14:textId="77777777" w:rsidR="00F038FC" w:rsidRPr="00920899" w:rsidRDefault="00F038FC" w:rsidP="00B95C2E">
            <w:pPr>
              <w:spacing w:after="120"/>
              <w:rPr>
                <w:rFonts w:asciiTheme="majorHAnsi" w:hAnsiTheme="majorHAnsi" w:cstheme="majorHAnsi"/>
                <w:sz w:val="28"/>
                <w:szCs w:val="28"/>
              </w:rPr>
            </w:pPr>
            <w:r w:rsidRPr="00920899">
              <w:rPr>
                <w:rFonts w:asciiTheme="majorHAnsi" w:hAnsiTheme="majorHAnsi" w:cstheme="majorHAnsi"/>
                <w:sz w:val="28"/>
                <w:szCs w:val="28"/>
              </w:rPr>
              <w:t>20200391</w:t>
            </w:r>
          </w:p>
        </w:tc>
        <w:tc>
          <w:tcPr>
            <w:tcW w:w="3969" w:type="dxa"/>
            <w:vAlign w:val="bottom"/>
          </w:tcPr>
          <w:p w14:paraId="434D8CEA" w14:textId="77777777" w:rsidR="00F038FC" w:rsidRPr="00920899" w:rsidRDefault="00F038FC" w:rsidP="00B95C2E">
            <w:pPr>
              <w:spacing w:after="120"/>
              <w:rPr>
                <w:rFonts w:asciiTheme="majorHAnsi" w:hAnsiTheme="majorHAnsi" w:cstheme="majorHAnsi"/>
                <w:sz w:val="28"/>
                <w:szCs w:val="28"/>
              </w:rPr>
            </w:pPr>
            <w:r w:rsidRPr="00920899">
              <w:rPr>
                <w:rFonts w:asciiTheme="majorHAnsi" w:hAnsiTheme="majorHAnsi" w:cstheme="majorHAnsi"/>
                <w:sz w:val="28"/>
                <w:szCs w:val="28"/>
              </w:rPr>
              <w:t>TRƯƠNG CÔNG TRƯỜNG</w:t>
            </w:r>
          </w:p>
        </w:tc>
        <w:tc>
          <w:tcPr>
            <w:tcW w:w="2977" w:type="dxa"/>
          </w:tcPr>
          <w:p w14:paraId="1123C61A" w14:textId="77777777" w:rsidR="00F038FC" w:rsidRPr="00920899" w:rsidRDefault="00F038FC" w:rsidP="00B95C2E">
            <w:pPr>
              <w:spacing w:after="120"/>
              <w:rPr>
                <w:rFonts w:asciiTheme="majorHAnsi" w:hAnsiTheme="majorHAnsi" w:cstheme="majorHAnsi"/>
                <w:sz w:val="28"/>
                <w:szCs w:val="28"/>
              </w:rPr>
            </w:pPr>
            <w:r>
              <w:rPr>
                <w:rFonts w:asciiTheme="majorHAnsi" w:hAnsiTheme="majorHAnsi" w:cstheme="majorHAnsi"/>
                <w:sz w:val="28"/>
                <w:szCs w:val="28"/>
              </w:rPr>
              <w:t>Member</w:t>
            </w:r>
          </w:p>
        </w:tc>
      </w:tr>
      <w:tr w:rsidR="00F038FC" w:rsidRPr="00920899" w14:paraId="6E078A93" w14:textId="77777777" w:rsidTr="00B95C2E">
        <w:tc>
          <w:tcPr>
            <w:tcW w:w="1838" w:type="dxa"/>
            <w:vAlign w:val="bottom"/>
          </w:tcPr>
          <w:p w14:paraId="7EE0BF58" w14:textId="77777777" w:rsidR="00F038FC" w:rsidRPr="00920899" w:rsidRDefault="00F038FC" w:rsidP="00B95C2E">
            <w:pPr>
              <w:spacing w:after="120"/>
              <w:rPr>
                <w:rFonts w:asciiTheme="majorHAnsi" w:hAnsiTheme="majorHAnsi" w:cstheme="majorHAnsi"/>
                <w:sz w:val="28"/>
                <w:szCs w:val="28"/>
              </w:rPr>
            </w:pPr>
            <w:r w:rsidRPr="00920899">
              <w:rPr>
                <w:rFonts w:asciiTheme="majorHAnsi" w:hAnsiTheme="majorHAnsi" w:cstheme="majorHAnsi"/>
                <w:sz w:val="28"/>
                <w:szCs w:val="28"/>
              </w:rPr>
              <w:t>20200251</w:t>
            </w:r>
          </w:p>
        </w:tc>
        <w:tc>
          <w:tcPr>
            <w:tcW w:w="3969" w:type="dxa"/>
            <w:vAlign w:val="bottom"/>
          </w:tcPr>
          <w:p w14:paraId="0F1983D0" w14:textId="77777777" w:rsidR="00F038FC" w:rsidRPr="00920899" w:rsidRDefault="00F038FC" w:rsidP="00B95C2E">
            <w:pPr>
              <w:spacing w:after="120"/>
              <w:rPr>
                <w:rFonts w:asciiTheme="majorHAnsi" w:hAnsiTheme="majorHAnsi" w:cstheme="majorHAnsi"/>
                <w:sz w:val="28"/>
                <w:szCs w:val="28"/>
              </w:rPr>
            </w:pPr>
            <w:r w:rsidRPr="00920899">
              <w:rPr>
                <w:rFonts w:asciiTheme="majorHAnsi" w:hAnsiTheme="majorHAnsi" w:cstheme="majorHAnsi"/>
                <w:sz w:val="28"/>
                <w:szCs w:val="28"/>
              </w:rPr>
              <w:t>VÕ THÀNH LỘC</w:t>
            </w:r>
          </w:p>
        </w:tc>
        <w:tc>
          <w:tcPr>
            <w:tcW w:w="2977" w:type="dxa"/>
          </w:tcPr>
          <w:p w14:paraId="60E28B51" w14:textId="77777777" w:rsidR="00F038FC" w:rsidRPr="00920899" w:rsidRDefault="00F038FC" w:rsidP="00B95C2E">
            <w:pPr>
              <w:spacing w:after="120"/>
              <w:rPr>
                <w:rFonts w:asciiTheme="majorHAnsi" w:hAnsiTheme="majorHAnsi" w:cstheme="majorHAnsi"/>
                <w:sz w:val="28"/>
                <w:szCs w:val="28"/>
              </w:rPr>
            </w:pPr>
            <w:r>
              <w:rPr>
                <w:rFonts w:asciiTheme="majorHAnsi" w:hAnsiTheme="majorHAnsi" w:cstheme="majorHAnsi"/>
                <w:sz w:val="28"/>
                <w:szCs w:val="28"/>
              </w:rPr>
              <w:t>Member</w:t>
            </w:r>
          </w:p>
        </w:tc>
      </w:tr>
    </w:tbl>
    <w:p w14:paraId="325C15AD" w14:textId="77777777" w:rsidR="00F038FC" w:rsidRDefault="00F038FC" w:rsidP="00F038FC">
      <w:pPr>
        <w:rPr>
          <w:sz w:val="28"/>
          <w:szCs w:val="28"/>
        </w:rPr>
      </w:pPr>
    </w:p>
    <w:p w14:paraId="11B85376" w14:textId="77777777" w:rsidR="00F038FC" w:rsidRDefault="00F038FC" w:rsidP="00F038FC">
      <w:pPr>
        <w:rPr>
          <w:sz w:val="28"/>
          <w:szCs w:val="28"/>
        </w:rPr>
      </w:pPr>
      <w:r>
        <w:rPr>
          <w:sz w:val="28"/>
          <w:szCs w:val="28"/>
        </w:rPr>
        <w:br w:type="page"/>
      </w:r>
    </w:p>
    <w:p w14:paraId="67667F86" w14:textId="77777777" w:rsidR="00F038FC" w:rsidRPr="00F77CC7" w:rsidRDefault="00F038FC" w:rsidP="00F038FC">
      <w:pPr>
        <w:spacing w:after="0"/>
        <w:rPr>
          <w:rFonts w:asciiTheme="majorHAnsi" w:hAnsiTheme="majorHAnsi" w:cstheme="majorHAnsi"/>
          <w:b/>
          <w:bCs/>
          <w:sz w:val="28"/>
          <w:szCs w:val="28"/>
          <w:lang w:val="en-US"/>
        </w:rPr>
      </w:pPr>
      <w:r w:rsidRPr="00F77CC7">
        <w:rPr>
          <w:rFonts w:asciiTheme="majorHAnsi" w:hAnsiTheme="majorHAnsi" w:cstheme="majorHAnsi"/>
          <w:b/>
          <w:bCs/>
          <w:sz w:val="28"/>
          <w:szCs w:val="28"/>
          <w:lang w:val="en-US"/>
        </w:rPr>
        <w:lastRenderedPageBreak/>
        <w:t>Plan Form</w:t>
      </w:r>
      <w:r>
        <w:rPr>
          <w:rFonts w:asciiTheme="majorHAnsi" w:hAnsiTheme="majorHAnsi" w:cstheme="majorHAnsi"/>
          <w:b/>
          <w:bCs/>
          <w:sz w:val="28"/>
          <w:szCs w:val="28"/>
          <w:lang w:val="en-US"/>
        </w:rPr>
        <w:t>:</w:t>
      </w:r>
    </w:p>
    <w:tbl>
      <w:tblPr>
        <w:tblStyle w:val="TableGrid"/>
        <w:tblpPr w:leftFromText="180" w:rightFromText="180" w:vertAnchor="page" w:horzAnchor="margin" w:tblpY="1927"/>
        <w:tblW w:w="8784" w:type="dxa"/>
        <w:tblLook w:val="04A0" w:firstRow="1" w:lastRow="0" w:firstColumn="1" w:lastColumn="0" w:noHBand="0" w:noVBand="1"/>
      </w:tblPr>
      <w:tblGrid>
        <w:gridCol w:w="4815"/>
        <w:gridCol w:w="2977"/>
        <w:gridCol w:w="992"/>
      </w:tblGrid>
      <w:tr w:rsidR="00F038FC" w:rsidRPr="00F77CC7" w14:paraId="7EFEA246" w14:textId="77777777" w:rsidTr="00B95C2E">
        <w:tc>
          <w:tcPr>
            <w:tcW w:w="4815" w:type="dxa"/>
          </w:tcPr>
          <w:p w14:paraId="62373795" w14:textId="77777777" w:rsidR="00F038FC" w:rsidRPr="0041673D" w:rsidRDefault="00F038FC" w:rsidP="00B95C2E">
            <w:pPr>
              <w:spacing w:before="120"/>
              <w:rPr>
                <w:rFonts w:ascii="Times New Roman" w:hAnsi="Times New Roman" w:cs="Times New Roman"/>
                <w:b/>
                <w:bCs/>
                <w:color w:val="000000" w:themeColor="text1"/>
                <w:sz w:val="26"/>
                <w:szCs w:val="26"/>
                <w:shd w:val="clear" w:color="auto" w:fill="FFFFFF"/>
              </w:rPr>
            </w:pPr>
            <w:r w:rsidRPr="0041673D">
              <w:rPr>
                <w:rFonts w:ascii="Times New Roman" w:hAnsi="Times New Roman" w:cs="Times New Roman"/>
                <w:b/>
                <w:bCs/>
                <w:color w:val="000000" w:themeColor="text1"/>
                <w:sz w:val="26"/>
                <w:szCs w:val="26"/>
                <w:shd w:val="clear" w:color="auto" w:fill="FFFFFF"/>
              </w:rPr>
              <w:t>Task</w:t>
            </w:r>
          </w:p>
        </w:tc>
        <w:tc>
          <w:tcPr>
            <w:tcW w:w="2977" w:type="dxa"/>
          </w:tcPr>
          <w:p w14:paraId="7B5C2B4A" w14:textId="77777777" w:rsidR="00F038FC" w:rsidRPr="0041673D" w:rsidRDefault="00F038FC" w:rsidP="00B95C2E">
            <w:pPr>
              <w:spacing w:before="120"/>
              <w:rPr>
                <w:rFonts w:ascii="Times New Roman" w:hAnsi="Times New Roman" w:cs="Times New Roman"/>
                <w:b/>
                <w:bCs/>
                <w:color w:val="000000" w:themeColor="text1"/>
                <w:sz w:val="26"/>
                <w:szCs w:val="26"/>
                <w:shd w:val="clear" w:color="auto" w:fill="FFFFFF"/>
              </w:rPr>
            </w:pPr>
            <w:r w:rsidRPr="0041673D">
              <w:rPr>
                <w:rFonts w:ascii="Times New Roman" w:hAnsi="Times New Roman" w:cs="Times New Roman"/>
                <w:b/>
                <w:bCs/>
                <w:color w:val="000000" w:themeColor="text1"/>
                <w:sz w:val="26"/>
                <w:szCs w:val="26"/>
                <w:shd w:val="clear" w:color="auto" w:fill="FFFFFF"/>
              </w:rPr>
              <w:t>Person in charge</w:t>
            </w:r>
          </w:p>
        </w:tc>
        <w:tc>
          <w:tcPr>
            <w:tcW w:w="992" w:type="dxa"/>
          </w:tcPr>
          <w:p w14:paraId="19F59FC2" w14:textId="77777777" w:rsidR="00F038FC" w:rsidRPr="00F77CC7" w:rsidRDefault="00F038FC" w:rsidP="00B95C2E">
            <w:pPr>
              <w:rPr>
                <w:rFonts w:asciiTheme="majorHAnsi" w:hAnsiTheme="majorHAnsi" w:cstheme="majorHAnsi"/>
                <w:sz w:val="26"/>
                <w:szCs w:val="26"/>
              </w:rPr>
            </w:pPr>
          </w:p>
        </w:tc>
      </w:tr>
      <w:tr w:rsidR="00F038FC" w:rsidRPr="00F77CC7" w14:paraId="7018A49F" w14:textId="77777777" w:rsidTr="00B95C2E">
        <w:tc>
          <w:tcPr>
            <w:tcW w:w="4815" w:type="dxa"/>
          </w:tcPr>
          <w:p w14:paraId="09A45E9B" w14:textId="77777777" w:rsidR="00F038FC" w:rsidRPr="0041673D" w:rsidRDefault="00F038FC" w:rsidP="00B95C2E">
            <w:pPr>
              <w:spacing w:before="120"/>
              <w:rPr>
                <w:rFonts w:ascii="Times New Roman" w:hAnsi="Times New Roman" w:cs="Times New Roman"/>
                <w:color w:val="000000" w:themeColor="text1"/>
                <w:sz w:val="26"/>
                <w:szCs w:val="26"/>
              </w:rPr>
            </w:pPr>
            <w:r w:rsidRPr="0041673D">
              <w:rPr>
                <w:rFonts w:ascii="Times New Roman" w:hAnsi="Times New Roman" w:cs="Times New Roman"/>
                <w:color w:val="000000" w:themeColor="text1"/>
                <w:sz w:val="26"/>
                <w:szCs w:val="26"/>
                <w:shd w:val="clear" w:color="auto" w:fill="FFFFFF"/>
              </w:rPr>
              <w:t>Features, meaning of the design( đặc điểm ý nghĩa của mạch)</w:t>
            </w:r>
          </w:p>
        </w:tc>
        <w:tc>
          <w:tcPr>
            <w:tcW w:w="2977" w:type="dxa"/>
          </w:tcPr>
          <w:p w14:paraId="01CE0780" w14:textId="77777777" w:rsidR="00F038FC" w:rsidRPr="0041673D" w:rsidRDefault="00F038FC" w:rsidP="00B95C2E">
            <w:pPr>
              <w:spacing w:before="120"/>
              <w:rPr>
                <w:rFonts w:ascii="Times New Roman" w:hAnsi="Times New Roman" w:cs="Times New Roman"/>
                <w:color w:val="000000" w:themeColor="text1"/>
                <w:sz w:val="26"/>
                <w:szCs w:val="26"/>
              </w:rPr>
            </w:pPr>
            <w:r w:rsidRPr="0041673D">
              <w:rPr>
                <w:rFonts w:ascii="Times New Roman" w:hAnsi="Times New Roman" w:cs="Times New Roman"/>
                <w:color w:val="000000" w:themeColor="text1"/>
                <w:sz w:val="26"/>
                <w:szCs w:val="26"/>
                <w:shd w:val="clear" w:color="auto" w:fill="FFFFFF"/>
              </w:rPr>
              <w:t>Quốc Triệu</w:t>
            </w:r>
          </w:p>
        </w:tc>
        <w:tc>
          <w:tcPr>
            <w:tcW w:w="992" w:type="dxa"/>
          </w:tcPr>
          <w:p w14:paraId="58026CE6" w14:textId="77777777" w:rsidR="00F038FC" w:rsidRPr="00F77CC7" w:rsidRDefault="00F038FC" w:rsidP="00B95C2E">
            <w:pPr>
              <w:rPr>
                <w:rFonts w:asciiTheme="majorHAnsi" w:hAnsiTheme="majorHAnsi" w:cstheme="majorHAnsi"/>
                <w:sz w:val="26"/>
                <w:szCs w:val="26"/>
              </w:rPr>
            </w:pPr>
          </w:p>
        </w:tc>
      </w:tr>
      <w:tr w:rsidR="00F038FC" w:rsidRPr="00F77CC7" w14:paraId="45F5A5A1" w14:textId="77777777" w:rsidTr="00B95C2E">
        <w:tc>
          <w:tcPr>
            <w:tcW w:w="4815" w:type="dxa"/>
          </w:tcPr>
          <w:p w14:paraId="7C705C46" w14:textId="77777777" w:rsidR="00F038FC" w:rsidRPr="0041673D" w:rsidRDefault="00F038FC" w:rsidP="00B95C2E">
            <w:pPr>
              <w:spacing w:before="120"/>
              <w:rPr>
                <w:rFonts w:ascii="Times New Roman" w:hAnsi="Times New Roman" w:cs="Times New Roman"/>
                <w:color w:val="000000" w:themeColor="text1"/>
                <w:sz w:val="26"/>
                <w:szCs w:val="26"/>
              </w:rPr>
            </w:pPr>
            <w:r w:rsidRPr="0041673D">
              <w:rPr>
                <w:rFonts w:ascii="Times New Roman" w:hAnsi="Times New Roman" w:cs="Times New Roman"/>
                <w:color w:val="000000" w:themeColor="text1"/>
                <w:sz w:val="26"/>
                <w:szCs w:val="26"/>
                <w:shd w:val="clear" w:color="auto" w:fill="FFFFFF"/>
              </w:rPr>
              <w:t>Circuit diagram &amp; operational analysis (sơ đồ mạch và phân tích nguyên lý hoạt động)</w:t>
            </w:r>
          </w:p>
        </w:tc>
        <w:tc>
          <w:tcPr>
            <w:tcW w:w="2977" w:type="dxa"/>
          </w:tcPr>
          <w:p w14:paraId="7D90D4A6" w14:textId="77777777" w:rsidR="00F038FC" w:rsidRPr="0041673D" w:rsidRDefault="00F038FC" w:rsidP="00B95C2E">
            <w:pPr>
              <w:spacing w:before="120"/>
              <w:rPr>
                <w:rFonts w:ascii="Times New Roman" w:hAnsi="Times New Roman" w:cs="Times New Roman"/>
                <w:color w:val="000000" w:themeColor="text1"/>
                <w:sz w:val="26"/>
                <w:szCs w:val="26"/>
              </w:rPr>
            </w:pPr>
            <w:r w:rsidRPr="0041673D">
              <w:rPr>
                <w:rFonts w:ascii="Times New Roman" w:hAnsi="Times New Roman" w:cs="Times New Roman"/>
                <w:color w:val="000000" w:themeColor="text1"/>
                <w:sz w:val="26"/>
                <w:szCs w:val="26"/>
                <w:shd w:val="clear" w:color="auto" w:fill="FFFFFF"/>
              </w:rPr>
              <w:t>Phước Xuyên, Công Trường</w:t>
            </w:r>
          </w:p>
        </w:tc>
        <w:tc>
          <w:tcPr>
            <w:tcW w:w="992" w:type="dxa"/>
          </w:tcPr>
          <w:p w14:paraId="383AE1CF" w14:textId="77777777" w:rsidR="00F038FC" w:rsidRPr="00F77CC7" w:rsidRDefault="00F038FC" w:rsidP="00B95C2E">
            <w:pPr>
              <w:rPr>
                <w:rFonts w:asciiTheme="majorHAnsi" w:hAnsiTheme="majorHAnsi" w:cstheme="majorHAnsi"/>
                <w:sz w:val="26"/>
                <w:szCs w:val="26"/>
              </w:rPr>
            </w:pPr>
          </w:p>
        </w:tc>
      </w:tr>
      <w:tr w:rsidR="00F038FC" w:rsidRPr="00F77CC7" w14:paraId="564F47F7" w14:textId="77777777" w:rsidTr="00B95C2E">
        <w:tc>
          <w:tcPr>
            <w:tcW w:w="4815" w:type="dxa"/>
          </w:tcPr>
          <w:p w14:paraId="7BDFECBF" w14:textId="77777777" w:rsidR="00F038FC" w:rsidRPr="0041673D" w:rsidRDefault="00F038FC" w:rsidP="00B95C2E">
            <w:pPr>
              <w:spacing w:before="120"/>
              <w:rPr>
                <w:rFonts w:ascii="Times New Roman" w:hAnsi="Times New Roman" w:cs="Times New Roman"/>
                <w:color w:val="000000" w:themeColor="text1"/>
                <w:sz w:val="26"/>
                <w:szCs w:val="26"/>
              </w:rPr>
            </w:pPr>
            <w:r w:rsidRPr="0041673D">
              <w:rPr>
                <w:rFonts w:ascii="Times New Roman" w:hAnsi="Times New Roman" w:cs="Times New Roman"/>
                <w:color w:val="000000" w:themeColor="text1"/>
                <w:sz w:val="26"/>
                <w:szCs w:val="26"/>
                <w:shd w:val="clear" w:color="auto" w:fill="FFFFFF"/>
              </w:rPr>
              <w:t>Parameter calculation in theory (tính toán các thông số của mạch lý thuyết)</w:t>
            </w:r>
          </w:p>
        </w:tc>
        <w:tc>
          <w:tcPr>
            <w:tcW w:w="2977" w:type="dxa"/>
          </w:tcPr>
          <w:p w14:paraId="588A64BB" w14:textId="77777777" w:rsidR="00F038FC" w:rsidRPr="0041673D" w:rsidRDefault="00F038FC" w:rsidP="00B95C2E">
            <w:pPr>
              <w:spacing w:before="120"/>
              <w:rPr>
                <w:rFonts w:ascii="Times New Roman" w:hAnsi="Times New Roman" w:cs="Times New Roman"/>
                <w:color w:val="000000" w:themeColor="text1"/>
                <w:sz w:val="26"/>
                <w:szCs w:val="26"/>
              </w:rPr>
            </w:pPr>
            <w:r w:rsidRPr="0041673D">
              <w:rPr>
                <w:rFonts w:ascii="Times New Roman" w:hAnsi="Times New Roman" w:cs="Times New Roman"/>
                <w:color w:val="000000" w:themeColor="text1"/>
                <w:sz w:val="26"/>
                <w:szCs w:val="26"/>
                <w:shd w:val="clear" w:color="auto" w:fill="FFFFFF"/>
              </w:rPr>
              <w:t>Đức Chung, Thành Lộc</w:t>
            </w:r>
          </w:p>
        </w:tc>
        <w:tc>
          <w:tcPr>
            <w:tcW w:w="992" w:type="dxa"/>
          </w:tcPr>
          <w:p w14:paraId="504731D3" w14:textId="77777777" w:rsidR="00F038FC" w:rsidRPr="00F77CC7" w:rsidRDefault="00F038FC" w:rsidP="00B95C2E">
            <w:pPr>
              <w:rPr>
                <w:rFonts w:asciiTheme="majorHAnsi" w:hAnsiTheme="majorHAnsi" w:cstheme="majorHAnsi"/>
                <w:sz w:val="26"/>
                <w:szCs w:val="26"/>
              </w:rPr>
            </w:pPr>
          </w:p>
        </w:tc>
      </w:tr>
      <w:tr w:rsidR="00F038FC" w:rsidRPr="00F77CC7" w14:paraId="157D7FBF" w14:textId="77777777" w:rsidTr="00B95C2E">
        <w:tc>
          <w:tcPr>
            <w:tcW w:w="4815" w:type="dxa"/>
          </w:tcPr>
          <w:p w14:paraId="3A88A02E" w14:textId="77777777" w:rsidR="00F038FC" w:rsidRPr="0041673D" w:rsidRDefault="00F038FC" w:rsidP="00B95C2E">
            <w:pPr>
              <w:spacing w:before="120"/>
              <w:rPr>
                <w:rFonts w:ascii="Times New Roman" w:hAnsi="Times New Roman" w:cs="Times New Roman"/>
                <w:color w:val="000000" w:themeColor="text1"/>
                <w:sz w:val="26"/>
                <w:szCs w:val="26"/>
                <w:shd w:val="clear" w:color="auto" w:fill="FFFFFF"/>
              </w:rPr>
            </w:pPr>
            <w:r w:rsidRPr="00303989">
              <w:rPr>
                <w:rFonts w:ascii="Times New Roman" w:hAnsi="Times New Roman" w:cs="Times New Roman"/>
                <w:color w:val="000000" w:themeColor="text1"/>
                <w:sz w:val="26"/>
                <w:szCs w:val="26"/>
                <w:shd w:val="clear" w:color="auto" w:fill="FFFFFF"/>
              </w:rPr>
              <w:t>Set up measurement file with HSPICE tool (set up các thông số đo đạc với HSPICE)</w:t>
            </w:r>
          </w:p>
        </w:tc>
        <w:tc>
          <w:tcPr>
            <w:tcW w:w="2977" w:type="dxa"/>
          </w:tcPr>
          <w:p w14:paraId="2675C933" w14:textId="77777777" w:rsidR="00F038FC" w:rsidRPr="0041673D" w:rsidRDefault="00F038FC" w:rsidP="00B95C2E">
            <w:pPr>
              <w:spacing w:before="120"/>
              <w:rPr>
                <w:rFonts w:ascii="Times New Roman" w:hAnsi="Times New Roman" w:cs="Times New Roman"/>
                <w:color w:val="000000" w:themeColor="text1"/>
                <w:sz w:val="26"/>
                <w:szCs w:val="26"/>
                <w:shd w:val="clear" w:color="auto" w:fill="FFFFFF"/>
              </w:rPr>
            </w:pPr>
          </w:p>
        </w:tc>
        <w:tc>
          <w:tcPr>
            <w:tcW w:w="992" w:type="dxa"/>
          </w:tcPr>
          <w:p w14:paraId="0FB45DC1" w14:textId="77777777" w:rsidR="00F038FC" w:rsidRPr="00F77CC7" w:rsidRDefault="00F038FC" w:rsidP="00B95C2E">
            <w:pPr>
              <w:rPr>
                <w:rFonts w:asciiTheme="majorHAnsi" w:hAnsiTheme="majorHAnsi" w:cstheme="majorHAnsi"/>
                <w:sz w:val="26"/>
                <w:szCs w:val="26"/>
              </w:rPr>
            </w:pPr>
          </w:p>
        </w:tc>
      </w:tr>
      <w:tr w:rsidR="00F038FC" w:rsidRPr="00F77CC7" w14:paraId="274F67FF" w14:textId="77777777" w:rsidTr="00B95C2E">
        <w:tc>
          <w:tcPr>
            <w:tcW w:w="4815" w:type="dxa"/>
          </w:tcPr>
          <w:p w14:paraId="0A9A7292" w14:textId="77777777" w:rsidR="00F038FC" w:rsidRPr="0041673D" w:rsidRDefault="00F038FC" w:rsidP="00B95C2E">
            <w:pPr>
              <w:spacing w:before="120"/>
              <w:rPr>
                <w:rFonts w:ascii="Times New Roman" w:hAnsi="Times New Roman" w:cs="Times New Roman"/>
                <w:color w:val="000000" w:themeColor="text1"/>
                <w:sz w:val="26"/>
                <w:szCs w:val="26"/>
                <w:shd w:val="clear" w:color="auto" w:fill="FFFFFF"/>
              </w:rPr>
            </w:pPr>
            <w:r w:rsidRPr="00303989">
              <w:rPr>
                <w:rFonts w:ascii="Times New Roman" w:hAnsi="Times New Roman" w:cs="Times New Roman"/>
                <w:color w:val="000000" w:themeColor="text1"/>
                <w:sz w:val="26"/>
                <w:szCs w:val="26"/>
                <w:shd w:val="clear" w:color="auto" w:fill="FFFFFF"/>
              </w:rPr>
              <w:t>Study the PDK 14 nm (nghiên cứu PDK 14nm)</w:t>
            </w:r>
          </w:p>
        </w:tc>
        <w:tc>
          <w:tcPr>
            <w:tcW w:w="2977" w:type="dxa"/>
          </w:tcPr>
          <w:p w14:paraId="6229F6A5" w14:textId="77777777" w:rsidR="00F038FC" w:rsidRPr="0041673D" w:rsidRDefault="00F038FC" w:rsidP="00B95C2E">
            <w:pPr>
              <w:spacing w:before="120"/>
              <w:rPr>
                <w:rFonts w:ascii="Times New Roman" w:hAnsi="Times New Roman" w:cs="Times New Roman"/>
                <w:color w:val="000000" w:themeColor="text1"/>
                <w:sz w:val="26"/>
                <w:szCs w:val="26"/>
                <w:shd w:val="clear" w:color="auto" w:fill="FFFFFF"/>
              </w:rPr>
            </w:pPr>
          </w:p>
        </w:tc>
        <w:tc>
          <w:tcPr>
            <w:tcW w:w="992" w:type="dxa"/>
          </w:tcPr>
          <w:p w14:paraId="7EE80D33" w14:textId="77777777" w:rsidR="00F038FC" w:rsidRPr="00F77CC7" w:rsidRDefault="00F038FC" w:rsidP="00B95C2E">
            <w:pPr>
              <w:rPr>
                <w:rFonts w:asciiTheme="majorHAnsi" w:hAnsiTheme="majorHAnsi" w:cstheme="majorHAnsi"/>
                <w:sz w:val="26"/>
                <w:szCs w:val="26"/>
              </w:rPr>
            </w:pPr>
          </w:p>
        </w:tc>
      </w:tr>
      <w:tr w:rsidR="00F038FC" w:rsidRPr="00F77CC7" w14:paraId="4FC952EB" w14:textId="77777777" w:rsidTr="00B95C2E">
        <w:tc>
          <w:tcPr>
            <w:tcW w:w="4815" w:type="dxa"/>
          </w:tcPr>
          <w:p w14:paraId="2C556EE4" w14:textId="77777777" w:rsidR="00F038FC" w:rsidRPr="0041673D" w:rsidRDefault="00F038FC" w:rsidP="00B95C2E">
            <w:pPr>
              <w:spacing w:before="120"/>
              <w:rPr>
                <w:rFonts w:ascii="Times New Roman" w:hAnsi="Times New Roman" w:cs="Times New Roman"/>
                <w:color w:val="000000" w:themeColor="text1"/>
                <w:sz w:val="26"/>
                <w:szCs w:val="26"/>
                <w:shd w:val="clear" w:color="auto" w:fill="FFFFFF"/>
              </w:rPr>
            </w:pPr>
            <w:r w:rsidRPr="00303989">
              <w:rPr>
                <w:rFonts w:ascii="Times New Roman" w:hAnsi="Times New Roman" w:cs="Times New Roman"/>
                <w:color w:val="000000" w:themeColor="text1"/>
                <w:sz w:val="26"/>
                <w:szCs w:val="26"/>
                <w:shd w:val="clear" w:color="auto" w:fill="FFFFFF"/>
              </w:rPr>
              <w:t>Stick diagram</w:t>
            </w:r>
          </w:p>
        </w:tc>
        <w:tc>
          <w:tcPr>
            <w:tcW w:w="2977" w:type="dxa"/>
          </w:tcPr>
          <w:p w14:paraId="648BDEB8" w14:textId="77777777" w:rsidR="00F038FC" w:rsidRPr="0041673D" w:rsidRDefault="00F038FC" w:rsidP="00B95C2E">
            <w:pPr>
              <w:spacing w:before="120"/>
              <w:rPr>
                <w:rFonts w:ascii="Times New Roman" w:hAnsi="Times New Roman" w:cs="Times New Roman"/>
                <w:color w:val="000000" w:themeColor="text1"/>
                <w:sz w:val="26"/>
                <w:szCs w:val="26"/>
                <w:shd w:val="clear" w:color="auto" w:fill="FFFFFF"/>
              </w:rPr>
            </w:pPr>
          </w:p>
        </w:tc>
        <w:tc>
          <w:tcPr>
            <w:tcW w:w="992" w:type="dxa"/>
          </w:tcPr>
          <w:p w14:paraId="64EC1408" w14:textId="77777777" w:rsidR="00F038FC" w:rsidRPr="00F77CC7" w:rsidRDefault="00F038FC" w:rsidP="00B95C2E">
            <w:pPr>
              <w:rPr>
                <w:rFonts w:asciiTheme="majorHAnsi" w:hAnsiTheme="majorHAnsi" w:cstheme="majorHAnsi"/>
                <w:sz w:val="26"/>
                <w:szCs w:val="26"/>
              </w:rPr>
            </w:pPr>
          </w:p>
        </w:tc>
      </w:tr>
      <w:tr w:rsidR="00F038FC" w:rsidRPr="00F77CC7" w14:paraId="62CA3912" w14:textId="77777777" w:rsidTr="00B95C2E">
        <w:tc>
          <w:tcPr>
            <w:tcW w:w="4815" w:type="dxa"/>
          </w:tcPr>
          <w:p w14:paraId="797EDD4E" w14:textId="77777777" w:rsidR="00F038FC" w:rsidRPr="0041673D" w:rsidRDefault="00F038FC" w:rsidP="00B95C2E">
            <w:pPr>
              <w:spacing w:before="120"/>
              <w:rPr>
                <w:rFonts w:ascii="Times New Roman" w:hAnsi="Times New Roman" w:cs="Times New Roman"/>
                <w:color w:val="000000" w:themeColor="text1"/>
                <w:sz w:val="26"/>
                <w:szCs w:val="26"/>
                <w:shd w:val="clear" w:color="auto" w:fill="FFFFFF"/>
              </w:rPr>
            </w:pPr>
            <w:r w:rsidRPr="00303989">
              <w:rPr>
                <w:rFonts w:ascii="Times New Roman" w:hAnsi="Times New Roman" w:cs="Times New Roman"/>
                <w:color w:val="000000" w:themeColor="text1"/>
                <w:sz w:val="26"/>
                <w:szCs w:val="26"/>
                <w:shd w:val="clear" w:color="auto" w:fill="FFFFFF"/>
              </w:rPr>
              <w:t>Schematic design</w:t>
            </w:r>
          </w:p>
        </w:tc>
        <w:tc>
          <w:tcPr>
            <w:tcW w:w="2977" w:type="dxa"/>
          </w:tcPr>
          <w:p w14:paraId="12FCF4AC" w14:textId="77777777" w:rsidR="00F038FC" w:rsidRPr="0041673D" w:rsidRDefault="00F038FC" w:rsidP="00B95C2E">
            <w:pPr>
              <w:spacing w:before="120"/>
              <w:rPr>
                <w:rFonts w:ascii="Times New Roman" w:hAnsi="Times New Roman" w:cs="Times New Roman"/>
                <w:color w:val="000000" w:themeColor="text1"/>
                <w:sz w:val="26"/>
                <w:szCs w:val="26"/>
                <w:shd w:val="clear" w:color="auto" w:fill="FFFFFF"/>
              </w:rPr>
            </w:pPr>
          </w:p>
        </w:tc>
        <w:tc>
          <w:tcPr>
            <w:tcW w:w="992" w:type="dxa"/>
          </w:tcPr>
          <w:p w14:paraId="0D431D5D" w14:textId="77777777" w:rsidR="00F038FC" w:rsidRPr="00F77CC7" w:rsidRDefault="00F038FC" w:rsidP="00B95C2E">
            <w:pPr>
              <w:rPr>
                <w:rFonts w:asciiTheme="majorHAnsi" w:hAnsiTheme="majorHAnsi" w:cstheme="majorHAnsi"/>
                <w:sz w:val="26"/>
                <w:szCs w:val="26"/>
              </w:rPr>
            </w:pPr>
          </w:p>
        </w:tc>
      </w:tr>
      <w:tr w:rsidR="00F038FC" w:rsidRPr="00F77CC7" w14:paraId="7E81597F" w14:textId="77777777" w:rsidTr="00B95C2E">
        <w:tc>
          <w:tcPr>
            <w:tcW w:w="4815" w:type="dxa"/>
          </w:tcPr>
          <w:p w14:paraId="02FC61E7" w14:textId="77777777" w:rsidR="00F038FC" w:rsidRPr="0041673D" w:rsidRDefault="00F038FC" w:rsidP="00B95C2E">
            <w:pPr>
              <w:spacing w:before="120"/>
              <w:rPr>
                <w:rFonts w:ascii="Times New Roman" w:hAnsi="Times New Roman" w:cs="Times New Roman"/>
                <w:color w:val="000000" w:themeColor="text1"/>
                <w:sz w:val="26"/>
                <w:szCs w:val="26"/>
                <w:shd w:val="clear" w:color="auto" w:fill="FFFFFF"/>
              </w:rPr>
            </w:pPr>
            <w:r w:rsidRPr="00303989">
              <w:rPr>
                <w:rFonts w:ascii="Times New Roman" w:hAnsi="Times New Roman" w:cs="Times New Roman"/>
                <w:color w:val="000000" w:themeColor="text1"/>
                <w:sz w:val="26"/>
                <w:szCs w:val="26"/>
                <w:shd w:val="clear" w:color="auto" w:fill="FFFFFF"/>
              </w:rPr>
              <w:t>Pre-layout Simulation</w:t>
            </w:r>
          </w:p>
        </w:tc>
        <w:tc>
          <w:tcPr>
            <w:tcW w:w="2977" w:type="dxa"/>
          </w:tcPr>
          <w:p w14:paraId="27447FC9" w14:textId="77777777" w:rsidR="00F038FC" w:rsidRPr="0041673D" w:rsidRDefault="00F038FC" w:rsidP="00B95C2E">
            <w:pPr>
              <w:spacing w:before="120"/>
              <w:rPr>
                <w:rFonts w:ascii="Times New Roman" w:hAnsi="Times New Roman" w:cs="Times New Roman"/>
                <w:color w:val="000000" w:themeColor="text1"/>
                <w:sz w:val="26"/>
                <w:szCs w:val="26"/>
                <w:shd w:val="clear" w:color="auto" w:fill="FFFFFF"/>
              </w:rPr>
            </w:pPr>
          </w:p>
        </w:tc>
        <w:tc>
          <w:tcPr>
            <w:tcW w:w="992" w:type="dxa"/>
          </w:tcPr>
          <w:p w14:paraId="09E70396" w14:textId="77777777" w:rsidR="00F038FC" w:rsidRPr="00F77CC7" w:rsidRDefault="00F038FC" w:rsidP="00B95C2E">
            <w:pPr>
              <w:rPr>
                <w:rFonts w:asciiTheme="majorHAnsi" w:hAnsiTheme="majorHAnsi" w:cstheme="majorHAnsi"/>
                <w:sz w:val="26"/>
                <w:szCs w:val="26"/>
              </w:rPr>
            </w:pPr>
          </w:p>
        </w:tc>
      </w:tr>
      <w:tr w:rsidR="00F038FC" w:rsidRPr="00F77CC7" w14:paraId="5DC3E86B" w14:textId="77777777" w:rsidTr="00B95C2E">
        <w:tc>
          <w:tcPr>
            <w:tcW w:w="4815" w:type="dxa"/>
          </w:tcPr>
          <w:p w14:paraId="43534C55" w14:textId="77777777" w:rsidR="00F038FC" w:rsidRPr="0041673D" w:rsidRDefault="00F038FC" w:rsidP="00B95C2E">
            <w:pPr>
              <w:spacing w:before="120"/>
              <w:rPr>
                <w:rFonts w:ascii="Times New Roman" w:hAnsi="Times New Roman" w:cs="Times New Roman"/>
                <w:color w:val="000000" w:themeColor="text1"/>
                <w:sz w:val="26"/>
                <w:szCs w:val="26"/>
                <w:shd w:val="clear" w:color="auto" w:fill="FFFFFF"/>
              </w:rPr>
            </w:pPr>
            <w:r w:rsidRPr="00303989">
              <w:rPr>
                <w:rFonts w:ascii="Times New Roman" w:hAnsi="Times New Roman" w:cs="Times New Roman"/>
                <w:color w:val="000000" w:themeColor="text1"/>
                <w:sz w:val="26"/>
                <w:szCs w:val="26"/>
                <w:shd w:val="clear" w:color="auto" w:fill="FFFFFF"/>
              </w:rPr>
              <w:t>Physical design</w:t>
            </w:r>
          </w:p>
        </w:tc>
        <w:tc>
          <w:tcPr>
            <w:tcW w:w="2977" w:type="dxa"/>
          </w:tcPr>
          <w:p w14:paraId="6DA421A2" w14:textId="77777777" w:rsidR="00F038FC" w:rsidRPr="0041673D" w:rsidRDefault="00F038FC" w:rsidP="00B95C2E">
            <w:pPr>
              <w:spacing w:before="120"/>
              <w:rPr>
                <w:rFonts w:ascii="Times New Roman" w:hAnsi="Times New Roman" w:cs="Times New Roman"/>
                <w:color w:val="000000" w:themeColor="text1"/>
                <w:sz w:val="26"/>
                <w:szCs w:val="26"/>
                <w:shd w:val="clear" w:color="auto" w:fill="FFFFFF"/>
              </w:rPr>
            </w:pPr>
          </w:p>
        </w:tc>
        <w:tc>
          <w:tcPr>
            <w:tcW w:w="992" w:type="dxa"/>
          </w:tcPr>
          <w:p w14:paraId="4CAB2C00" w14:textId="77777777" w:rsidR="00F038FC" w:rsidRPr="00F77CC7" w:rsidRDefault="00F038FC" w:rsidP="00B95C2E">
            <w:pPr>
              <w:rPr>
                <w:rFonts w:asciiTheme="majorHAnsi" w:hAnsiTheme="majorHAnsi" w:cstheme="majorHAnsi"/>
                <w:sz w:val="26"/>
                <w:szCs w:val="26"/>
              </w:rPr>
            </w:pPr>
          </w:p>
        </w:tc>
      </w:tr>
      <w:tr w:rsidR="00F038FC" w:rsidRPr="00F77CC7" w14:paraId="327007BD" w14:textId="77777777" w:rsidTr="00B95C2E">
        <w:tc>
          <w:tcPr>
            <w:tcW w:w="4815" w:type="dxa"/>
          </w:tcPr>
          <w:p w14:paraId="3FB84AB4" w14:textId="77777777" w:rsidR="00F038FC" w:rsidRPr="0041673D" w:rsidRDefault="00F038FC" w:rsidP="00B95C2E">
            <w:pPr>
              <w:spacing w:before="120"/>
              <w:rPr>
                <w:rFonts w:ascii="Times New Roman" w:hAnsi="Times New Roman" w:cs="Times New Roman"/>
                <w:color w:val="000000" w:themeColor="text1"/>
                <w:sz w:val="26"/>
                <w:szCs w:val="26"/>
                <w:shd w:val="clear" w:color="auto" w:fill="FFFFFF"/>
              </w:rPr>
            </w:pPr>
            <w:r w:rsidRPr="00303989">
              <w:rPr>
                <w:rFonts w:ascii="Times New Roman" w:hAnsi="Times New Roman" w:cs="Times New Roman"/>
                <w:color w:val="000000" w:themeColor="text1"/>
                <w:sz w:val="26"/>
                <w:szCs w:val="26"/>
                <w:shd w:val="clear" w:color="auto" w:fill="FFFFFF"/>
              </w:rPr>
              <w:t>Check DRC &amp; LVS</w:t>
            </w:r>
          </w:p>
        </w:tc>
        <w:tc>
          <w:tcPr>
            <w:tcW w:w="2977" w:type="dxa"/>
          </w:tcPr>
          <w:p w14:paraId="1C16C292" w14:textId="77777777" w:rsidR="00F038FC" w:rsidRPr="0041673D" w:rsidRDefault="00F038FC" w:rsidP="00B95C2E">
            <w:pPr>
              <w:spacing w:before="120"/>
              <w:rPr>
                <w:rFonts w:ascii="Times New Roman" w:hAnsi="Times New Roman" w:cs="Times New Roman"/>
                <w:color w:val="000000" w:themeColor="text1"/>
                <w:sz w:val="26"/>
                <w:szCs w:val="26"/>
                <w:shd w:val="clear" w:color="auto" w:fill="FFFFFF"/>
              </w:rPr>
            </w:pPr>
          </w:p>
        </w:tc>
        <w:tc>
          <w:tcPr>
            <w:tcW w:w="992" w:type="dxa"/>
          </w:tcPr>
          <w:p w14:paraId="30331316" w14:textId="77777777" w:rsidR="00F038FC" w:rsidRPr="00F77CC7" w:rsidRDefault="00F038FC" w:rsidP="00B95C2E">
            <w:pPr>
              <w:rPr>
                <w:rFonts w:asciiTheme="majorHAnsi" w:hAnsiTheme="majorHAnsi" w:cstheme="majorHAnsi"/>
                <w:sz w:val="26"/>
                <w:szCs w:val="26"/>
              </w:rPr>
            </w:pPr>
          </w:p>
        </w:tc>
      </w:tr>
      <w:tr w:rsidR="00F038FC" w:rsidRPr="00F77CC7" w14:paraId="1D5F4681" w14:textId="77777777" w:rsidTr="00B95C2E">
        <w:tc>
          <w:tcPr>
            <w:tcW w:w="4815" w:type="dxa"/>
          </w:tcPr>
          <w:p w14:paraId="0EE5A1D9" w14:textId="77777777" w:rsidR="00F038FC" w:rsidRPr="0041673D" w:rsidRDefault="00F038FC" w:rsidP="00B95C2E">
            <w:pPr>
              <w:spacing w:before="120"/>
              <w:rPr>
                <w:rFonts w:ascii="Times New Roman" w:hAnsi="Times New Roman" w:cs="Times New Roman"/>
                <w:color w:val="000000" w:themeColor="text1"/>
                <w:sz w:val="26"/>
                <w:szCs w:val="26"/>
                <w:shd w:val="clear" w:color="auto" w:fill="FFFFFF"/>
              </w:rPr>
            </w:pPr>
            <w:r w:rsidRPr="00303989">
              <w:rPr>
                <w:rFonts w:ascii="Times New Roman" w:hAnsi="Times New Roman" w:cs="Times New Roman"/>
                <w:color w:val="000000" w:themeColor="text1"/>
                <w:sz w:val="26"/>
                <w:szCs w:val="26"/>
                <w:shd w:val="clear" w:color="auto" w:fill="FFFFFF"/>
              </w:rPr>
              <w:t>Parasitic Extraction</w:t>
            </w:r>
          </w:p>
        </w:tc>
        <w:tc>
          <w:tcPr>
            <w:tcW w:w="2977" w:type="dxa"/>
          </w:tcPr>
          <w:p w14:paraId="1A7EC08D" w14:textId="77777777" w:rsidR="00F038FC" w:rsidRPr="0041673D" w:rsidRDefault="00F038FC" w:rsidP="00B95C2E">
            <w:pPr>
              <w:spacing w:before="120"/>
              <w:rPr>
                <w:rFonts w:ascii="Times New Roman" w:hAnsi="Times New Roman" w:cs="Times New Roman"/>
                <w:color w:val="000000" w:themeColor="text1"/>
                <w:sz w:val="26"/>
                <w:szCs w:val="26"/>
                <w:shd w:val="clear" w:color="auto" w:fill="FFFFFF"/>
              </w:rPr>
            </w:pPr>
          </w:p>
        </w:tc>
        <w:tc>
          <w:tcPr>
            <w:tcW w:w="992" w:type="dxa"/>
          </w:tcPr>
          <w:p w14:paraId="0BAD95FA" w14:textId="77777777" w:rsidR="00F038FC" w:rsidRPr="00F77CC7" w:rsidRDefault="00F038FC" w:rsidP="00B95C2E">
            <w:pPr>
              <w:rPr>
                <w:rFonts w:asciiTheme="majorHAnsi" w:hAnsiTheme="majorHAnsi" w:cstheme="majorHAnsi"/>
                <w:sz w:val="26"/>
                <w:szCs w:val="26"/>
              </w:rPr>
            </w:pPr>
          </w:p>
        </w:tc>
      </w:tr>
      <w:tr w:rsidR="00F038FC" w:rsidRPr="00F77CC7" w14:paraId="79B963FF" w14:textId="77777777" w:rsidTr="00B95C2E">
        <w:tc>
          <w:tcPr>
            <w:tcW w:w="4815" w:type="dxa"/>
          </w:tcPr>
          <w:p w14:paraId="6B207C8E" w14:textId="77777777" w:rsidR="00F038FC" w:rsidRPr="0041673D" w:rsidRDefault="00F038FC" w:rsidP="00B95C2E">
            <w:pPr>
              <w:spacing w:before="120"/>
              <w:rPr>
                <w:rFonts w:ascii="Times New Roman" w:hAnsi="Times New Roman" w:cs="Times New Roman"/>
                <w:color w:val="000000" w:themeColor="text1"/>
                <w:sz w:val="26"/>
                <w:szCs w:val="26"/>
                <w:shd w:val="clear" w:color="auto" w:fill="FFFFFF"/>
              </w:rPr>
            </w:pPr>
            <w:r w:rsidRPr="00303989">
              <w:rPr>
                <w:rFonts w:ascii="Times New Roman" w:hAnsi="Times New Roman" w:cs="Times New Roman"/>
                <w:color w:val="000000" w:themeColor="text1"/>
                <w:sz w:val="26"/>
                <w:szCs w:val="26"/>
                <w:shd w:val="clear" w:color="auto" w:fill="FFFFFF"/>
              </w:rPr>
              <w:t>Post-layout simulation</w:t>
            </w:r>
          </w:p>
        </w:tc>
        <w:tc>
          <w:tcPr>
            <w:tcW w:w="2977" w:type="dxa"/>
          </w:tcPr>
          <w:p w14:paraId="58574E8B" w14:textId="77777777" w:rsidR="00F038FC" w:rsidRPr="0041673D" w:rsidRDefault="00F038FC" w:rsidP="00B95C2E">
            <w:pPr>
              <w:spacing w:before="120"/>
              <w:rPr>
                <w:rFonts w:ascii="Times New Roman" w:hAnsi="Times New Roman" w:cs="Times New Roman"/>
                <w:color w:val="000000" w:themeColor="text1"/>
                <w:sz w:val="26"/>
                <w:szCs w:val="26"/>
                <w:shd w:val="clear" w:color="auto" w:fill="FFFFFF"/>
              </w:rPr>
            </w:pPr>
          </w:p>
        </w:tc>
        <w:tc>
          <w:tcPr>
            <w:tcW w:w="992" w:type="dxa"/>
          </w:tcPr>
          <w:p w14:paraId="286D072F" w14:textId="77777777" w:rsidR="00F038FC" w:rsidRPr="00F77CC7" w:rsidRDefault="00F038FC" w:rsidP="00B95C2E">
            <w:pPr>
              <w:rPr>
                <w:rFonts w:asciiTheme="majorHAnsi" w:hAnsiTheme="majorHAnsi" w:cstheme="majorHAnsi"/>
                <w:sz w:val="26"/>
                <w:szCs w:val="26"/>
              </w:rPr>
            </w:pPr>
          </w:p>
        </w:tc>
      </w:tr>
    </w:tbl>
    <w:p w14:paraId="26A3C032" w14:textId="77777777" w:rsidR="00F038FC" w:rsidRDefault="00F038FC">
      <w:pPr>
        <w:rPr>
          <w:rFonts w:asciiTheme="majorHAnsi" w:hAnsiTheme="majorHAnsi" w:cstheme="majorHAnsi"/>
          <w:sz w:val="26"/>
          <w:szCs w:val="26"/>
        </w:rPr>
      </w:pPr>
      <w:r>
        <w:rPr>
          <w:rFonts w:asciiTheme="majorHAnsi" w:hAnsiTheme="majorHAnsi" w:cstheme="majorHAnsi"/>
          <w:sz w:val="26"/>
          <w:szCs w:val="26"/>
        </w:rPr>
        <w:br w:type="page"/>
      </w:r>
    </w:p>
    <w:p w14:paraId="357A4808" w14:textId="1490EFE9" w:rsidR="00F038FC" w:rsidRPr="00F038FC" w:rsidRDefault="00F038FC" w:rsidP="00F038FC">
      <w:pPr>
        <w:pStyle w:val="ListParagraph"/>
        <w:numPr>
          <w:ilvl w:val="0"/>
          <w:numId w:val="9"/>
        </w:numPr>
        <w:rPr>
          <w:rFonts w:asciiTheme="majorHAnsi" w:hAnsiTheme="majorHAnsi" w:cstheme="majorHAnsi"/>
          <w:b/>
          <w:bCs/>
          <w:sz w:val="28"/>
          <w:szCs w:val="28"/>
          <w:u w:val="single"/>
          <w:lang w:val="en-US"/>
        </w:rPr>
      </w:pPr>
      <w:r w:rsidRPr="00F038FC">
        <w:rPr>
          <w:rFonts w:ascii="Times New Roman" w:hAnsi="Times New Roman" w:cs="Times New Roman"/>
          <w:b/>
          <w:bCs/>
          <w:color w:val="000000" w:themeColor="text1"/>
          <w:sz w:val="28"/>
          <w:szCs w:val="28"/>
          <w:u w:val="single"/>
          <w:shd w:val="clear" w:color="auto" w:fill="FFFFFF"/>
        </w:rPr>
        <w:lastRenderedPageBreak/>
        <w:t>Features, meaning of the design</w:t>
      </w:r>
    </w:p>
    <w:p w14:paraId="7EA6DE6C" w14:textId="505DB1C9" w:rsidR="008076A2" w:rsidRPr="00F038FC" w:rsidRDefault="008076A2" w:rsidP="00F038FC">
      <w:pPr>
        <w:jc w:val="both"/>
        <w:rPr>
          <w:rFonts w:asciiTheme="majorHAnsi" w:hAnsiTheme="majorHAnsi" w:cstheme="majorHAnsi"/>
          <w:sz w:val="26"/>
          <w:szCs w:val="26"/>
        </w:rPr>
      </w:pPr>
      <w:r w:rsidRPr="00F038FC">
        <w:rPr>
          <w:rFonts w:asciiTheme="majorHAnsi" w:hAnsiTheme="majorHAnsi" w:cstheme="majorHAnsi"/>
          <w:sz w:val="26"/>
          <w:szCs w:val="26"/>
        </w:rPr>
        <w:t>The Bitcell 6T circuit is a type of circuit that stores data in RAM (Random Access Memory) memory. This circuit is called "6T" because it consists of 6 transistors, arranged in a symmetrical pair to create a "cell" or "memory cell" that stores one bit of information.</w:t>
      </w:r>
    </w:p>
    <w:p w14:paraId="62AFD80F" w14:textId="77777777" w:rsidR="008076A2" w:rsidRPr="00F038FC" w:rsidRDefault="008076A2" w:rsidP="00F038FC">
      <w:pPr>
        <w:jc w:val="both"/>
        <w:rPr>
          <w:rFonts w:asciiTheme="majorHAnsi" w:hAnsiTheme="majorHAnsi" w:cstheme="majorHAnsi"/>
          <w:sz w:val="26"/>
          <w:szCs w:val="26"/>
        </w:rPr>
      </w:pPr>
      <w:r w:rsidRPr="00F038FC">
        <w:rPr>
          <w:rFonts w:asciiTheme="majorHAnsi" w:hAnsiTheme="majorHAnsi" w:cstheme="majorHAnsi"/>
          <w:sz w:val="26"/>
          <w:szCs w:val="26"/>
        </w:rPr>
        <w:t>The characteristics and significance of the Bitcell 6T circuit include:</w:t>
      </w:r>
    </w:p>
    <w:p w14:paraId="0F0096FC" w14:textId="0737C0F5" w:rsidR="008076A2" w:rsidRPr="00F038FC" w:rsidRDefault="008076A2" w:rsidP="00F038FC">
      <w:pPr>
        <w:pStyle w:val="ListParagraph"/>
        <w:numPr>
          <w:ilvl w:val="1"/>
          <w:numId w:val="9"/>
        </w:numPr>
        <w:rPr>
          <w:rFonts w:asciiTheme="majorHAnsi" w:hAnsiTheme="majorHAnsi" w:cstheme="majorHAnsi"/>
          <w:sz w:val="26"/>
          <w:szCs w:val="26"/>
        </w:rPr>
      </w:pPr>
      <w:r w:rsidRPr="00F038FC">
        <w:rPr>
          <w:rFonts w:asciiTheme="majorHAnsi" w:hAnsiTheme="majorHAnsi" w:cstheme="majorHAnsi"/>
          <w:sz w:val="26"/>
          <w:szCs w:val="26"/>
        </w:rPr>
        <w:t xml:space="preserve"> Features:</w:t>
      </w:r>
    </w:p>
    <w:p w14:paraId="24AD0BBA" w14:textId="77777777" w:rsidR="008076A2" w:rsidRPr="00F038FC" w:rsidRDefault="008076A2" w:rsidP="00F038FC">
      <w:pPr>
        <w:jc w:val="both"/>
        <w:rPr>
          <w:rFonts w:asciiTheme="majorHAnsi" w:hAnsiTheme="majorHAnsi" w:cstheme="majorHAnsi"/>
          <w:sz w:val="26"/>
          <w:szCs w:val="26"/>
        </w:rPr>
      </w:pPr>
      <w:r w:rsidRPr="00F038FC">
        <w:rPr>
          <w:rFonts w:asciiTheme="majorHAnsi" w:hAnsiTheme="majorHAnsi" w:cstheme="majorHAnsi"/>
          <w:sz w:val="26"/>
          <w:szCs w:val="26"/>
        </w:rPr>
        <w:t>• Includes 6 transistors: 4 transistors are used to create a symmetrical pair and 2 transistors to control read/write mode.</w:t>
      </w:r>
    </w:p>
    <w:p w14:paraId="1DA7B1AB" w14:textId="77777777" w:rsidR="008076A2" w:rsidRPr="00F038FC" w:rsidRDefault="008076A2" w:rsidP="00F038FC">
      <w:pPr>
        <w:jc w:val="both"/>
        <w:rPr>
          <w:rFonts w:asciiTheme="majorHAnsi" w:hAnsiTheme="majorHAnsi" w:cstheme="majorHAnsi"/>
          <w:sz w:val="26"/>
          <w:szCs w:val="26"/>
        </w:rPr>
      </w:pPr>
      <w:r w:rsidRPr="00F038FC">
        <w:rPr>
          <w:rFonts w:asciiTheme="majorHAnsi" w:hAnsiTheme="majorHAnsi" w:cstheme="majorHAnsi"/>
          <w:sz w:val="26"/>
          <w:szCs w:val="26"/>
        </w:rPr>
        <w:t>• Small size, low power consumption, fast access time.</w:t>
      </w:r>
    </w:p>
    <w:p w14:paraId="4557B175" w14:textId="58CB9A77" w:rsidR="008076A2" w:rsidRPr="00F038FC" w:rsidRDefault="008076A2" w:rsidP="00F038FC">
      <w:pPr>
        <w:pStyle w:val="ListParagraph"/>
        <w:numPr>
          <w:ilvl w:val="1"/>
          <w:numId w:val="9"/>
        </w:numPr>
        <w:rPr>
          <w:rFonts w:asciiTheme="majorHAnsi" w:hAnsiTheme="majorHAnsi" w:cstheme="majorHAnsi"/>
          <w:sz w:val="26"/>
          <w:szCs w:val="26"/>
        </w:rPr>
      </w:pPr>
      <w:r w:rsidRPr="00F038FC">
        <w:rPr>
          <w:rFonts w:asciiTheme="majorHAnsi" w:hAnsiTheme="majorHAnsi" w:cstheme="majorHAnsi"/>
          <w:sz w:val="26"/>
          <w:szCs w:val="26"/>
        </w:rPr>
        <w:t xml:space="preserve"> Meaning:</w:t>
      </w:r>
    </w:p>
    <w:p w14:paraId="503FA228" w14:textId="77777777" w:rsidR="008076A2" w:rsidRPr="00F038FC" w:rsidRDefault="008076A2" w:rsidP="00F038FC">
      <w:pPr>
        <w:jc w:val="both"/>
        <w:rPr>
          <w:rFonts w:asciiTheme="majorHAnsi" w:hAnsiTheme="majorHAnsi" w:cstheme="majorHAnsi"/>
          <w:sz w:val="26"/>
          <w:szCs w:val="26"/>
        </w:rPr>
      </w:pPr>
      <w:r w:rsidRPr="00F038FC">
        <w:rPr>
          <w:rFonts w:asciiTheme="majorHAnsi" w:hAnsiTheme="majorHAnsi" w:cstheme="majorHAnsi"/>
          <w:sz w:val="26"/>
          <w:szCs w:val="26"/>
        </w:rPr>
        <w:t>• Provides faster, more efficient data storage and retrieval than other data storage circuits.</w:t>
      </w:r>
    </w:p>
    <w:p w14:paraId="343CAB67" w14:textId="77777777" w:rsidR="008076A2" w:rsidRPr="00F038FC" w:rsidRDefault="008076A2" w:rsidP="00F038FC">
      <w:pPr>
        <w:jc w:val="both"/>
        <w:rPr>
          <w:rFonts w:asciiTheme="majorHAnsi" w:hAnsiTheme="majorHAnsi" w:cstheme="majorHAnsi"/>
          <w:sz w:val="26"/>
          <w:szCs w:val="26"/>
        </w:rPr>
      </w:pPr>
      <w:r w:rsidRPr="00F038FC">
        <w:rPr>
          <w:rFonts w:asciiTheme="majorHAnsi" w:hAnsiTheme="majorHAnsi" w:cstheme="majorHAnsi"/>
          <w:sz w:val="26"/>
          <w:szCs w:val="26"/>
        </w:rPr>
        <w:t>• Widely used in RAM, including cache memory in microprocessors.</w:t>
      </w:r>
    </w:p>
    <w:p w14:paraId="16886437" w14:textId="77777777" w:rsidR="008076A2" w:rsidRPr="00F038FC" w:rsidRDefault="008076A2" w:rsidP="00F038FC">
      <w:pPr>
        <w:jc w:val="both"/>
        <w:rPr>
          <w:rFonts w:asciiTheme="majorHAnsi" w:hAnsiTheme="majorHAnsi" w:cstheme="majorHAnsi"/>
          <w:sz w:val="26"/>
          <w:szCs w:val="26"/>
        </w:rPr>
      </w:pPr>
      <w:r w:rsidRPr="00F038FC">
        <w:rPr>
          <w:rFonts w:asciiTheme="majorHAnsi" w:hAnsiTheme="majorHAnsi" w:cstheme="majorHAnsi"/>
          <w:sz w:val="26"/>
          <w:szCs w:val="26"/>
        </w:rPr>
        <w:t>• Helps optimize performance and speed up the operation of electronic systems, especially in applications that require large data processing and fast access.</w:t>
      </w:r>
    </w:p>
    <w:p w14:paraId="097944A3" w14:textId="77777777" w:rsidR="008076A2" w:rsidRPr="00F038FC" w:rsidRDefault="008076A2" w:rsidP="00F038FC">
      <w:pPr>
        <w:jc w:val="both"/>
        <w:rPr>
          <w:rFonts w:asciiTheme="majorHAnsi" w:hAnsiTheme="majorHAnsi" w:cstheme="majorHAnsi"/>
          <w:sz w:val="26"/>
          <w:szCs w:val="26"/>
        </w:rPr>
      </w:pPr>
      <w:r w:rsidRPr="00F038FC">
        <w:rPr>
          <w:rFonts w:asciiTheme="majorHAnsi" w:hAnsiTheme="majorHAnsi" w:cstheme="majorHAnsi"/>
          <w:sz w:val="26"/>
          <w:szCs w:val="26"/>
        </w:rPr>
        <w:t>• Simple and accessible structure: The Bitcell 6T circuit has a simple and accessible structure, so its design, manufacture and maintenance are also simpler and easier than other types of data storage circuits. other material.</w:t>
      </w:r>
    </w:p>
    <w:p w14:paraId="0C4ACC9A" w14:textId="77777777" w:rsidR="008076A2" w:rsidRPr="00F038FC" w:rsidRDefault="008076A2" w:rsidP="00F038FC">
      <w:pPr>
        <w:jc w:val="both"/>
        <w:rPr>
          <w:rFonts w:asciiTheme="majorHAnsi" w:hAnsiTheme="majorHAnsi" w:cstheme="majorHAnsi"/>
          <w:sz w:val="26"/>
          <w:szCs w:val="26"/>
        </w:rPr>
      </w:pPr>
      <w:r w:rsidRPr="00F038FC">
        <w:rPr>
          <w:rFonts w:asciiTheme="majorHAnsi" w:hAnsiTheme="majorHAnsi" w:cstheme="majorHAnsi"/>
          <w:sz w:val="26"/>
          <w:szCs w:val="26"/>
        </w:rPr>
        <w:t>• Space saving and production cost: With its small size and simplicity, the Bitcell 6T circuit saves on-chip space, making it the ideal choice for applications where space savings are required. . In addition, production costs are also reduced due to the lack of components and complex manufacturing processes.</w:t>
      </w:r>
    </w:p>
    <w:p w14:paraId="2C97E9F1" w14:textId="77777777" w:rsidR="008076A2" w:rsidRPr="00F038FC" w:rsidRDefault="008076A2" w:rsidP="00F038FC">
      <w:pPr>
        <w:jc w:val="both"/>
        <w:rPr>
          <w:rFonts w:asciiTheme="majorHAnsi" w:hAnsiTheme="majorHAnsi" w:cstheme="majorHAnsi"/>
          <w:sz w:val="26"/>
          <w:szCs w:val="26"/>
        </w:rPr>
      </w:pPr>
      <w:r w:rsidRPr="00F038FC">
        <w:rPr>
          <w:rFonts w:asciiTheme="majorHAnsi" w:hAnsiTheme="majorHAnsi" w:cstheme="majorHAnsi"/>
          <w:sz w:val="26"/>
          <w:szCs w:val="26"/>
        </w:rPr>
        <w:t>• High reliability: Bitcell 6T circuit has high reliability and low error due to simple structure and few components. It is also designed to automatically recover when a fault occurs, helping to ensure the stability and reliability of the electronic system.</w:t>
      </w:r>
    </w:p>
    <w:p w14:paraId="5AF68CA7" w14:textId="77777777" w:rsidR="008076A2" w:rsidRPr="00F038FC" w:rsidRDefault="008076A2" w:rsidP="00F038FC">
      <w:pPr>
        <w:jc w:val="both"/>
        <w:rPr>
          <w:rFonts w:asciiTheme="majorHAnsi" w:hAnsiTheme="majorHAnsi" w:cstheme="majorHAnsi"/>
          <w:sz w:val="26"/>
          <w:szCs w:val="26"/>
        </w:rPr>
      </w:pPr>
      <w:r w:rsidRPr="00F038FC">
        <w:rPr>
          <w:rFonts w:asciiTheme="majorHAnsi" w:hAnsiTheme="majorHAnsi" w:cstheme="majorHAnsi"/>
          <w:sz w:val="26"/>
          <w:szCs w:val="26"/>
        </w:rPr>
        <w:t>• Can be enhanced to store multiple bits: Although Bitcell 6T can only store one bit of information, it can be enhanced to store multiple bits of information by combining multiple bitcells.</w:t>
      </w:r>
    </w:p>
    <w:p w14:paraId="3F7ED529" w14:textId="77777777" w:rsidR="008076A2" w:rsidRPr="00F038FC" w:rsidRDefault="008076A2" w:rsidP="00F038FC">
      <w:pPr>
        <w:jc w:val="both"/>
        <w:rPr>
          <w:rFonts w:asciiTheme="majorHAnsi" w:hAnsiTheme="majorHAnsi" w:cstheme="majorHAnsi"/>
          <w:sz w:val="26"/>
          <w:szCs w:val="26"/>
        </w:rPr>
      </w:pPr>
      <w:r w:rsidRPr="00F038FC">
        <w:rPr>
          <w:rFonts w:asciiTheme="majorHAnsi" w:hAnsiTheme="majorHAnsi" w:cstheme="majorHAnsi"/>
          <w:sz w:val="26"/>
          <w:szCs w:val="26"/>
        </w:rPr>
        <w:t>• Low Power Consumption: The Bitcell 6T circuit consumes very low power, thus saving energy and extending the life of batteries in electronic devices.</w:t>
      </w:r>
    </w:p>
    <w:p w14:paraId="7FC44E59" w14:textId="77777777" w:rsidR="008076A2" w:rsidRPr="00F038FC" w:rsidRDefault="008076A2" w:rsidP="00F038FC">
      <w:pPr>
        <w:jc w:val="both"/>
        <w:rPr>
          <w:rFonts w:asciiTheme="majorHAnsi" w:hAnsiTheme="majorHAnsi" w:cstheme="majorHAnsi"/>
          <w:sz w:val="26"/>
          <w:szCs w:val="26"/>
        </w:rPr>
      </w:pPr>
      <w:r w:rsidRPr="00F038FC">
        <w:rPr>
          <w:rFonts w:asciiTheme="majorHAnsi" w:hAnsiTheme="majorHAnsi" w:cstheme="majorHAnsi"/>
          <w:sz w:val="26"/>
          <w:szCs w:val="26"/>
        </w:rPr>
        <w:t>• High interpretability: Bitcell 6T is highly interpretable, meaning it allows data to be retrieved and edited easily and accurately, while minimizing the number of re-reads of data to ensure guarantee its accuracy.</w:t>
      </w:r>
    </w:p>
    <w:p w14:paraId="28FE9EF9" w14:textId="77777777" w:rsidR="008076A2" w:rsidRPr="00F038FC" w:rsidRDefault="008076A2" w:rsidP="00F038FC">
      <w:pPr>
        <w:jc w:val="both"/>
        <w:rPr>
          <w:rFonts w:asciiTheme="majorHAnsi" w:hAnsiTheme="majorHAnsi" w:cstheme="majorHAnsi"/>
          <w:sz w:val="26"/>
          <w:szCs w:val="26"/>
        </w:rPr>
      </w:pPr>
      <w:r w:rsidRPr="00F038FC">
        <w:rPr>
          <w:rFonts w:asciiTheme="majorHAnsi" w:hAnsiTheme="majorHAnsi" w:cstheme="majorHAnsi"/>
          <w:sz w:val="26"/>
          <w:szCs w:val="26"/>
        </w:rPr>
        <w:lastRenderedPageBreak/>
        <w:t>• High compatibility: Bitcell 6T is compatible with many different chips and processors, so it can be used in many different applications.</w:t>
      </w:r>
    </w:p>
    <w:p w14:paraId="4B258D00" w14:textId="77777777" w:rsidR="008076A2" w:rsidRPr="00F038FC" w:rsidRDefault="008076A2" w:rsidP="00F038FC">
      <w:pPr>
        <w:jc w:val="both"/>
        <w:rPr>
          <w:rFonts w:asciiTheme="majorHAnsi" w:hAnsiTheme="majorHAnsi" w:cstheme="majorHAnsi"/>
          <w:sz w:val="26"/>
          <w:szCs w:val="26"/>
        </w:rPr>
      </w:pPr>
      <w:r w:rsidRPr="00F038FC">
        <w:rPr>
          <w:rFonts w:asciiTheme="majorHAnsi" w:hAnsiTheme="majorHAnsi" w:cstheme="majorHAnsi"/>
          <w:sz w:val="26"/>
          <w:szCs w:val="26"/>
        </w:rPr>
        <w:t>• High resolution: Bitcell 6T allows storing and retrieving data with high resolution, increasing the accuracy and detail of electronic applications.</w:t>
      </w:r>
    </w:p>
    <w:p w14:paraId="3B036D05" w14:textId="7A9F0AF8" w:rsidR="00023955" w:rsidRDefault="008076A2" w:rsidP="00F038FC">
      <w:pPr>
        <w:jc w:val="both"/>
        <w:rPr>
          <w:rFonts w:asciiTheme="majorHAnsi" w:hAnsiTheme="majorHAnsi" w:cstheme="majorHAnsi"/>
          <w:sz w:val="26"/>
          <w:szCs w:val="26"/>
        </w:rPr>
      </w:pPr>
      <w:r w:rsidRPr="00F038FC">
        <w:rPr>
          <w:rFonts w:asciiTheme="majorHAnsi" w:hAnsiTheme="majorHAnsi" w:cstheme="majorHAnsi"/>
          <w:sz w:val="26"/>
          <w:szCs w:val="26"/>
        </w:rPr>
        <w:t>In short, Bitcell 6T is a kind of simple data storage circuit, saving space and low power consumption, with high compatibility and high reliability. It plays an important role in modern electronic systems and is widely used in applications that require fast and efficient data processing.</w:t>
      </w:r>
    </w:p>
    <w:p w14:paraId="43B3BA7C" w14:textId="77777777" w:rsidR="00FB41CB" w:rsidRDefault="00FB41CB" w:rsidP="00F038FC">
      <w:pPr>
        <w:jc w:val="both"/>
        <w:rPr>
          <w:rFonts w:asciiTheme="majorHAnsi" w:hAnsiTheme="majorHAnsi" w:cstheme="majorHAnsi"/>
          <w:sz w:val="26"/>
          <w:szCs w:val="26"/>
        </w:rPr>
      </w:pPr>
    </w:p>
    <w:p w14:paraId="40EC38A7" w14:textId="77777777" w:rsidR="00FB41CB" w:rsidRDefault="00FB41CB" w:rsidP="00F038FC">
      <w:pPr>
        <w:jc w:val="both"/>
        <w:rPr>
          <w:rFonts w:asciiTheme="majorHAnsi" w:hAnsiTheme="majorHAnsi" w:cstheme="majorHAnsi"/>
          <w:sz w:val="26"/>
          <w:szCs w:val="26"/>
        </w:rPr>
      </w:pPr>
    </w:p>
    <w:p w14:paraId="3B0D0644" w14:textId="7DB62D26" w:rsidR="00FB41CB" w:rsidRDefault="00FB41CB">
      <w:pPr>
        <w:rPr>
          <w:rFonts w:asciiTheme="majorHAnsi" w:hAnsiTheme="majorHAnsi" w:cstheme="majorHAnsi"/>
          <w:sz w:val="26"/>
          <w:szCs w:val="26"/>
        </w:rPr>
      </w:pPr>
      <w:r>
        <w:rPr>
          <w:rFonts w:asciiTheme="majorHAnsi" w:hAnsiTheme="majorHAnsi" w:cstheme="majorHAnsi"/>
          <w:sz w:val="26"/>
          <w:szCs w:val="26"/>
        </w:rPr>
        <w:br w:type="page"/>
      </w:r>
    </w:p>
    <w:p w14:paraId="50EF11D3" w14:textId="70793987" w:rsidR="00FB41CB" w:rsidRPr="00FB41CB" w:rsidRDefault="00FB41CB" w:rsidP="00FB41CB">
      <w:pPr>
        <w:pStyle w:val="ListParagraph"/>
        <w:numPr>
          <w:ilvl w:val="0"/>
          <w:numId w:val="9"/>
        </w:numPr>
        <w:jc w:val="both"/>
        <w:rPr>
          <w:rFonts w:asciiTheme="majorHAnsi" w:hAnsiTheme="majorHAnsi" w:cstheme="majorHAnsi"/>
          <w:b/>
          <w:bCs/>
          <w:sz w:val="28"/>
          <w:szCs w:val="28"/>
          <w:u w:val="single"/>
        </w:rPr>
      </w:pPr>
      <w:r w:rsidRPr="00FB41CB">
        <w:rPr>
          <w:rFonts w:ascii="Times New Roman" w:hAnsi="Times New Roman" w:cs="Times New Roman"/>
          <w:b/>
          <w:bCs/>
          <w:color w:val="000000" w:themeColor="text1"/>
          <w:sz w:val="28"/>
          <w:szCs w:val="28"/>
          <w:u w:val="single"/>
          <w:shd w:val="clear" w:color="auto" w:fill="FFFFFF"/>
        </w:rPr>
        <w:lastRenderedPageBreak/>
        <w:t>Circuit diagram &amp; operational analysis</w:t>
      </w:r>
    </w:p>
    <w:p w14:paraId="430E8001" w14:textId="2167AF80" w:rsidR="00FB41CB" w:rsidRPr="00831CC0" w:rsidRDefault="00FB41CB" w:rsidP="00FB41CB">
      <w:pPr>
        <w:shd w:val="clear" w:color="auto" w:fill="FFFFFF"/>
        <w:tabs>
          <w:tab w:val="num" w:pos="720"/>
        </w:tabs>
        <w:spacing w:before="100" w:beforeAutospacing="1" w:after="100" w:afterAutospacing="1" w:line="240" w:lineRule="auto"/>
        <w:ind w:left="720" w:hanging="360"/>
        <w:rPr>
          <w:rFonts w:ascii="Times New Roman" w:hAnsi="Times New Roman" w:cs="Times New Roman"/>
          <w:color w:val="333333"/>
          <w:shd w:val="clear" w:color="auto" w:fill="FFFFFF"/>
        </w:rPr>
      </w:pPr>
      <w:r w:rsidRPr="000D704B">
        <w:rPr>
          <w:rFonts w:ascii="Times New Roman" w:hAnsi="Times New Roman" w:cs="Times New Roman"/>
          <w:noProof/>
        </w:rPr>
        <w:drawing>
          <wp:anchor distT="0" distB="0" distL="114300" distR="114300" simplePos="0" relativeHeight="251658240" behindDoc="0" locked="0" layoutInCell="1" allowOverlap="1" wp14:anchorId="05B2942B" wp14:editId="711B666E">
            <wp:simplePos x="0" y="0"/>
            <wp:positionH relativeFrom="margin">
              <wp:align>center</wp:align>
            </wp:positionH>
            <wp:positionV relativeFrom="paragraph">
              <wp:posOffset>342711</wp:posOffset>
            </wp:positionV>
            <wp:extent cx="3848735" cy="3442335"/>
            <wp:effectExtent l="0" t="0" r="0" b="5715"/>
            <wp:wrapTopAndBottom/>
            <wp:docPr id="290210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10962" name=""/>
                    <pic:cNvPicPr/>
                  </pic:nvPicPr>
                  <pic:blipFill>
                    <a:blip r:embed="rId5">
                      <a:extLst>
                        <a:ext uri="{28A0092B-C50C-407E-A947-70E740481C1C}">
                          <a14:useLocalDpi xmlns:a14="http://schemas.microsoft.com/office/drawing/2010/main" val="0"/>
                        </a:ext>
                      </a:extLst>
                    </a:blip>
                    <a:stretch>
                      <a:fillRect/>
                    </a:stretch>
                  </pic:blipFill>
                  <pic:spPr>
                    <a:xfrm>
                      <a:off x="0" y="0"/>
                      <a:ext cx="3848735" cy="3442335"/>
                    </a:xfrm>
                    <a:prstGeom prst="rect">
                      <a:avLst/>
                    </a:prstGeom>
                  </pic:spPr>
                </pic:pic>
              </a:graphicData>
            </a:graphic>
            <wp14:sizeRelH relativeFrom="margin">
              <wp14:pctWidth>0</wp14:pctWidth>
            </wp14:sizeRelH>
            <wp14:sizeRelV relativeFrom="margin">
              <wp14:pctHeight>0</wp14:pctHeight>
            </wp14:sizeRelV>
          </wp:anchor>
        </w:drawing>
      </w:r>
      <w:r w:rsidRPr="00831CC0">
        <w:rPr>
          <w:rStyle w:val="Strong"/>
          <w:rFonts w:ascii="Times New Roman" w:hAnsi="Times New Roman" w:cs="Times New Roman"/>
          <w:color w:val="333333"/>
          <w:shd w:val="clear" w:color="auto" w:fill="FFFFFF"/>
        </w:rPr>
        <w:t>READ operation</w:t>
      </w:r>
      <w:r w:rsidRPr="00831CC0">
        <w:rPr>
          <w:rFonts w:ascii="Times New Roman" w:hAnsi="Times New Roman" w:cs="Times New Roman"/>
          <w:color w:val="333333"/>
          <w:shd w:val="clear" w:color="auto" w:fill="FFFFFF"/>
        </w:rPr>
        <w:t>:</w:t>
      </w:r>
    </w:p>
    <w:p w14:paraId="38E96E77" w14:textId="77777777" w:rsidR="00FB41CB" w:rsidRPr="00CD3051" w:rsidRDefault="00FB41CB" w:rsidP="00FB41CB">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14:ligatures w14:val="none"/>
        </w:rPr>
      </w:pPr>
      <w:r w:rsidRPr="00CD3051">
        <w:rPr>
          <w:rFonts w:ascii="Times New Roman" w:eastAsia="Times New Roman" w:hAnsi="Times New Roman" w:cs="Times New Roman"/>
          <w:color w:val="333333"/>
          <w:kern w:val="0"/>
          <w:sz w:val="24"/>
          <w:szCs w:val="24"/>
          <w14:ligatures w14:val="none"/>
        </w:rPr>
        <w:t>Assume logic 0 at node (1)</w:t>
      </w:r>
      <w:r w:rsidRPr="00831CC0">
        <w:rPr>
          <w:rFonts w:ascii="Times New Roman" w:eastAsia="Times New Roman" w:hAnsi="Times New Roman" w:cs="Times New Roman"/>
          <w:color w:val="333333"/>
          <w:kern w:val="0"/>
          <w:sz w:val="24"/>
          <w:szCs w:val="24"/>
          <w14:ligatures w14:val="none"/>
        </w:rPr>
        <w:t xml:space="preserve">,  </w:t>
      </w:r>
      <w:r w:rsidRPr="00CD3051">
        <w:rPr>
          <w:rFonts w:ascii="Times New Roman" w:eastAsia="Times New Roman" w:hAnsi="Times New Roman" w:cs="Times New Roman"/>
          <w:color w:val="333333"/>
          <w:kern w:val="0"/>
          <w:sz w:val="24"/>
          <w:szCs w:val="24"/>
          <w14:ligatures w14:val="none"/>
        </w:rPr>
        <w:t>V1 = 0V. Therefore, M5 and M2 are OFF and M1 &amp; M6 are ON (linear). Therefore V1 = 0V and V2 = VDD.</w:t>
      </w:r>
    </w:p>
    <w:p w14:paraId="6E3FAFC8" w14:textId="77777777" w:rsidR="00FB41CB" w:rsidRPr="00CD3051" w:rsidRDefault="00FB41CB" w:rsidP="00FB41CB">
      <w:pPr>
        <w:numPr>
          <w:ilvl w:val="0"/>
          <w:numId w:val="10"/>
        </w:numPr>
        <w:shd w:val="clear" w:color="auto" w:fill="FFFFFF"/>
        <w:spacing w:beforeAutospacing="1" w:after="0" w:afterAutospacing="1" w:line="240" w:lineRule="auto"/>
        <w:rPr>
          <w:rFonts w:ascii="Times New Roman" w:eastAsia="Times New Roman" w:hAnsi="Times New Roman" w:cs="Times New Roman"/>
          <w:color w:val="333333"/>
          <w:kern w:val="0"/>
          <w:sz w:val="24"/>
          <w:szCs w:val="24"/>
          <w14:ligatures w14:val="none"/>
        </w:rPr>
      </w:pPr>
      <w:r w:rsidRPr="00CD3051">
        <w:rPr>
          <w:rFonts w:ascii="Times New Roman" w:eastAsia="Times New Roman" w:hAnsi="Times New Roman" w:cs="Times New Roman"/>
          <w:color w:val="333333"/>
          <w:kern w:val="0"/>
          <w:sz w:val="24"/>
          <w:szCs w:val="24"/>
          <w14:ligatures w14:val="none"/>
        </w:rPr>
        <w:t>Word line is</w:t>
      </w:r>
      <w:r w:rsidRPr="00831CC0">
        <w:rPr>
          <w:rFonts w:ascii="Times New Roman" w:eastAsia="Times New Roman" w:hAnsi="Times New Roman" w:cs="Times New Roman"/>
          <w:color w:val="333333"/>
          <w:kern w:val="0"/>
          <w:sz w:val="24"/>
          <w:szCs w:val="24"/>
          <w14:ligatures w14:val="none"/>
        </w:rPr>
        <w:t xml:space="preserve"> </w:t>
      </w:r>
      <w:r w:rsidRPr="00CD3051">
        <w:rPr>
          <w:rFonts w:ascii="Times New Roman" w:eastAsia="Times New Roman" w:hAnsi="Times New Roman" w:cs="Times New Roman"/>
          <w:color w:val="333333"/>
          <w:kern w:val="0"/>
          <w:sz w:val="24"/>
          <w:szCs w:val="24"/>
          <w14:ligatures w14:val="none"/>
        </w:rPr>
        <w:t>activated</w:t>
      </w:r>
      <w:r w:rsidRPr="00831CC0">
        <w:rPr>
          <w:rFonts w:ascii="Times New Roman" w:eastAsia="Times New Roman" w:hAnsi="Times New Roman" w:cs="Times New Roman"/>
          <w:color w:val="333333"/>
          <w:kern w:val="0"/>
          <w:sz w:val="24"/>
          <w:szCs w:val="24"/>
          <w14:ligatures w14:val="none"/>
        </w:rPr>
        <w:t xml:space="preserve"> </w:t>
      </w:r>
      <w:r w:rsidRPr="00CD3051">
        <w:rPr>
          <w:rFonts w:ascii="Times New Roman" w:eastAsia="Times New Roman" w:hAnsi="Times New Roman" w:cs="Times New Roman"/>
          <w:color w:val="333333"/>
          <w:kern w:val="0"/>
          <w:sz w:val="24"/>
          <w:szCs w:val="24"/>
          <w14:ligatures w14:val="none"/>
        </w:rPr>
        <w:t>and data lines </w:t>
      </w:r>
      <w:r w:rsidRPr="00CD3051">
        <w:rPr>
          <w:rFonts w:ascii="Times New Roman" w:eastAsia="Times New Roman" w:hAnsi="Times New Roman" w:cs="Times New Roman"/>
          <w:color w:val="333333"/>
          <w:kern w:val="0"/>
          <w:sz w:val="27"/>
          <w:szCs w:val="27"/>
          <w:bdr w:val="none" w:sz="0" w:space="0" w:color="auto" w:frame="1"/>
          <w14:ligatures w14:val="none"/>
        </w:rPr>
        <w:t>C</w:t>
      </w:r>
      <w:r w:rsidRPr="00CD3051">
        <w:rPr>
          <w:rFonts w:ascii="Times New Roman" w:eastAsia="Times New Roman" w:hAnsi="Times New Roman" w:cs="Times New Roman"/>
          <w:color w:val="333333"/>
          <w:kern w:val="0"/>
          <w:sz w:val="19"/>
          <w:szCs w:val="19"/>
          <w:bdr w:val="none" w:sz="0" w:space="0" w:color="auto" w:frame="1"/>
          <w14:ligatures w14:val="none"/>
        </w:rPr>
        <w:t>C</w:t>
      </w:r>
      <w:r w:rsidRPr="00CD3051">
        <w:rPr>
          <w:rFonts w:ascii="Times New Roman" w:eastAsia="Times New Roman" w:hAnsi="Times New Roman" w:cs="Times New Roman"/>
          <w:color w:val="333333"/>
          <w:kern w:val="0"/>
          <w:sz w:val="24"/>
          <w:szCs w:val="24"/>
          <w14:ligatures w14:val="none"/>
        </w:rPr>
        <w:t> is pre-changed to VDD.</w:t>
      </w:r>
    </w:p>
    <w:p w14:paraId="1C4782B8" w14:textId="77777777" w:rsidR="00FB41CB" w:rsidRPr="00CD3051" w:rsidRDefault="00FB41CB" w:rsidP="00FB41CB">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CD3051">
        <w:rPr>
          <w:rFonts w:ascii="Times New Roman" w:eastAsia="Times New Roman" w:hAnsi="Times New Roman" w:cs="Times New Roman"/>
          <w:color w:val="333333"/>
          <w:kern w:val="0"/>
          <w:sz w:val="24"/>
          <w:szCs w:val="24"/>
          <w14:ligatures w14:val="none"/>
        </w:rPr>
        <w:t>Therefore, M3 and M4 are turned ON.</w:t>
      </w:r>
    </w:p>
    <w:p w14:paraId="7E6E9871" w14:textId="77777777" w:rsidR="00FB41CB" w:rsidRPr="00CD3051" w:rsidRDefault="00FB41CB" w:rsidP="00FB41CB">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CD3051">
        <w:rPr>
          <w:rFonts w:ascii="Times New Roman" w:eastAsia="Times New Roman" w:hAnsi="Times New Roman" w:cs="Times New Roman"/>
          <w:color w:val="333333"/>
          <w:kern w:val="0"/>
          <w:sz w:val="24"/>
          <w:szCs w:val="24"/>
          <w14:ligatures w14:val="none"/>
        </w:rPr>
        <w:t>Since for M4, drain and source are at same potential therefore no current flows here.</w:t>
      </w:r>
    </w:p>
    <w:p w14:paraId="73DB31D1" w14:textId="77777777" w:rsidR="00FB41CB" w:rsidRPr="00CD3051" w:rsidRDefault="00FB41CB" w:rsidP="00FB41CB">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14:ligatures w14:val="none"/>
        </w:rPr>
      </w:pPr>
      <w:r w:rsidRPr="00CD3051">
        <w:rPr>
          <w:rFonts w:ascii="Times New Roman" w:eastAsia="Times New Roman" w:hAnsi="Times New Roman" w:cs="Times New Roman"/>
          <w:color w:val="333333"/>
          <w:kern w:val="0"/>
          <w:sz w:val="24"/>
          <w:szCs w:val="24"/>
          <w14:ligatures w14:val="none"/>
        </w:rPr>
        <w:t>But in LHS at M3 drain and source are at high differential potential therefore non-zero current flows through M3. Path  M3 &gt;&gt; M1 &gt;&gt; GND</w:t>
      </w:r>
    </w:p>
    <w:p w14:paraId="3B13080D" w14:textId="77777777" w:rsidR="00FB41CB" w:rsidRPr="00CD3051" w:rsidRDefault="00FB41CB" w:rsidP="00FB41CB">
      <w:pPr>
        <w:numPr>
          <w:ilvl w:val="0"/>
          <w:numId w:val="10"/>
        </w:numPr>
        <w:shd w:val="clear" w:color="auto" w:fill="FFFFFF"/>
        <w:spacing w:beforeAutospacing="1" w:after="0" w:afterAutospacing="1" w:line="240" w:lineRule="auto"/>
        <w:jc w:val="both"/>
        <w:rPr>
          <w:rFonts w:ascii="Times New Roman" w:eastAsia="Times New Roman" w:hAnsi="Times New Roman" w:cs="Times New Roman"/>
          <w:color w:val="333333"/>
          <w:kern w:val="0"/>
          <w:sz w:val="24"/>
          <w:szCs w:val="24"/>
          <w14:ligatures w14:val="none"/>
        </w:rPr>
      </w:pPr>
      <w:r w:rsidRPr="00CD3051">
        <w:rPr>
          <w:rFonts w:ascii="Times New Roman" w:eastAsia="Times New Roman" w:hAnsi="Times New Roman" w:cs="Times New Roman"/>
          <w:color w:val="333333"/>
          <w:kern w:val="0"/>
          <w:sz w:val="24"/>
          <w:szCs w:val="24"/>
          <w14:ligatures w14:val="none"/>
        </w:rPr>
        <w:t>Voltage level at BL begins to drop which results in discharging of </w:t>
      </w:r>
      <w:r w:rsidRPr="00CD3051">
        <w:rPr>
          <w:rFonts w:ascii="Times New Roman" w:eastAsia="Times New Roman" w:hAnsi="Times New Roman" w:cs="Times New Roman"/>
          <w:color w:val="333333"/>
          <w:kern w:val="0"/>
          <w:sz w:val="27"/>
          <w:szCs w:val="27"/>
          <w:bdr w:val="none" w:sz="0" w:space="0" w:color="auto" w:frame="1"/>
          <w14:ligatures w14:val="none"/>
        </w:rPr>
        <w:t>C</w:t>
      </w:r>
      <w:r w:rsidRPr="00CD3051">
        <w:rPr>
          <w:rFonts w:ascii="Times New Roman" w:eastAsia="Times New Roman" w:hAnsi="Times New Roman" w:cs="Times New Roman"/>
          <w:color w:val="333333"/>
          <w:kern w:val="0"/>
          <w:sz w:val="19"/>
          <w:szCs w:val="19"/>
          <w:bdr w:val="none" w:sz="0" w:space="0" w:color="auto" w:frame="1"/>
          <w14:ligatures w14:val="none"/>
        </w:rPr>
        <w:t>C</w:t>
      </w:r>
      <w:r w:rsidRPr="00CD3051">
        <w:rPr>
          <w:rFonts w:ascii="Times New Roman" w:eastAsia="Times New Roman" w:hAnsi="Times New Roman" w:cs="Times New Roman"/>
          <w:color w:val="333333"/>
          <w:kern w:val="0"/>
          <w:sz w:val="24"/>
          <w:szCs w:val="24"/>
          <w14:ligatures w14:val="none"/>
        </w:rPr>
        <w:t> capacitor which causes V1 to increase.</w:t>
      </w:r>
    </w:p>
    <w:p w14:paraId="6428AE91" w14:textId="77777777" w:rsidR="00FB41CB" w:rsidRPr="00CD3051" w:rsidRDefault="00FB41CB" w:rsidP="00FB41CB">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CD3051">
        <w:rPr>
          <w:rFonts w:ascii="Times New Roman" w:eastAsia="Times New Roman" w:hAnsi="Times New Roman" w:cs="Times New Roman"/>
          <w:color w:val="333333"/>
          <w:kern w:val="0"/>
          <w:sz w:val="24"/>
          <w:szCs w:val="24"/>
          <w14:ligatures w14:val="none"/>
        </w:rPr>
        <w:t>This is sensed by sense amplifier and amplified and read by data read circuit.</w:t>
      </w:r>
    </w:p>
    <w:p w14:paraId="07BDD456" w14:textId="77777777" w:rsidR="00FB41CB" w:rsidRPr="00CD3051" w:rsidRDefault="00FB41CB" w:rsidP="00FB41CB">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CD3051">
        <w:rPr>
          <w:rFonts w:ascii="Times New Roman" w:eastAsia="Times New Roman" w:hAnsi="Times New Roman" w:cs="Times New Roman"/>
          <w:color w:val="333333"/>
          <w:kern w:val="0"/>
          <w:sz w:val="24"/>
          <w:szCs w:val="24"/>
          <w14:ligatures w14:val="none"/>
        </w:rPr>
        <w:t>Since V1 is increasing from 0V and it may turn on M2 if</w:t>
      </w:r>
    </w:p>
    <w:p w14:paraId="18878AB0" w14:textId="77777777" w:rsidR="00FB41CB" w:rsidRPr="00CD3051" w:rsidRDefault="00FB41CB" w:rsidP="00FB41CB">
      <w:pPr>
        <w:shd w:val="clear" w:color="auto" w:fill="FFFFFF"/>
        <w:spacing w:after="150" w:line="240" w:lineRule="auto"/>
        <w:jc w:val="center"/>
        <w:rPr>
          <w:rFonts w:ascii="Times New Roman" w:eastAsia="Times New Roman" w:hAnsi="Times New Roman" w:cs="Times New Roman"/>
          <w:color w:val="333333"/>
          <w:kern w:val="0"/>
          <w:sz w:val="24"/>
          <w:szCs w:val="24"/>
          <w14:ligatures w14:val="none"/>
        </w:rPr>
      </w:pPr>
      <w:r w:rsidRPr="00831CC0">
        <w:rPr>
          <w:rFonts w:ascii="Times New Roman" w:eastAsia="Times New Roman" w:hAnsi="Times New Roman" w:cs="Times New Roman"/>
          <w:noProof/>
          <w:color w:val="333333"/>
          <w:kern w:val="0"/>
          <w:sz w:val="24"/>
          <w:szCs w:val="24"/>
          <w14:ligatures w14:val="none"/>
        </w:rPr>
        <w:drawing>
          <wp:inline distT="0" distB="0" distL="0" distR="0" wp14:anchorId="0681444C" wp14:editId="2825DDBE">
            <wp:extent cx="1066800" cy="457200"/>
            <wp:effectExtent l="0" t="0" r="0" b="0"/>
            <wp:docPr id="83939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6800" cy="457200"/>
                    </a:xfrm>
                    <a:prstGeom prst="rect">
                      <a:avLst/>
                    </a:prstGeom>
                    <a:noFill/>
                    <a:ln>
                      <a:noFill/>
                    </a:ln>
                  </pic:spPr>
                </pic:pic>
              </a:graphicData>
            </a:graphic>
          </wp:inline>
        </w:drawing>
      </w:r>
    </w:p>
    <w:p w14:paraId="22E03232" w14:textId="77777777" w:rsidR="00FB41CB" w:rsidRPr="00CD3051" w:rsidRDefault="00FB41CB" w:rsidP="00FB41CB">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831CC0">
        <w:rPr>
          <w:rFonts w:ascii="Times New Roman" w:eastAsia="Times New Roman" w:hAnsi="Times New Roman" w:cs="Times New Roman"/>
          <w:color w:val="333333"/>
          <w:kern w:val="0"/>
          <w:sz w:val="24"/>
          <w:szCs w:val="24"/>
          <w14:ligatures w14:val="none"/>
        </w:rPr>
        <w:t xml:space="preserve">               </w:t>
      </w:r>
      <w:r w:rsidRPr="00CD3051">
        <w:rPr>
          <w:rFonts w:ascii="Times New Roman" w:eastAsia="Times New Roman" w:hAnsi="Times New Roman" w:cs="Times New Roman"/>
          <w:color w:val="333333"/>
          <w:kern w:val="0"/>
          <w:sz w:val="24"/>
          <w:szCs w:val="24"/>
          <w14:ligatures w14:val="none"/>
        </w:rPr>
        <w:t>or if V1max ≥ </w:t>
      </w:r>
      <w:r w:rsidRPr="00CD3051">
        <w:rPr>
          <w:rFonts w:ascii="Times New Roman" w:eastAsia="Times New Roman" w:hAnsi="Times New Roman" w:cs="Times New Roman"/>
          <w:color w:val="333333"/>
          <w:kern w:val="0"/>
          <w:sz w:val="27"/>
          <w:szCs w:val="27"/>
          <w:bdr w:val="none" w:sz="0" w:space="0" w:color="auto" w:frame="1"/>
          <w14:ligatures w14:val="none"/>
        </w:rPr>
        <w:t>V</w:t>
      </w:r>
      <w:r w:rsidRPr="00CD3051">
        <w:rPr>
          <w:rFonts w:ascii="Times New Roman" w:eastAsia="Times New Roman" w:hAnsi="Times New Roman" w:cs="Times New Roman"/>
          <w:color w:val="333333"/>
          <w:kern w:val="0"/>
          <w:sz w:val="19"/>
          <w:szCs w:val="19"/>
          <w:bdr w:val="none" w:sz="0" w:space="0" w:color="auto" w:frame="1"/>
          <w14:ligatures w14:val="none"/>
        </w:rPr>
        <w:t>T</w:t>
      </w:r>
      <w:r w:rsidRPr="00CD3051">
        <w:rPr>
          <w:rFonts w:ascii="Times New Roman" w:eastAsia="Times New Roman" w:hAnsi="Times New Roman" w:cs="Times New Roman"/>
          <w:color w:val="333333"/>
          <w:kern w:val="0"/>
          <w:sz w:val="27"/>
          <w:szCs w:val="27"/>
          <w:bdr w:val="none" w:sz="0" w:space="0" w:color="auto" w:frame="1"/>
          <w14:ligatures w14:val="none"/>
        </w:rPr>
        <w:t>,</w:t>
      </w:r>
      <w:r w:rsidRPr="00CD3051">
        <w:rPr>
          <w:rFonts w:ascii="Times New Roman" w:eastAsia="Times New Roman" w:hAnsi="Times New Roman" w:cs="Times New Roman"/>
          <w:color w:val="333333"/>
          <w:kern w:val="0"/>
          <w:sz w:val="24"/>
          <w:szCs w:val="24"/>
          <w14:ligatures w14:val="none"/>
        </w:rPr>
        <w:t> leads to M2 being turned ON. Therefore to keep M2 in cutoff</w:t>
      </w:r>
      <w:r w:rsidRPr="00831CC0">
        <w:rPr>
          <w:rFonts w:ascii="Times New Roman" w:eastAsia="Times New Roman" w:hAnsi="Times New Roman" w:cs="Times New Roman"/>
          <w:color w:val="333333"/>
          <w:kern w:val="0"/>
          <w:sz w:val="24"/>
          <w:szCs w:val="24"/>
          <w14:ligatures w14:val="none"/>
        </w:rPr>
        <w:t xml:space="preserve"> </w:t>
      </w:r>
      <w:r w:rsidRPr="00CD3051">
        <w:rPr>
          <w:rFonts w:ascii="Times New Roman" w:eastAsia="Times New Roman" w:hAnsi="Times New Roman" w:cs="Times New Roman"/>
          <w:color w:val="333333"/>
          <w:kern w:val="0"/>
          <w:sz w:val="24"/>
          <w:szCs w:val="24"/>
          <w14:ligatures w14:val="none"/>
        </w:rPr>
        <w:t>mode,</w:t>
      </w:r>
      <w:r w:rsidRPr="00831CC0">
        <w:rPr>
          <w:rFonts w:ascii="Times New Roman" w:eastAsia="Times New Roman" w:hAnsi="Times New Roman" w:cs="Times New Roman"/>
          <w:color w:val="333333"/>
          <w:kern w:val="0"/>
          <w:sz w:val="24"/>
          <w:szCs w:val="24"/>
          <w14:ligatures w14:val="none"/>
        </w:rPr>
        <w:t xml:space="preserve"> </w:t>
      </w:r>
      <w:r w:rsidRPr="00CD3051">
        <w:rPr>
          <w:rFonts w:ascii="Times New Roman" w:eastAsia="Times New Roman" w:hAnsi="Times New Roman" w:cs="Times New Roman"/>
          <w:color w:val="333333"/>
          <w:kern w:val="0"/>
          <w:sz w:val="24"/>
          <w:szCs w:val="24"/>
          <w14:ligatures w14:val="none"/>
        </w:rPr>
        <w:t>V1max ≤ </w:t>
      </w:r>
      <w:r w:rsidRPr="00CD3051">
        <w:rPr>
          <w:rFonts w:ascii="Times New Roman" w:eastAsia="Times New Roman" w:hAnsi="Times New Roman" w:cs="Times New Roman"/>
          <w:color w:val="333333"/>
          <w:kern w:val="0"/>
          <w:sz w:val="27"/>
          <w:szCs w:val="27"/>
          <w:bdr w:val="none" w:sz="0" w:space="0" w:color="auto" w:frame="1"/>
          <w14:ligatures w14:val="none"/>
        </w:rPr>
        <w:t>V</w:t>
      </w:r>
      <w:r w:rsidRPr="00CD3051">
        <w:rPr>
          <w:rFonts w:ascii="Times New Roman" w:eastAsia="Times New Roman" w:hAnsi="Times New Roman" w:cs="Times New Roman"/>
          <w:color w:val="333333"/>
          <w:kern w:val="0"/>
          <w:sz w:val="19"/>
          <w:szCs w:val="19"/>
          <w:bdr w:val="none" w:sz="0" w:space="0" w:color="auto" w:frame="1"/>
          <w14:ligatures w14:val="none"/>
        </w:rPr>
        <w:t>T</w:t>
      </w:r>
      <w:r w:rsidRPr="00831CC0">
        <w:rPr>
          <w:rFonts w:ascii="Times New Roman" w:eastAsia="Times New Roman" w:hAnsi="Times New Roman" w:cs="Times New Roman"/>
          <w:color w:val="333333"/>
          <w:kern w:val="0"/>
          <w:sz w:val="27"/>
          <w:szCs w:val="27"/>
          <w:bdr w:val="none" w:sz="0" w:space="0" w:color="auto" w:frame="1"/>
          <w14:ligatures w14:val="none"/>
        </w:rPr>
        <w:t>.</w:t>
      </w:r>
    </w:p>
    <w:p w14:paraId="0DF25ABE" w14:textId="77777777" w:rsidR="00FB41CB" w:rsidRPr="00CD3051" w:rsidRDefault="00FB41CB" w:rsidP="00FB41CB">
      <w:pPr>
        <w:shd w:val="clear" w:color="auto" w:fill="FFFFFF"/>
        <w:spacing w:before="100" w:beforeAutospacing="1" w:after="100" w:afterAutospacing="1" w:line="240" w:lineRule="auto"/>
        <w:ind w:left="360"/>
        <w:rPr>
          <w:rFonts w:ascii="Times New Roman" w:eastAsia="Times New Roman" w:hAnsi="Times New Roman" w:cs="Times New Roman"/>
          <w:color w:val="333333"/>
          <w:kern w:val="0"/>
          <w:sz w:val="24"/>
          <w:szCs w:val="24"/>
          <w14:ligatures w14:val="none"/>
        </w:rPr>
      </w:pPr>
      <w:r w:rsidRPr="00831CC0">
        <w:rPr>
          <w:rFonts w:ascii="Times New Roman" w:eastAsia="Times New Roman" w:hAnsi="Times New Roman" w:cs="Times New Roman"/>
          <w:color w:val="333333"/>
          <w:kern w:val="0"/>
          <w:sz w:val="24"/>
          <w:szCs w:val="24"/>
          <w14:ligatures w14:val="none"/>
        </w:rPr>
        <w:t xml:space="preserve"> </w:t>
      </w:r>
      <w:r w:rsidRPr="00CD3051">
        <w:rPr>
          <w:rFonts w:ascii="Times New Roman" w:eastAsia="Times New Roman" w:hAnsi="Times New Roman" w:cs="Times New Roman"/>
          <w:color w:val="333333"/>
          <w:kern w:val="0"/>
          <w:sz w:val="24"/>
          <w:szCs w:val="24"/>
          <w14:ligatures w14:val="none"/>
        </w:rPr>
        <w:t>M3 is in saturation region and M1 is in linear region</w:t>
      </w:r>
    </w:p>
    <w:p w14:paraId="258FF5CE" w14:textId="77777777" w:rsidR="00FB41CB" w:rsidRPr="00CD3051" w:rsidRDefault="00FB41CB" w:rsidP="00FB41CB">
      <w:pPr>
        <w:shd w:val="clear" w:color="auto" w:fill="FFFFFF"/>
        <w:spacing w:after="150" w:line="240" w:lineRule="auto"/>
        <w:jc w:val="center"/>
        <w:rPr>
          <w:rFonts w:ascii="Times New Roman" w:eastAsia="Times New Roman" w:hAnsi="Times New Roman" w:cs="Times New Roman"/>
          <w:color w:val="333333"/>
          <w:kern w:val="0"/>
          <w:sz w:val="24"/>
          <w:szCs w:val="24"/>
          <w14:ligatures w14:val="none"/>
        </w:rPr>
      </w:pPr>
      <w:r w:rsidRPr="00831CC0">
        <w:rPr>
          <w:rFonts w:ascii="Times New Roman" w:eastAsia="Times New Roman" w:hAnsi="Times New Roman" w:cs="Times New Roman"/>
          <w:noProof/>
          <w:color w:val="333333"/>
          <w:kern w:val="0"/>
          <w:sz w:val="24"/>
          <w:szCs w:val="24"/>
          <w14:ligatures w14:val="none"/>
        </w:rPr>
        <w:lastRenderedPageBreak/>
        <w:drawing>
          <wp:inline distT="0" distB="0" distL="0" distR="0" wp14:anchorId="4FB89C76" wp14:editId="78573DEB">
            <wp:extent cx="3781425" cy="1390650"/>
            <wp:effectExtent l="0" t="0" r="9525" b="0"/>
            <wp:docPr id="612396616"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396616" name="Picture 1" descr="Text, let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1425" cy="1390650"/>
                    </a:xfrm>
                    <a:prstGeom prst="rect">
                      <a:avLst/>
                    </a:prstGeom>
                    <a:noFill/>
                    <a:ln>
                      <a:noFill/>
                    </a:ln>
                  </pic:spPr>
                </pic:pic>
              </a:graphicData>
            </a:graphic>
          </wp:inline>
        </w:drawing>
      </w:r>
    </w:p>
    <w:p w14:paraId="04196360" w14:textId="43358DAF" w:rsidR="00FB41CB" w:rsidRPr="00831CC0" w:rsidRDefault="00FB41CB" w:rsidP="00FB41CB">
      <w:pPr>
        <w:rPr>
          <w:rFonts w:ascii="Times New Roman" w:hAnsi="Times New Roman" w:cs="Times New Roman"/>
          <w:color w:val="333333"/>
          <w:shd w:val="clear" w:color="auto" w:fill="FFFFFF"/>
        </w:rPr>
      </w:pPr>
      <w:r w:rsidRPr="00831CC0">
        <w:rPr>
          <w:rFonts w:ascii="Times New Roman" w:hAnsi="Times New Roman" w:cs="Times New Roman"/>
          <w:color w:val="333333"/>
          <w:shd w:val="clear" w:color="auto" w:fill="FFFFFF"/>
        </w:rPr>
        <w:t>Therefore, M2 will remain off provided above condition is satisfied.</w:t>
      </w:r>
    </w:p>
    <w:p w14:paraId="5D060329" w14:textId="06527FDC" w:rsidR="00FB41CB" w:rsidRPr="00831CC0" w:rsidRDefault="00FB41CB" w:rsidP="00FB41CB">
      <w:pPr>
        <w:rPr>
          <w:rStyle w:val="Strong"/>
          <w:rFonts w:ascii="Times New Roman" w:hAnsi="Times New Roman" w:cs="Times New Roman"/>
          <w:color w:val="333333"/>
          <w:shd w:val="clear" w:color="auto" w:fill="FFFFFF"/>
        </w:rPr>
      </w:pPr>
      <w:r w:rsidRPr="000D704B">
        <w:rPr>
          <w:rStyle w:val="Strong"/>
          <w:rFonts w:ascii="Times New Roman" w:hAnsi="Times New Roman" w:cs="Times New Roman"/>
          <w:noProof/>
          <w:color w:val="333333"/>
          <w:shd w:val="clear" w:color="auto" w:fill="FFFFFF"/>
        </w:rPr>
        <w:drawing>
          <wp:anchor distT="0" distB="0" distL="114300" distR="114300" simplePos="0" relativeHeight="251659264" behindDoc="0" locked="0" layoutInCell="1" allowOverlap="1" wp14:anchorId="45EF6585" wp14:editId="022A806B">
            <wp:simplePos x="0" y="0"/>
            <wp:positionH relativeFrom="margin">
              <wp:posOffset>1080135</wp:posOffset>
            </wp:positionH>
            <wp:positionV relativeFrom="paragraph">
              <wp:posOffset>245745</wp:posOffset>
            </wp:positionV>
            <wp:extent cx="3709035" cy="3310255"/>
            <wp:effectExtent l="0" t="0" r="5715" b="4445"/>
            <wp:wrapTopAndBottom/>
            <wp:docPr id="1789373799" name="Picture 1" descr="A picture containing text, diagram, pla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373799" name="Picture 1" descr="A picture containing text, diagram, plan,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09035" cy="3310255"/>
                    </a:xfrm>
                    <a:prstGeom prst="rect">
                      <a:avLst/>
                    </a:prstGeom>
                  </pic:spPr>
                </pic:pic>
              </a:graphicData>
            </a:graphic>
            <wp14:sizeRelH relativeFrom="margin">
              <wp14:pctWidth>0</wp14:pctWidth>
            </wp14:sizeRelH>
            <wp14:sizeRelV relativeFrom="margin">
              <wp14:pctHeight>0</wp14:pctHeight>
            </wp14:sizeRelV>
          </wp:anchor>
        </w:drawing>
      </w:r>
      <w:r w:rsidRPr="00831CC0">
        <w:rPr>
          <w:rStyle w:val="Strong"/>
          <w:rFonts w:ascii="Times New Roman" w:hAnsi="Times New Roman" w:cs="Times New Roman"/>
          <w:color w:val="333333"/>
          <w:shd w:val="clear" w:color="auto" w:fill="FFFFFF"/>
        </w:rPr>
        <w:t>WRITE operation:</w:t>
      </w:r>
    </w:p>
    <w:p w14:paraId="7A2E3968" w14:textId="77777777" w:rsidR="00FB41CB" w:rsidRPr="00A30ED1" w:rsidRDefault="00FB41CB" w:rsidP="00FB41CB">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A30ED1">
        <w:rPr>
          <w:rFonts w:ascii="Times New Roman" w:eastAsia="Times New Roman" w:hAnsi="Times New Roman" w:cs="Times New Roman"/>
          <w:color w:val="333333"/>
          <w:kern w:val="0"/>
          <w:sz w:val="24"/>
          <w:szCs w:val="24"/>
          <w14:ligatures w14:val="none"/>
        </w:rPr>
        <w:t>Assume 1 to be stored at node 1.</w:t>
      </w:r>
    </w:p>
    <w:p w14:paraId="5A5D32C8" w14:textId="77777777" w:rsidR="00FB41CB" w:rsidRPr="00A30ED1" w:rsidRDefault="00FB41CB" w:rsidP="00FB41CB">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A30ED1">
        <w:rPr>
          <w:rFonts w:ascii="Times New Roman" w:eastAsia="Times New Roman" w:hAnsi="Times New Roman" w:cs="Times New Roman"/>
          <w:color w:val="333333"/>
          <w:kern w:val="0"/>
          <w:sz w:val="24"/>
          <w:szCs w:val="24"/>
          <w14:ligatures w14:val="none"/>
        </w:rPr>
        <w:t>Therefore, M1 and M6 are OFF and M2 and M5 are ON.</w:t>
      </w:r>
    </w:p>
    <w:p w14:paraId="447200FE" w14:textId="77777777" w:rsidR="00FB41CB" w:rsidRPr="00A30ED1" w:rsidRDefault="00FB41CB" w:rsidP="00FB41CB">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A30ED1">
        <w:rPr>
          <w:rFonts w:ascii="Times New Roman" w:eastAsia="Times New Roman" w:hAnsi="Times New Roman" w:cs="Times New Roman"/>
          <w:color w:val="333333"/>
          <w:kern w:val="0"/>
          <w:sz w:val="24"/>
          <w:szCs w:val="24"/>
          <w14:ligatures w14:val="none"/>
        </w:rPr>
        <w:t>V1 = VDD and V2 = 0V before M2 and M4 are turned ON.</w:t>
      </w:r>
    </w:p>
    <w:p w14:paraId="649CDE0C" w14:textId="77777777" w:rsidR="00FB41CB" w:rsidRPr="00A30ED1" w:rsidRDefault="00FB41CB" w:rsidP="00FB41CB">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A30ED1">
        <w:rPr>
          <w:rFonts w:ascii="Times New Roman" w:eastAsia="Times New Roman" w:hAnsi="Times New Roman" w:cs="Times New Roman"/>
          <w:color w:val="333333"/>
          <w:kern w:val="0"/>
          <w:sz w:val="24"/>
          <w:szCs w:val="24"/>
          <w14:ligatures w14:val="none"/>
        </w:rPr>
        <w:t>WL is activated; M3 and M4 are turned ON.</w:t>
      </w:r>
    </w:p>
    <w:p w14:paraId="70FF6107" w14:textId="77777777" w:rsidR="00FB41CB" w:rsidRPr="00A30ED1" w:rsidRDefault="00FB41CB" w:rsidP="00FB41CB">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14:ligatures w14:val="none"/>
        </w:rPr>
      </w:pPr>
      <w:r w:rsidRPr="00A30ED1">
        <w:rPr>
          <w:rFonts w:ascii="Times New Roman" w:eastAsia="Times New Roman" w:hAnsi="Times New Roman" w:cs="Times New Roman"/>
          <w:color w:val="333333"/>
          <w:kern w:val="0"/>
          <w:sz w:val="24"/>
          <w:szCs w:val="24"/>
          <w14:ligatures w14:val="none"/>
        </w:rPr>
        <w:t>Since V2 &lt; VT1, V2 cannot be used to turn ON M1. We need to turn ON M1 so that path is created from V1 to GND and voltage at V1 will decrease to zero since path is pull down to GND.</w:t>
      </w:r>
    </w:p>
    <w:p w14:paraId="103A2E40" w14:textId="77777777" w:rsidR="00FB41CB" w:rsidRPr="00A30ED1" w:rsidRDefault="00FB41CB" w:rsidP="00FB41CB">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14:ligatures w14:val="none"/>
        </w:rPr>
      </w:pPr>
      <w:r w:rsidRPr="00A30ED1">
        <w:rPr>
          <w:rFonts w:ascii="Times New Roman" w:eastAsia="Times New Roman" w:hAnsi="Times New Roman" w:cs="Times New Roman"/>
          <w:color w:val="333333"/>
          <w:kern w:val="0"/>
          <w:sz w:val="24"/>
          <w:szCs w:val="24"/>
          <w14:ligatures w14:val="none"/>
        </w:rPr>
        <w:t>Therefore we turn OFF M2. V1 &lt; VT2 to turn OFF M2. When V1 = VT,n; M3 goes in linear region and M5 in saturation region.</w:t>
      </w:r>
    </w:p>
    <w:p w14:paraId="230D0586" w14:textId="77777777" w:rsidR="00FB41CB" w:rsidRPr="00A30ED1" w:rsidRDefault="00FB41CB" w:rsidP="00FB41CB">
      <w:pPr>
        <w:shd w:val="clear" w:color="auto" w:fill="FFFFFF"/>
        <w:spacing w:after="150" w:line="240" w:lineRule="auto"/>
        <w:jc w:val="center"/>
        <w:rPr>
          <w:rFonts w:ascii="Times New Roman" w:eastAsia="Times New Roman" w:hAnsi="Times New Roman" w:cs="Times New Roman"/>
          <w:color w:val="333333"/>
          <w:kern w:val="0"/>
          <w:sz w:val="24"/>
          <w:szCs w:val="24"/>
          <w14:ligatures w14:val="none"/>
        </w:rPr>
      </w:pPr>
      <w:r w:rsidRPr="00831CC0">
        <w:rPr>
          <w:rFonts w:ascii="Times New Roman" w:eastAsia="Times New Roman" w:hAnsi="Times New Roman" w:cs="Times New Roman"/>
          <w:noProof/>
          <w:color w:val="333333"/>
          <w:kern w:val="0"/>
          <w:sz w:val="24"/>
          <w:szCs w:val="24"/>
          <w14:ligatures w14:val="none"/>
        </w:rPr>
        <w:drawing>
          <wp:inline distT="0" distB="0" distL="0" distR="0" wp14:anchorId="53EB13F2" wp14:editId="7C690DBE">
            <wp:extent cx="3705225" cy="1047750"/>
            <wp:effectExtent l="0" t="0" r="9525" b="0"/>
            <wp:docPr id="600857169"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57169" name="Picture 3"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5225" cy="1047750"/>
                    </a:xfrm>
                    <a:prstGeom prst="rect">
                      <a:avLst/>
                    </a:prstGeom>
                    <a:noFill/>
                    <a:ln>
                      <a:noFill/>
                    </a:ln>
                  </pic:spPr>
                </pic:pic>
              </a:graphicData>
            </a:graphic>
          </wp:inline>
        </w:drawing>
      </w:r>
    </w:p>
    <w:p w14:paraId="4599A8F7" w14:textId="77777777" w:rsidR="00FB41CB" w:rsidRPr="00A30ED1" w:rsidRDefault="00FB41CB" w:rsidP="00FB41CB">
      <w:pPr>
        <w:shd w:val="clear" w:color="auto" w:fill="FFFFFF"/>
        <w:spacing w:after="150" w:line="240" w:lineRule="auto"/>
        <w:rPr>
          <w:rFonts w:ascii="Times New Roman" w:eastAsia="Times New Roman" w:hAnsi="Times New Roman" w:cs="Times New Roman"/>
          <w:color w:val="333333"/>
          <w:kern w:val="0"/>
          <w:sz w:val="24"/>
          <w:szCs w:val="24"/>
          <w14:ligatures w14:val="none"/>
        </w:rPr>
      </w:pPr>
      <w:r w:rsidRPr="00A30ED1">
        <w:rPr>
          <w:rFonts w:ascii="Times New Roman" w:eastAsia="Times New Roman" w:hAnsi="Times New Roman" w:cs="Times New Roman"/>
          <w:color w:val="333333"/>
          <w:kern w:val="0"/>
          <w:sz w:val="24"/>
          <w:szCs w:val="24"/>
          <w14:ligatures w14:val="none"/>
        </w:rPr>
        <w:t>Due to this M2 is forced to turn OFF and M1 turns ON and hence 0 is written at V1.</w:t>
      </w:r>
    </w:p>
    <w:p w14:paraId="16BC02AE" w14:textId="77777777" w:rsidR="00FB41CB" w:rsidRDefault="00FB41CB" w:rsidP="00FB41CB"/>
    <w:p w14:paraId="5DC73C79" w14:textId="77777777" w:rsidR="00FB41CB" w:rsidRDefault="00FB41CB" w:rsidP="00FB41CB"/>
    <w:p w14:paraId="0B79EE02" w14:textId="77777777" w:rsidR="00FB41CB" w:rsidRDefault="00FB41CB" w:rsidP="00FB41CB"/>
    <w:p w14:paraId="783963CC" w14:textId="77777777" w:rsidR="00FB41CB" w:rsidRDefault="00FB41CB" w:rsidP="00FB41CB"/>
    <w:p w14:paraId="12374E61" w14:textId="77777777" w:rsidR="00FB41CB" w:rsidRPr="00FB41CB" w:rsidRDefault="00FB41CB" w:rsidP="00FB41CB"/>
    <w:p w14:paraId="13491B23" w14:textId="77777777" w:rsidR="00FB41CB" w:rsidRDefault="00FB41CB" w:rsidP="00FB41CB">
      <w:pPr>
        <w:rPr>
          <w:rFonts w:ascii="Times New Roman" w:hAnsi="Times New Roman" w:cs="Times New Roman"/>
          <w:b/>
          <w:bCs/>
          <w:color w:val="000000" w:themeColor="text1"/>
          <w:sz w:val="28"/>
          <w:szCs w:val="28"/>
          <w:u w:val="single"/>
          <w:shd w:val="clear" w:color="auto" w:fill="FFFFFF"/>
        </w:rPr>
      </w:pPr>
    </w:p>
    <w:p w14:paraId="5E6CB45E" w14:textId="77777777" w:rsidR="00FB41CB" w:rsidRDefault="00FB41CB" w:rsidP="00FB41CB"/>
    <w:p w14:paraId="236DE5B0" w14:textId="77777777" w:rsidR="00FB41CB" w:rsidRPr="00FB41CB" w:rsidRDefault="00FB41CB" w:rsidP="00FB41CB"/>
    <w:sectPr w:rsidR="00FB41CB" w:rsidRPr="00FB41CB" w:rsidSect="00F038FC">
      <w:pgSz w:w="11906" w:h="16838"/>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D26C6"/>
    <w:multiLevelType w:val="multilevel"/>
    <w:tmpl w:val="8B748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661A8"/>
    <w:multiLevelType w:val="multilevel"/>
    <w:tmpl w:val="5AE2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8E732A"/>
    <w:multiLevelType w:val="multilevel"/>
    <w:tmpl w:val="AD7C0D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FC746D"/>
    <w:multiLevelType w:val="multilevel"/>
    <w:tmpl w:val="84A2DB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78561F"/>
    <w:multiLevelType w:val="multilevel"/>
    <w:tmpl w:val="6E80AA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CA27F4"/>
    <w:multiLevelType w:val="multilevel"/>
    <w:tmpl w:val="7DEA14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2612A87"/>
    <w:multiLevelType w:val="multilevel"/>
    <w:tmpl w:val="87F06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651C54"/>
    <w:multiLevelType w:val="multilevel"/>
    <w:tmpl w:val="EB782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A03884"/>
    <w:multiLevelType w:val="multilevel"/>
    <w:tmpl w:val="B046E8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6F4EEB"/>
    <w:multiLevelType w:val="multilevel"/>
    <w:tmpl w:val="AC02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D931C3"/>
    <w:multiLevelType w:val="multilevel"/>
    <w:tmpl w:val="A5BED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1013775">
    <w:abstractNumId w:val="6"/>
  </w:num>
  <w:num w:numId="2" w16cid:durableId="1582373592">
    <w:abstractNumId w:val="8"/>
  </w:num>
  <w:num w:numId="3" w16cid:durableId="1038970373">
    <w:abstractNumId w:val="10"/>
  </w:num>
  <w:num w:numId="4" w16cid:durableId="2029792414">
    <w:abstractNumId w:val="9"/>
  </w:num>
  <w:num w:numId="5" w16cid:durableId="833836447">
    <w:abstractNumId w:val="3"/>
  </w:num>
  <w:num w:numId="6" w16cid:durableId="133331761">
    <w:abstractNumId w:val="1"/>
  </w:num>
  <w:num w:numId="7" w16cid:durableId="385567555">
    <w:abstractNumId w:val="2"/>
  </w:num>
  <w:num w:numId="8" w16cid:durableId="1407414636">
    <w:abstractNumId w:val="4"/>
  </w:num>
  <w:num w:numId="9" w16cid:durableId="1986624032">
    <w:abstractNumId w:val="5"/>
  </w:num>
  <w:num w:numId="10" w16cid:durableId="1726634333">
    <w:abstractNumId w:val="0"/>
  </w:num>
  <w:num w:numId="11" w16cid:durableId="4130904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892"/>
    <w:rsid w:val="00023955"/>
    <w:rsid w:val="00210B2F"/>
    <w:rsid w:val="002D3EB6"/>
    <w:rsid w:val="003D1C9C"/>
    <w:rsid w:val="008076A2"/>
    <w:rsid w:val="00A2357E"/>
    <w:rsid w:val="00B640EB"/>
    <w:rsid w:val="00BC2592"/>
    <w:rsid w:val="00CF5A86"/>
    <w:rsid w:val="00DB1FD2"/>
    <w:rsid w:val="00DF5892"/>
    <w:rsid w:val="00F038FC"/>
    <w:rsid w:val="00F53BDF"/>
    <w:rsid w:val="00FB41C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F3D55"/>
  <w15:chartTrackingRefBased/>
  <w15:docId w15:val="{F5BDB139-0E67-4FC2-9574-5E65D4CC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5892"/>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paragraph" w:styleId="z-TopofForm">
    <w:name w:val="HTML Top of Form"/>
    <w:basedOn w:val="Normal"/>
    <w:next w:val="Normal"/>
    <w:link w:val="z-TopofFormChar"/>
    <w:hidden/>
    <w:uiPriority w:val="99"/>
    <w:semiHidden/>
    <w:unhideWhenUsed/>
    <w:rsid w:val="00DF5892"/>
    <w:pPr>
      <w:pBdr>
        <w:bottom w:val="single" w:sz="6" w:space="1" w:color="auto"/>
      </w:pBdr>
      <w:spacing w:after="0" w:line="240" w:lineRule="auto"/>
      <w:jc w:val="center"/>
    </w:pPr>
    <w:rPr>
      <w:rFonts w:ascii="Arial" w:eastAsia="Times New Roman" w:hAnsi="Arial" w:cs="Arial"/>
      <w:vanish/>
      <w:kern w:val="0"/>
      <w:sz w:val="16"/>
      <w:szCs w:val="16"/>
      <w:lang w:eastAsia="vi-VN"/>
      <w14:ligatures w14:val="none"/>
    </w:rPr>
  </w:style>
  <w:style w:type="character" w:customStyle="1" w:styleId="z-TopofFormChar">
    <w:name w:val="z-Top of Form Char"/>
    <w:basedOn w:val="DefaultParagraphFont"/>
    <w:link w:val="z-TopofForm"/>
    <w:uiPriority w:val="99"/>
    <w:semiHidden/>
    <w:rsid w:val="00DF5892"/>
    <w:rPr>
      <w:rFonts w:ascii="Arial" w:eastAsia="Times New Roman" w:hAnsi="Arial" w:cs="Arial"/>
      <w:vanish/>
      <w:kern w:val="0"/>
      <w:sz w:val="16"/>
      <w:szCs w:val="16"/>
      <w:lang w:eastAsia="vi-VN"/>
      <w14:ligatures w14:val="none"/>
    </w:rPr>
  </w:style>
  <w:style w:type="paragraph" w:styleId="NoSpacing">
    <w:name w:val="No Spacing"/>
    <w:uiPriority w:val="1"/>
    <w:qFormat/>
    <w:rsid w:val="002D3EB6"/>
    <w:pPr>
      <w:spacing w:after="0" w:line="240" w:lineRule="auto"/>
    </w:pPr>
  </w:style>
  <w:style w:type="table" w:styleId="TableGrid">
    <w:name w:val="Table Grid"/>
    <w:basedOn w:val="TableNormal"/>
    <w:uiPriority w:val="39"/>
    <w:rsid w:val="00F038FC"/>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38FC"/>
    <w:pPr>
      <w:ind w:left="720"/>
      <w:contextualSpacing/>
    </w:pPr>
  </w:style>
  <w:style w:type="character" w:styleId="Strong">
    <w:name w:val="Strong"/>
    <w:basedOn w:val="DefaultParagraphFont"/>
    <w:uiPriority w:val="22"/>
    <w:qFormat/>
    <w:rsid w:val="00FB41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5572">
      <w:bodyDiv w:val="1"/>
      <w:marLeft w:val="0"/>
      <w:marRight w:val="0"/>
      <w:marTop w:val="0"/>
      <w:marBottom w:val="0"/>
      <w:divBdr>
        <w:top w:val="none" w:sz="0" w:space="0" w:color="auto"/>
        <w:left w:val="none" w:sz="0" w:space="0" w:color="auto"/>
        <w:bottom w:val="none" w:sz="0" w:space="0" w:color="auto"/>
        <w:right w:val="none" w:sz="0" w:space="0" w:color="auto"/>
      </w:divBdr>
    </w:div>
    <w:div w:id="411271060">
      <w:bodyDiv w:val="1"/>
      <w:marLeft w:val="0"/>
      <w:marRight w:val="0"/>
      <w:marTop w:val="0"/>
      <w:marBottom w:val="0"/>
      <w:divBdr>
        <w:top w:val="none" w:sz="0" w:space="0" w:color="auto"/>
        <w:left w:val="none" w:sz="0" w:space="0" w:color="auto"/>
        <w:bottom w:val="none" w:sz="0" w:space="0" w:color="auto"/>
        <w:right w:val="none" w:sz="0" w:space="0" w:color="auto"/>
      </w:divBdr>
    </w:div>
    <w:div w:id="1006786804">
      <w:bodyDiv w:val="1"/>
      <w:marLeft w:val="0"/>
      <w:marRight w:val="0"/>
      <w:marTop w:val="0"/>
      <w:marBottom w:val="0"/>
      <w:divBdr>
        <w:top w:val="none" w:sz="0" w:space="0" w:color="auto"/>
        <w:left w:val="none" w:sz="0" w:space="0" w:color="auto"/>
        <w:bottom w:val="none" w:sz="0" w:space="0" w:color="auto"/>
        <w:right w:val="none" w:sz="0" w:space="0" w:color="auto"/>
      </w:divBdr>
      <w:divsChild>
        <w:div w:id="376128742">
          <w:marLeft w:val="0"/>
          <w:marRight w:val="0"/>
          <w:marTop w:val="0"/>
          <w:marBottom w:val="0"/>
          <w:divBdr>
            <w:top w:val="single" w:sz="2" w:space="0" w:color="D9D9E3"/>
            <w:left w:val="single" w:sz="2" w:space="0" w:color="D9D9E3"/>
            <w:bottom w:val="single" w:sz="2" w:space="0" w:color="D9D9E3"/>
            <w:right w:val="single" w:sz="2" w:space="0" w:color="D9D9E3"/>
          </w:divBdr>
          <w:divsChild>
            <w:div w:id="453447068">
              <w:marLeft w:val="0"/>
              <w:marRight w:val="0"/>
              <w:marTop w:val="0"/>
              <w:marBottom w:val="0"/>
              <w:divBdr>
                <w:top w:val="single" w:sz="2" w:space="0" w:color="D9D9E3"/>
                <w:left w:val="single" w:sz="2" w:space="0" w:color="D9D9E3"/>
                <w:bottom w:val="single" w:sz="2" w:space="0" w:color="D9D9E3"/>
                <w:right w:val="single" w:sz="2" w:space="0" w:color="D9D9E3"/>
              </w:divBdr>
              <w:divsChild>
                <w:div w:id="1494449245">
                  <w:marLeft w:val="0"/>
                  <w:marRight w:val="0"/>
                  <w:marTop w:val="0"/>
                  <w:marBottom w:val="0"/>
                  <w:divBdr>
                    <w:top w:val="single" w:sz="2" w:space="0" w:color="D9D9E3"/>
                    <w:left w:val="single" w:sz="2" w:space="0" w:color="D9D9E3"/>
                    <w:bottom w:val="single" w:sz="2" w:space="0" w:color="D9D9E3"/>
                    <w:right w:val="single" w:sz="2" w:space="0" w:color="D9D9E3"/>
                  </w:divBdr>
                  <w:divsChild>
                    <w:div w:id="1868987116">
                      <w:marLeft w:val="0"/>
                      <w:marRight w:val="0"/>
                      <w:marTop w:val="0"/>
                      <w:marBottom w:val="0"/>
                      <w:divBdr>
                        <w:top w:val="single" w:sz="2" w:space="0" w:color="D9D9E3"/>
                        <w:left w:val="single" w:sz="2" w:space="0" w:color="D9D9E3"/>
                        <w:bottom w:val="single" w:sz="2" w:space="0" w:color="D9D9E3"/>
                        <w:right w:val="single" w:sz="2" w:space="0" w:color="D9D9E3"/>
                      </w:divBdr>
                      <w:divsChild>
                        <w:div w:id="664016160">
                          <w:marLeft w:val="0"/>
                          <w:marRight w:val="0"/>
                          <w:marTop w:val="0"/>
                          <w:marBottom w:val="0"/>
                          <w:divBdr>
                            <w:top w:val="single" w:sz="2" w:space="0" w:color="auto"/>
                            <w:left w:val="single" w:sz="2" w:space="0" w:color="auto"/>
                            <w:bottom w:val="single" w:sz="6" w:space="0" w:color="auto"/>
                            <w:right w:val="single" w:sz="2" w:space="0" w:color="auto"/>
                          </w:divBdr>
                          <w:divsChild>
                            <w:div w:id="13288986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447598">
                                  <w:marLeft w:val="0"/>
                                  <w:marRight w:val="0"/>
                                  <w:marTop w:val="0"/>
                                  <w:marBottom w:val="0"/>
                                  <w:divBdr>
                                    <w:top w:val="single" w:sz="2" w:space="0" w:color="D9D9E3"/>
                                    <w:left w:val="single" w:sz="2" w:space="0" w:color="D9D9E3"/>
                                    <w:bottom w:val="single" w:sz="2" w:space="0" w:color="D9D9E3"/>
                                    <w:right w:val="single" w:sz="2" w:space="0" w:color="D9D9E3"/>
                                  </w:divBdr>
                                  <w:divsChild>
                                    <w:div w:id="497157940">
                                      <w:marLeft w:val="0"/>
                                      <w:marRight w:val="0"/>
                                      <w:marTop w:val="0"/>
                                      <w:marBottom w:val="0"/>
                                      <w:divBdr>
                                        <w:top w:val="single" w:sz="2" w:space="0" w:color="D9D9E3"/>
                                        <w:left w:val="single" w:sz="2" w:space="0" w:color="D9D9E3"/>
                                        <w:bottom w:val="single" w:sz="2" w:space="0" w:color="D9D9E3"/>
                                        <w:right w:val="single" w:sz="2" w:space="0" w:color="D9D9E3"/>
                                      </w:divBdr>
                                      <w:divsChild>
                                        <w:div w:id="1459296028">
                                          <w:marLeft w:val="0"/>
                                          <w:marRight w:val="0"/>
                                          <w:marTop w:val="0"/>
                                          <w:marBottom w:val="0"/>
                                          <w:divBdr>
                                            <w:top w:val="single" w:sz="2" w:space="0" w:color="D9D9E3"/>
                                            <w:left w:val="single" w:sz="2" w:space="0" w:color="D9D9E3"/>
                                            <w:bottom w:val="single" w:sz="2" w:space="0" w:color="D9D9E3"/>
                                            <w:right w:val="single" w:sz="2" w:space="0" w:color="D9D9E3"/>
                                          </w:divBdr>
                                          <w:divsChild>
                                            <w:div w:id="770852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34742286">
          <w:marLeft w:val="0"/>
          <w:marRight w:val="0"/>
          <w:marTop w:val="0"/>
          <w:marBottom w:val="0"/>
          <w:divBdr>
            <w:top w:val="none" w:sz="0" w:space="0" w:color="auto"/>
            <w:left w:val="none" w:sz="0" w:space="0" w:color="auto"/>
            <w:bottom w:val="none" w:sz="0" w:space="0" w:color="auto"/>
            <w:right w:val="none" w:sz="0" w:space="0" w:color="auto"/>
          </w:divBdr>
        </w:div>
      </w:divsChild>
    </w:div>
    <w:div w:id="1396506848">
      <w:bodyDiv w:val="1"/>
      <w:marLeft w:val="0"/>
      <w:marRight w:val="0"/>
      <w:marTop w:val="0"/>
      <w:marBottom w:val="0"/>
      <w:divBdr>
        <w:top w:val="none" w:sz="0" w:space="0" w:color="auto"/>
        <w:left w:val="none" w:sz="0" w:space="0" w:color="auto"/>
        <w:bottom w:val="none" w:sz="0" w:space="0" w:color="auto"/>
        <w:right w:val="none" w:sz="0" w:space="0" w:color="auto"/>
      </w:divBdr>
    </w:div>
    <w:div w:id="1558593731">
      <w:bodyDiv w:val="1"/>
      <w:marLeft w:val="0"/>
      <w:marRight w:val="0"/>
      <w:marTop w:val="0"/>
      <w:marBottom w:val="0"/>
      <w:divBdr>
        <w:top w:val="none" w:sz="0" w:space="0" w:color="auto"/>
        <w:left w:val="none" w:sz="0" w:space="0" w:color="auto"/>
        <w:bottom w:val="none" w:sz="0" w:space="0" w:color="auto"/>
        <w:right w:val="none" w:sz="0" w:space="0" w:color="auto"/>
      </w:divBdr>
    </w:div>
    <w:div w:id="199887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Triệu Nguyễn Quốc</dc:creator>
  <cp:keywords/>
  <dc:description/>
  <cp:lastModifiedBy>LÊ ĐỨC CHUNG</cp:lastModifiedBy>
  <cp:revision>8</cp:revision>
  <dcterms:created xsi:type="dcterms:W3CDTF">2023-04-18T08:06:00Z</dcterms:created>
  <dcterms:modified xsi:type="dcterms:W3CDTF">2023-05-10T16:49:00Z</dcterms:modified>
</cp:coreProperties>
</file>