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6A7C" w14:textId="71175735" w:rsidR="001672A0" w:rsidRDefault="008C433B" w:rsidP="008C433B">
      <w:r w:rsidRPr="007A2931">
        <w:rPr>
          <w:b/>
          <w:bCs/>
          <w:u w:val="single"/>
        </w:rPr>
        <w:t>U</w:t>
      </w:r>
      <w:r w:rsidR="00204A87" w:rsidRPr="007A2931">
        <w:rPr>
          <w:b/>
          <w:bCs/>
          <w:u w:val="single"/>
        </w:rPr>
        <w:t>n projet est réussi quand :</w:t>
      </w:r>
      <w:r w:rsidR="00204A87">
        <w:t xml:space="preserve"> </w:t>
      </w:r>
      <w:r>
        <w:br/>
      </w:r>
      <w:r>
        <w:tab/>
      </w:r>
      <w:r w:rsidR="00204A87">
        <w:t>-</w:t>
      </w:r>
      <w:r w:rsidR="00EE4FD4">
        <w:t xml:space="preserve"> </w:t>
      </w:r>
      <w:r w:rsidR="00204A87" w:rsidRPr="007A2931">
        <w:rPr>
          <w:highlight w:val="cyan"/>
        </w:rPr>
        <w:t>Le client est content</w:t>
      </w:r>
      <w:r w:rsidR="00E1219A" w:rsidRPr="007A2931">
        <w:rPr>
          <w:highlight w:val="cyan"/>
        </w:rPr>
        <w:t xml:space="preserve"> du produit fini</w:t>
      </w:r>
      <w:r w:rsidR="00204A87">
        <w:br/>
      </w:r>
      <w:r>
        <w:tab/>
      </w:r>
      <w:r w:rsidR="00204A87">
        <w:t>-</w:t>
      </w:r>
      <w:r w:rsidR="00EE4FD4">
        <w:t xml:space="preserve"> </w:t>
      </w:r>
      <w:r w:rsidR="00204A87" w:rsidRPr="007A2931">
        <w:rPr>
          <w:highlight w:val="green"/>
        </w:rPr>
        <w:t>Quand le cahier des charges a été respecté</w:t>
      </w:r>
      <w:r w:rsidR="002C2F1E" w:rsidRPr="007A2931">
        <w:rPr>
          <w:highlight w:val="green"/>
        </w:rPr>
        <w:t xml:space="preserve"> dans sa globalité</w:t>
      </w:r>
      <w:r w:rsidR="001414F0">
        <w:br/>
      </w:r>
      <w:r w:rsidR="001414F0">
        <w:tab/>
        <w:t>-</w:t>
      </w:r>
      <w:r w:rsidR="00EE4FD4">
        <w:t xml:space="preserve"> </w:t>
      </w:r>
      <w:r w:rsidR="001414F0" w:rsidRPr="007A2931">
        <w:rPr>
          <w:highlight w:val="magenta"/>
        </w:rPr>
        <w:t>La livraison du projet a été rendu dans les temps</w:t>
      </w:r>
      <w:r w:rsidR="004114EF">
        <w:br/>
      </w:r>
      <w:r w:rsidR="004114EF">
        <w:tab/>
        <w:t>-</w:t>
      </w:r>
      <w:r w:rsidR="00EE4FD4">
        <w:t xml:space="preserve"> </w:t>
      </w:r>
      <w:r w:rsidR="004114EF" w:rsidRPr="007A2931">
        <w:rPr>
          <w:highlight w:val="green"/>
        </w:rPr>
        <w:t>Le produit a été testé et fonctionne correctement</w:t>
      </w:r>
      <w:r w:rsidR="001672A0">
        <w:br/>
      </w:r>
      <w:r w:rsidR="00673E35">
        <w:tab/>
        <w:t>-</w:t>
      </w:r>
      <w:r w:rsidR="003B13F2">
        <w:rPr>
          <w:highlight w:val="yellow"/>
        </w:rPr>
        <w:t xml:space="preserve"> </w:t>
      </w:r>
      <w:r w:rsidR="003B13F2" w:rsidRPr="007A2931">
        <w:rPr>
          <w:highlight w:val="yellow"/>
        </w:rPr>
        <w:t>Un financement respecté</w:t>
      </w:r>
    </w:p>
    <w:p w14:paraId="67A44B76" w14:textId="78250D45" w:rsidR="007A2931" w:rsidRDefault="001672A0" w:rsidP="00EE4FD4">
      <w:r w:rsidRPr="007A2931">
        <w:rPr>
          <w:b/>
          <w:bCs/>
          <w:u w:val="single"/>
        </w:rPr>
        <w:t>Facteur de succès :</w:t>
      </w:r>
      <w:r>
        <w:br/>
      </w:r>
      <w:r>
        <w:tab/>
        <w:t>-</w:t>
      </w:r>
      <w:r w:rsidR="00EE4FD4">
        <w:t xml:space="preserve"> </w:t>
      </w:r>
      <w:r w:rsidR="00990361" w:rsidRPr="007A2931">
        <w:rPr>
          <w:highlight w:val="cyan"/>
        </w:rPr>
        <w:t>Une équipe soudée</w:t>
      </w:r>
      <w:r w:rsidRPr="007A2931">
        <w:rPr>
          <w:highlight w:val="cyan"/>
        </w:rPr>
        <w:t xml:space="preserve"> et organisé</w:t>
      </w:r>
      <w:r w:rsidR="00990361" w:rsidRPr="007A2931">
        <w:rPr>
          <w:highlight w:val="cyan"/>
        </w:rPr>
        <w:t>e</w:t>
      </w:r>
      <w:r w:rsidR="00990361">
        <w:br/>
      </w:r>
      <w:r w:rsidR="00990361">
        <w:tab/>
        <w:t>-</w:t>
      </w:r>
      <w:r w:rsidR="00EE4FD4">
        <w:t xml:space="preserve"> </w:t>
      </w:r>
      <w:r w:rsidR="00990361" w:rsidRPr="007A2931">
        <w:rPr>
          <w:highlight w:val="cyan"/>
        </w:rPr>
        <w:t>Une bonne communication, l’</w:t>
      </w:r>
      <w:r w:rsidR="004B44F3" w:rsidRPr="007A2931">
        <w:rPr>
          <w:highlight w:val="cyan"/>
        </w:rPr>
        <w:t>écoute</w:t>
      </w:r>
      <w:r w:rsidR="00990361" w:rsidRPr="007A2931">
        <w:rPr>
          <w:highlight w:val="cyan"/>
        </w:rPr>
        <w:t xml:space="preserve"> de tout le monde</w:t>
      </w:r>
      <w:r w:rsidR="00E156ED">
        <w:br/>
      </w:r>
      <w:r w:rsidR="00E156ED">
        <w:tab/>
        <w:t>-</w:t>
      </w:r>
      <w:r w:rsidR="00EE4FD4">
        <w:t xml:space="preserve"> </w:t>
      </w:r>
      <w:r w:rsidR="00673E35" w:rsidRPr="007A2931">
        <w:rPr>
          <w:highlight w:val="cyan"/>
        </w:rPr>
        <w:t>Des capacités d’adaptabilité</w:t>
      </w:r>
      <w:r w:rsidR="00673E35">
        <w:br/>
      </w:r>
      <w:r w:rsidR="00673E35">
        <w:tab/>
        <w:t>-</w:t>
      </w:r>
      <w:r w:rsidR="00EE4FD4">
        <w:t xml:space="preserve"> </w:t>
      </w:r>
      <w:r w:rsidR="00673E35" w:rsidRPr="007A2931">
        <w:rPr>
          <w:highlight w:val="cyan"/>
        </w:rPr>
        <w:t>Une bonne répartition des tâches</w:t>
      </w:r>
      <w:r w:rsidR="00673E35">
        <w:t xml:space="preserve"> </w:t>
      </w:r>
      <w:r w:rsidR="00EE4FD4">
        <w:br/>
      </w:r>
      <w:r w:rsidR="00EE4FD4">
        <w:tab/>
        <w:t xml:space="preserve">- </w:t>
      </w:r>
      <w:r w:rsidR="00EE4FD4" w:rsidRPr="007A2931">
        <w:rPr>
          <w:highlight w:val="cyan"/>
        </w:rPr>
        <w:t>Une bonne d’initiative</w:t>
      </w:r>
      <w:r w:rsidR="00307A02">
        <w:br/>
      </w:r>
      <w:r w:rsidR="00307A02">
        <w:tab/>
        <w:t>-</w:t>
      </w:r>
      <w:r w:rsidR="007A2931">
        <w:t xml:space="preserve"> </w:t>
      </w:r>
      <w:r w:rsidR="007A2931" w:rsidRPr="007A2931">
        <w:rPr>
          <w:highlight w:val="green"/>
        </w:rPr>
        <w:t>Un c</w:t>
      </w:r>
      <w:r w:rsidR="00307A02" w:rsidRPr="007A2931">
        <w:rPr>
          <w:highlight w:val="green"/>
        </w:rPr>
        <w:t>ahier des charges bien fait</w:t>
      </w:r>
      <w:r w:rsidR="007A2931">
        <w:br/>
      </w:r>
      <w:r w:rsidR="007A2931">
        <w:tab/>
        <w:t xml:space="preserve">- </w:t>
      </w:r>
      <w:r w:rsidR="007A2931" w:rsidRPr="003B13F2">
        <w:rPr>
          <w:highlight w:val="yellow"/>
        </w:rPr>
        <w:t xml:space="preserve">Un </w:t>
      </w:r>
      <w:r w:rsidR="003B13F2" w:rsidRPr="003B13F2">
        <w:rPr>
          <w:highlight w:val="yellow"/>
        </w:rPr>
        <w:t>budget préalablement définit</w:t>
      </w:r>
      <w:r w:rsidR="007A2931">
        <w:br/>
        <w:t xml:space="preserve"> </w:t>
      </w:r>
      <w:r w:rsidR="007A2931">
        <w:tab/>
        <w:t xml:space="preserve">- </w:t>
      </w:r>
    </w:p>
    <w:p w14:paraId="70C04D97" w14:textId="5ACB1D60" w:rsidR="003B13F2" w:rsidRDefault="00450B66" w:rsidP="008C433B">
      <w:r>
        <w:br/>
      </w:r>
      <w:r w:rsidRPr="003B13F2">
        <w:rPr>
          <w:highlight w:val="cyan"/>
        </w:rPr>
        <w:t>RELATIONNEL</w:t>
      </w:r>
      <w:r>
        <w:br/>
      </w:r>
      <w:r w:rsidR="003B13F2" w:rsidRPr="003B13F2">
        <w:rPr>
          <w:highlight w:val="green"/>
        </w:rPr>
        <w:t>TRAVAIL</w:t>
      </w:r>
      <w:r w:rsidR="003B13F2">
        <w:br/>
      </w:r>
      <w:r w:rsidR="003B13F2" w:rsidRPr="003B13F2">
        <w:rPr>
          <w:highlight w:val="yellow"/>
        </w:rPr>
        <w:t>ARGENT/FINANCEMENT</w:t>
      </w:r>
      <w:r w:rsidR="003B13F2">
        <w:br/>
      </w:r>
      <w:r w:rsidR="003B13F2" w:rsidRPr="003B13F2">
        <w:rPr>
          <w:highlight w:val="magenta"/>
        </w:rPr>
        <w:t>TEMPOREL</w:t>
      </w:r>
    </w:p>
    <w:p w14:paraId="41D467C8" w14:textId="0C9E2BBE" w:rsidR="00CA2D68" w:rsidRDefault="00771149" w:rsidP="008C433B">
      <w:r>
        <w:t xml:space="preserve">Les étapes : </w:t>
      </w:r>
      <w:r>
        <w:br/>
      </w:r>
      <w:r w:rsidR="00F37333">
        <w:t>Analyse du cahier des charges</w:t>
      </w:r>
      <w:r w:rsidR="0067097D">
        <w:br/>
        <w:t>Etudes de la faisabilité</w:t>
      </w:r>
    </w:p>
    <w:p w14:paraId="5D60DF50" w14:textId="4A8913D9" w:rsidR="007F1A6A" w:rsidRDefault="00CA2D68" w:rsidP="008C433B">
      <w:r>
        <w:t>Définir les objectifs du projet</w:t>
      </w:r>
      <w:r>
        <w:br/>
        <w:t xml:space="preserve">Lister les différentes taches </w:t>
      </w:r>
      <w:r>
        <w:br/>
        <w:t>répartir les rôles</w:t>
      </w:r>
      <w:r>
        <w:br/>
        <w:t xml:space="preserve">détailler les </w:t>
      </w:r>
      <w:r w:rsidR="00AE51CE">
        <w:br/>
        <w:t>Lancement du projet</w:t>
      </w:r>
      <w:r w:rsidR="00AE51CE">
        <w:br/>
        <w:t>Développement du projet</w:t>
      </w:r>
      <w:r w:rsidR="00AE51CE">
        <w:br/>
        <w:t xml:space="preserve">Test unitaire </w:t>
      </w:r>
      <w:r w:rsidR="00AE51CE">
        <w:br/>
        <w:t>Mise en place dans l’environnement du client</w:t>
      </w:r>
      <w:r w:rsidR="007F1A6A">
        <w:br/>
        <w:t>Retour du client</w:t>
      </w:r>
      <w:r w:rsidR="00C30FA6">
        <w:br/>
        <w:t>Maintenance évolutive</w:t>
      </w:r>
    </w:p>
    <w:sectPr w:rsidR="007F1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87"/>
    <w:rsid w:val="001414F0"/>
    <w:rsid w:val="001672A0"/>
    <w:rsid w:val="001918E1"/>
    <w:rsid w:val="00204A87"/>
    <w:rsid w:val="0026766A"/>
    <w:rsid w:val="002C2F1E"/>
    <w:rsid w:val="00307A02"/>
    <w:rsid w:val="003B13F2"/>
    <w:rsid w:val="003F18BF"/>
    <w:rsid w:val="004114EF"/>
    <w:rsid w:val="00450B66"/>
    <w:rsid w:val="004B44F3"/>
    <w:rsid w:val="00506585"/>
    <w:rsid w:val="00574A87"/>
    <w:rsid w:val="0067097D"/>
    <w:rsid w:val="00673E35"/>
    <w:rsid w:val="00771149"/>
    <w:rsid w:val="007A2931"/>
    <w:rsid w:val="007F1A6A"/>
    <w:rsid w:val="008C433B"/>
    <w:rsid w:val="008F7B1D"/>
    <w:rsid w:val="00990361"/>
    <w:rsid w:val="00AE51CE"/>
    <w:rsid w:val="00C30FA6"/>
    <w:rsid w:val="00CA2D68"/>
    <w:rsid w:val="00E1219A"/>
    <w:rsid w:val="00E156ED"/>
    <w:rsid w:val="00EE4FD4"/>
    <w:rsid w:val="00F12CEE"/>
    <w:rsid w:val="00F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D388"/>
  <w15:chartTrackingRefBased/>
  <w15:docId w15:val="{13EE2A2A-3E70-44C7-B604-DF11158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Diego</dc:creator>
  <cp:keywords/>
  <dc:description/>
  <cp:lastModifiedBy>TORRES Diego</cp:lastModifiedBy>
  <cp:revision>13</cp:revision>
  <dcterms:created xsi:type="dcterms:W3CDTF">2022-02-24T15:05:00Z</dcterms:created>
  <dcterms:modified xsi:type="dcterms:W3CDTF">2022-02-24T16:00:00Z</dcterms:modified>
</cp:coreProperties>
</file>