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83" w:rsidRPr="00DE2231" w:rsidRDefault="009615F6" w:rsidP="009615F6">
      <w:pPr>
        <w:jc w:val="center"/>
        <w:rPr>
          <w:b/>
          <w:sz w:val="40"/>
          <w:szCs w:val="40"/>
        </w:rPr>
      </w:pPr>
      <w:r w:rsidRPr="00DE2231">
        <w:rPr>
          <w:b/>
          <w:sz w:val="40"/>
          <w:szCs w:val="40"/>
        </w:rPr>
        <w:t>PHIẾU TỰ ĐÁNH GIÁ</w:t>
      </w:r>
      <w:bookmarkStart w:id="0" w:name="_GoBack"/>
      <w:bookmarkEnd w:id="0"/>
    </w:p>
    <w:p w:rsidR="00DE2231" w:rsidRDefault="00DE2231" w:rsidP="009615F6">
      <w:pPr>
        <w:jc w:val="center"/>
      </w:pPr>
      <w:r>
        <w:t>----------</w:t>
      </w:r>
      <w:r w:rsidR="00A44F80">
        <w:sym w:font="Wingdings" w:char="F026"/>
      </w:r>
      <w:r w:rsidR="00A44F80">
        <w:t xml:space="preserve"> </w:t>
      </w:r>
      <w:r>
        <w:t>----------</w:t>
      </w:r>
    </w:p>
    <w:p w:rsidR="009C1C2D" w:rsidRPr="00DE2231" w:rsidRDefault="009C1C2D" w:rsidP="009615F6">
      <w:pPr>
        <w:rPr>
          <w:b/>
        </w:rPr>
      </w:pPr>
      <w:r w:rsidRPr="00DE2231">
        <w:rPr>
          <w:b/>
        </w:rPr>
        <w:t>I. THÔNG TIN HỌC VIÊN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75"/>
        <w:gridCol w:w="6390"/>
      </w:tblGrid>
      <w:tr w:rsidR="009C1C2D" w:rsidTr="009C1C2D">
        <w:tc>
          <w:tcPr>
            <w:tcW w:w="2335" w:type="dxa"/>
          </w:tcPr>
          <w:p w:rsidR="009C1C2D" w:rsidRDefault="009C1C2D" w:rsidP="00A71B8F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HỌ VÀ TÊN</w:t>
            </w:r>
          </w:p>
        </w:tc>
        <w:tc>
          <w:tcPr>
            <w:tcW w:w="275" w:type="dxa"/>
          </w:tcPr>
          <w:p w:rsidR="009C1C2D" w:rsidRDefault="009C1C2D" w:rsidP="009C1C2D">
            <w:pPr>
              <w:spacing w:before="120" w:after="120"/>
            </w:pPr>
            <w:r>
              <w:t>:</w:t>
            </w:r>
          </w:p>
        </w:tc>
        <w:tc>
          <w:tcPr>
            <w:tcW w:w="6390" w:type="dxa"/>
          </w:tcPr>
          <w:p w:rsidR="009C1C2D" w:rsidRDefault="009C1C2D" w:rsidP="009C1C2D">
            <w:pPr>
              <w:spacing w:before="120" w:after="120"/>
            </w:pPr>
            <w:r>
              <w:t>???</w:t>
            </w:r>
          </w:p>
        </w:tc>
      </w:tr>
      <w:tr w:rsidR="009C1C2D" w:rsidTr="009C1C2D">
        <w:tc>
          <w:tcPr>
            <w:tcW w:w="2335" w:type="dxa"/>
          </w:tcPr>
          <w:p w:rsidR="009C1C2D" w:rsidRDefault="009C1C2D" w:rsidP="00A71B8F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MÃ SỐ SINH VIÊN</w:t>
            </w:r>
          </w:p>
        </w:tc>
        <w:tc>
          <w:tcPr>
            <w:tcW w:w="275" w:type="dxa"/>
          </w:tcPr>
          <w:p w:rsidR="009C1C2D" w:rsidRDefault="009C1C2D" w:rsidP="009C1C2D">
            <w:pPr>
              <w:spacing w:before="120" w:after="120"/>
            </w:pPr>
            <w:r>
              <w:t>:</w:t>
            </w:r>
          </w:p>
        </w:tc>
        <w:tc>
          <w:tcPr>
            <w:tcW w:w="6390" w:type="dxa"/>
          </w:tcPr>
          <w:p w:rsidR="009C1C2D" w:rsidRDefault="009C1C2D" w:rsidP="009C1C2D">
            <w:pPr>
              <w:spacing w:before="120" w:after="120"/>
            </w:pPr>
            <w:r>
              <w:t>???</w:t>
            </w:r>
          </w:p>
        </w:tc>
      </w:tr>
      <w:tr w:rsidR="009C1C2D" w:rsidTr="009C1C2D">
        <w:tc>
          <w:tcPr>
            <w:tcW w:w="2335" w:type="dxa"/>
          </w:tcPr>
          <w:p w:rsidR="009C1C2D" w:rsidRDefault="009C1C2D" w:rsidP="00A71B8F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NHÓM</w:t>
            </w:r>
          </w:p>
        </w:tc>
        <w:tc>
          <w:tcPr>
            <w:tcW w:w="275" w:type="dxa"/>
          </w:tcPr>
          <w:p w:rsidR="009C1C2D" w:rsidRDefault="009C1C2D" w:rsidP="009C1C2D">
            <w:pPr>
              <w:spacing w:before="120" w:after="120"/>
            </w:pPr>
            <w:r>
              <w:t>:</w:t>
            </w:r>
          </w:p>
        </w:tc>
        <w:tc>
          <w:tcPr>
            <w:tcW w:w="6390" w:type="dxa"/>
          </w:tcPr>
          <w:p w:rsidR="009C1C2D" w:rsidRDefault="009C1C2D" w:rsidP="009C1C2D">
            <w:pPr>
              <w:spacing w:before="120" w:after="120"/>
            </w:pPr>
            <w:r>
              <w:t>???</w:t>
            </w:r>
          </w:p>
        </w:tc>
      </w:tr>
      <w:tr w:rsidR="009C1C2D" w:rsidTr="009C1C2D">
        <w:tc>
          <w:tcPr>
            <w:tcW w:w="2335" w:type="dxa"/>
          </w:tcPr>
          <w:p w:rsidR="009C1C2D" w:rsidRDefault="009C1C2D" w:rsidP="00A71B8F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ĐỀ TÀI</w:t>
            </w:r>
          </w:p>
        </w:tc>
        <w:tc>
          <w:tcPr>
            <w:tcW w:w="275" w:type="dxa"/>
          </w:tcPr>
          <w:p w:rsidR="009C1C2D" w:rsidRDefault="009C1C2D" w:rsidP="009C1C2D">
            <w:pPr>
              <w:spacing w:before="120" w:after="120"/>
            </w:pPr>
            <w:r>
              <w:t>:</w:t>
            </w:r>
          </w:p>
        </w:tc>
        <w:tc>
          <w:tcPr>
            <w:tcW w:w="6390" w:type="dxa"/>
          </w:tcPr>
          <w:p w:rsidR="009C1C2D" w:rsidRDefault="009C1C2D" w:rsidP="009C1C2D">
            <w:pPr>
              <w:spacing w:before="120" w:after="120"/>
            </w:pPr>
            <w:r>
              <w:t>???</w:t>
            </w:r>
          </w:p>
        </w:tc>
      </w:tr>
    </w:tbl>
    <w:p w:rsidR="009C1C2D" w:rsidRDefault="009C1C2D" w:rsidP="009615F6"/>
    <w:p w:rsidR="00A71B8F" w:rsidRDefault="00A71B8F" w:rsidP="009615F6">
      <w:pPr>
        <w:rPr>
          <w:b/>
        </w:rPr>
      </w:pPr>
      <w:r>
        <w:rPr>
          <w:b/>
        </w:rPr>
        <w:t>II. CÔNG VIỆC ĐƯỢC PHÂN CÔNG TRONG DỰ ÁN</w:t>
      </w:r>
    </w:p>
    <w:p w:rsidR="00A71B8F" w:rsidRDefault="00A71B8F" w:rsidP="009615F6">
      <w:r w:rsidRPr="00A71B8F">
        <w:t>Hãy liệt kê những phần việc mình được phân công trong dự án.</w:t>
      </w:r>
      <w:r w:rsidR="00CD0E3B">
        <w:t xml:space="preserve"> Cột tình trạng ghi theo % (100% xem như hoàn thành)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7239"/>
        <w:gridCol w:w="1613"/>
      </w:tblGrid>
      <w:tr w:rsidR="007928F1" w:rsidRPr="007928F1" w:rsidTr="007928F1">
        <w:tc>
          <w:tcPr>
            <w:tcW w:w="477" w:type="dxa"/>
          </w:tcPr>
          <w:p w:rsidR="007928F1" w:rsidRPr="007928F1" w:rsidRDefault="007928F1" w:rsidP="007928F1">
            <w:pPr>
              <w:spacing w:before="120" w:after="120"/>
              <w:jc w:val="center"/>
              <w:rPr>
                <w:b/>
              </w:rPr>
            </w:pPr>
            <w:r w:rsidRPr="007928F1">
              <w:rPr>
                <w:b/>
              </w:rPr>
              <w:t>TT</w:t>
            </w:r>
          </w:p>
        </w:tc>
        <w:tc>
          <w:tcPr>
            <w:tcW w:w="7258" w:type="dxa"/>
          </w:tcPr>
          <w:p w:rsidR="007928F1" w:rsidRPr="007928F1" w:rsidRDefault="007928F1" w:rsidP="007928F1">
            <w:pPr>
              <w:spacing w:before="120" w:after="120"/>
              <w:rPr>
                <w:b/>
              </w:rPr>
            </w:pPr>
            <w:r w:rsidRPr="007928F1">
              <w:rPr>
                <w:b/>
              </w:rPr>
              <w:t>CÔNG VIỆC</w:t>
            </w:r>
            <w:r>
              <w:rPr>
                <w:b/>
              </w:rPr>
              <w:t xml:space="preserve"> ĐƯỢC PHÂN CÔNG</w:t>
            </w:r>
          </w:p>
        </w:tc>
        <w:tc>
          <w:tcPr>
            <w:tcW w:w="1615" w:type="dxa"/>
          </w:tcPr>
          <w:p w:rsidR="007928F1" w:rsidRPr="007928F1" w:rsidRDefault="007928F1" w:rsidP="007928F1">
            <w:pPr>
              <w:spacing w:before="120" w:after="120"/>
              <w:rPr>
                <w:b/>
              </w:rPr>
            </w:pPr>
            <w:r w:rsidRPr="007928F1">
              <w:rPr>
                <w:b/>
              </w:rPr>
              <w:t>TÌNH TRẠNG</w:t>
            </w:r>
          </w:p>
        </w:tc>
      </w:tr>
      <w:tr w:rsidR="007928F1" w:rsidTr="007928F1">
        <w:tc>
          <w:tcPr>
            <w:tcW w:w="477" w:type="dxa"/>
          </w:tcPr>
          <w:p w:rsidR="007928F1" w:rsidRPr="007928F1" w:rsidRDefault="007928F1" w:rsidP="007928F1">
            <w:pPr>
              <w:spacing w:before="120" w:after="120"/>
              <w:jc w:val="center"/>
              <w:rPr>
                <w:b/>
              </w:rPr>
            </w:pPr>
            <w:r w:rsidRPr="007928F1">
              <w:rPr>
                <w:b/>
              </w:rPr>
              <w:t>1</w:t>
            </w:r>
          </w:p>
        </w:tc>
        <w:tc>
          <w:tcPr>
            <w:tcW w:w="7258" w:type="dxa"/>
          </w:tcPr>
          <w:p w:rsidR="007928F1" w:rsidRDefault="007928F1" w:rsidP="007928F1">
            <w:pPr>
              <w:spacing w:before="120" w:after="120"/>
            </w:pPr>
          </w:p>
        </w:tc>
        <w:tc>
          <w:tcPr>
            <w:tcW w:w="1615" w:type="dxa"/>
          </w:tcPr>
          <w:p w:rsidR="007928F1" w:rsidRDefault="007928F1" w:rsidP="007928F1">
            <w:pPr>
              <w:spacing w:before="120" w:after="120"/>
            </w:pPr>
          </w:p>
        </w:tc>
      </w:tr>
      <w:tr w:rsidR="007928F1" w:rsidTr="007928F1">
        <w:tc>
          <w:tcPr>
            <w:tcW w:w="477" w:type="dxa"/>
          </w:tcPr>
          <w:p w:rsidR="007928F1" w:rsidRPr="007928F1" w:rsidRDefault="007928F1" w:rsidP="007928F1">
            <w:pPr>
              <w:spacing w:before="120" w:after="120"/>
              <w:jc w:val="center"/>
              <w:rPr>
                <w:b/>
              </w:rPr>
            </w:pPr>
            <w:r w:rsidRPr="007928F1">
              <w:rPr>
                <w:b/>
              </w:rPr>
              <w:t>2</w:t>
            </w:r>
          </w:p>
        </w:tc>
        <w:tc>
          <w:tcPr>
            <w:tcW w:w="7258" w:type="dxa"/>
          </w:tcPr>
          <w:p w:rsidR="007928F1" w:rsidRDefault="007928F1" w:rsidP="007928F1">
            <w:pPr>
              <w:spacing w:before="120" w:after="120"/>
            </w:pPr>
          </w:p>
        </w:tc>
        <w:tc>
          <w:tcPr>
            <w:tcW w:w="1615" w:type="dxa"/>
          </w:tcPr>
          <w:p w:rsidR="007928F1" w:rsidRDefault="007928F1" w:rsidP="007928F1">
            <w:pPr>
              <w:spacing w:before="120" w:after="120"/>
            </w:pPr>
          </w:p>
        </w:tc>
      </w:tr>
      <w:tr w:rsidR="007928F1" w:rsidTr="007928F1">
        <w:tc>
          <w:tcPr>
            <w:tcW w:w="477" w:type="dxa"/>
          </w:tcPr>
          <w:p w:rsidR="007928F1" w:rsidRPr="007928F1" w:rsidRDefault="007928F1" w:rsidP="007928F1">
            <w:pPr>
              <w:spacing w:before="120" w:after="120"/>
              <w:jc w:val="center"/>
              <w:rPr>
                <w:b/>
              </w:rPr>
            </w:pPr>
            <w:r w:rsidRPr="007928F1">
              <w:rPr>
                <w:b/>
              </w:rPr>
              <w:t>3</w:t>
            </w:r>
          </w:p>
        </w:tc>
        <w:tc>
          <w:tcPr>
            <w:tcW w:w="7258" w:type="dxa"/>
          </w:tcPr>
          <w:p w:rsidR="007928F1" w:rsidRDefault="007928F1" w:rsidP="007928F1">
            <w:pPr>
              <w:spacing w:before="120" w:after="120"/>
            </w:pPr>
          </w:p>
        </w:tc>
        <w:tc>
          <w:tcPr>
            <w:tcW w:w="1615" w:type="dxa"/>
          </w:tcPr>
          <w:p w:rsidR="007928F1" w:rsidRDefault="007928F1" w:rsidP="007928F1">
            <w:pPr>
              <w:spacing w:before="120" w:after="120"/>
            </w:pPr>
          </w:p>
        </w:tc>
      </w:tr>
      <w:tr w:rsidR="007928F1" w:rsidTr="007928F1">
        <w:tc>
          <w:tcPr>
            <w:tcW w:w="477" w:type="dxa"/>
          </w:tcPr>
          <w:p w:rsidR="007928F1" w:rsidRPr="007928F1" w:rsidRDefault="007928F1" w:rsidP="007928F1">
            <w:pPr>
              <w:spacing w:before="120" w:after="120"/>
              <w:jc w:val="center"/>
              <w:rPr>
                <w:b/>
              </w:rPr>
            </w:pPr>
            <w:r w:rsidRPr="007928F1">
              <w:rPr>
                <w:b/>
              </w:rPr>
              <w:t>4</w:t>
            </w:r>
          </w:p>
        </w:tc>
        <w:tc>
          <w:tcPr>
            <w:tcW w:w="7258" w:type="dxa"/>
          </w:tcPr>
          <w:p w:rsidR="007928F1" w:rsidRDefault="007928F1" w:rsidP="007928F1">
            <w:pPr>
              <w:spacing w:before="120" w:after="120"/>
            </w:pPr>
          </w:p>
        </w:tc>
        <w:tc>
          <w:tcPr>
            <w:tcW w:w="1615" w:type="dxa"/>
          </w:tcPr>
          <w:p w:rsidR="007928F1" w:rsidRDefault="007928F1" w:rsidP="007928F1">
            <w:pPr>
              <w:spacing w:before="120" w:after="120"/>
            </w:pPr>
          </w:p>
        </w:tc>
      </w:tr>
      <w:tr w:rsidR="007928F1" w:rsidTr="007928F1">
        <w:tc>
          <w:tcPr>
            <w:tcW w:w="477" w:type="dxa"/>
          </w:tcPr>
          <w:p w:rsidR="007928F1" w:rsidRPr="007928F1" w:rsidRDefault="007928F1" w:rsidP="007928F1">
            <w:pPr>
              <w:spacing w:before="120" w:after="120"/>
              <w:jc w:val="center"/>
              <w:rPr>
                <w:b/>
              </w:rPr>
            </w:pPr>
            <w:r w:rsidRPr="007928F1">
              <w:rPr>
                <w:b/>
              </w:rPr>
              <w:t>5</w:t>
            </w:r>
          </w:p>
        </w:tc>
        <w:tc>
          <w:tcPr>
            <w:tcW w:w="7258" w:type="dxa"/>
          </w:tcPr>
          <w:p w:rsidR="007928F1" w:rsidRDefault="007928F1" w:rsidP="007928F1">
            <w:pPr>
              <w:spacing w:before="120" w:after="120"/>
            </w:pPr>
          </w:p>
        </w:tc>
        <w:tc>
          <w:tcPr>
            <w:tcW w:w="1615" w:type="dxa"/>
          </w:tcPr>
          <w:p w:rsidR="007928F1" w:rsidRDefault="007928F1" w:rsidP="007928F1">
            <w:pPr>
              <w:spacing w:before="120" w:after="120"/>
            </w:pPr>
          </w:p>
        </w:tc>
      </w:tr>
      <w:tr w:rsidR="007928F1" w:rsidTr="007928F1">
        <w:tc>
          <w:tcPr>
            <w:tcW w:w="477" w:type="dxa"/>
          </w:tcPr>
          <w:p w:rsidR="007928F1" w:rsidRPr="007928F1" w:rsidRDefault="007928F1" w:rsidP="007928F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</w:tcPr>
          <w:p w:rsidR="007928F1" w:rsidRDefault="007928F1" w:rsidP="007928F1">
            <w:pPr>
              <w:spacing w:before="120" w:after="120"/>
            </w:pPr>
          </w:p>
        </w:tc>
        <w:tc>
          <w:tcPr>
            <w:tcW w:w="1615" w:type="dxa"/>
          </w:tcPr>
          <w:p w:rsidR="007928F1" w:rsidRDefault="007928F1" w:rsidP="007928F1">
            <w:pPr>
              <w:spacing w:before="120" w:after="120"/>
            </w:pPr>
          </w:p>
        </w:tc>
      </w:tr>
    </w:tbl>
    <w:p w:rsidR="007928F1" w:rsidRDefault="007928F1" w:rsidP="009615F6">
      <w:pPr>
        <w:rPr>
          <w:b/>
        </w:rPr>
      </w:pPr>
    </w:p>
    <w:p w:rsidR="009615F6" w:rsidRPr="00DE2231" w:rsidRDefault="009C1C2D" w:rsidP="009615F6">
      <w:pPr>
        <w:rPr>
          <w:b/>
        </w:rPr>
      </w:pPr>
      <w:r w:rsidRPr="00DE2231">
        <w:rPr>
          <w:b/>
        </w:rPr>
        <w:t>II</w:t>
      </w:r>
      <w:r w:rsidR="00A71B8F">
        <w:rPr>
          <w:b/>
        </w:rPr>
        <w:t>I</w:t>
      </w:r>
      <w:r w:rsidRPr="00DE2231">
        <w:rPr>
          <w:b/>
        </w:rPr>
        <w:t xml:space="preserve">. </w:t>
      </w:r>
      <w:r w:rsidR="009615F6" w:rsidRPr="00DE2231">
        <w:rPr>
          <w:b/>
        </w:rPr>
        <w:t>ĐÁNH GIÁ NĂNG LỰC THAM GIA VÀO ĐỀ TÀI CỦA NHÓM</w:t>
      </w:r>
    </w:p>
    <w:p w:rsidR="009615F6" w:rsidRDefault="00DE2231" w:rsidP="009615F6">
      <w:r>
        <w:t>Mình đã làm được gì trong đề tài? Hãy t</w:t>
      </w:r>
      <w:r w:rsidR="009615F6">
        <w:t xml:space="preserve">ự đánh giá điểm </w:t>
      </w:r>
      <w:r>
        <w:t xml:space="preserve">(cột màu vàng) </w:t>
      </w:r>
      <w:r w:rsidR="009615F6">
        <w:t>cho bản thân mình theo bảng chuẩn đầu ra sau đây (thang điểm 10 cho mỗi chuẩn đầu ra)</w:t>
      </w:r>
      <w:r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23"/>
        <w:gridCol w:w="763"/>
        <w:gridCol w:w="1864"/>
      </w:tblGrid>
      <w:tr w:rsidR="009615F6" w:rsidRPr="009C1C2D" w:rsidTr="009C1C2D">
        <w:tc>
          <w:tcPr>
            <w:tcW w:w="3607" w:type="pct"/>
            <w:shd w:val="clear" w:color="auto" w:fill="D9D9D9" w:themeFill="background1" w:themeFillShade="D9"/>
          </w:tcPr>
          <w:p w:rsidR="009615F6" w:rsidRPr="009C1C2D" w:rsidRDefault="009615F6" w:rsidP="009615F6">
            <w:pPr>
              <w:spacing w:before="120" w:after="120"/>
              <w:rPr>
                <w:b/>
              </w:rPr>
            </w:pPr>
            <w:r w:rsidRPr="009C1C2D">
              <w:rPr>
                <w:b/>
              </w:rPr>
              <w:t>CHUẨN ĐẦU RA</w:t>
            </w:r>
          </w:p>
        </w:tc>
        <w:tc>
          <w:tcPr>
            <w:tcW w:w="385" w:type="pct"/>
            <w:shd w:val="clear" w:color="auto" w:fill="D9D9D9" w:themeFill="background1" w:themeFillShade="D9"/>
          </w:tcPr>
          <w:p w:rsidR="009615F6" w:rsidRPr="009C1C2D" w:rsidRDefault="009615F6" w:rsidP="009615F6">
            <w:pPr>
              <w:spacing w:before="120" w:after="120"/>
              <w:rPr>
                <w:b/>
              </w:rPr>
            </w:pPr>
            <w:r w:rsidRPr="009C1C2D">
              <w:rPr>
                <w:b/>
              </w:rPr>
              <w:t>ĐIỂM</w:t>
            </w:r>
          </w:p>
        </w:tc>
        <w:tc>
          <w:tcPr>
            <w:tcW w:w="1008" w:type="pct"/>
            <w:shd w:val="clear" w:color="auto" w:fill="D9D9D9" w:themeFill="background1" w:themeFillShade="D9"/>
          </w:tcPr>
          <w:p w:rsidR="009615F6" w:rsidRPr="009C1C2D" w:rsidRDefault="009615F6" w:rsidP="009615F6">
            <w:pPr>
              <w:spacing w:before="120" w:after="120"/>
              <w:rPr>
                <w:b/>
              </w:rPr>
            </w:pPr>
            <w:r w:rsidRPr="009C1C2D">
              <w:rPr>
                <w:b/>
              </w:rPr>
              <w:t>GHI CHÚ</w:t>
            </w:r>
          </w:p>
        </w:tc>
      </w:tr>
      <w:tr w:rsidR="009615F6" w:rsidTr="009C1C2D">
        <w:tc>
          <w:tcPr>
            <w:tcW w:w="3607" w:type="pct"/>
          </w:tcPr>
          <w:p w:rsidR="009615F6" w:rsidRDefault="009615F6" w:rsidP="009615F6">
            <w:pPr>
              <w:spacing w:before="120" w:after="120"/>
            </w:pPr>
            <w:r>
              <w:t>G1. Khảo sát, phân tích được hiện trạng của doanh nghiệp</w:t>
            </w:r>
          </w:p>
          <w:p w:rsidR="009615F6" w:rsidRDefault="009615F6" w:rsidP="009615F6">
            <w:pPr>
              <w:spacing w:before="120" w:after="120"/>
            </w:pPr>
            <w:r>
              <w:t>G1.1 Khảo sát và đánh giá được hiện trạng của doanh nghiệp</w:t>
            </w:r>
          </w:p>
          <w:p w:rsidR="009615F6" w:rsidRDefault="009615F6" w:rsidP="009615F6">
            <w:pPr>
              <w:spacing w:before="120" w:after="120"/>
            </w:pPr>
            <w:r>
              <w:t>G1.2 Phân tích được yêu cầu của hệ thống</w:t>
            </w:r>
          </w:p>
          <w:p w:rsidR="009615F6" w:rsidRDefault="009615F6" w:rsidP="009615F6">
            <w:pPr>
              <w:spacing w:before="120" w:after="120"/>
            </w:pPr>
            <w:r>
              <w:t>G1.3 Liệt kê được các tình huống và quy trình hoạt động</w:t>
            </w:r>
          </w:p>
          <w:p w:rsidR="009615F6" w:rsidRDefault="009615F6" w:rsidP="009615F6">
            <w:pPr>
              <w:spacing w:before="120" w:after="120"/>
            </w:pPr>
            <w:r>
              <w:t>G1.4 Vẽ được sơ đồ Use Case và mô hình ứng dụng</w:t>
            </w:r>
          </w:p>
          <w:p w:rsidR="009615F6" w:rsidRDefault="009615F6" w:rsidP="009615F6">
            <w:pPr>
              <w:spacing w:before="120" w:after="120"/>
            </w:pPr>
            <w:r>
              <w:lastRenderedPageBreak/>
              <w:t>G1.5 Đề xuất được giải pháp phù hợp với thực tiễn</w:t>
            </w:r>
          </w:p>
        </w:tc>
        <w:tc>
          <w:tcPr>
            <w:tcW w:w="385" w:type="pct"/>
            <w:shd w:val="clear" w:color="auto" w:fill="FFFF00"/>
          </w:tcPr>
          <w:p w:rsidR="009615F6" w:rsidRDefault="009615F6" w:rsidP="009615F6">
            <w:pPr>
              <w:spacing w:before="120" w:after="120"/>
            </w:pPr>
          </w:p>
        </w:tc>
        <w:tc>
          <w:tcPr>
            <w:tcW w:w="1008" w:type="pct"/>
          </w:tcPr>
          <w:p w:rsidR="009615F6" w:rsidRDefault="009615F6" w:rsidP="009615F6">
            <w:pPr>
              <w:spacing w:before="120" w:after="120"/>
            </w:pPr>
          </w:p>
        </w:tc>
      </w:tr>
      <w:tr w:rsidR="009615F6" w:rsidTr="009C1C2D">
        <w:tc>
          <w:tcPr>
            <w:tcW w:w="3607" w:type="pct"/>
          </w:tcPr>
          <w:p w:rsidR="009615F6" w:rsidRDefault="009615F6" w:rsidP="009615F6">
            <w:pPr>
              <w:spacing w:before="120" w:after="120"/>
            </w:pPr>
            <w:r>
              <w:lastRenderedPageBreak/>
              <w:t>G2. Lập kế hoạch thực hiện dự án</w:t>
            </w:r>
          </w:p>
          <w:p w:rsidR="009615F6" w:rsidRDefault="009615F6" w:rsidP="009615F6">
            <w:pPr>
              <w:spacing w:before="120" w:after="120"/>
            </w:pPr>
            <w:r>
              <w:t>G2.1 Lập nhóm với vai trò phù hợp</w:t>
            </w:r>
          </w:p>
          <w:p w:rsidR="009615F6" w:rsidRDefault="009615F6" w:rsidP="009615F6">
            <w:pPr>
              <w:spacing w:before="120" w:after="120"/>
            </w:pPr>
            <w:r>
              <w:t>G2.2 Lập được kế hoạch thực hiện dự án, phân công cụ thể công việc cho các thành viên</w:t>
            </w:r>
          </w:p>
        </w:tc>
        <w:tc>
          <w:tcPr>
            <w:tcW w:w="385" w:type="pct"/>
            <w:shd w:val="clear" w:color="auto" w:fill="FFFF00"/>
          </w:tcPr>
          <w:p w:rsidR="009615F6" w:rsidRDefault="009615F6" w:rsidP="009615F6">
            <w:pPr>
              <w:spacing w:before="120" w:after="120"/>
            </w:pPr>
          </w:p>
        </w:tc>
        <w:tc>
          <w:tcPr>
            <w:tcW w:w="1008" w:type="pct"/>
          </w:tcPr>
          <w:p w:rsidR="009615F6" w:rsidRDefault="009615F6" w:rsidP="009615F6">
            <w:pPr>
              <w:spacing w:before="120" w:after="120"/>
            </w:pPr>
          </w:p>
        </w:tc>
      </w:tr>
      <w:tr w:rsidR="009615F6" w:rsidTr="009C1C2D">
        <w:tc>
          <w:tcPr>
            <w:tcW w:w="3607" w:type="pct"/>
          </w:tcPr>
          <w:p w:rsidR="009615F6" w:rsidRDefault="009615F6" w:rsidP="009615F6">
            <w:pPr>
              <w:spacing w:before="120" w:after="120"/>
            </w:pPr>
            <w:r>
              <w:t>G3. Thiết kế được giải pháp CNTT cho phần mềm</w:t>
            </w:r>
          </w:p>
          <w:p w:rsidR="009615F6" w:rsidRDefault="009615F6" w:rsidP="009615F6">
            <w:pPr>
              <w:spacing w:before="120" w:after="120"/>
            </w:pPr>
            <w:r>
              <w:t>G3.1 Thiết kế sơ đồ site tổ chức của ứng dụng</w:t>
            </w:r>
          </w:p>
          <w:p w:rsidR="009615F6" w:rsidRDefault="009615F6" w:rsidP="009615F6">
            <w:pPr>
              <w:spacing w:before="120" w:after="120"/>
            </w:pPr>
            <w:r>
              <w:t>G3.2 Thiết kế được giao diện tổng thể và giao diện chức năng</w:t>
            </w:r>
          </w:p>
          <w:p w:rsidR="009615F6" w:rsidRDefault="009615F6" w:rsidP="009615F6">
            <w:pPr>
              <w:spacing w:before="120" w:after="120"/>
            </w:pPr>
            <w:r>
              <w:t>G3.3 Thiết kế được sơ đồ ERD</w:t>
            </w:r>
          </w:p>
          <w:p w:rsidR="009615F6" w:rsidRDefault="009615F6" w:rsidP="009615F6">
            <w:pPr>
              <w:spacing w:before="120" w:after="120"/>
            </w:pPr>
            <w:r>
              <w:t>G3.4 Thiết kế được sơ đồ lớp (Class Diagram)</w:t>
            </w:r>
          </w:p>
          <w:p w:rsidR="009615F6" w:rsidRDefault="009615F6" w:rsidP="009615F6">
            <w:pPr>
              <w:spacing w:before="120" w:after="120"/>
            </w:pPr>
            <w:r>
              <w:t>G3.5 Thiết kế được kiến trúc công nghệ của ứng dụng</w:t>
            </w:r>
          </w:p>
        </w:tc>
        <w:tc>
          <w:tcPr>
            <w:tcW w:w="385" w:type="pct"/>
            <w:shd w:val="clear" w:color="auto" w:fill="FFFF00"/>
          </w:tcPr>
          <w:p w:rsidR="009615F6" w:rsidRDefault="009615F6" w:rsidP="009615F6">
            <w:pPr>
              <w:spacing w:before="120" w:after="120"/>
            </w:pPr>
          </w:p>
        </w:tc>
        <w:tc>
          <w:tcPr>
            <w:tcW w:w="1008" w:type="pct"/>
          </w:tcPr>
          <w:p w:rsidR="009615F6" w:rsidRDefault="009615F6" w:rsidP="009615F6">
            <w:pPr>
              <w:spacing w:before="120" w:after="120"/>
            </w:pPr>
          </w:p>
        </w:tc>
      </w:tr>
      <w:tr w:rsidR="009615F6" w:rsidTr="009C1C2D">
        <w:tc>
          <w:tcPr>
            <w:tcW w:w="3607" w:type="pct"/>
          </w:tcPr>
          <w:p w:rsidR="009615F6" w:rsidRDefault="009615F6" w:rsidP="009615F6">
            <w:pPr>
              <w:spacing w:before="120" w:after="120"/>
            </w:pPr>
            <w:r>
              <w:t>G4. Vận dụng được công nghệ phù hợp vào dự án thực tế</w:t>
            </w:r>
          </w:p>
          <w:p w:rsidR="009615F6" w:rsidRDefault="009615F6" w:rsidP="009615F6">
            <w:pPr>
              <w:spacing w:before="120" w:after="120"/>
            </w:pPr>
            <w:r>
              <w:t>G4.1 Tổ chức dự án mã nguồn thành các package</w:t>
            </w:r>
          </w:p>
          <w:p w:rsidR="009615F6" w:rsidRDefault="009615F6" w:rsidP="009615F6">
            <w:pPr>
              <w:spacing w:before="120" w:after="120"/>
            </w:pPr>
            <w:r>
              <w:t>G4.2 Xây dựng được giao diện tổng thể (layout)</w:t>
            </w:r>
          </w:p>
          <w:p w:rsidR="009615F6" w:rsidRDefault="009615F6" w:rsidP="009615F6">
            <w:pPr>
              <w:spacing w:before="120" w:after="120"/>
            </w:pPr>
            <w:r>
              <w:t>G4.3 Xây dựng được giao diện chức năng</w:t>
            </w:r>
          </w:p>
          <w:p w:rsidR="009615F6" w:rsidRDefault="009615F6" w:rsidP="009615F6">
            <w:pPr>
              <w:spacing w:before="120" w:after="120"/>
            </w:pPr>
            <w:r>
              <w:t>G4.4 Xây dựng được CSDL trên hệ quản trị CSDL dựa vào ERD</w:t>
            </w:r>
          </w:p>
          <w:p w:rsidR="009615F6" w:rsidRDefault="009615F6" w:rsidP="009615F6">
            <w:pPr>
              <w:spacing w:before="120" w:after="120"/>
            </w:pPr>
            <w:r>
              <w:t>G4.5 Xây dựng được các lớp theo sơ đồ lớp đã thiết kế</w:t>
            </w:r>
          </w:p>
          <w:p w:rsidR="009615F6" w:rsidRDefault="009615F6" w:rsidP="009615F6">
            <w:pPr>
              <w:spacing w:before="120" w:after="120"/>
            </w:pPr>
            <w:r>
              <w:t>G4.6 Xây dựng được kịch bản kiểm thử, tiến hành kiểm thử và lập trình sửa lỗi theo kịch bản</w:t>
            </w:r>
          </w:p>
        </w:tc>
        <w:tc>
          <w:tcPr>
            <w:tcW w:w="385" w:type="pct"/>
            <w:shd w:val="clear" w:color="auto" w:fill="FFFF00"/>
          </w:tcPr>
          <w:p w:rsidR="009615F6" w:rsidRDefault="009615F6" w:rsidP="009615F6">
            <w:pPr>
              <w:spacing w:before="120" w:after="120"/>
            </w:pPr>
          </w:p>
        </w:tc>
        <w:tc>
          <w:tcPr>
            <w:tcW w:w="1008" w:type="pct"/>
          </w:tcPr>
          <w:p w:rsidR="009615F6" w:rsidRDefault="009615F6" w:rsidP="009615F6">
            <w:pPr>
              <w:spacing w:before="120" w:after="120"/>
            </w:pPr>
          </w:p>
        </w:tc>
      </w:tr>
      <w:tr w:rsidR="009615F6" w:rsidTr="009C1C2D">
        <w:tc>
          <w:tcPr>
            <w:tcW w:w="3607" w:type="pct"/>
          </w:tcPr>
          <w:p w:rsidR="009615F6" w:rsidRDefault="009615F6" w:rsidP="009615F6">
            <w:pPr>
              <w:spacing w:before="120" w:after="120"/>
            </w:pPr>
            <w:r>
              <w:t>G5. Đóng gói và triển khai được sản phẩm</w:t>
            </w:r>
          </w:p>
          <w:p w:rsidR="009615F6" w:rsidRDefault="009615F6" w:rsidP="009615F6">
            <w:pPr>
              <w:spacing w:before="120" w:after="120"/>
            </w:pPr>
            <w:r>
              <w:t>G5.1 Đóng gói được sản phẩm</w:t>
            </w:r>
          </w:p>
          <w:p w:rsidR="009615F6" w:rsidRDefault="009615F6" w:rsidP="009615F6">
            <w:pPr>
              <w:spacing w:before="120" w:after="120"/>
            </w:pPr>
            <w:r>
              <w:t>G5.2 Triển khai được sản phẩm lên môi trường cụ thể</w:t>
            </w:r>
          </w:p>
          <w:p w:rsidR="009615F6" w:rsidRDefault="009615F6" w:rsidP="009615F6">
            <w:pPr>
              <w:spacing w:before="120" w:after="120"/>
            </w:pPr>
            <w:r>
              <w:t>G5.3 Xây dựng được tài liệu hướng dẫn sử dụng và cấu hình</w:t>
            </w:r>
          </w:p>
        </w:tc>
        <w:tc>
          <w:tcPr>
            <w:tcW w:w="385" w:type="pct"/>
            <w:shd w:val="clear" w:color="auto" w:fill="FFFF00"/>
          </w:tcPr>
          <w:p w:rsidR="009615F6" w:rsidRDefault="009615F6" w:rsidP="009615F6">
            <w:pPr>
              <w:spacing w:before="120" w:after="120"/>
            </w:pPr>
          </w:p>
        </w:tc>
        <w:tc>
          <w:tcPr>
            <w:tcW w:w="1008" w:type="pct"/>
          </w:tcPr>
          <w:p w:rsidR="009615F6" w:rsidRDefault="009615F6" w:rsidP="009615F6">
            <w:pPr>
              <w:spacing w:before="120" w:after="120"/>
            </w:pPr>
          </w:p>
        </w:tc>
      </w:tr>
      <w:tr w:rsidR="009615F6" w:rsidTr="009C1C2D">
        <w:tc>
          <w:tcPr>
            <w:tcW w:w="3607" w:type="pct"/>
          </w:tcPr>
          <w:p w:rsidR="009615F6" w:rsidRDefault="009615F6" w:rsidP="009615F6">
            <w:pPr>
              <w:spacing w:before="120" w:after="120"/>
            </w:pPr>
            <w:r>
              <w:t>G6. Thái độ và kỹ năng làm việc nhóm</w:t>
            </w:r>
          </w:p>
          <w:p w:rsidR="009615F6" w:rsidRDefault="009615F6" w:rsidP="009615F6">
            <w:pPr>
              <w:spacing w:before="120" w:after="120"/>
            </w:pPr>
            <w:r>
              <w:t>G6.1 Chấp hành tốt bảng phân công công việc, chịu trách nhiệm với kết quả công việc của bản thân và nhóm</w:t>
            </w:r>
          </w:p>
          <w:p w:rsidR="009615F6" w:rsidRDefault="009615F6" w:rsidP="009615F6">
            <w:pPr>
              <w:spacing w:before="120" w:after="120"/>
            </w:pPr>
            <w:r>
              <w:t>G6.2 Hỗ trợ, phối hợp với đồng nghiệp giải quyết công việc phát sinh</w:t>
            </w:r>
          </w:p>
          <w:p w:rsidR="009615F6" w:rsidRDefault="009615F6" w:rsidP="009615F6">
            <w:pPr>
              <w:spacing w:before="120" w:after="120"/>
            </w:pPr>
            <w:r>
              <w:t>G6.3 Có ý thức nghề nghiệp, tuân thủ chuẩn mực quy định</w:t>
            </w:r>
          </w:p>
          <w:p w:rsidR="009615F6" w:rsidRDefault="009615F6" w:rsidP="009615F6">
            <w:pPr>
              <w:spacing w:before="120" w:after="120"/>
            </w:pPr>
            <w:r>
              <w:t>G6.4 Tôn trọng, ứng xử, giao tiếp đúng mực với các bên liên quan</w:t>
            </w:r>
          </w:p>
        </w:tc>
        <w:tc>
          <w:tcPr>
            <w:tcW w:w="385" w:type="pct"/>
            <w:shd w:val="clear" w:color="auto" w:fill="FFFF00"/>
          </w:tcPr>
          <w:p w:rsidR="009615F6" w:rsidRDefault="009615F6" w:rsidP="009615F6">
            <w:pPr>
              <w:spacing w:before="120" w:after="120"/>
            </w:pPr>
          </w:p>
        </w:tc>
        <w:tc>
          <w:tcPr>
            <w:tcW w:w="1008" w:type="pct"/>
          </w:tcPr>
          <w:p w:rsidR="009615F6" w:rsidRDefault="009615F6" w:rsidP="009615F6">
            <w:pPr>
              <w:spacing w:before="120" w:after="120"/>
            </w:pPr>
          </w:p>
        </w:tc>
      </w:tr>
    </w:tbl>
    <w:p w:rsidR="009615F6" w:rsidRDefault="009615F6"/>
    <w:sectPr w:rsidR="009615F6" w:rsidSect="009C1C2D">
      <w:headerReference w:type="default" r:id="rId7"/>
      <w:footerReference w:type="default" r:id="rId8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6B5" w:rsidRDefault="001F46B5" w:rsidP="009C1C2D">
      <w:pPr>
        <w:spacing w:after="0" w:line="240" w:lineRule="auto"/>
      </w:pPr>
      <w:r>
        <w:separator/>
      </w:r>
    </w:p>
  </w:endnote>
  <w:endnote w:type="continuationSeparator" w:id="0">
    <w:p w:rsidR="001F46B5" w:rsidRDefault="001F46B5" w:rsidP="009C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C2D" w:rsidRDefault="009C1C2D" w:rsidP="009C1C2D">
    <w:pPr>
      <w:pStyle w:val="Footer"/>
      <w:pBdr>
        <w:top w:val="single" w:sz="4" w:space="1" w:color="auto"/>
      </w:pBdr>
      <w:tabs>
        <w:tab w:val="clear" w:pos="4680"/>
      </w:tabs>
    </w:pPr>
    <w:r>
      <w:t>DỰ ÁN TỐT NGHIỆP</w:t>
    </w:r>
    <w:r>
      <w:tab/>
    </w:r>
    <w:r w:rsidRPr="009C1C2D">
      <w:rPr>
        <w:smallCaps/>
      </w:rPr>
      <w:t xml:space="preserve">Trang </w:t>
    </w:r>
    <w:r w:rsidRPr="009C1C2D">
      <w:rPr>
        <w:smallCaps/>
      </w:rPr>
      <w:fldChar w:fldCharType="begin"/>
    </w:r>
    <w:r w:rsidRPr="009C1C2D">
      <w:rPr>
        <w:smallCaps/>
      </w:rPr>
      <w:instrText xml:space="preserve"> PAGE   \* MERGEFORMAT </w:instrText>
    </w:r>
    <w:r w:rsidRPr="009C1C2D">
      <w:rPr>
        <w:smallCaps/>
      </w:rPr>
      <w:fldChar w:fldCharType="separate"/>
    </w:r>
    <w:r w:rsidR="00A44F80">
      <w:rPr>
        <w:smallCaps/>
        <w:noProof/>
      </w:rPr>
      <w:t>2</w:t>
    </w:r>
    <w:r w:rsidRPr="009C1C2D">
      <w:rPr>
        <w:smallCaps/>
        <w:noProof/>
      </w:rPr>
      <w:fldChar w:fldCharType="end"/>
    </w:r>
  </w:p>
  <w:p w:rsidR="009C1C2D" w:rsidRDefault="009C1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6B5" w:rsidRDefault="001F46B5" w:rsidP="009C1C2D">
      <w:pPr>
        <w:spacing w:after="0" w:line="240" w:lineRule="auto"/>
      </w:pPr>
      <w:r>
        <w:separator/>
      </w:r>
    </w:p>
  </w:footnote>
  <w:footnote w:type="continuationSeparator" w:id="0">
    <w:p w:rsidR="001F46B5" w:rsidRDefault="001F46B5" w:rsidP="009C1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C2D" w:rsidRDefault="009C1C2D" w:rsidP="009C1C2D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>
          <wp:extent cx="1217294" cy="456485"/>
          <wp:effectExtent l="0" t="0" r="254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2690" cy="4922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ĐÁNH GIÁ NĂNG LỰC CÁ NHÂN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6515E"/>
    <w:multiLevelType w:val="hybridMultilevel"/>
    <w:tmpl w:val="974012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13EF8"/>
    <w:multiLevelType w:val="hybridMultilevel"/>
    <w:tmpl w:val="05CA6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F6"/>
    <w:rsid w:val="001F46B5"/>
    <w:rsid w:val="003C56DB"/>
    <w:rsid w:val="006429C4"/>
    <w:rsid w:val="007928F1"/>
    <w:rsid w:val="009615F6"/>
    <w:rsid w:val="009C1C2D"/>
    <w:rsid w:val="00A44F80"/>
    <w:rsid w:val="00A71B8F"/>
    <w:rsid w:val="00BC2CF4"/>
    <w:rsid w:val="00BF23BE"/>
    <w:rsid w:val="00CD0E3B"/>
    <w:rsid w:val="00CE2DA3"/>
    <w:rsid w:val="00D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08981"/>
  <w15:chartTrackingRefBased/>
  <w15:docId w15:val="{60C167EA-B204-41F5-BD68-BB3B77F8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E3B"/>
    <w:pPr>
      <w:jc w:val="both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C2D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9C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C2D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2020-12-01T09:09:00Z</dcterms:created>
  <dcterms:modified xsi:type="dcterms:W3CDTF">2020-12-01T09:12:00Z</dcterms:modified>
</cp:coreProperties>
</file>