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>Projet OpenVLA — Agenda quotidien</w:t>
      </w:r>
    </w:p>
    <w:p>
      <w:r>
        <w:rPr>
          <w:b w:val="0"/>
          <w:sz w:val="22"/>
        </w:rPr>
        <w:t>Par : Fabrice Kouonang</w:t>
      </w:r>
    </w:p>
    <w:p>
      <w:r>
        <w:rPr>
          <w:b w:val="0"/>
          <w:sz w:val="20"/>
        </w:rPr>
        <w:t>————————————————————————————</w:t>
      </w:r>
    </w:p>
    <w:p>
      <w:r>
        <w:rPr>
          <w:b w:val="0"/>
          <w:sz w:val="22"/>
        </w:rPr>
        <w:t>Superviseur direct : Guillaume Batungwanayo</w:t>
      </w:r>
    </w:p>
    <w:p>
      <w:r>
        <w:rPr>
          <w:b w:val="0"/>
          <w:sz w:val="20"/>
        </w:rPr>
        <w:t>Période : 14 mai au 3 juin 2026 | Jours 01–13</w:t>
      </w:r>
    </w:p>
    <w:p>
      <w:r>
        <w:rPr>
          <w:b/>
          <w:sz w:val="28"/>
        </w:rPr>
        <w:t>Semaine 1 — jeudi 14 au vendredi 15 mai 2026 | Jours 01–02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Cadrer le stage CCNB-INNOV, le démonstrateur OpenVLA (UR + Zivid 2+ MR130) et installer l’environnement d’inférence openvla-7b.</w:t>
      </w:r>
    </w:p>
    <w:p>
      <w:r>
        <w:rPr>
          <w:b/>
          <w:sz w:val="24"/>
        </w:rPr>
        <w:t>Jour 01 — Début de stage CCNB-INNOV</w:t>
      </w:r>
    </w:p>
    <w:p>
      <w:r>
        <w:rPr>
          <w:b w:val="0"/>
          <w:sz w:val="20"/>
        </w:rPr>
        <w:t>Date : 14 mai 2026 (jeudi)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Cadrage du sujet, objectifs, rapport final (parties I à III).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Question directrice : ingrédients de la « sauce OpenVLA » (VLA vs robotique classique).</w:t>
      </w:r>
    </w:p>
    <w:p>
      <w:pPr>
        <w:pStyle w:val="ListBullet"/>
      </w:pPr>
      <w:r>
        <w:t>Rapport final : I — architecture (SigLIP/DINOv2 + MLP + Llama 2 7B), II — pipeline Zivid / OpenVLA / UR16e, III — comparaison programmation / perception / contrôle.</w:t>
      </w:r>
    </w:p>
    <w:p>
      <w:pPr>
        <w:pStyle w:val="ListBullet"/>
      </w:pPr>
      <w:r>
        <w:t>Schéma des flux : image 224×224 + prompt texte → vecteur d’action 7D (ΔXYZ, rotation, gripper).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Installation openvla-7b et tests GPU sous Windows.</w:t>
      </w:r>
    </w:p>
    <w:p/>
    <w:p>
      <w:r>
        <w:rPr>
          <w:b/>
          <w:sz w:val="24"/>
        </w:rPr>
        <w:t>Jour 02 — Prise en main OpenVLA</w:t>
      </w:r>
    </w:p>
    <w:p>
      <w:r>
        <w:rPr>
          <w:b w:val="0"/>
          <w:sz w:val="20"/>
        </w:rPr>
        <w:t>Date : 15 mai 2026 (vendredi)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Mettre en place env_openvla et valider le chargement du modèle sur GPU NVIDIA.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Conda Python 3.11 : env_openvla, transformers==4.40.1, PyTorch nightly cu128 (RTX 5090 / sm_120).</w:t>
      </w:r>
    </w:p>
    <w:p>
      <w:pPr>
        <w:pStyle w:val="ListBullet"/>
      </w:pPr>
      <w:r>
        <w:t>Téléchargement Hugging Face openvla/openvla-7b (~15 Go VRAM, inférence FP16/bfloat16).</w:t>
      </w:r>
    </w:p>
    <w:p>
      <w:pPr>
        <w:pStyle w:val="ListBullet"/>
      </w:pPr>
      <w:r>
        <w:t>test_openvla.py : vérification CUDA, VRAM et predict_action.</w:t>
      </w:r>
    </w:p>
    <w:p>
      <w:pPr>
        <w:pStyle w:val="ListBullet"/>
      </w:pPr>
      <w:r>
        <w:t>Boucle VLA documentée : encodeur visuel → fusion langage → tête d’action discrète continue.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Environnements Conda Zivid/UR et premiers URScript.</w:t>
      </w:r>
    </w:p>
    <w:p>
      <w:r>
        <w:br w:type="page"/>
      </w:r>
    </w:p>
    <w:p>
      <w:r>
        <w:rPr>
          <w:b/>
          <w:sz w:val="28"/>
        </w:rPr>
        <w:t>Semaine 2 — mardi 19 au vendredi 22 mai 2026 | Jours 03–06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Maîtriser URScript, API Zivid MR130, pipeline Zivid→OpenVLA, puis boucle fermée Zivid→OpenVLA→UR16e (RTDE).</w:t>
      </w:r>
    </w:p>
    <w:p>
      <w:r>
        <w:rPr>
          <w:b/>
          <w:sz w:val="24"/>
        </w:rPr>
        <w:t>Jour 03 — Robot UR — tracé lettre A</w:t>
      </w:r>
    </w:p>
    <w:p>
      <w:r>
        <w:rPr>
          <w:b w:val="0"/>
          <w:sz w:val="20"/>
        </w:rPr>
        <w:t>Date : 19 mai 2026 (mardi)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Programmer le UR en URScript (movej / movel) avec paramètres de sécurité.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5 poses TCP pour la lettre « A » : approche movej (lift 0,02 m), traits movel, retrait.</w:t>
      </w:r>
    </w:p>
    <w:p>
      <w:pPr>
        <w:pStyle w:val="ListBullet"/>
      </w:pPr>
      <w:r>
        <w:t>Vitesse limitée ~0,1 m/s ; scripts URscriptLetterA.script, traceAOnce.script, returnToCenter.script.</w:t>
      </w:r>
    </w:p>
    <w:p>
      <w:pPr>
        <w:pStyle w:val="ListBullet"/>
      </w:pPr>
      <w:r>
        <w:t>Validation PolyScope : enseignement point à point des poses avant exécution script.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Capture 2D/3D Zivid et environnements Conda isolés.</w:t>
      </w:r>
    </w:p>
    <w:p/>
    <w:p>
      <w:r>
        <w:rPr>
          <w:b/>
          <w:sz w:val="24"/>
        </w:rPr>
        <w:t>Jour 04 — API Zivid + Conda</w:t>
      </w:r>
    </w:p>
    <w:p>
      <w:r>
        <w:rPr>
          <w:b w:val="0"/>
          <w:sz w:val="20"/>
        </w:rPr>
        <w:t>Date : 20 mai 2026 (mercredi)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Capturer RGB + nuage de points MR130 et isoler les dépendances Python.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Zivid SDK : connexion MR130, capture_2d_3d → ColorImage.png, Frame.zdf, PointCloud.ply (capture.py).</w:t>
      </w:r>
    </w:p>
    <w:p>
      <w:pPr>
        <w:pStyle w:val="ListBullet"/>
      </w:pPr>
      <w:r>
        <w:t>Environnements Conda 3.11 : env_zivid (zivid, numpy, opencv), env_ur (ur-rtde), env_integration.</w:t>
      </w:r>
    </w:p>
    <w:p>
      <w:pPr>
        <w:pStyle w:val="ListBullet"/>
      </w:pPr>
      <w:r>
        <w:t>Contrainte distance MR130 : profondeur valide dans la plage fabricant (éviter Z bruité hors workspace optique).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Inférence OpenVLA sur images Zivid 224×224.</w:t>
      </w:r>
    </w:p>
    <w:p/>
    <w:p>
      <w:r>
        <w:rPr>
          <w:b/>
          <w:sz w:val="24"/>
        </w:rPr>
        <w:t>Jour 05 — OpenVLA + intégration Zivid</w:t>
      </w:r>
    </w:p>
    <w:p>
      <w:r>
        <w:rPr>
          <w:b w:val="0"/>
          <w:sz w:val="20"/>
        </w:rPr>
        <w:t>Date : 21 mai 2026 (jeudi)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Chaîne capture Zivid → prétraitement → predict_action OpenVLA sur GPU.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Conversion RGBA→RGB, redimensionnement 224×224, prompt libre (ex. « pick up the phone »).</w:t>
      </w:r>
    </w:p>
    <w:p>
      <w:pPr>
        <w:pStyle w:val="ListBullet"/>
      </w:pPr>
      <w:r>
        <w:t>test_zivid_openvla.py : capture live + inférence ; sortie 7D (translation, rotation euler/quat, gripper).</w:t>
      </w:r>
    </w:p>
    <w:p>
      <w:pPr>
        <w:pStyle w:val="ListBullet"/>
      </w:pPr>
      <w:r>
        <w:t>Poste Windows 11 Pro dédié (CUDA) — OpenVLA non exécutable sur Mac sans GPU NVIDIA.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Boucle RTDE UR16e avec SAFE_MODE et SCALE.</w:t>
      </w:r>
    </w:p>
    <w:p/>
    <w:p>
      <w:r>
        <w:rPr>
          <w:b/>
          <w:sz w:val="24"/>
        </w:rPr>
        <w:t>Jour 06 — Rapport final + démonstrateur</w:t>
      </w:r>
    </w:p>
    <w:p>
      <w:r>
        <w:rPr>
          <w:b w:val="0"/>
          <w:sz w:val="20"/>
        </w:rPr>
        <w:t>Date : 22–23 mai 2026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Consolider rapport I–III puis demoTest.py : Zivid→OpenVLA→UR16e.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22 mai : édition rapport final (architecture, pipeline, comparaison traditionnelle).</w:t>
      </w:r>
    </w:p>
    <w:p>
      <w:pPr>
        <w:pStyle w:val="ListBullet"/>
      </w:pPr>
      <w:r>
        <w:t>23 mai : demoTest.py — ur_rtde moveL, getActualTCPPose(), setToolDigitalOut (pince), lecture action OpenVLA.</w:t>
      </w:r>
    </w:p>
    <w:p>
      <w:pPr>
        <w:pStyle w:val="ListBullet"/>
      </w:pPr>
      <w:r>
        <w:t>SAFE_MODE (affichage sans exécution), SCALE=0,05 m/step max, accélération/vitesse réduites.</w:t>
      </w:r>
    </w:p>
    <w:p>
      <w:pPr>
        <w:pStyle w:val="ListBullet"/>
      </w:pPr>
      <w:r>
        <w:t>Premier essai boucle fermée Zivid→OpenVLA→UR16e sur cellule (mode safe puis réel limité).</w:t>
      </w:r>
    </w:p>
    <w:p>
      <w:pPr>
        <w:pStyle w:val="Heading1"/>
      </w:pPr>
      <w:r>
        <w:t>3. Résultats et notation (tests robot réel)</w:t>
      </w:r>
    </w:p>
    <w:p>
      <w:pPr>
        <w:pStyle w:val="ListBullet"/>
      </w:pPr>
      <w:r>
        <w:t>Notation — Première boucle robot réelle (demoTest) : 3/5 — mouvements RTDE OK, sans DINO ni calibration cam→base.</w:t>
      </w:r>
    </w:p>
    <w:p>
      <w:pPr>
        <w:pStyle w:val="Heading1"/>
      </w:pPr>
      <w:r>
        <w:t>4. Prochaine étape</w:t>
      </w:r>
    </w:p>
    <w:p>
      <w:pPr>
        <w:pStyle w:val="ListBullet"/>
      </w:pPr>
      <w:r>
        <w:t>Détection 2D (YOLO / Grounding DINO) + projection (u,v)→(X,Y,Z).</w:t>
      </w:r>
    </w:p>
    <w:p>
      <w:r>
        <w:br w:type="page"/>
      </w:r>
    </w:p>
    <w:p>
      <w:r>
        <w:rPr>
          <w:b/>
          <w:sz w:val="28"/>
        </w:rPr>
        <w:t>Semaine 3 — lundi 25 au vendredi 29 mai 2026 | Jours 07–11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Perception 2D/3D, boucle adaptative OpenVLA, refactoring pipeline/, calibration eye-in-hand T_tcp_cam.npy.</w:t>
      </w:r>
    </w:p>
    <w:p>
      <w:r>
        <w:rPr>
          <w:b/>
          <w:sz w:val="24"/>
        </w:rPr>
        <w:t>Jour 07 — YOLO, Grounding DINO, flux 3D</w:t>
      </w:r>
    </w:p>
    <w:p>
      <w:r>
        <w:rPr>
          <w:b w:val="0"/>
          <w:sz w:val="20"/>
        </w:rPr>
        <w:t>Date : 25 mai 2026 (lundi)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Comparer YOLOv8n (COCO) et Grounding DINO (open-vocab) avec projection Zivid.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Pipeline : Zivid RGB + point cloud → bbox (u,v) → (X,Y,Z) caméra → prompt → predict_action → RTDE.</w:t>
      </w:r>
    </w:p>
    <w:p>
      <w:pPr>
        <w:pStyle w:val="ListBullet"/>
      </w:pPr>
      <w:r>
        <w:t>YOLOv8n (yolov8n.pt) : label COCO + XYZ injectés dans le prompt (« pick up the {label} at X=… »).</w:t>
      </w:r>
    </w:p>
    <w:p>
      <w:pPr>
        <w:pStyle w:val="ListBullet"/>
      </w:pPr>
      <w:r>
        <w:t>Grounding DINO (IDEA-Research/grounding-dino-base) : requête texte libre, XYZ pour contrôleur robot.</w:t>
      </w:r>
    </w:p>
    <w:p>
      <w:pPr>
        <w:pStyle w:val="ListBullet"/>
      </w:pPr>
      <w:r>
        <w:t>Scripts : zivid_yolo_openvla.py, test_zivid_groundingDino.py, returnAllPositions.py.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Boucle continue perception→action→réinférence.</w:t>
      </w:r>
    </w:p>
    <w:p/>
    <w:p>
      <w:r>
        <w:rPr>
          <w:b/>
          <w:sz w:val="24"/>
        </w:rPr>
        <w:t>Jour 08 — Boucle continue OpenVLA adaptatif</w:t>
      </w:r>
    </w:p>
    <w:p>
      <w:r>
        <w:rPr>
          <w:b w:val="0"/>
          <w:sz w:val="20"/>
        </w:rPr>
        <w:t>Date : 26 mai 2026 (mardi)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Itérer capture→inférence→mouvement avec réobservation à chaque cycle.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demo_adaptatif_openvla.py : DINO + boucle UR ; demo_adaptatif_openvla_print_value.py : logs sans robot.</w:t>
      </w:r>
    </w:p>
    <w:p>
      <w:pPr>
        <w:pStyle w:val="ListBullet"/>
      </w:pPr>
      <w:r>
        <w:t>Prompt enrichi optionnel : coordonnées (X,Y,Z) projetées depuis DINO + nuage Zivid (comme variante YOLO).</w:t>
      </w:r>
    </w:p>
    <w:p>
      <w:pPr>
        <w:pStyle w:val="ListBullet"/>
      </w:pPr>
      <w:r>
        <w:t>Paramètres SAFE_MODE, SCALE, seuil de convergence sur distance TCP–objet.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Métriques d_t, convergence, analyse des oscillations.</w:t>
      </w:r>
    </w:p>
    <w:p/>
    <w:p>
      <w:r>
        <w:rPr>
          <w:b/>
          <w:sz w:val="24"/>
        </w:rPr>
        <w:t>Jour 09 — Tests et interprétation</w:t>
      </w:r>
    </w:p>
    <w:p>
      <w:r>
        <w:rPr>
          <w:b w:val="0"/>
          <w:sz w:val="20"/>
        </w:rPr>
        <w:t>Date : 27 mai 2026 (mercredi)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Quantifier la boucle adaptative (simulation puis robot en SAFE_MODE).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Logs par itération : bbox DINO, (X,Y,Z), delta OpenVLA, pose TCP, distance euclidienne d_t, état pince.</w:t>
      </w:r>
    </w:p>
    <w:p>
      <w:pPr>
        <w:pStyle w:val="ListBullet"/>
      </w:pPr>
      <w:r>
        <w:t>Critères : convergence si d_t &lt; seuil ; oscillation → calibration TCP ; divergence → SCALE ou détection instable.</w:t>
      </w:r>
    </w:p>
    <w:p>
      <w:pPr>
        <w:pStyle w:val="ListBullet"/>
      </w:pPr>
      <w:r>
        <w:t>Filtrage profondeur Z (moyenne locale sur nuage) pour réduire le bruit MR130.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Modulariser en pipeline/ (config, calibration, détecteurs, UR, VLA).</w:t>
      </w:r>
    </w:p>
    <w:p/>
    <w:p>
      <w:r>
        <w:rPr>
          <w:b/>
          <w:sz w:val="24"/>
        </w:rPr>
        <w:t>Jour 10 — Refactoring pipeline/</w:t>
      </w:r>
    </w:p>
    <w:p>
      <w:r>
        <w:rPr>
          <w:b w:val="0"/>
          <w:sz w:val="20"/>
        </w:rPr>
        <w:t>Date : 28 mai 2026 (jeudi)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Modules indépendants + workspace + prompt relatif (deltas).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pipeline/ : config.py (SAFE_MODE, SCALE, Z_MIN/Z_MAX), zivid_capture, dino_detector (scale_u/v, clip indices), ur_controller, vla_controller, gripper.</w:t>
      </w:r>
    </w:p>
    <w:p>
      <w:pPr>
        <w:pStyle w:val="ListBullet"/>
      </w:pPr>
      <w:r>
        <w:t>main_real.py / main_sim.py ; calibrer_robot.py pour T_tcp_cam.npy (hand-eye).</w:t>
      </w:r>
    </w:p>
    <w:p>
      <w:pPr>
        <w:pStyle w:val="ListBullet"/>
      </w:pPr>
      <w:r>
        <w:t>Réinférence DINO toutes les N itérations ; prompt basé sur vecteur TCP→objet plutôt qu’absolu.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Calibration mire Zivid et np.save(T_tcp_cam).</w:t>
      </w:r>
    </w:p>
    <w:p/>
    <w:p>
      <w:r>
        <w:rPr>
          <w:b/>
          <w:sz w:val="24"/>
        </w:rPr>
        <w:t>Jour 11 — Calibration main-œil + rapport hebdo</w:t>
      </w:r>
    </w:p>
    <w:p>
      <w:r>
        <w:rPr>
          <w:b w:val="0"/>
          <w:sz w:val="20"/>
        </w:rPr>
        <w:t>Date : 29 mai 2026 (vendredi)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Générer T_tcp_cam (4×4) et documenter conversion caméra→base robot.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calibrer_robot.py (puis remplacé jour 12) : poses variées, detect_feature_points, calibrate_eye_in_hand.</w:t>
      </w:r>
    </w:p>
    <w:p>
      <w:pPr>
        <w:pStyle w:val="ListBullet"/>
      </w:pPr>
      <w:r>
        <w:t>calibration.py : load_calibration(), cam_to_robot(), compute_distance_tcp_to_object().</w:t>
      </w:r>
    </w:p>
    <w:p>
      <w:pPr>
        <w:pStyle w:val="ListBullet"/>
      </w:pPr>
      <w:r>
        <w:t>Matrice homogène 4×4 : point caméra → repère base UR16e pour moveL cohérents.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Essais réels main_real.py avec calibration chargée (jours 12–13).</w:t>
      </w:r>
    </w:p>
    <w:p>
      <w:r>
        <w:br w:type="page"/>
      </w:r>
    </w:p>
    <w:p>
      <w:r>
        <w:rPr>
          <w:b/>
          <w:sz w:val="28"/>
        </w:rPr>
        <w:t>Semaine 4 — lundi 2 au mardi 3 juin 2026 | Jours 12–13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Préparer la calibration (T_base_cam.npy), diagnostiquer la cellule UR16e, puis valider en réel la chaîne Zivid → Grounding DINO → OpenVLA → RTDE.</w:t>
      </w:r>
    </w:p>
    <w:p>
      <w:r>
        <w:rPr>
          <w:b/>
          <w:sz w:val="24"/>
        </w:rPr>
        <w:t>Jour 12 — Scripts calibration et premiers essais robot</w:t>
      </w:r>
    </w:p>
    <w:p>
      <w:r>
        <w:rPr>
          <w:b w:val="0"/>
          <w:sz w:val="20"/>
        </w:rPr>
        <w:t>Date : 2 juin 2026 (lundi)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Refondre les scripts de calibration, tester la détection mire et lancer les premières exécutions pipeline sur le robot (avec et sans calibration).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calibrer_eyes_in_hand.py (remplace calibrer_robot.py) + calibrer_hand_to_eyes.py (saisie manuelle eye-to-hand).</w:t>
      </w:r>
    </w:p>
    <w:p>
      <w:pPr>
        <w:pStyle w:val="ListBullet"/>
      </w:pPr>
      <w:r>
        <w:t>test_mire.py : validation mire Zivid 3D/2D avant calibration.</w:t>
      </w:r>
    </w:p>
    <w:p>
      <w:pPr>
        <w:pStyle w:val="ListBullet"/>
      </w:pPr>
      <w:r>
        <w:t>main_real_no_calibration.py, debug.py : diagnostic RTDE, workspace, deltas OpenVLA.</w:t>
      </w:r>
    </w:p>
    <w:p>
      <w:pPr>
        <w:pStyle w:val="ListBullet"/>
      </w:pPr>
      <w:r>
        <w:t>CALIBRATION_FILE → T_base_cam.npy ; cam_to_robot() : P_base = T_base_cam @ P_cam.</w:t>
      </w:r>
    </w:p>
    <w:p>
      <w:pPr>
        <w:pStyle w:val="ListBullet"/>
      </w:pPr>
      <w:r>
        <w:t>Runs archivés : outputs/pipeline_runs/20260602_* (sim, real, real_no_calib).</w:t>
      </w:r>
    </w:p>
    <w:p>
      <w:pPr>
        <w:pStyle w:val="Heading1"/>
      </w:pPr>
      <w:r>
        <w:t>3. Résultats et notation (tests robot réel)</w:t>
      </w:r>
    </w:p>
    <w:p>
      <w:pPr>
        <w:pStyle w:val="ListBullet"/>
      </w:pPr>
      <w:r>
        <w:t>Notation — Préparation cellule : 4/5 — scripts opérationnels, logs JSONL générés.</w:t>
      </w:r>
    </w:p>
    <w:p>
      <w:pPr>
        <w:pStyle w:val="ListBullet"/>
      </w:pPr>
      <w:r>
        <w:t>Notation — Essais sans calibration (real_no_calib) : 2/5 — mouvements possibles mais repère caméra≠base UR, dérive importante.</w:t>
      </w:r>
    </w:p>
    <w:p>
      <w:pPr>
        <w:pStyle w:val="ListBullet"/>
      </w:pPr>
      <w:r>
        <w:t>Notation — Essais avec calibration partielle : 3/5 — amélioration vs no_calib, T_base_cam à affiner.</w:t>
      </w:r>
    </w:p>
    <w:p>
      <w:pPr>
        <w:pStyle w:val="ListBullet"/>
      </w:pPr>
      <w:r>
        <w:t>Observation : nécessité de valider T_base_cam avant boucle DINO→OpenVLA fiable (jour 13).</w:t>
      </w:r>
    </w:p>
    <w:p>
      <w:pPr>
        <w:pStyle w:val="Heading1"/>
      </w:pPr>
      <w:r>
        <w:t>4. Prochaine étape</w:t>
      </w:r>
    </w:p>
    <w:p>
      <w:pPr>
        <w:pStyle w:val="ListBullet"/>
      </w:pPr>
      <w:r>
        <w:t>Tests cellule complets avec DINO + OpenVLA + moveL calibré.</w:t>
      </w:r>
    </w:p>
    <w:p/>
    <w:p>
      <w:r>
        <w:rPr>
          <w:b/>
          <w:sz w:val="24"/>
        </w:rPr>
        <w:t>Jour 13 — Tests réels calibration + DINO + OpenVLA + UR16e</w:t>
      </w:r>
    </w:p>
    <w:p>
      <w:r>
        <w:rPr>
          <w:b w:val="0"/>
          <w:sz w:val="20"/>
        </w:rPr>
        <w:t>Date : 3 juin 2026 (mardi)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Exécuter main_real.py et demoTest.py sur la cellule : calibration chargée, détection Grounding DINO, inférence OpenVLA, commandes moveL RTDE.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main_real.py : load_calibration() → T_base_cam ; prompt « bouteille » ; boucle MAX_STEPS=20, DINO_EVERY_N_STEPS=5.</w:t>
      </w:r>
    </w:p>
    <w:p>
      <w:pPr>
        <w:pStyle w:val="ListBullet"/>
      </w:pPr>
      <w:r>
        <w:t>DINO stable : conf 0.42–0.46, pixel_uv ≈ (1795, 1673), point_cam_m ≈ (0.10, 0.11, 0.70) m.</w:t>
      </w:r>
    </w:p>
    <w:p>
      <w:pPr>
        <w:pStyle w:val="ListBullet"/>
      </w:pPr>
      <w:r>
        <w:t>OpenVLA : predict_action 7D × SCALE=2 → moveL ; prompt dynamique remaining (TCP→objet).</w:t>
      </w:r>
    </w:p>
    <w:p>
      <w:pPr>
        <w:pStyle w:val="ListBullet"/>
      </w:pPr>
      <w:r>
        <w:t>demoTest.py : DINO « bottle » + « pick up the bottle », DISTANCE_THRESHOLD 5 cm.</w:t>
      </w:r>
    </w:p>
    <w:p>
      <w:pPr>
        <w:pStyle w:val="ListBullet"/>
      </w:pPr>
      <w:r>
        <w:t>9+ runs réels journalisés : outputs/pipeline_runs/20260603_* (dino_pixels.jsonl).</w:t>
      </w:r>
    </w:p>
    <w:p>
      <w:pPr>
        <w:pStyle w:val="Heading1"/>
      </w:pPr>
      <w:r>
        <w:t>3. Résultats et notation (tests robot réel)</w:t>
      </w:r>
    </w:p>
    <w:p>
      <w:pPr>
        <w:pStyle w:val="ListBullet"/>
      </w:pPr>
      <w:r>
        <w:t>Notation — Détection Grounding DINO : 4/5 — bbox et profondeur Z cohérentes sur plusieurs itérations.</w:t>
      </w:r>
    </w:p>
    <w:p>
      <w:pPr>
        <w:pStyle w:val="ListBullet"/>
      </w:pPr>
      <w:r>
        <w:t>Notation — Inférence OpenVLA + commandes RTDE : 3/5 — robot se déplace, convergence partielle, arrêt dist&lt;0.03 m non toujours atteint.</w:t>
      </w:r>
    </w:p>
    <w:p>
      <w:pPr>
        <w:pStyle w:val="ListBullet"/>
      </w:pPr>
      <w:r>
        <w:t>Notation — Calibration T_base_cam : 3/5 — conversion cam→base utilisable, affinage mire / poses encore requis.</w:t>
      </w:r>
    </w:p>
    <w:p>
      <w:pPr>
        <w:pStyle w:val="ListBullet"/>
      </w:pPr>
      <w:r>
        <w:t>Notation — Chaîne bout en bout (perception→action) : 4/5 — démonstrateur validé en conditions réelles CCNB-INNOV.</w:t>
      </w:r>
    </w:p>
    <w:p>
      <w:pPr>
        <w:pStyle w:val="ListBullet"/>
      </w:pPr>
      <w:r>
        <w:t>Synthèse : succès technique majeur (boucle fermée réelle) ; prochaine étape pince Robotiq + métriques d_t systématiques.</w:t>
      </w:r>
    </w:p>
    <w:p>
      <w:pPr>
        <w:pStyle w:val="Heading1"/>
      </w:pPr>
      <w:r>
        <w:t>4. Prochaine étape</w:t>
      </w:r>
    </w:p>
    <w:p>
      <w:pPr>
        <w:pStyle w:val="ListBullet"/>
      </w:pPr>
      <w:r>
        <w:t>Affiner calibration, brancher pince Robotiq, documenter métriques de convergence.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