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openVLA</w:t>
      </w:r>
    </w:p>
    <w:p>
      <w:pPr>
        <w:pStyle w:val="Heading1"/>
      </w:pPr>
      <w:r>
        <w:t>Intro stage</w:t>
      </w:r>
    </w:p>
    <w:p>
      <w:pPr>
        <w:spacing w:after="240"/>
      </w:pPr>
      <w:r>
        <w:t>Développement d’un démonstrateur OpenVLA pour robot collaboratif UR et vision 2D ou 3D ZIVID</w:t>
      </w:r>
    </w:p>
    <w:p>
      <w:pPr>
        <w:pStyle w:val="Heading1"/>
      </w:pPr>
      <w:r>
        <w:t>Objectifs</w:t>
      </w:r>
    </w:p>
    <w:p>
      <w:r>
        <w:t>Le projet visera en particulier à répondre à la question suivante : quels sont les ingrédients de la « sauce OpenVLA » et en quoi cette approche diffère-t-elle des méthodes robotiques plus traditionnelles ? Le stage permettra donc de combiner veille technologique, expérimentation pratique, intégration robotique et vulgarisation technique.</w:t>
      </w:r>
    </w:p>
    <w:p>
      <w:pPr>
        <w:pStyle w:val="Heading1"/>
      </w:pPr>
      <w:r>
        <w:t>Principales responsabilités</w:t>
      </w:r>
    </w:p>
    <w:p>
      <w:pPr>
        <w:pStyle w:val="ListBullet"/>
      </w:pPr>
      <w:r>
        <w:t>Étudier l’architecture générale d’OpenVLA et en produire une description technique claire et structurée.</w:t>
      </w:r>
    </w:p>
    <w:p>
      <w:pPr>
        <w:pStyle w:val="ListBullet"/>
      </w:pPr>
      <w:r>
        <w:t>Identifier les différentes composantes de la pipeline : perception, représentation des données, traitement des entrées multimodales, inférence, génération d’actions et exécution robotique.</w:t>
      </w:r>
    </w:p>
    <w:p>
      <w:pPr>
        <w:pStyle w:val="ListBullet"/>
      </w:pPr>
      <w:r>
        <w:t>Comparer l’approche OpenVLA aux approches robotiques traditionnelles, notamment en ce qui concerne la programmation de tâches, la perception, la planification et le contrôle.</w:t>
      </w:r>
    </w:p>
    <w:p>
      <w:pPr>
        <w:pStyle w:val="ListBullet"/>
      </w:pPr>
      <w:r>
        <w:t>Mettre en place un démonstrateur expérimental utilisant un robot collaboratif UR et une caméra Zivid.</w:t>
      </w:r>
    </w:p>
    <w:p>
      <w:pPr>
        <w:pStyle w:val="ListBullet"/>
      </w:pPr>
      <w:r>
        <w:t>Réaliser l’intégration logicielle et matérielle nécessaire au fonctionnement du démonstrateur.</w:t>
      </w:r>
    </w:p>
    <w:p>
      <w:pPr>
        <w:pStyle w:val="ListBullet"/>
      </w:pPr>
      <w:r>
        <w:t>Effectuer des essais, analyser les résultats obtenus et documenter les limites, défis et opportunités de l’approche.</w:t>
      </w:r>
    </w:p>
    <w:p>
      <w:pPr>
        <w:pStyle w:val="ListBullet"/>
      </w:pPr>
      <w:r>
        <w:t>Produire une documentation technique et une synthèse vulgarisée destinée à l’équipe de CCNB-INNOV.</w:t>
      </w:r>
    </w:p>
    <w:p>
      <w:pPr>
        <w:pStyle w:val="ListBullet"/>
      </w:pPr>
      <w:r>
        <w:t>Présenter les résultats du stage sous forme de démonstration et de présentation technique.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