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E3357F" w14:textId="77777777" w:rsidR="0069397A" w:rsidRDefault="00000000">
      <w:pPr>
        <w:jc w:val="center"/>
      </w:pPr>
      <w:r>
        <w:rPr>
          <w:noProof/>
        </w:rPr>
        <w:drawing>
          <wp:inline distT="0" distB="0" distL="0" distR="0" wp14:anchorId="48AD2DF5" wp14:editId="36C8E858">
            <wp:extent cx="2560320" cy="100510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cnb_innov_logo.jpe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005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82200" w14:textId="77777777" w:rsidR="0069397A" w:rsidRPr="0000667E" w:rsidRDefault="00000000">
      <w:pPr>
        <w:jc w:val="center"/>
        <w:rPr>
          <w:lang w:val="fr-CA"/>
        </w:rPr>
      </w:pPr>
      <w:r w:rsidRPr="0000667E">
        <w:rPr>
          <w:b/>
          <w:sz w:val="28"/>
          <w:lang w:val="fr-CA"/>
        </w:rPr>
        <w:t xml:space="preserve">Projet </w:t>
      </w:r>
      <w:proofErr w:type="spellStart"/>
      <w:r w:rsidRPr="0000667E">
        <w:rPr>
          <w:b/>
          <w:sz w:val="28"/>
          <w:lang w:val="fr-CA"/>
        </w:rPr>
        <w:t>OpenVLA</w:t>
      </w:r>
      <w:proofErr w:type="spellEnd"/>
      <w:r w:rsidRPr="0000667E">
        <w:rPr>
          <w:b/>
          <w:sz w:val="28"/>
          <w:lang w:val="fr-CA"/>
        </w:rPr>
        <w:t xml:space="preserve"> — Jour 01 — Début de stage CCNB-INNOV</w:t>
      </w:r>
    </w:p>
    <w:p w14:paraId="7A8D442C" w14:textId="77777777" w:rsidR="0069397A" w:rsidRPr="0000667E" w:rsidRDefault="00000000">
      <w:pPr>
        <w:jc w:val="center"/>
        <w:rPr>
          <w:lang w:val="fr-CA"/>
        </w:rPr>
      </w:pPr>
      <w:r w:rsidRPr="0000667E">
        <w:rPr>
          <w:lang w:val="fr-CA"/>
        </w:rPr>
        <w:t>Par : Fabrice Kouonang</w:t>
      </w:r>
    </w:p>
    <w:p w14:paraId="187D3496" w14:textId="77777777" w:rsidR="0069397A" w:rsidRPr="0000667E" w:rsidRDefault="00000000">
      <w:pPr>
        <w:jc w:val="center"/>
        <w:rPr>
          <w:lang w:val="fr-CA"/>
        </w:rPr>
      </w:pPr>
      <w:r w:rsidRPr="0000667E">
        <w:rPr>
          <w:sz w:val="20"/>
          <w:lang w:val="fr-CA"/>
        </w:rPr>
        <w:t>————————————————————————————</w:t>
      </w:r>
    </w:p>
    <w:p w14:paraId="165727DA" w14:textId="77777777" w:rsidR="0069397A" w:rsidRPr="0000667E" w:rsidRDefault="00000000">
      <w:pPr>
        <w:jc w:val="center"/>
        <w:rPr>
          <w:lang w:val="fr-CA"/>
        </w:rPr>
      </w:pPr>
      <w:r w:rsidRPr="0000667E">
        <w:rPr>
          <w:lang w:val="fr-CA"/>
        </w:rPr>
        <w:t>Superviseur direct : Guillaume Batungwanayo</w:t>
      </w:r>
    </w:p>
    <w:p w14:paraId="28A08301" w14:textId="77777777" w:rsidR="0069397A" w:rsidRPr="0000667E" w:rsidRDefault="00000000">
      <w:pPr>
        <w:jc w:val="center"/>
        <w:rPr>
          <w:lang w:val="fr-CA"/>
        </w:rPr>
      </w:pPr>
      <w:r w:rsidRPr="0000667E">
        <w:rPr>
          <w:sz w:val="20"/>
          <w:lang w:val="fr-CA"/>
        </w:rPr>
        <w:t>Date : 14 mai 2026 | Jour : 01</w:t>
      </w:r>
    </w:p>
    <w:p w14:paraId="30CE88AB" w14:textId="77777777" w:rsidR="0069397A" w:rsidRPr="0000667E" w:rsidRDefault="0069397A">
      <w:pPr>
        <w:jc w:val="center"/>
        <w:rPr>
          <w:lang w:val="fr-CA"/>
        </w:rPr>
      </w:pPr>
    </w:p>
    <w:p w14:paraId="7E5DD0A6" w14:textId="77777777" w:rsidR="0069397A" w:rsidRPr="0000667E" w:rsidRDefault="00000000">
      <w:pPr>
        <w:pStyle w:val="Titre1"/>
        <w:rPr>
          <w:lang w:val="fr-CA"/>
        </w:rPr>
      </w:pPr>
      <w:r w:rsidRPr="0000667E">
        <w:rPr>
          <w:lang w:val="fr-CA"/>
        </w:rPr>
        <w:t xml:space="preserve">Rapport final de stage — Synthèse </w:t>
      </w:r>
      <w:proofErr w:type="spellStart"/>
      <w:r w:rsidRPr="0000667E">
        <w:rPr>
          <w:lang w:val="fr-CA"/>
        </w:rPr>
        <w:t>OpenVLA</w:t>
      </w:r>
      <w:proofErr w:type="spellEnd"/>
    </w:p>
    <w:p w14:paraId="701A69E9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Ce document constitue le rapport final du stage réalisé au CCNB-INNOV. Il présente la veille technologique, l'expérimentation pratique et l'intégration d'un démonstrateur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couplant un robot collaboratif UR et une caméra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2+ MR130. Les trois premières parties répondent aux objectifs initiaux du stage : architecture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>, composantes de la pipeline et comparaison aux approches robotiques traditionnelles.</w:t>
      </w:r>
    </w:p>
    <w:p w14:paraId="405E085B" w14:textId="77777777" w:rsidR="0069397A" w:rsidRPr="0000667E" w:rsidRDefault="00000000">
      <w:pPr>
        <w:pStyle w:val="Titre2"/>
        <w:rPr>
          <w:lang w:val="fr-CA"/>
        </w:rPr>
      </w:pPr>
      <w:r w:rsidRPr="0000667E">
        <w:rPr>
          <w:lang w:val="fr-CA"/>
        </w:rPr>
        <w:t>Contexte et question directrice</w:t>
      </w:r>
    </w:p>
    <w:p w14:paraId="72735682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Quels sont les ingrédients de la « sauce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» et en quoi cette approche diffère-t-elle des méthodes robotiques plus traditionnelles ? Le stage combine veille technologique, expérimentation sur banc réel (Windows 11 Pro, GPU NVIDIA, Python 3.11) et documentation technique.</w:t>
      </w:r>
    </w:p>
    <w:p w14:paraId="4DCAB60E" w14:textId="77777777" w:rsidR="0069397A" w:rsidRDefault="00000000">
      <w:pPr>
        <w:pStyle w:val="Titre2"/>
      </w:pPr>
      <w:proofErr w:type="spellStart"/>
      <w:r>
        <w:t>Objectifs</w:t>
      </w:r>
      <w:proofErr w:type="spellEnd"/>
      <w:r>
        <w:t xml:space="preserve"> du stage</w:t>
      </w:r>
    </w:p>
    <w:p w14:paraId="74B72899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Étudier l'architecture générale d'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et en produire une description technique claire et structurée.</w:t>
      </w:r>
    </w:p>
    <w:p w14:paraId="319D7CE7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Identifier les différentes composantes </w:t>
      </w:r>
      <w:proofErr w:type="gramStart"/>
      <w:r w:rsidRPr="0000667E">
        <w:rPr>
          <w:lang w:val="fr-CA"/>
        </w:rPr>
        <w:t>de la pipeline</w:t>
      </w:r>
      <w:proofErr w:type="gramEnd"/>
      <w:r w:rsidRPr="0000667E">
        <w:rPr>
          <w:lang w:val="fr-CA"/>
        </w:rPr>
        <w:t xml:space="preserve"> : perception, inférence, génération d'actions et exécution robotique.</w:t>
      </w:r>
    </w:p>
    <w:p w14:paraId="01CD858F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Comparer l'approche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aux approches robotiques traditionnelles (programmation, perception, planification, contrôle).</w:t>
      </w:r>
    </w:p>
    <w:p w14:paraId="4489780B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Mettre en place un démonstrateur expérimental UR +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>.</w:t>
      </w:r>
    </w:p>
    <w:p w14:paraId="68CF2792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Réaliser l'intégration logicielle et matérielle du démonstrateur.</w:t>
      </w:r>
    </w:p>
    <w:p w14:paraId="6E2DFA42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Effectuer des essais, analyser les résultats et documenter limites et opportunités.</w:t>
      </w:r>
    </w:p>
    <w:p w14:paraId="74E6973B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Produire une documentation technique et une synthèse pour l'équipe CCNB-INNOV.</w:t>
      </w:r>
    </w:p>
    <w:p w14:paraId="4D44A9F2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Présenter les résultats sous forme de démonstration et présentation technique.</w:t>
      </w:r>
    </w:p>
    <w:p w14:paraId="5E3877F6" w14:textId="77777777" w:rsidR="0069397A" w:rsidRPr="0000667E" w:rsidRDefault="00000000">
      <w:pPr>
        <w:pStyle w:val="Titre1"/>
        <w:rPr>
          <w:lang w:val="fr-CA"/>
        </w:rPr>
      </w:pPr>
      <w:r w:rsidRPr="0000667E">
        <w:rPr>
          <w:lang w:val="fr-CA"/>
        </w:rPr>
        <w:lastRenderedPageBreak/>
        <w:t>Table des matières</w:t>
      </w:r>
    </w:p>
    <w:p w14:paraId="375F0A69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>I. Architecture générale d'</w:t>
      </w:r>
      <w:proofErr w:type="spellStart"/>
      <w:r w:rsidRPr="0000667E">
        <w:rPr>
          <w:lang w:val="fr-CA"/>
        </w:rPr>
        <w:t>OpenVLA</w:t>
      </w:r>
      <w:proofErr w:type="spellEnd"/>
    </w:p>
    <w:p w14:paraId="541F2327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I.1  Définition</w:t>
      </w:r>
      <w:proofErr w:type="gramEnd"/>
      <w:r w:rsidRPr="0000667E">
        <w:rPr>
          <w:lang w:val="fr-CA"/>
        </w:rPr>
        <w:t xml:space="preserve"> et positionnement du modèle</w:t>
      </w:r>
    </w:p>
    <w:p w14:paraId="4994742C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I.2  Architecture</w:t>
      </w:r>
      <w:proofErr w:type="gramEnd"/>
      <w:r w:rsidRPr="0000667E">
        <w:rPr>
          <w:lang w:val="fr-CA"/>
        </w:rPr>
        <w:t xml:space="preserve"> technique (encodeur, projecteur, LLM)</w:t>
      </w:r>
    </w:p>
    <w:p w14:paraId="5F399021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I.3  Boucle</w:t>
      </w:r>
      <w:proofErr w:type="gramEnd"/>
      <w:r w:rsidRPr="0000667E">
        <w:rPr>
          <w:lang w:val="fr-CA"/>
        </w:rPr>
        <w:t xml:space="preserve"> Vision — Langage — Action</w:t>
      </w:r>
    </w:p>
    <w:p w14:paraId="3E5B1B27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I.4  Modèle</w:t>
      </w:r>
      <w:proofErr w:type="gramEnd"/>
      <w:r w:rsidRPr="0000667E">
        <w:rPr>
          <w:lang w:val="fr-CA"/>
        </w:rPr>
        <w:t xml:space="preserve"> openvla-7b et contraintes matérielles</w:t>
      </w:r>
    </w:p>
    <w:p w14:paraId="482D86DA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II. Composantes </w:t>
      </w:r>
      <w:proofErr w:type="gramStart"/>
      <w:r w:rsidRPr="0000667E">
        <w:rPr>
          <w:lang w:val="fr-CA"/>
        </w:rPr>
        <w:t>de la pipeline</w:t>
      </w:r>
      <w:proofErr w:type="gramEnd"/>
      <w:r w:rsidRPr="0000667E">
        <w:rPr>
          <w:lang w:val="fr-CA"/>
        </w:rPr>
        <w:t xml:space="preserve"> du démonstrateur</w:t>
      </w:r>
    </w:p>
    <w:p w14:paraId="159B3150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II.1  Perception</w:t>
      </w:r>
      <w:proofErr w:type="gramEnd"/>
      <w:r w:rsidRPr="0000667E">
        <w:rPr>
          <w:lang w:val="fr-CA"/>
        </w:rPr>
        <w:t xml:space="preserve"> : caméra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MR130</w:t>
      </w:r>
    </w:p>
    <w:p w14:paraId="7DBF94EA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II.2  Inférence</w:t>
      </w:r>
      <w:proofErr w:type="gramEnd"/>
      <w:r w:rsidRPr="0000667E">
        <w:rPr>
          <w:lang w:val="fr-CA"/>
        </w:rPr>
        <w:t xml:space="preserve"> :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(</w:t>
      </w:r>
      <w:proofErr w:type="spellStart"/>
      <w:r w:rsidRPr="0000667E">
        <w:rPr>
          <w:lang w:val="fr-CA"/>
        </w:rPr>
        <w:t>transformers</w:t>
      </w:r>
      <w:proofErr w:type="spell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predict_action</w:t>
      </w:r>
      <w:proofErr w:type="spellEnd"/>
      <w:r w:rsidRPr="0000667E">
        <w:rPr>
          <w:lang w:val="fr-CA"/>
        </w:rPr>
        <w:t>)</w:t>
      </w:r>
    </w:p>
    <w:p w14:paraId="39C0C075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II.3  Génération</w:t>
      </w:r>
      <w:proofErr w:type="gramEnd"/>
      <w:r w:rsidRPr="0000667E">
        <w:rPr>
          <w:lang w:val="fr-CA"/>
        </w:rPr>
        <w:t xml:space="preserve"> d'actions et format de sortie</w:t>
      </w:r>
    </w:p>
    <w:p w14:paraId="32A40E43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II.4  Exécution</w:t>
      </w:r>
      <w:proofErr w:type="gramEnd"/>
      <w:r w:rsidRPr="0000667E">
        <w:rPr>
          <w:lang w:val="fr-CA"/>
        </w:rPr>
        <w:t xml:space="preserve"> robotique : UR (</w:t>
      </w:r>
      <w:proofErr w:type="spellStart"/>
      <w:r w:rsidRPr="0000667E">
        <w:rPr>
          <w:lang w:val="fr-CA"/>
        </w:rPr>
        <w:t>URScript</w:t>
      </w:r>
      <w:proofErr w:type="spellEnd"/>
      <w:r w:rsidRPr="0000667E">
        <w:rPr>
          <w:lang w:val="fr-CA"/>
        </w:rPr>
        <w:t xml:space="preserve"> / </w:t>
      </w:r>
      <w:proofErr w:type="spellStart"/>
      <w:r w:rsidRPr="0000667E">
        <w:rPr>
          <w:lang w:val="fr-CA"/>
        </w:rPr>
        <w:t>ur-rtde</w:t>
      </w:r>
      <w:proofErr w:type="spellEnd"/>
      <w:r w:rsidRPr="0000667E">
        <w:rPr>
          <w:lang w:val="fr-CA"/>
        </w:rPr>
        <w:t>)</w:t>
      </w:r>
    </w:p>
    <w:p w14:paraId="5AC3FE4C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II.5  Flux</w:t>
      </w:r>
      <w:proofErr w:type="gramEnd"/>
      <w:r w:rsidRPr="0000667E">
        <w:rPr>
          <w:lang w:val="fr-CA"/>
        </w:rPr>
        <w:t xml:space="preserve"> de données robot,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et interprétation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(jour 07)</w:t>
      </w:r>
    </w:p>
    <w:p w14:paraId="2BFFA145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III. Comparaison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et robotique traditionnelle</w:t>
      </w:r>
    </w:p>
    <w:p w14:paraId="08DAB0FB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III.1  Programmation</w:t>
      </w:r>
      <w:proofErr w:type="gramEnd"/>
      <w:r w:rsidRPr="0000667E">
        <w:rPr>
          <w:lang w:val="fr-CA"/>
        </w:rPr>
        <w:t xml:space="preserve"> de tâches</w:t>
      </w:r>
    </w:p>
    <w:p w14:paraId="48C449A7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III.2  Perception</w:t>
      </w:r>
      <w:proofErr w:type="gramEnd"/>
      <w:r w:rsidRPr="0000667E">
        <w:rPr>
          <w:lang w:val="fr-CA"/>
        </w:rPr>
        <w:t xml:space="preserve"> et représentation de la scène</w:t>
      </w:r>
    </w:p>
    <w:p w14:paraId="2D4A558C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III.3  Planification</w:t>
      </w:r>
      <w:proofErr w:type="gramEnd"/>
      <w:r w:rsidRPr="0000667E">
        <w:rPr>
          <w:lang w:val="fr-CA"/>
        </w:rPr>
        <w:t>, contrôle et intégration</w:t>
      </w:r>
    </w:p>
    <w:p w14:paraId="17C0B973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III.4  Synthèse</w:t>
      </w:r>
      <w:proofErr w:type="gramEnd"/>
      <w:r w:rsidRPr="0000667E">
        <w:rPr>
          <w:lang w:val="fr-CA"/>
        </w:rPr>
        <w:t xml:space="preserve"> pour le démonstrateur CCNB-INNOV</w:t>
      </w:r>
    </w:p>
    <w:p w14:paraId="57971F3B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br w:type="page"/>
      </w:r>
    </w:p>
    <w:p w14:paraId="5B960BF3" w14:textId="77777777" w:rsidR="0069397A" w:rsidRPr="0000667E" w:rsidRDefault="00000000">
      <w:pPr>
        <w:pStyle w:val="Titre1"/>
        <w:rPr>
          <w:lang w:val="fr-CA"/>
        </w:rPr>
      </w:pPr>
      <w:r w:rsidRPr="0000667E">
        <w:rPr>
          <w:lang w:val="fr-CA"/>
        </w:rPr>
        <w:lastRenderedPageBreak/>
        <w:t>I. Architecture générale d'</w:t>
      </w:r>
      <w:proofErr w:type="spellStart"/>
      <w:r w:rsidRPr="0000667E">
        <w:rPr>
          <w:lang w:val="fr-CA"/>
        </w:rPr>
        <w:t>OpenVLA</w:t>
      </w:r>
      <w:proofErr w:type="spellEnd"/>
    </w:p>
    <w:p w14:paraId="26554A3D" w14:textId="77777777" w:rsidR="0069397A" w:rsidRPr="0000667E" w:rsidRDefault="00000000">
      <w:pPr>
        <w:pStyle w:val="Titre2"/>
        <w:rPr>
          <w:lang w:val="fr-CA"/>
        </w:rPr>
      </w:pPr>
      <w:r w:rsidRPr="0000667E">
        <w:rPr>
          <w:lang w:val="fr-CA"/>
        </w:rPr>
        <w:t>I.1 Définition et positionnement du modèle</w:t>
      </w:r>
    </w:p>
    <w:p w14:paraId="310DBB49" w14:textId="77777777" w:rsidR="0069397A" w:rsidRPr="0000667E" w:rsidRDefault="00000000">
      <w:pPr>
        <w:rPr>
          <w:lang w:val="fr-CA"/>
        </w:rPr>
      </w:pP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(Open Vision-</w:t>
      </w:r>
      <w:proofErr w:type="spellStart"/>
      <w:r w:rsidRPr="0000667E">
        <w:rPr>
          <w:lang w:val="fr-CA"/>
        </w:rPr>
        <w:t>Language</w:t>
      </w:r>
      <w:proofErr w:type="spellEnd"/>
      <w:r w:rsidRPr="0000667E">
        <w:rPr>
          <w:lang w:val="fr-CA"/>
        </w:rPr>
        <w:t>-Action) est un modèle open source de 7 milliards de paramètres, introduit en 2024 (Kim et al., arXiv:2406.09246). Il apprend à associer une observation visuelle, une consigne en langage naturel et une action robotique. Entraîné sur environ 970 000 démonstrations robotiques du jeu de données Open X-</w:t>
      </w:r>
      <w:proofErr w:type="spellStart"/>
      <w:r w:rsidRPr="0000667E">
        <w:rPr>
          <w:lang w:val="fr-CA"/>
        </w:rPr>
        <w:t>Embodiment</w:t>
      </w:r>
      <w:proofErr w:type="spellEnd"/>
      <w:r w:rsidRPr="0000667E">
        <w:rPr>
          <w:lang w:val="fr-CA"/>
        </w:rPr>
        <w:t xml:space="preserve">, il vise le contrôle </w:t>
      </w:r>
      <w:proofErr w:type="spellStart"/>
      <w:r w:rsidRPr="0000667E">
        <w:rPr>
          <w:lang w:val="fr-CA"/>
        </w:rPr>
        <w:t>generaliste</w:t>
      </w:r>
      <w:proofErr w:type="spellEnd"/>
      <w:r w:rsidRPr="0000667E">
        <w:rPr>
          <w:lang w:val="fr-CA"/>
        </w:rPr>
        <w:t xml:space="preserve"> de manipulation : une seule politique peut être adaptée à plusieurs plateformes robotiques via fine-tuning.</w:t>
      </w:r>
    </w:p>
    <w:p w14:paraId="76D6B10A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Entrées : image RGB de la scène (224×224 px) + instruction textuelle.</w:t>
      </w:r>
    </w:p>
    <w:p w14:paraId="2552BE73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Sortie : action robotique discrétisée puis </w:t>
      </w:r>
      <w:proofErr w:type="spellStart"/>
      <w:r w:rsidRPr="0000667E">
        <w:rPr>
          <w:lang w:val="fr-CA"/>
        </w:rPr>
        <w:t>dé-normalisée</w:t>
      </w:r>
      <w:proofErr w:type="spellEnd"/>
      <w:r w:rsidRPr="0000667E">
        <w:rPr>
          <w:lang w:val="fr-CA"/>
        </w:rPr>
        <w:t xml:space="preserve"> (7 dimensions).</w:t>
      </w:r>
    </w:p>
    <w:p w14:paraId="72611851" w14:textId="77777777" w:rsidR="0069397A" w:rsidRDefault="00000000">
      <w:pPr>
        <w:pStyle w:val="Listepuces"/>
      </w:pPr>
      <w:r>
        <w:t xml:space="preserve">Checkpoint </w:t>
      </w:r>
      <w:proofErr w:type="spellStart"/>
      <w:r>
        <w:t>utilisé</w:t>
      </w:r>
      <w:proofErr w:type="spellEnd"/>
      <w:r>
        <w:t xml:space="preserve"> au </w:t>
      </w:r>
      <w:proofErr w:type="gramStart"/>
      <w:r>
        <w:t>stage :</w:t>
      </w:r>
      <w:proofErr w:type="gramEnd"/>
      <w:r>
        <w:t xml:space="preserve"> openvla/openvla-7b (Hugging Face, trust_remote_code=True).</w:t>
      </w:r>
    </w:p>
    <w:p w14:paraId="11EED3C4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Références : https://openvla.github.io/ | https://arxiv.org/abs/2406.09246</w:t>
      </w:r>
    </w:p>
    <w:p w14:paraId="123EAEE4" w14:textId="77777777" w:rsidR="0069397A" w:rsidRPr="0000667E" w:rsidRDefault="00000000">
      <w:pPr>
        <w:pStyle w:val="Titre2"/>
        <w:rPr>
          <w:lang w:val="fr-CA"/>
        </w:rPr>
      </w:pPr>
      <w:r w:rsidRPr="0000667E">
        <w:rPr>
          <w:lang w:val="fr-CA"/>
        </w:rPr>
        <w:t>I.2 Architecture technique (encodeur, projecteur, LLM)</w:t>
      </w:r>
    </w:p>
    <w:p w14:paraId="09C82C82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>L'architecture repose sur trois blocs, hérités du cadre Prismatic-7B VLM fine-</w:t>
      </w:r>
      <w:proofErr w:type="spellStart"/>
      <w:r w:rsidRPr="0000667E">
        <w:rPr>
          <w:lang w:val="fr-CA"/>
        </w:rPr>
        <w:t>tuné</w:t>
      </w:r>
      <w:proofErr w:type="spellEnd"/>
      <w:r w:rsidRPr="0000667E">
        <w:rPr>
          <w:lang w:val="fr-CA"/>
        </w:rPr>
        <w:t xml:space="preserve"> pour l'action :</w:t>
      </w:r>
    </w:p>
    <w:p w14:paraId="5F603C3C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Encodeur visuel fusionné : DINOv2 </w:t>
      </w:r>
      <w:proofErr w:type="spellStart"/>
      <w:r w:rsidRPr="0000667E">
        <w:rPr>
          <w:lang w:val="fr-CA"/>
        </w:rPr>
        <w:t>ViT-L</w:t>
      </w:r>
      <w:proofErr w:type="spellEnd"/>
      <w:r w:rsidRPr="0000667E">
        <w:rPr>
          <w:lang w:val="fr-CA"/>
        </w:rPr>
        <w:t xml:space="preserve">/14 + </w:t>
      </w:r>
      <w:proofErr w:type="spellStart"/>
      <w:r w:rsidRPr="0000667E">
        <w:rPr>
          <w:lang w:val="fr-CA"/>
        </w:rPr>
        <w:t>SigLIP</w:t>
      </w:r>
      <w:proofErr w:type="spellEnd"/>
      <w:r w:rsidRPr="0000667E">
        <w:rPr>
          <w:lang w:val="fr-CA"/>
        </w:rPr>
        <w:t xml:space="preserve"> ViT-So400M/14. Les patches d'image passent dans les deux encodeurs ; les </w:t>
      </w:r>
      <w:proofErr w:type="spellStart"/>
      <w:r w:rsidRPr="0000667E">
        <w:rPr>
          <w:lang w:val="fr-CA"/>
        </w:rPr>
        <w:t>features</w:t>
      </w:r>
      <w:proofErr w:type="spellEnd"/>
      <w:r w:rsidRPr="0000667E">
        <w:rPr>
          <w:lang w:val="fr-CA"/>
        </w:rPr>
        <w:t xml:space="preserve"> sont concaténées. DINOv2 améliore le raisonnement spatial, </w:t>
      </w:r>
      <w:proofErr w:type="spellStart"/>
      <w:r w:rsidRPr="0000667E">
        <w:rPr>
          <w:lang w:val="fr-CA"/>
        </w:rPr>
        <w:t>SigLIP</w:t>
      </w:r>
      <w:proofErr w:type="spellEnd"/>
      <w:r w:rsidRPr="0000667E">
        <w:rPr>
          <w:lang w:val="fr-CA"/>
        </w:rPr>
        <w:t xml:space="preserve"> apporte des représentations sémantiques riches.</w:t>
      </w:r>
    </w:p>
    <w:p w14:paraId="09F3AECE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Projecteur (MLP 2 couches) : mappe les </w:t>
      </w:r>
      <w:proofErr w:type="spellStart"/>
      <w:r w:rsidRPr="0000667E">
        <w:rPr>
          <w:lang w:val="fr-CA"/>
        </w:rPr>
        <w:t>embeddings</w:t>
      </w:r>
      <w:proofErr w:type="spellEnd"/>
      <w:r w:rsidRPr="0000667E">
        <w:rPr>
          <w:lang w:val="fr-CA"/>
        </w:rPr>
        <w:t xml:space="preserve"> visuels vers l'espace d'entrée du modèle de langage.</w:t>
      </w:r>
    </w:p>
    <w:p w14:paraId="6485C29D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LLM Llama 2 7B : prédit des jetons d'action (pas du texte conversationnel). Une tête d'action dé-quantifie ces jetons en commandes continues.</w:t>
      </w:r>
    </w:p>
    <w:p w14:paraId="7A88008F" w14:textId="77777777" w:rsidR="0069397A" w:rsidRPr="0000667E" w:rsidRDefault="00000000">
      <w:pPr>
        <w:rPr>
          <w:lang w:val="fr-CA"/>
        </w:rPr>
      </w:pPr>
      <w:r>
        <w:t>Figure 1 — Architecture conceptuelle OpenVLA (boucle VLA, entrées image + langage, sortie tokens d'action).</w:t>
      </w:r>
    </w:p>
    <w:p w14:paraId="4E8A73FF" w14:textId="7DF2AB96" w:rsidR="0069397A" w:rsidRDefault="0069397A">
      <w:pPr>
        <w:jc w:val="center"/>
      </w:pPr>
    </w:p>
    <w:p w14:paraId="3090D5D4" w14:textId="462A6914" w:rsidR="0069397A" w:rsidRPr="0000667E" w:rsidRDefault="00000000">
      <w:pPr>
        <w:rPr>
          <w:lang w:val="fr-CA"/>
        </w:rPr>
      </w:pPr>
      <w:r w:rsidRPr="0000667E">
        <w:rPr>
          <w:lang w:val="fr-CA"/>
        </w:rPr>
      </w:r>
      <w:r w:rsidR="0000667E">
        <w:rPr>
          <w:noProof/>
        </w:rPr>
        <w:drawing>
          <wp:inline distT="0" distB="0" distL="0" distR="0" wp14:anchorId="6671C942" wp14:editId="3642E522">
            <wp:extent cx="5303520" cy="289518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95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Pr="0000667E">
        <w:rPr>
          <w:lang w:val="fr-CA"/>
        </w:rPr>
      </w:r>
      <w:proofErr w:type="spellEnd"/>
      <w:r w:rsidRPr="0000667E">
        <w:rPr>
          <w:lang w:val="fr-CA"/>
        </w:rPr>
      </w:r>
      <w:proofErr w:type="gramStart"/>
      <w:r w:rsidRPr="0000667E">
        <w:rPr>
          <w:lang w:val="fr-CA"/>
        </w:rPr>
      </w:r>
      <w:proofErr w:type="gramEnd"/>
      <w:r w:rsidRPr="0000667E">
        <w:rPr>
          <w:lang w:val="fr-CA"/>
        </w:rPr>
      </w:r>
    </w:p>
    <w:p>
      <w:r>
        <w:t>Le décodeur LLM représente plus de 95 % du poids du modèle (~15 Go en FP16). Une GPU NVIDIA avec VRAM suffisante (≥ 16 Go) est requise pour l'inférence locale du modèle openvla-7b.</w:t>
      </w:r>
    </w:p>
    <w:p>
      <w:r>
        <w:t>La figure 1 résume la boucle VLA : vision (image de la scène), langage (consigne utilisateur) et action (tokens convertis en commandes robot). L'architecture interne combine SigLIP/ViT, un projecteur MLP et Llama 2 7B.</w:t>
      </w:r>
    </w:p>
    <w:p w14:paraId="35BFDCA8" w14:textId="58AFB380" w:rsidR="0000667E" w:rsidRPr="0000667E" w:rsidRDefault="0000667E">
      <w:pPr>
        <w:rPr>
          <w:lang w:val="fr-CA"/>
        </w:rPr>
      </w:pPr>
    </w:p>
    <w:p>
      <w:r>
        <w:t>Figure 2 — Système robotique et de vision Zivid : pipeline Zivid + YOLO + OpenVLA (capture RGB/profondeur, détection 2D, coordonnées 3D, inférence, exécution UR).</w:t>
      </w:r>
    </w:p>
    <w:p w14:paraId="19D847DA" w14:textId="640DEB5F" w:rsidR="0000667E" w:rsidRDefault="0000667E">
      <w:pPr>
        <w:rPr>
          <w:lang w:val="fr-CA"/>
        </w:rPr>
      </w:pPr>
      <w:r>
        <w:rPr>
          <w:noProof/>
          <w:lang w:val="fr-CA"/>
        </w:rPr>
        <w:drawing>
          <wp:anchor distT="0" distB="0" distL="114300" distR="114300" simplePos="0" relativeHeight="251662336" behindDoc="1" locked="0" layoutInCell="1" allowOverlap="1" wp14:anchorId="50305725" wp14:editId="122D8DEE">
            <wp:simplePos x="0" y="0"/>
            <wp:positionH relativeFrom="column">
              <wp:posOffset>-883180</wp:posOffset>
            </wp:positionH>
            <wp:positionV relativeFrom="paragraph">
              <wp:posOffset>267003</wp:posOffset>
            </wp:positionV>
            <wp:extent cx="6926541" cy="3800901"/>
            <wp:effectExtent l="0" t="0" r="8255" b="9525"/>
            <wp:wrapNone/>
            <wp:docPr id="91185165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6541" cy="380090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68E6022" w14:textId="42EBAC58" w:rsidR="0000667E" w:rsidRDefault="0000667E">
      <w:pPr>
        <w:rPr>
          <w:lang w:val="fr-CA"/>
        </w:rPr>
      </w:pPr>
    </w:p>
    <w:p w14:paraId="1A12374C" w14:textId="6C83C970" w:rsidR="0000667E" w:rsidRDefault="0000667E">
      <w:pPr>
        <w:rPr>
          <w:lang w:val="fr-CA"/>
        </w:rPr>
      </w:pPr>
    </w:p>
    <w:p w14:paraId="7E69D663" w14:textId="0C93C83C" w:rsidR="0000667E" w:rsidRDefault="0000667E">
      <w:pPr>
        <w:rPr>
          <w:lang w:val="fr-CA"/>
        </w:rPr>
      </w:pPr>
    </w:p>
    <w:p w14:paraId="24642370" w14:textId="77777777" w:rsidR="0000667E" w:rsidRDefault="0000667E">
      <w:pPr>
        <w:rPr>
          <w:lang w:val="fr-CA"/>
        </w:rPr>
      </w:pPr>
    </w:p>
    <w:p w14:paraId="72C74281" w14:textId="49AB8464" w:rsidR="0000667E" w:rsidRDefault="0000667E">
      <w:pPr>
        <w:rPr>
          <w:lang w:val="fr-CA"/>
        </w:rPr>
      </w:pPr>
    </w:p>
    <w:p w14:paraId="4985FA03" w14:textId="77777777" w:rsidR="0000667E" w:rsidRDefault="0000667E">
      <w:pPr>
        <w:rPr>
          <w:lang w:val="fr-CA"/>
        </w:rPr>
      </w:pPr>
    </w:p>
    <w:p w14:paraId="1341146D" w14:textId="77777777" w:rsidR="0000667E" w:rsidRDefault="0000667E">
      <w:pPr>
        <w:rPr>
          <w:lang w:val="fr-CA"/>
        </w:rPr>
      </w:pPr>
    </w:p>
    <w:p w14:paraId="5D43FBBE" w14:textId="77777777" w:rsidR="0000667E" w:rsidRDefault="0000667E">
      <w:pPr>
        <w:rPr>
          <w:lang w:val="fr-CA"/>
        </w:rPr>
      </w:pPr>
    </w:p>
    <w:p w14:paraId="4A7C136C" w14:textId="77777777" w:rsidR="0000667E" w:rsidRDefault="0000667E">
      <w:pPr>
        <w:rPr>
          <w:lang w:val="fr-CA"/>
        </w:rPr>
      </w:pPr>
    </w:p>
    <w:p w14:paraId="0874C2C8" w14:textId="77777777" w:rsidR="0000667E" w:rsidRDefault="0000667E">
      <w:pPr>
        <w:rPr>
          <w:lang w:val="fr-CA"/>
        </w:rPr>
      </w:pPr>
    </w:p>
    <w:p w14:paraId="65486947" w14:textId="77777777" w:rsidR="0000667E" w:rsidRDefault="0000667E">
      <w:pPr>
        <w:rPr>
          <w:lang w:val="fr-CA"/>
        </w:rPr>
      </w:pPr>
    </w:p>
    <w:p w14:paraId="45DF5862" w14:textId="77777777" w:rsidR="0000667E" w:rsidRDefault="0000667E">
      <w:pPr>
        <w:rPr>
          <w:lang w:val="fr-CA"/>
        </w:rPr>
      </w:pPr>
    </w:p>
    <w:p w14:paraId="7264023F" w14:textId="77777777" w:rsidR="0000667E" w:rsidRDefault="0000667E">
      <w:pPr>
        <w:rPr>
          <w:lang w:val="fr-CA"/>
        </w:rPr>
      </w:pPr>
    </w:p>
    <w:p w14:paraId="3F67F7D6" w14:textId="244E7ED2" w:rsidR="0069397A" w:rsidRPr="0000667E" w:rsidRDefault="00000000">
      <w:pPr>
        <w:rPr>
          <w:lang w:val="fr-CA"/>
        </w:rPr>
      </w:pPr>
      <w:r>
        <w:t>Figure 3 — Poids des modèles par composant (SigLIP, Prismatic, Llama 2 7B, action head).</w:t>
      </w:r>
    </w:p>
    <w:p w14:paraId="129BB412" w14:textId="77777777" w:rsidR="0069397A" w:rsidRDefault="00000000">
      <w:pPr>
        <w:jc w:val="center"/>
      </w:pPr>
      <w:r>
        <w:rPr>
          <w:noProof/>
        </w:rPr>
        <w:drawing>
          <wp:inline distT="0" distB="0" distL="0" distR="0" wp14:anchorId="79DC48C3" wp14:editId="12E04CAA">
            <wp:extent cx="4754880" cy="317146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171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7DC85" w14:textId="77777777" w:rsidR="0069397A" w:rsidRPr="0000667E" w:rsidRDefault="00000000">
      <w:pPr>
        <w:pStyle w:val="Titre2"/>
        <w:rPr>
          <w:lang w:val="fr-CA"/>
        </w:rPr>
      </w:pPr>
      <w:r w:rsidRPr="0000667E">
        <w:rPr>
          <w:lang w:val="fr-CA"/>
        </w:rPr>
        <w:t>I.3 Boucle Vision — Langage — Action</w:t>
      </w:r>
    </w:p>
    <w:p w14:paraId="17B3CD2F" w14:textId="77777777" w:rsidR="0069397A" w:rsidRPr="0000667E" w:rsidRDefault="00000000">
      <w:pPr>
        <w:rPr>
          <w:lang w:val="fr-CA"/>
        </w:rPr>
      </w:pP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formalise la manipulation comme une boucle fermée : la vision capture l'état du monde, le langage fixe l'intention, l'action modifie l'environnement, puis une nouvelle observation alimente la décision suivante. Ce paradigme remplace une chaîne perception-planification-contrôle explicitement programmée par une inférence unifiée.</w:t>
      </w:r>
    </w:p>
    <w:p w14:paraId="67D34915" w14:textId="77777777" w:rsidR="0069397A" w:rsidRPr="0000667E" w:rsidRDefault="00000000">
      <w:pPr>
        <w:rPr>
          <w:lang w:val="fr-CA"/>
        </w:rPr>
      </w:pPr>
      <w:r>
        <w:t>Figure 4 — Vue macro du flux de données OpenVLA (instruction, capture, encodage SigLIP, décodeur Llama 2, action head, feedback).</w:t>
      </w:r>
    </w:p>
    <w:p w14:paraId="2FA78FA2" w14:textId="77777777" w:rsidR="0069397A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1E9D7EB" wp14:editId="430D3B1F">
            <wp:extent cx="5303520" cy="353740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7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E0DFF" w14:textId="77777777" w:rsidR="0069397A" w:rsidRPr="0000667E" w:rsidRDefault="00000000">
      <w:pPr>
        <w:pStyle w:val="Titre2"/>
        <w:rPr>
          <w:lang w:val="fr-CA"/>
        </w:rPr>
      </w:pPr>
      <w:r w:rsidRPr="0000667E">
        <w:rPr>
          <w:lang w:val="fr-CA"/>
        </w:rPr>
        <w:t>I.4 Modèle openvla-7b et contraintes matérielles</w:t>
      </w:r>
    </w:p>
    <w:p w14:paraId="49ABC8CD" w14:textId="77777777" w:rsidR="0069397A" w:rsidRDefault="00000000">
      <w:pPr>
        <w:pStyle w:val="Listepuces"/>
      </w:pPr>
      <w:r>
        <w:t xml:space="preserve">Installation </w:t>
      </w:r>
      <w:proofErr w:type="spellStart"/>
      <w:r>
        <w:t>validée</w:t>
      </w:r>
      <w:proofErr w:type="spellEnd"/>
      <w:r>
        <w:t xml:space="preserve"> sous Windows 11 Pro, Python 3.11, Conda (env_openvla).</w:t>
      </w:r>
    </w:p>
    <w:p w14:paraId="5E434028" w14:textId="77777777" w:rsidR="0069397A" w:rsidRDefault="00000000">
      <w:pPr>
        <w:pStyle w:val="Listepuces"/>
      </w:pPr>
      <w:r>
        <w:t>PyTorch CUDA (nightly cu128 testé pour RTX 5090 / Blackwell).</w:t>
      </w:r>
    </w:p>
    <w:p w14:paraId="550116A5" w14:textId="77777777" w:rsidR="0069397A" w:rsidRDefault="00000000">
      <w:pPr>
        <w:pStyle w:val="Listepuces"/>
      </w:pPr>
      <w:r>
        <w:t>transformers==4.40.1 imposé par OpenVLA.</w:t>
      </w:r>
    </w:p>
    <w:p w14:paraId="25CEA929" w14:textId="77777777" w:rsidR="0069397A" w:rsidRDefault="00000000">
      <w:pPr>
        <w:pStyle w:val="Listepuces"/>
      </w:pPr>
      <w:r>
        <w:t>Chargement local : ~15,13 Go VRAM en float16 (test_openvla.py).</w:t>
      </w:r>
    </w:p>
    <w:p w14:paraId="043C4EFB" w14:textId="77777777" w:rsidR="0069397A" w:rsidRDefault="00000000">
      <w:pPr>
        <w:pStyle w:val="Listepuces"/>
      </w:pPr>
      <w:r>
        <w:t>Prompt type : « In: What action should the robot take to {instruction}? Out: »</w:t>
      </w:r>
    </w:p>
    <w:p w14:paraId="18AEB8CB" w14:textId="77777777" w:rsidR="0069397A" w:rsidRDefault="00000000">
      <w:r>
        <w:br w:type="page"/>
      </w:r>
    </w:p>
    <w:p w14:paraId="01F413C6" w14:textId="77777777" w:rsidR="0069397A" w:rsidRPr="0000667E" w:rsidRDefault="00000000">
      <w:pPr>
        <w:pStyle w:val="Titre1"/>
        <w:rPr>
          <w:lang w:val="fr-CA"/>
        </w:rPr>
      </w:pPr>
      <w:r w:rsidRPr="0000667E">
        <w:rPr>
          <w:lang w:val="fr-CA"/>
        </w:rPr>
        <w:lastRenderedPageBreak/>
        <w:t xml:space="preserve">II. Composantes </w:t>
      </w:r>
      <w:proofErr w:type="gramStart"/>
      <w:r w:rsidRPr="0000667E">
        <w:rPr>
          <w:lang w:val="fr-CA"/>
        </w:rPr>
        <w:t>de la pipeline</w:t>
      </w:r>
      <w:proofErr w:type="gramEnd"/>
      <w:r w:rsidRPr="0000667E">
        <w:rPr>
          <w:lang w:val="fr-CA"/>
        </w:rPr>
        <w:t xml:space="preserve"> du démonstrateur</w:t>
      </w:r>
    </w:p>
    <w:p w14:paraId="0BA7461C" w14:textId="77777777" w:rsidR="0069397A" w:rsidRPr="0000667E" w:rsidRDefault="00000000">
      <w:pPr>
        <w:pStyle w:val="Titre2"/>
        <w:rPr>
          <w:lang w:val="fr-CA"/>
        </w:rPr>
      </w:pPr>
      <w:r w:rsidRPr="0000667E">
        <w:rPr>
          <w:lang w:val="fr-CA"/>
        </w:rPr>
        <w:t xml:space="preserve">II.1 Perception : caméra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MR130</w:t>
      </w:r>
    </w:p>
    <w:p w14:paraId="2B3955F9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La perception repose sur la caméra 3D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2+ MR130 (Ethernet). Le script scripts/zivid/capture.py réalise une acquisition 2D/3D via capture_2d_3</w:t>
      </w:r>
      <w:proofErr w:type="gramStart"/>
      <w:r w:rsidRPr="0000667E">
        <w:rPr>
          <w:lang w:val="fr-CA"/>
        </w:rPr>
        <w:t>d(</w:t>
      </w:r>
      <w:proofErr w:type="gramEnd"/>
      <w:r w:rsidRPr="0000667E">
        <w:rPr>
          <w:lang w:val="fr-CA"/>
        </w:rPr>
        <w:t>) et sauvegarde trois fichiers :</w:t>
      </w:r>
    </w:p>
    <w:p w14:paraId="51A40BF6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ColorImage.png — image couleur </w:t>
      </w:r>
      <w:proofErr w:type="spellStart"/>
      <w:r w:rsidRPr="0000667E">
        <w:rPr>
          <w:lang w:val="fr-CA"/>
        </w:rPr>
        <w:t>sRGB</w:t>
      </w:r>
      <w:proofErr w:type="spellEnd"/>
      <w:r w:rsidRPr="0000667E">
        <w:rPr>
          <w:lang w:val="fr-CA"/>
        </w:rPr>
        <w:t xml:space="preserve"> (RGBA).</w:t>
      </w:r>
    </w:p>
    <w:p w14:paraId="1D6BB725" w14:textId="77777777" w:rsidR="0069397A" w:rsidRPr="0000667E" w:rsidRDefault="00000000">
      <w:pPr>
        <w:pStyle w:val="Listepuces"/>
        <w:rPr>
          <w:lang w:val="fr-CA"/>
        </w:rPr>
      </w:pPr>
      <w:proofErr w:type="spellStart"/>
      <w:r w:rsidRPr="0000667E">
        <w:rPr>
          <w:lang w:val="fr-CA"/>
        </w:rPr>
        <w:t>Frame.zdf</w:t>
      </w:r>
      <w:proofErr w:type="spellEnd"/>
      <w:r w:rsidRPr="0000667E">
        <w:rPr>
          <w:lang w:val="fr-CA"/>
        </w:rPr>
        <w:t xml:space="preserve"> — frame native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(réutilisable dans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Studio).</w:t>
      </w:r>
    </w:p>
    <w:p w14:paraId="485DCF46" w14:textId="77777777" w:rsidR="0069397A" w:rsidRPr="0000667E" w:rsidRDefault="00000000">
      <w:pPr>
        <w:pStyle w:val="Listepuces"/>
        <w:rPr>
          <w:lang w:val="fr-CA"/>
        </w:rPr>
      </w:pPr>
      <w:proofErr w:type="spellStart"/>
      <w:r w:rsidRPr="0000667E">
        <w:rPr>
          <w:lang w:val="fr-CA"/>
        </w:rPr>
        <w:t>PointCloud.ply</w:t>
      </w:r>
      <w:proofErr w:type="spellEnd"/>
      <w:r w:rsidRPr="0000667E">
        <w:rPr>
          <w:lang w:val="fr-CA"/>
        </w:rPr>
        <w:t xml:space="preserve"> — nuage de points 3D pour analyse géométrique.</w:t>
      </w:r>
    </w:p>
    <w:p w14:paraId="51E5792F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Pour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>, l'image est convertie RGBA → RGB et redimensionnée à 224×224 px (scripts/</w:t>
      </w:r>
      <w:proofErr w:type="spellStart"/>
      <w:r w:rsidRPr="0000667E">
        <w:rPr>
          <w:lang w:val="fr-CA"/>
        </w:rPr>
        <w:t>integration</w:t>
      </w:r>
      <w:proofErr w:type="spellEnd"/>
      <w:r w:rsidRPr="0000667E">
        <w:rPr>
          <w:lang w:val="fr-CA"/>
        </w:rPr>
        <w:t>/test/test_zivid_openvla.py). La géométrie 3D reste disponible pour calibration, alignement ou futures extensions du démonstrateur.</w:t>
      </w:r>
    </w:p>
    <w:p>
      <w:pPr/>
      <w:r>
        <w:t>YOLO : rapide, classes COCO, XYZ dans le prompt. Grounding DINO : consigne naturelle, flexibilité sémantique, XYZ optionnels (label seul ou label + XYZ). Détail : OpenVLA_day07_robot_data.docx.</w:t>
      </w:r>
    </w:p>
    <w:p>
      <w:pPr>
        <w:pStyle w:val="Titre3"/>
      </w:pPr>
      <w:r>
        <w:t>II.1.3 Comparaison YOLO vs Grounding DINO</w:t>
      </w:r>
    </w:p>
    <w:p>
      <w:pPr>
        <w:pStyle w:val="Listepuces"/>
      </w:pPr>
      <w:r>
        <w:t>scripts/openVLA_ZIVID/test/test_zivid_groundingDino.py — pipeline Grounding DINO.</w:t>
      </w:r>
    </w:p>
    <w:p>
      <w:pPr/>
      <w:r>
        <w:t>Grounding DINO (grounding-dino-base) accepte une requête texte libre (ex. « cell phone. ») et retourne des boîtes sans vocabulaire fixe. Même projection 3D que YOLO. Différence clé : le prompt OpenVLA ne contient que pick up the {label}. Option (jour 08) : injecter aussi les XYZ issus de la projection 3D (Grounding DINO + Zivid) pour guider l'action, comme dans la variante YOLO.</w:t>
      </w:r>
    </w:p>
    <w:p>
      <w:pPr>
        <w:pStyle w:val="Titre3"/>
      </w:pPr>
      <w:r>
        <w:t>II.1.2 Grounding DINO — détection open-vocabulary (jour 07)</w:t>
      </w:r>
    </w:p>
    <w:p>
      <w:pPr>
        <w:pStyle w:val="Listepuces"/>
      </w:pPr>
      <w:r>
        <w:t>scripts/openVLA_ZIVID/functions/returnAllPositions.py — capture + YOLO + liste 3D.</w:t>
      </w:r>
    </w:p>
    <w:p>
      <w:pPr>
        <w:pStyle w:val="Listepuces"/>
      </w:pPr>
      <w:r>
        <w:t>scripts/openVLA_ZIVID/test/zivid_yolo_openvla.py — pipeline YOLO complet.</w:t>
      </w:r>
    </w:p>
    <w:p>
      <w:pPr/>
      <w:r>
        <w:t>YOLOv8n détecte des objets COCO en 2D ; le centre (u,v) est projeté dans le nuage Zivid pour obtenir (X,Y,Z). Le prompt OpenVLA inclut le label et la position : pick up the {label} at position X=… Y=… Z=…</w:t>
      </w:r>
    </w:p>
    <w:p>
      <w:pPr>
        <w:pStyle w:val="Titre3"/>
      </w:pPr>
      <w:r>
        <w:t>II.1.1 Détection YOLOv8 et coordonnées 3D (jour 07)</w:t>
      </w:r>
    </w:p>
    <w:p>
      <w:r>
        <w:t>YOLO : rapide, classes COCO, XYZ dans le prompt. Grounding DINO : consigne naturelle, flexibilité sémantique, XYZ hors prompt OpenVLA. Détail : OpenVLA_day07_robot_data.docx.</w:t>
      </w:r>
    </w:p>
    <w:p>
      <w:pPr>
        <w:pStyle w:val="Titre3"/>
      </w:pPr>
      <w:r>
        <w:t>II.1.3 Comparaison YOLO vs Grounding DINO</w:t>
      </w:r>
    </w:p>
    <w:p>
      <w:r>
        <w:t>Grounding DINO (grounding-dino-base) accepte une requête texte libre (ex. « cell phone. »). Même projection 3D. Le prompt OpenVLA ne contient que pick up the {label} — les XYZ restent pour le contrôleur robot.</w:t>
      </w:r>
    </w:p>
    <w:p>
      <w:r>
        <w:t>YOLOv8n détecte des objets COCO en 2D ; le centre (u,v) est projeté dans le nuage Zivid pour obtenir (X,Y,Z). Le prompt OpenVLA inclut le label et la position : pick up the {label} at position X=… Y=… Z=…</w:t>
      </w:r>
    </w:p>
    <w:p w14:paraId="6B66E839" w14:textId="77777777" w:rsidR="0069397A" w:rsidRPr="0000667E" w:rsidRDefault="00000000">
      <w:pPr>
        <w:pStyle w:val="Titre2"/>
        <w:rPr>
          <w:lang w:val="fr-CA"/>
        </w:rPr>
      </w:pPr>
      <w:r w:rsidRPr="0000667E">
        <w:rPr>
          <w:lang w:val="fr-CA"/>
        </w:rPr>
        <w:t xml:space="preserve">II.2 Inférence :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(</w:t>
      </w:r>
      <w:proofErr w:type="spellStart"/>
      <w:r w:rsidRPr="0000667E">
        <w:rPr>
          <w:lang w:val="fr-CA"/>
        </w:rPr>
        <w:t>transformers</w:t>
      </w:r>
      <w:proofErr w:type="spellEnd"/>
      <w:r w:rsidRPr="0000667E">
        <w:rPr>
          <w:lang w:val="fr-CA"/>
        </w:rPr>
        <w:t>)</w:t>
      </w:r>
    </w:p>
    <w:p w14:paraId="65E7BEFA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L'inférence utilise </w:t>
      </w:r>
      <w:proofErr w:type="spellStart"/>
      <w:r w:rsidRPr="0000667E">
        <w:rPr>
          <w:lang w:val="fr-CA"/>
        </w:rPr>
        <w:t>Hugging</w:t>
      </w:r>
      <w:proofErr w:type="spellEnd"/>
      <w:r w:rsidRPr="0000667E">
        <w:rPr>
          <w:lang w:val="fr-CA"/>
        </w:rPr>
        <w:t xml:space="preserve"> Face Transformers : </w:t>
      </w:r>
      <w:proofErr w:type="spellStart"/>
      <w:r w:rsidRPr="0000667E">
        <w:rPr>
          <w:lang w:val="fr-CA"/>
        </w:rPr>
        <w:t>AutoProcessor</w:t>
      </w:r>
      <w:proofErr w:type="spellEnd"/>
      <w:r w:rsidRPr="0000667E">
        <w:rPr>
          <w:lang w:val="fr-CA"/>
        </w:rPr>
        <w:t xml:space="preserve"> + AutoModelForVision2Seq. Le modèle est chargé en bfloat16 ou float16 sur cuda:0. La méthode </w:t>
      </w:r>
      <w:proofErr w:type="spellStart"/>
      <w:r w:rsidRPr="0000667E">
        <w:rPr>
          <w:lang w:val="fr-CA"/>
        </w:rPr>
        <w:t>predict_</w:t>
      </w:r>
      <w:proofErr w:type="gramStart"/>
      <w:r w:rsidRPr="0000667E">
        <w:rPr>
          <w:lang w:val="fr-CA"/>
        </w:rPr>
        <w:t>action</w:t>
      </w:r>
      <w:proofErr w:type="spellEnd"/>
      <w:r w:rsidRPr="0000667E">
        <w:rPr>
          <w:lang w:val="fr-CA"/>
        </w:rPr>
        <w:t>(</w:t>
      </w:r>
      <w:proofErr w:type="gramEnd"/>
      <w:r w:rsidRPr="0000667E">
        <w:rPr>
          <w:lang w:val="fr-CA"/>
        </w:rPr>
        <w:t xml:space="preserve">) produit une action normalisée, </w:t>
      </w:r>
      <w:proofErr w:type="spellStart"/>
      <w:r w:rsidRPr="0000667E">
        <w:rPr>
          <w:lang w:val="fr-CA"/>
        </w:rPr>
        <w:t>dé-normalisée</w:t>
      </w:r>
      <w:proofErr w:type="spellEnd"/>
      <w:r w:rsidRPr="0000667E">
        <w:rPr>
          <w:lang w:val="fr-CA"/>
        </w:rPr>
        <w:t xml:space="preserve"> avec la clé </w:t>
      </w:r>
      <w:proofErr w:type="spellStart"/>
      <w:r w:rsidRPr="0000667E">
        <w:rPr>
          <w:lang w:val="fr-CA"/>
        </w:rPr>
        <w:t>unnorm_key</w:t>
      </w:r>
      <w:proofErr w:type="spellEnd"/>
      <w:r w:rsidRPr="0000667E">
        <w:rPr>
          <w:lang w:val="fr-CA"/>
        </w:rPr>
        <w:t>="</w:t>
      </w:r>
      <w:proofErr w:type="spellStart"/>
      <w:r w:rsidRPr="0000667E">
        <w:rPr>
          <w:lang w:val="fr-CA"/>
        </w:rPr>
        <w:t>bridge_orig</w:t>
      </w:r>
      <w:proofErr w:type="spellEnd"/>
      <w:r w:rsidRPr="0000667E">
        <w:rPr>
          <w:lang w:val="fr-CA"/>
        </w:rPr>
        <w:t>".</w:t>
      </w:r>
    </w:p>
    <w:p w14:paraId="069668CC" w14:textId="77777777" w:rsidR="0069397A" w:rsidRDefault="00000000">
      <w:pPr>
        <w:pStyle w:val="Listepuces"/>
      </w:pPr>
      <w:proofErr w:type="gramStart"/>
      <w:r>
        <w:t>Packages :</w:t>
      </w:r>
      <w:proofErr w:type="gramEnd"/>
      <w:r>
        <w:t xml:space="preserve"> transformers, torch, Pillow, huggingface_hub, </w:t>
      </w:r>
      <w:proofErr w:type="gramStart"/>
      <w:r>
        <w:t>accelerate</w:t>
      </w:r>
      <w:proofErr w:type="gramEnd"/>
      <w:r>
        <w:t>.</w:t>
      </w:r>
    </w:p>
    <w:p w14:paraId="533F03C5" w14:textId="77777777" w:rsidR="0069397A" w:rsidRDefault="00000000">
      <w:pPr>
        <w:pStyle w:val="Listepuces"/>
      </w:pPr>
      <w:r>
        <w:t>Téléchargement : huggingface-cli download openvla/openvla-7b.</w:t>
      </w:r>
    </w:p>
    <w:p w14:paraId="3380761B" w14:textId="77777777" w:rsidR="0069397A" w:rsidRDefault="00000000">
      <w:pPr>
        <w:pStyle w:val="Listepuces"/>
      </w:pPr>
      <w:r>
        <w:t>Test isolé : scripts/integration/test/test_openvla.py.</w:t>
      </w:r>
    </w:p>
    <w:p w14:paraId="623FC5F8" w14:textId="77777777" w:rsidR="0069397A" w:rsidRDefault="00000000">
      <w:pPr>
        <w:pStyle w:val="Listepuces"/>
      </w:pPr>
      <w:r>
        <w:t>Test intégré : scripts/integration/test/test_zivid_openvla.py.</w:t>
      </w:r>
    </w:p>
    <w:p w14:paraId="439AA4F8" w14:textId="77777777" w:rsidR="0069397A" w:rsidRPr="0000667E" w:rsidRDefault="00000000">
      <w:pPr>
        <w:pStyle w:val="Titre2"/>
        <w:rPr>
          <w:lang w:val="fr-CA"/>
        </w:rPr>
      </w:pPr>
      <w:r w:rsidRPr="0000667E">
        <w:rPr>
          <w:lang w:val="fr-CA"/>
        </w:rPr>
        <w:t>II.3 Génération d'actions et format de sortie</w:t>
      </w:r>
    </w:p>
    <w:p w14:paraId="1EB78AD3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Chaque prédiction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retourne 7 valeurs :</w:t>
      </w:r>
    </w:p>
    <w:p w14:paraId="02557422" w14:textId="77777777" w:rsidR="0069397A" w:rsidRPr="0000667E" w:rsidRDefault="00000000">
      <w:pPr>
        <w:pStyle w:val="Listepuces"/>
        <w:rPr>
          <w:lang w:val="fr-CA"/>
        </w:rPr>
      </w:pPr>
      <w:proofErr w:type="gramStart"/>
      <w:r w:rsidRPr="0000667E">
        <w:rPr>
          <w:lang w:val="fr-CA"/>
        </w:rPr>
        <w:t>dx</w:t>
      </w:r>
      <w:proofErr w:type="gram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dy</w:t>
      </w:r>
      <w:proofErr w:type="spellEnd"/>
      <w:r w:rsidRPr="0000667E">
        <w:rPr>
          <w:lang w:val="fr-CA"/>
        </w:rPr>
        <w:t>, dz — déplacement cartésien de l'effecteur.</w:t>
      </w:r>
    </w:p>
    <w:p w14:paraId="2354E7AA" w14:textId="77777777" w:rsidR="0069397A" w:rsidRPr="0000667E" w:rsidRDefault="00000000">
      <w:pPr>
        <w:pStyle w:val="Listepuces"/>
        <w:rPr>
          <w:lang w:val="fr-CA"/>
        </w:rPr>
      </w:pPr>
      <w:proofErr w:type="spellStart"/>
      <w:proofErr w:type="gramStart"/>
      <w:r w:rsidRPr="0000667E">
        <w:rPr>
          <w:lang w:val="fr-CA"/>
        </w:rPr>
        <w:t>rx</w:t>
      </w:r>
      <w:proofErr w:type="spellEnd"/>
      <w:proofErr w:type="gram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ry</w:t>
      </w:r>
      <w:proofErr w:type="spell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rz</w:t>
      </w:r>
      <w:proofErr w:type="spellEnd"/>
      <w:r w:rsidRPr="0000667E">
        <w:rPr>
          <w:lang w:val="fr-CA"/>
        </w:rPr>
        <w:t xml:space="preserve"> — variation d'orientation.</w:t>
      </w:r>
    </w:p>
    <w:p w14:paraId="0B4817CA" w14:textId="77777777" w:rsidR="0069397A" w:rsidRPr="0000667E" w:rsidRDefault="00000000">
      <w:pPr>
        <w:pStyle w:val="Listepuces"/>
        <w:rPr>
          <w:lang w:val="fr-CA"/>
        </w:rPr>
      </w:pPr>
      <w:proofErr w:type="gramStart"/>
      <w:r w:rsidRPr="0000667E">
        <w:rPr>
          <w:lang w:val="fr-CA"/>
        </w:rPr>
        <w:t>gripper</w:t>
      </w:r>
      <w:proofErr w:type="gramEnd"/>
      <w:r w:rsidRPr="0000667E">
        <w:rPr>
          <w:lang w:val="fr-CA"/>
        </w:rPr>
        <w:t xml:space="preserve"> — état de la pince (&lt; 0,5 : fermer ; ≥ 0,5 : ouvrir).</w:t>
      </w:r>
    </w:p>
    <w:p w14:paraId="67C55F3F" w14:textId="77777777" w:rsidR="0069397A" w:rsidRPr="0000667E" w:rsidRDefault="00000000">
      <w:pPr>
        <w:rPr>
          <w:lang w:val="fr-CA"/>
        </w:rPr>
      </w:pPr>
      <w:proofErr w:type="spellStart"/>
      <w:r>
        <w:t>Consignes</w:t>
      </w:r>
      <w:proofErr w:type="spellEnd"/>
      <w:r>
        <w:t xml:space="preserve"> </w:t>
      </w:r>
      <w:proofErr w:type="spellStart"/>
      <w:r>
        <w:t>testées</w:t>
      </w:r>
      <w:proofErr w:type="spellEnd"/>
      <w:r>
        <w:t xml:space="preserve"> au </w:t>
      </w:r>
      <w:proofErr w:type="gramStart"/>
      <w:r>
        <w:t>stage :</w:t>
      </w:r>
      <w:proofErr w:type="gramEnd"/>
      <w:r>
        <w:t xml:space="preserve"> « pick up the object on the </w:t>
      </w:r>
      <w:proofErr w:type="gramStart"/>
      <w:r>
        <w:t>table », «</w:t>
      </w:r>
      <w:proofErr w:type="gramEnd"/>
      <w:r>
        <w:t xml:space="preserve"> grab the red </w:t>
      </w:r>
      <w:proofErr w:type="gramStart"/>
      <w:r>
        <w:t>object », «</w:t>
      </w:r>
      <w:proofErr w:type="gramEnd"/>
      <w:r>
        <w:t xml:space="preserve"> push the object to the </w:t>
      </w:r>
      <w:proofErr w:type="gramStart"/>
      <w:r>
        <w:t>left », «</w:t>
      </w:r>
      <w:proofErr w:type="gramEnd"/>
      <w:r>
        <w:t xml:space="preserve"> place the object in the </w:t>
      </w:r>
      <w:proofErr w:type="gramStart"/>
      <w:r>
        <w:t>bin ».</w:t>
      </w:r>
      <w:proofErr w:type="gramEnd"/>
      <w:r>
        <w:t xml:space="preserve"> </w:t>
      </w:r>
      <w:r w:rsidRPr="0000667E">
        <w:rPr>
          <w:lang w:val="fr-CA"/>
        </w:rPr>
        <w:t xml:space="preserve">L'action est un delta local : elle doit être convertie en commandes UR (RTDE ou </w:t>
      </w:r>
      <w:proofErr w:type="spellStart"/>
      <w:r w:rsidRPr="0000667E">
        <w:rPr>
          <w:lang w:val="fr-CA"/>
        </w:rPr>
        <w:t>URScript</w:t>
      </w:r>
      <w:proofErr w:type="spellEnd"/>
      <w:r w:rsidRPr="0000667E">
        <w:rPr>
          <w:lang w:val="fr-CA"/>
        </w:rPr>
        <w:t>) dans le script d'intégration final (zivid_ur_robot_integration.py).</w:t>
      </w:r>
    </w:p>
    <w:p w14:paraId="19E3DCF0" w14:textId="77777777" w:rsidR="0069397A" w:rsidRPr="0000667E" w:rsidRDefault="00000000">
      <w:pPr>
        <w:pStyle w:val="Titre2"/>
        <w:rPr>
          <w:lang w:val="fr-CA"/>
        </w:rPr>
      </w:pPr>
      <w:r w:rsidRPr="0000667E">
        <w:rPr>
          <w:lang w:val="fr-CA"/>
        </w:rPr>
        <w:t>II.4 Exécution robotique : UR (</w:t>
      </w:r>
      <w:proofErr w:type="spellStart"/>
      <w:r w:rsidRPr="0000667E">
        <w:rPr>
          <w:lang w:val="fr-CA"/>
        </w:rPr>
        <w:t>URScript</w:t>
      </w:r>
      <w:proofErr w:type="spellEnd"/>
      <w:r w:rsidRPr="0000667E">
        <w:rPr>
          <w:lang w:val="fr-CA"/>
        </w:rPr>
        <w:t xml:space="preserve"> / </w:t>
      </w:r>
      <w:proofErr w:type="spellStart"/>
      <w:r w:rsidRPr="0000667E">
        <w:rPr>
          <w:lang w:val="fr-CA"/>
        </w:rPr>
        <w:t>ur-rtde</w:t>
      </w:r>
      <w:proofErr w:type="spellEnd"/>
      <w:r w:rsidRPr="0000667E">
        <w:rPr>
          <w:lang w:val="fr-CA"/>
        </w:rPr>
        <w:t>)</w:t>
      </w:r>
    </w:p>
    <w:p w14:paraId="559FAFFD" w14:textId="77777777" w:rsidR="0069397A" w:rsidRDefault="00000000">
      <w:r w:rsidRPr="0000667E">
        <w:rPr>
          <w:lang w:val="fr-CA"/>
        </w:rPr>
        <w:t xml:space="preserve">L'exécution repose sur un robot collaboratif Universal Robots. </w:t>
      </w:r>
      <w:r>
        <w:t>Deux modes coexistent :</w:t>
      </w:r>
    </w:p>
    <w:p w14:paraId="6A2F5DB7" w14:textId="77777777" w:rsidR="0069397A" w:rsidRPr="0000667E" w:rsidRDefault="00000000">
      <w:pPr>
        <w:pStyle w:val="Listepuces"/>
        <w:rPr>
          <w:lang w:val="fr-CA"/>
        </w:rPr>
      </w:pPr>
      <w:proofErr w:type="spellStart"/>
      <w:r w:rsidRPr="0000667E">
        <w:rPr>
          <w:lang w:val="fr-CA"/>
        </w:rPr>
        <w:t>URScript</w:t>
      </w:r>
      <w:proofErr w:type="spellEnd"/>
      <w:r w:rsidRPr="0000667E">
        <w:rPr>
          <w:lang w:val="fr-CA"/>
        </w:rPr>
        <w:t xml:space="preserve"> </w:t>
      </w:r>
      <w:proofErr w:type="gramStart"/>
      <w:r w:rsidRPr="0000667E">
        <w:rPr>
          <w:lang w:val="fr-CA"/>
        </w:rPr>
        <w:t>(.script</w:t>
      </w:r>
      <w:proofErr w:type="gramEnd"/>
      <w:r w:rsidRPr="0000667E">
        <w:rPr>
          <w:lang w:val="fr-CA"/>
        </w:rPr>
        <w:t xml:space="preserve">) sur </w:t>
      </w:r>
      <w:proofErr w:type="spellStart"/>
      <w:r w:rsidRPr="0000667E">
        <w:rPr>
          <w:lang w:val="fr-CA"/>
        </w:rPr>
        <w:t>PolyScope</w:t>
      </w:r>
      <w:proofErr w:type="spellEnd"/>
      <w:r w:rsidRPr="0000667E">
        <w:rPr>
          <w:lang w:val="fr-CA"/>
        </w:rPr>
        <w:t xml:space="preserve"> : mouvements explicites </w:t>
      </w:r>
      <w:proofErr w:type="spellStart"/>
      <w:r w:rsidRPr="0000667E">
        <w:rPr>
          <w:lang w:val="fr-CA"/>
        </w:rPr>
        <w:t>movej</w:t>
      </w:r>
      <w:proofErr w:type="spellEnd"/>
      <w:r w:rsidRPr="0000667E">
        <w:rPr>
          <w:lang w:val="fr-CA"/>
        </w:rPr>
        <w:t xml:space="preserve"> (approche/retrait) et </w:t>
      </w:r>
      <w:proofErr w:type="spellStart"/>
      <w:r w:rsidRPr="0000667E">
        <w:rPr>
          <w:lang w:val="fr-CA"/>
        </w:rPr>
        <w:t>movel</w:t>
      </w:r>
      <w:proofErr w:type="spellEnd"/>
      <w:r w:rsidRPr="0000667E">
        <w:rPr>
          <w:lang w:val="fr-CA"/>
        </w:rPr>
        <w:t xml:space="preserve"> (traits linéaires). Exemple : tracé de la lettre A (</w:t>
      </w:r>
      <w:proofErr w:type="spellStart"/>
      <w:r w:rsidRPr="0000667E">
        <w:rPr>
          <w:lang w:val="fr-CA"/>
        </w:rPr>
        <w:t>URscriptLetterA.script</w:t>
      </w:r>
      <w:proofErr w:type="spell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traceAOnce.script</w:t>
      </w:r>
      <w:proofErr w:type="spellEnd"/>
      <w:r w:rsidRPr="0000667E">
        <w:rPr>
          <w:lang w:val="fr-CA"/>
        </w:rPr>
        <w:t>).</w:t>
      </w:r>
    </w:p>
    <w:p w14:paraId="362B2965" w14:textId="77777777" w:rsidR="0069397A" w:rsidRPr="0000667E" w:rsidRDefault="00000000">
      <w:pPr>
        <w:pStyle w:val="Listepuces"/>
        <w:rPr>
          <w:lang w:val="fr-CA"/>
        </w:rPr>
      </w:pPr>
      <w:proofErr w:type="spellStart"/>
      <w:proofErr w:type="gramStart"/>
      <w:r w:rsidRPr="0000667E">
        <w:rPr>
          <w:lang w:val="fr-CA"/>
        </w:rPr>
        <w:t>ur</w:t>
      </w:r>
      <w:proofErr w:type="gramEnd"/>
      <w:r w:rsidRPr="0000667E">
        <w:rPr>
          <w:lang w:val="fr-CA"/>
        </w:rPr>
        <w:t>-rtde</w:t>
      </w:r>
      <w:proofErr w:type="spellEnd"/>
      <w:r w:rsidRPr="0000667E">
        <w:rPr>
          <w:lang w:val="fr-CA"/>
        </w:rPr>
        <w:t xml:space="preserve"> (Python) : connexion RTDE pour lire l'état du robot et envoyer des commandes depuis l'environnement </w:t>
      </w:r>
      <w:proofErr w:type="spellStart"/>
      <w:r w:rsidRPr="0000667E">
        <w:rPr>
          <w:lang w:val="fr-CA"/>
        </w:rPr>
        <w:t>env_integration</w:t>
      </w:r>
      <w:proofErr w:type="spellEnd"/>
      <w:r w:rsidRPr="0000667E">
        <w:rPr>
          <w:lang w:val="fr-CA"/>
        </w:rPr>
        <w:t>.</w:t>
      </w:r>
    </w:p>
    <w:p w14:paraId="30DFE175" w14:textId="77777777" w:rsidR="0069397A" w:rsidRPr="0000667E" w:rsidRDefault="00000000">
      <w:pPr>
        <w:rPr>
          <w:lang w:val="fr-CA"/>
        </w:rPr>
      </w:pPr>
      <w:r>
        <w:t>Schéma cible : Zivid → détection 2D (YOLO ou Grounding DINO) → coords 3D → prétraitement image + prompt → OpenVLA → action → UR (RTDE) → nouvelle capture.</w:t>
      </w:r>
    </w:p>
    <w:p w14:paraId="17D91036" w14:textId="77777777" w:rsidR="0069397A" w:rsidRPr="0000667E" w:rsidRDefault="00000000">
      <w:pPr>
        <w:pStyle w:val="Titre2"/>
        <w:rPr>
          <w:lang w:val="fr-CA"/>
        </w:rPr>
      </w:pPr>
      <w:r w:rsidRPr="0000667E">
        <w:rPr>
          <w:lang w:val="fr-CA"/>
        </w:rPr>
        <w:t xml:space="preserve">II.5 Flux de données robot,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et interprétation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(jour 07)</w:t>
      </w:r>
    </w:p>
    <w:p w14:paraId="7D4F9EC3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Clarification essentielle pour le démonstrateur CCNB-INNOV :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reçoit une image RGB 224×224 </w:t>
      </w:r>
      <w:proofErr w:type="gramStart"/>
      <w:r w:rsidRPr="0000667E">
        <w:rPr>
          <w:lang w:val="fr-CA"/>
        </w:rPr>
        <w:t>issue</w:t>
      </w:r>
      <w:proofErr w:type="gramEnd"/>
      <w:r w:rsidRPr="0000667E">
        <w:rPr>
          <w:lang w:val="fr-CA"/>
        </w:rPr>
        <w:t xml:space="preserve"> de la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et une consigne en langage naturel (prompt VLA). Il ne reçoit pas l'état articulaire ni la pose TCP du UR en entrée du réseau.</w:t>
      </w:r>
    </w:p>
    <w:p w14:paraId="728A930D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Le robot intervient après </w:t>
      </w:r>
      <w:proofErr w:type="spellStart"/>
      <w:r w:rsidRPr="0000667E">
        <w:rPr>
          <w:lang w:val="fr-CA"/>
        </w:rPr>
        <w:t>predict_action</w:t>
      </w:r>
      <w:proofErr w:type="spellEnd"/>
      <w:r w:rsidRPr="0000667E">
        <w:rPr>
          <w:lang w:val="fr-CA"/>
        </w:rPr>
        <w:t xml:space="preserve"> : RTDE lit </w:t>
      </w:r>
      <w:proofErr w:type="spellStart"/>
      <w:proofErr w:type="gramStart"/>
      <w:r w:rsidRPr="0000667E">
        <w:rPr>
          <w:lang w:val="fr-CA"/>
        </w:rPr>
        <w:t>getActualTCPPose</w:t>
      </w:r>
      <w:proofErr w:type="spellEnd"/>
      <w:r w:rsidRPr="0000667E">
        <w:rPr>
          <w:lang w:val="fr-CA"/>
        </w:rPr>
        <w:t>(</w:t>
      </w:r>
      <w:proofErr w:type="gramEnd"/>
      <w:r w:rsidRPr="0000667E">
        <w:rPr>
          <w:lang w:val="fr-CA"/>
        </w:rPr>
        <w:t xml:space="preserve">), puis le script calcule </w:t>
      </w:r>
      <w:proofErr w:type="spellStart"/>
      <w:r w:rsidRPr="0000667E">
        <w:rPr>
          <w:lang w:val="fr-CA"/>
        </w:rPr>
        <w:t>new_pose</w:t>
      </w:r>
      <w:proofErr w:type="spellEnd"/>
      <w:r w:rsidRPr="0000667E">
        <w:rPr>
          <w:lang w:val="fr-CA"/>
        </w:rPr>
        <w:t xml:space="preserve"> = </w:t>
      </w:r>
      <w:proofErr w:type="spellStart"/>
      <w:r w:rsidRPr="0000667E">
        <w:rPr>
          <w:lang w:val="fr-CA"/>
        </w:rPr>
        <w:t>current_pose</w:t>
      </w:r>
      <w:proofErr w:type="spellEnd"/>
      <w:r w:rsidRPr="0000667E">
        <w:rPr>
          <w:lang w:val="fr-CA"/>
        </w:rPr>
        <w:t xml:space="preserve"> + action × SCALE (SCALE = 0,05) et envoie </w:t>
      </w:r>
      <w:proofErr w:type="spellStart"/>
      <w:r w:rsidRPr="0000667E">
        <w:rPr>
          <w:lang w:val="fr-CA"/>
        </w:rPr>
        <w:t>moveL</w:t>
      </w:r>
      <w:proofErr w:type="spellEnd"/>
      <w:r w:rsidRPr="0000667E">
        <w:rPr>
          <w:lang w:val="fr-CA"/>
        </w:rPr>
        <w:t xml:space="preserve"> ainsi que la commande pince (</w:t>
      </w:r>
      <w:proofErr w:type="spellStart"/>
      <w:r w:rsidRPr="0000667E">
        <w:rPr>
          <w:lang w:val="fr-CA"/>
        </w:rPr>
        <w:t>setToolDigitalOut</w:t>
      </w:r>
      <w:proofErr w:type="spellEnd"/>
      <w:r w:rsidRPr="0000667E">
        <w:rPr>
          <w:lang w:val="fr-CA"/>
        </w:rPr>
        <w:t xml:space="preserve">). La boucle visuelle — nouvelle capture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à chaque itération — constitue le retour capteur principal.</w:t>
      </w:r>
    </w:p>
    <w:p w14:paraId="49384F6F" w14:textId="77777777" w:rsidR="0069397A" w:rsidRPr="0000667E" w:rsidRDefault="00000000">
      <w:pPr>
        <w:pStyle w:val="Listepuces"/>
        <w:rPr>
          <w:lang w:val="fr-CA"/>
        </w:rPr>
      </w:pPr>
      <w:r>
        <w:t>Entrées modèle : image RGB 224×224 (Zivid) + consigne texte ; jour 07 — variante YOLO (label + XYZ dans le prompt) ; Grounding DINO (label seul ou label + XYZ projetés).</w:t>
      </w:r>
    </w:p>
    <w:p>
      <w:pPr>
        <w:pStyle w:val="Titre3"/>
      </w:pPr>
      <w:r>
        <w:t>Jour 08 — boucle continue perception → action → réinférence</w:t>
      </w:r>
    </w:p>
    <w:p>
      <w:pPr/>
      <w:r>
        <w:t>Jour 08 : test d'une boucle continue perception → action → réinférence pour rendre le comportement plus adaptatif (correction itérative à chaque nouvelle observation).</w:t>
      </w:r>
    </w:p>
    <w:p>
      <w:pPr/>
      <w:r>
        <w:t>Option d'efficacité : injecter dans l'instruction OpenVLA les coordonnées (X,Y,Z) projetées issues de Grounding DINO + nuage Zivid (en plus du label), comme la variante YOLO.</w:t>
      </w:r>
    </w:p>
    <w:p>
      <w:pPr>
        <w:pStyle w:val="Listepuces"/>
      </w:pPr>
      <w:r>
        <w:t>Scripts : demo_adaptatif_openvla.py, demo_adaptatif_openvla_print_value.py.</w:t>
      </w:r>
    </w:p>
    <w:p w14:paraId="104C3CF4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Sortie modèle : 7D (dx, </w:t>
      </w:r>
      <w:proofErr w:type="spellStart"/>
      <w:r w:rsidRPr="0000667E">
        <w:rPr>
          <w:lang w:val="fr-CA"/>
        </w:rPr>
        <w:t>dy</w:t>
      </w:r>
      <w:proofErr w:type="spellEnd"/>
      <w:r w:rsidRPr="0000667E">
        <w:rPr>
          <w:lang w:val="fr-CA"/>
        </w:rPr>
        <w:t xml:space="preserve">, dz, </w:t>
      </w:r>
      <w:proofErr w:type="spellStart"/>
      <w:r w:rsidRPr="0000667E">
        <w:rPr>
          <w:lang w:val="fr-CA"/>
        </w:rPr>
        <w:t>rx</w:t>
      </w:r>
      <w:proofErr w:type="spell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ry</w:t>
      </w:r>
      <w:proofErr w:type="spell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rz</w:t>
      </w:r>
      <w:proofErr w:type="spellEnd"/>
      <w:r w:rsidRPr="0000667E">
        <w:rPr>
          <w:lang w:val="fr-CA"/>
        </w:rPr>
        <w:t xml:space="preserve">, gripper), dénormalisation </w:t>
      </w:r>
      <w:proofErr w:type="spellStart"/>
      <w:r w:rsidRPr="0000667E">
        <w:rPr>
          <w:lang w:val="fr-CA"/>
        </w:rPr>
        <w:t>bridge_orig</w:t>
      </w:r>
      <w:proofErr w:type="spellEnd"/>
      <w:r w:rsidRPr="0000667E">
        <w:rPr>
          <w:lang w:val="fr-CA"/>
        </w:rPr>
        <w:t>.</w:t>
      </w:r>
    </w:p>
    <w:p w14:paraId="57CB1822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Données robot : pose TCP et commandes RTDE — exécution uniquement, pas d'inférence directe.</w:t>
      </w:r>
    </w:p>
    <w:p w14:paraId="2569B2BC" w14:textId="77777777" w:rsidR="0069397A" w:rsidRDefault="00000000">
      <w:r>
        <w:t xml:space="preserve">Rapport </w:t>
      </w:r>
      <w:proofErr w:type="spellStart"/>
      <w:r>
        <w:t>détaillé</w:t>
      </w:r>
      <w:proofErr w:type="spellEnd"/>
      <w:r>
        <w:t xml:space="preserve"> jour </w:t>
      </w:r>
      <w:proofErr w:type="gramStart"/>
      <w:r>
        <w:t>07 :</w:t>
      </w:r>
      <w:proofErr w:type="gramEnd"/>
      <w:r>
        <w:t xml:space="preserve"> OpenVLA_day07_robot_data.docx. Scripts : demoTest.py, test_zivid_openvla.py.</w:t>
      </w:r>
    </w:p>
    <w:p w14:paraId="62FA9CBA" w14:textId="77777777" w:rsidR="0069397A" w:rsidRDefault="00000000">
      <w:r>
        <w:br w:type="page"/>
      </w:r>
    </w:p>
    <w:p w14:paraId="435B81E2" w14:textId="77777777" w:rsidR="0069397A" w:rsidRPr="0000667E" w:rsidRDefault="00000000">
      <w:pPr>
        <w:pStyle w:val="Titre1"/>
        <w:rPr>
          <w:lang w:val="fr-CA"/>
        </w:rPr>
      </w:pPr>
      <w:r w:rsidRPr="0000667E">
        <w:rPr>
          <w:lang w:val="fr-CA"/>
        </w:rPr>
        <w:lastRenderedPageBreak/>
        <w:t xml:space="preserve">III. Comparaison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et robotique traditionnelle</w:t>
      </w:r>
    </w:p>
    <w:p w14:paraId="28928DAD" w14:textId="77777777" w:rsidR="0069397A" w:rsidRDefault="00000000">
      <w:pPr>
        <w:pStyle w:val="Titre2"/>
      </w:pPr>
      <w:r>
        <w:t xml:space="preserve">III.1 </w:t>
      </w:r>
      <w:proofErr w:type="spellStart"/>
      <w:r>
        <w:t>Programmation</w:t>
      </w:r>
      <w:proofErr w:type="spellEnd"/>
      <w:r>
        <w:t xml:space="preserve"> de </w:t>
      </w:r>
      <w:proofErr w:type="spellStart"/>
      <w:r>
        <w:t>tâches</w:t>
      </w:r>
      <w:proofErr w:type="spellEnd"/>
    </w:p>
    <w:p>
      <w:pPr/>
      <w:r>
        <w:t>OpenVLA peut aider le robot à : mieux comprendre la scène ; mieux choisir l'action ; mieux adapter le mouvement.</w:t>
      </w:r>
    </w:p>
    <w:p>
      <w:pPr>
        <w:pStyle w:val="Titre3"/>
      </w:pPr>
      <w:r>
        <w:t>III.1 — Robotique classique seule</w:t>
      </w:r>
    </w:p>
    <w:p>
      <w:pPr/>
      <w:r>
        <w:t>En robotique classique seule, le robot peut aller précisément au XYZ. Mais il ne comprend pas forcément quoi prendre, dans quel ordre, ni comment s'adapter au contexte.</w:t>
      </w:r>
    </w:p>
    <w:p>
      <w:pPr>
        <w:pStyle w:val="Titre3"/>
      </w:pPr>
      <w:r>
        <w:t>III.1 — Ce qu'OpenVLA ajoute</w:t>
      </w:r>
    </w:p>
    <w:p>
      <w:pPr>
        <w:pStyle w:val="Listepuces"/>
      </w:pPr>
      <w:r>
        <w:t>Compréhension du langage (consignes en langage naturel).</w:t>
      </w:r>
    </w:p>
    <w:p>
      <w:pPr>
        <w:pStyle w:val="Listepuces"/>
      </w:pPr>
      <w:r>
        <w:t>Stratégie et planification implicite dans le modèle VLA.</w:t>
      </w:r>
    </w:p>
    <w:p>
      <w:pPr>
        <w:pStyle w:val="Listepuces"/>
      </w:pPr>
      <w:r>
        <w:t>Adaptation et comportement contextuel.</w:t>
      </w:r>
    </w:p>
    <w:p>
      <w:pPr/>
      <w:r>
        <w:t>Exemples de consignes que le classique peine à interpréter seul : « la tasse est derrière un obstacle » ; « ouvrir le tiroir avant ».</w:t>
      </w:r>
    </w:p>
    <w:p>
      <w:pPr/>
      <w:r>
        <w:t>Le démonstrateur du stage reste hybride : RTDE/URScript pour l'exécution prévisible, OpenVLA pour la décision image + langage → action.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9397A" w14:paraId="659B43BB" w14:textId="77777777">
        <w:tc>
          <w:tcPr>
            <w:tcW w:w="2880" w:type="dxa"/>
          </w:tcPr>
          <w:p w14:paraId="1951DFC5" w14:textId="77777777" w:rsidR="0069397A" w:rsidRDefault="00000000">
            <w:r>
              <w:t>Critère</w:t>
            </w:r>
          </w:p>
        </w:tc>
        <w:tc>
          <w:tcPr>
            <w:tcW w:w="2880" w:type="dxa"/>
          </w:tcPr>
          <w:p w14:paraId="75024BB3" w14:textId="77777777" w:rsidR="0069397A" w:rsidRDefault="00000000">
            <w:r>
              <w:t>Robotique traditionnelle</w:t>
            </w:r>
          </w:p>
        </w:tc>
        <w:tc>
          <w:tcPr>
            <w:tcW w:w="2880" w:type="dxa"/>
          </w:tcPr>
          <w:p w14:paraId="741F08A3" w14:textId="77777777" w:rsidR="0069397A" w:rsidRDefault="00000000">
            <w:r>
              <w:t>OpenVLA</w:t>
            </w:r>
          </w:p>
        </w:tc>
      </w:tr>
      <w:tr w:rsidR="0069397A" w14:paraId="6568DD3F" w14:textId="77777777">
        <w:tc>
          <w:tcPr>
            <w:tcW w:w="2880" w:type="dxa"/>
          </w:tcPr>
          <w:p w14:paraId="10825A24" w14:textId="77777777" w:rsidR="0069397A" w:rsidRDefault="00000000">
            <w:r>
              <w:t>Spécification tâche</w:t>
            </w:r>
          </w:p>
        </w:tc>
        <w:tc>
          <w:tcPr>
            <w:tcW w:w="2880" w:type="dxa"/>
          </w:tcPr>
          <w:p w14:paraId="73C8DE8F" w14:textId="77777777" w:rsidR="0069397A" w:rsidRDefault="00000000">
            <w:r>
              <w:t>Programme URScript, waypoints, logique if/while</w:t>
            </w:r>
          </w:p>
        </w:tc>
        <w:tc>
          <w:tcPr>
            <w:tcW w:w="2880" w:type="dxa"/>
          </w:tcPr>
          <w:p w14:paraId="7C0EF8B9" w14:textId="77777777" w:rsidR="0069397A" w:rsidRDefault="00000000">
            <w:r>
              <w:t>Consigne en langage naturel</w:t>
            </w:r>
          </w:p>
        </w:tc>
      </w:tr>
      <w:tr w:rsidR="0069397A" w14:paraId="6B59D7ED" w14:textId="77777777">
        <w:tc>
          <w:tcPr>
            <w:tcW w:w="2880" w:type="dxa"/>
          </w:tcPr>
          <w:p w14:paraId="02FCA676" w14:textId="77777777" w:rsidR="0069397A" w:rsidRDefault="00000000">
            <w:r>
              <w:t>Généricité</w:t>
            </w:r>
          </w:p>
        </w:tc>
        <w:tc>
          <w:tcPr>
            <w:tcW w:w="2880" w:type="dxa"/>
          </w:tcPr>
          <w:p w14:paraId="318AB7E9" w14:textId="77777777" w:rsidR="0069397A" w:rsidRPr="0000667E" w:rsidRDefault="00000000">
            <w:pPr>
              <w:rPr>
                <w:lang w:val="fr-CA"/>
              </w:rPr>
            </w:pPr>
            <w:r w:rsidRPr="0000667E">
              <w:rPr>
                <w:lang w:val="fr-CA"/>
              </w:rPr>
              <w:t>Une tâche = un programme dédié</w:t>
            </w:r>
          </w:p>
        </w:tc>
        <w:tc>
          <w:tcPr>
            <w:tcW w:w="2880" w:type="dxa"/>
          </w:tcPr>
          <w:p w14:paraId="31BE4495" w14:textId="77777777" w:rsidR="0069397A" w:rsidRDefault="00000000">
            <w:r>
              <w:t xml:space="preserve">Politique </w:t>
            </w:r>
            <w:proofErr w:type="spellStart"/>
            <w:r>
              <w:t>generaliste</w:t>
            </w:r>
            <w:proofErr w:type="spellEnd"/>
            <w:r>
              <w:t>, fine-tuning possible</w:t>
            </w:r>
          </w:p>
        </w:tc>
      </w:tr>
      <w:tr w:rsidR="0069397A" w:rsidRPr="0000667E" w14:paraId="7172B697" w14:textId="77777777">
        <w:tc>
          <w:tcPr>
            <w:tcW w:w="2880" w:type="dxa"/>
          </w:tcPr>
          <w:p w14:paraId="70BD8A18" w14:textId="77777777" w:rsidR="0069397A" w:rsidRDefault="00000000">
            <w:r>
              <w:t>Itération</w:t>
            </w:r>
          </w:p>
        </w:tc>
        <w:tc>
          <w:tcPr>
            <w:tcW w:w="2880" w:type="dxa"/>
          </w:tcPr>
          <w:p w14:paraId="3267A33F" w14:textId="77777777" w:rsidR="0069397A" w:rsidRPr="0000667E" w:rsidRDefault="00000000">
            <w:pPr>
              <w:rPr>
                <w:lang w:val="fr-CA"/>
              </w:rPr>
            </w:pPr>
            <w:r w:rsidRPr="0000667E">
              <w:rPr>
                <w:lang w:val="fr-CA"/>
              </w:rPr>
              <w:t>Modifier code et poses manuellement</w:t>
            </w:r>
          </w:p>
        </w:tc>
        <w:tc>
          <w:tcPr>
            <w:tcW w:w="2880" w:type="dxa"/>
          </w:tcPr>
          <w:p w14:paraId="4CEE6A59" w14:textId="77777777" w:rsidR="0069397A" w:rsidRPr="0000667E" w:rsidRDefault="00000000">
            <w:pPr>
              <w:rPr>
                <w:lang w:val="fr-CA"/>
              </w:rPr>
            </w:pPr>
            <w:r w:rsidRPr="0000667E">
              <w:rPr>
                <w:lang w:val="fr-CA"/>
              </w:rPr>
              <w:t>Changer la consigne texte ou fine-tuner</w:t>
            </w:r>
          </w:p>
        </w:tc>
      </w:tr>
      <w:tr w:rsidR="0069397A" w14:paraId="557F8548" w14:textId="77777777">
        <w:tc>
          <w:tcPr>
            <w:tcW w:w="2880" w:type="dxa"/>
          </w:tcPr>
          <w:p w14:paraId="58D3AC06" w14:textId="77777777" w:rsidR="0069397A" w:rsidRDefault="00000000">
            <w:proofErr w:type="spellStart"/>
            <w:r>
              <w:t>Exemple</w:t>
            </w:r>
            <w:proofErr w:type="spellEnd"/>
            <w:r>
              <w:t xml:space="preserve"> stage</w:t>
            </w:r>
          </w:p>
        </w:tc>
        <w:tc>
          <w:tcPr>
            <w:tcW w:w="2880" w:type="dxa"/>
          </w:tcPr>
          <w:p w14:paraId="4B7B550B" w14:textId="77777777" w:rsidR="0069397A" w:rsidRDefault="00000000">
            <w:r>
              <w:t>trace_A(n) — 5 poses, boucle while</w:t>
            </w:r>
          </w:p>
        </w:tc>
        <w:tc>
          <w:tcPr>
            <w:tcW w:w="2880" w:type="dxa"/>
          </w:tcPr>
          <w:p w14:paraId="557A724B" w14:textId="77777777" w:rsidR="0069397A" w:rsidRDefault="00000000">
            <w:r>
              <w:t>predict_action() — instruction « pick up… »</w:t>
            </w:r>
          </w:p>
        </w:tc>
      </w:tr>
    </w:tbl>
    <w:p w14:paraId="1828F36D" w14:textId="77777777" w:rsidR="0069397A" w:rsidRDefault="0069397A"/>
    <w:p w14:paraId="760F4F05" w14:textId="77777777" w:rsidR="0069397A" w:rsidRPr="0000667E" w:rsidRDefault="00000000">
      <w:pPr>
        <w:pStyle w:val="Titre2"/>
        <w:rPr>
          <w:lang w:val="fr-CA"/>
        </w:rPr>
      </w:pPr>
      <w:r w:rsidRPr="0000667E">
        <w:rPr>
          <w:lang w:val="fr-CA"/>
        </w:rPr>
        <w:t>III.2 Perception et représentation de la scène</w:t>
      </w:r>
    </w:p>
    <w:p>
      <w:pPr/>
      <w:r>
        <w:t>Robot classique — il sait où est la cible (ex. où est la balle), mais il peut heurter l'obstacle, ne pas comprendre la scène dans son ensemble, ou échouer si la trajectoire change.</w:t>
      </w:r>
    </w:p>
    <w:p>
      <w:pPr/>
      <w:r>
        <w:t>OpenVLA peut comprendre une consigne du type « il y a un obstacle » et orienter la décision : contourner, déplacer un objet, changer l'approche, réessayer autrement.</w:t>
      </w:r>
    </w:p>
    <w:p w14:paraId="44577C63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Traditionnel : calibration caméra-robot, extraction de primitives (contours, nuage de points PLY), règles ou algorithmes dédiés.</w:t>
      </w:r>
    </w:p>
    <w:p w14:paraId="6B4BA852" w14:textId="77777777" w:rsidR="0069397A" w:rsidRPr="0000667E" w:rsidRDefault="00000000">
      <w:pPr>
        <w:pStyle w:val="Listepuces"/>
        <w:rPr>
          <w:lang w:val="fr-CA"/>
        </w:rPr>
      </w:pP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: end-to-end à partir d'une image RGB ; le modèle apprend implicitement les corrélations </w:t>
      </w:r>
      <w:proofErr w:type="spellStart"/>
      <w:r w:rsidRPr="0000667E">
        <w:rPr>
          <w:lang w:val="fr-CA"/>
        </w:rPr>
        <w:t>visuo-motrices</w:t>
      </w:r>
      <w:proofErr w:type="spellEnd"/>
      <w:r w:rsidRPr="0000667E">
        <w:rPr>
          <w:lang w:val="fr-CA"/>
        </w:rPr>
        <w:t>.</w:t>
      </w:r>
    </w:p>
    <w:p w14:paraId="50854122" w14:textId="77777777" w:rsidR="0069397A" w:rsidRPr="0000667E" w:rsidRDefault="00000000">
      <w:pPr>
        <w:pStyle w:val="Listepuces"/>
        <w:rPr>
          <w:lang w:val="fr-CA"/>
        </w:rPr>
      </w:pPr>
      <w:r>
        <w:t>Stage : Zivid fournit 2D et 3D ; OpenVLA consomme le RGB 224×224. YOLOv8n (classes COCO) ou Grounding DINO (texte libre) relient détection 2D au nuage de points (Figure 2). Voir comparaison jour 07.</w:t>
      </w:r>
    </w:p>
    <w:p w14:paraId="23208C32" w14:textId="77777777" w:rsidR="0069397A" w:rsidRDefault="00000000">
      <w:pPr>
        <w:pStyle w:val="Titre2"/>
      </w:pPr>
      <w:r>
        <w:t xml:space="preserve">III.3 Planification, </w:t>
      </w:r>
      <w:proofErr w:type="spellStart"/>
      <w:r>
        <w:t>contrôle</w:t>
      </w:r>
      <w:proofErr w:type="spellEnd"/>
      <w:r>
        <w:t xml:space="preserve"> et intégration</w:t>
      </w:r>
    </w:p>
    <w:p>
      <w:pPr/>
      <w:r>
        <w:t>OpenVLA aide surtout à :</w:t>
      </w:r>
    </w:p>
    <w:p>
      <w:pPr>
        <w:pStyle w:val="Listepuces"/>
      </w:pPr>
      <w:r>
        <w:t>Raisonner et planifier à partir de la scène et du langage.</w:t>
      </w:r>
    </w:p>
    <w:p>
      <w:pPr>
        <w:pStyle w:val="Listepuces"/>
      </w:pPr>
      <w:r>
        <w:t>Adapter le mouvement et corriger en boucle fermée.</w:t>
      </w:r>
    </w:p>
    <w:p>
      <w:pPr>
        <w:pStyle w:val="Listepuces"/>
      </w:pPr>
      <w:r>
        <w:t>Gérer des scènes complexes et comprendre le langage humain.</w:t>
      </w:r>
    </w:p>
    <w:p w14:paraId="32AF21A6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Traditionnel : planification explicite (trajectoires </w:t>
      </w:r>
      <w:proofErr w:type="spellStart"/>
      <w:r w:rsidRPr="0000667E">
        <w:rPr>
          <w:lang w:val="fr-CA"/>
        </w:rPr>
        <w:t>movej</w:t>
      </w:r>
      <w:proofErr w:type="spellEnd"/>
      <w:r w:rsidRPr="0000667E">
        <w:rPr>
          <w:lang w:val="fr-CA"/>
        </w:rPr>
        <w:t>/</w:t>
      </w:r>
      <w:proofErr w:type="spellStart"/>
      <w:r w:rsidRPr="0000667E">
        <w:rPr>
          <w:lang w:val="fr-CA"/>
        </w:rPr>
        <w:t>movel</w:t>
      </w:r>
      <w:proofErr w:type="spellEnd"/>
      <w:r w:rsidRPr="0000667E">
        <w:rPr>
          <w:lang w:val="fr-CA"/>
        </w:rPr>
        <w:t>), contrôle PID ou servos RTDE, séquence déterministe.</w:t>
      </w:r>
    </w:p>
    <w:p w14:paraId="03AA9BB9" w14:textId="77777777" w:rsidR="0069397A" w:rsidRPr="0000667E" w:rsidRDefault="00000000">
      <w:pPr>
        <w:pStyle w:val="Listepuces"/>
        <w:rPr>
          <w:lang w:val="fr-CA"/>
        </w:rPr>
      </w:pP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: planification implicite dans le LLM ; sortie = delta d'action instantané, adapté au contrôle itératif (</w:t>
      </w:r>
      <w:proofErr w:type="spellStart"/>
      <w:r w:rsidRPr="0000667E">
        <w:rPr>
          <w:lang w:val="fr-CA"/>
        </w:rPr>
        <w:t>receding</w:t>
      </w:r>
      <w:proofErr w:type="spellEnd"/>
      <w:r w:rsidRPr="0000667E">
        <w:rPr>
          <w:lang w:val="fr-CA"/>
        </w:rPr>
        <w:t xml:space="preserve"> horizon).</w:t>
      </w:r>
    </w:p>
    <w:p w14:paraId="4324C772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Avantage traditionnel : prévisibilité, sécurité, traçabilité des mouvements (validé jour 03 — tracé A).</w:t>
      </w:r>
    </w:p>
    <w:p w14:paraId="750445F0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Avantage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: flexibilité sémantique, </w:t>
      </w:r>
      <w:proofErr w:type="spellStart"/>
      <w:r w:rsidRPr="0000667E">
        <w:rPr>
          <w:lang w:val="fr-CA"/>
        </w:rPr>
        <w:t>generalisation</w:t>
      </w:r>
      <w:proofErr w:type="spellEnd"/>
      <w:r w:rsidRPr="0000667E">
        <w:rPr>
          <w:lang w:val="fr-CA"/>
        </w:rPr>
        <w:t xml:space="preserve"> à de nouvelles consignes sans reprogrammation complète.</w:t>
      </w:r>
    </w:p>
    <w:p w14:paraId="3FFC0D1C" w14:textId="77777777" w:rsidR="0069397A" w:rsidRPr="0000667E" w:rsidRDefault="00000000">
      <w:pPr>
        <w:pStyle w:val="Titre2"/>
        <w:rPr>
          <w:lang w:val="fr-CA"/>
        </w:rPr>
      </w:pPr>
      <w:r w:rsidRPr="0000667E">
        <w:rPr>
          <w:lang w:val="fr-CA"/>
        </w:rPr>
        <w:t>III.4 Synthèse pour le démonstrateur CCNB-INNOV</w:t>
      </w:r>
    </w:p>
    <w:p>
      <w:pPr/>
      <w:r>
        <w:t>Tandis que Zivid + nuage de points fournissent la géométrie précise (RGB, profondeur, XYZ en mètres), OpenVLA apporte la couche sémantique et décisionnelle au-dessus de cette perception.</w:t>
      </w:r>
    </w:p>
    <w:p w14:paraId="438FCE01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>Le démonstrateur du stage adopte une approche hybride pragmatique :</w:t>
      </w:r>
    </w:p>
    <w:p w14:paraId="7EDEC63D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Robotique classique pour valider l'exécution (</w:t>
      </w:r>
      <w:proofErr w:type="spellStart"/>
      <w:r w:rsidRPr="0000667E">
        <w:rPr>
          <w:lang w:val="fr-CA"/>
        </w:rPr>
        <w:t>URScript</w:t>
      </w:r>
      <w:proofErr w:type="spellEnd"/>
      <w:r w:rsidRPr="0000667E">
        <w:rPr>
          <w:lang w:val="fr-CA"/>
        </w:rPr>
        <w:t>, RTDE) et sécuriser les mouvements.</w:t>
      </w:r>
    </w:p>
    <w:p w14:paraId="4368161C" w14:textId="77777777" w:rsidR="0069397A" w:rsidRPr="0000667E" w:rsidRDefault="00000000">
      <w:pPr>
        <w:pStyle w:val="Listepuces"/>
        <w:rPr>
          <w:lang w:val="fr-CA"/>
        </w:rPr>
      </w:pP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pour la couche décisionnelle haute niveau (image + langage → action).</w:t>
      </w:r>
    </w:p>
    <w:p w14:paraId="0B250512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Zivid comme capteur riche (2D/3D) alimentant la perception.</w:t>
      </w:r>
    </w:p>
    <w:p w14:paraId="26402F4D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Environnements Conda Python 3.11 séparés (</w:t>
      </w:r>
      <w:proofErr w:type="spellStart"/>
      <w:r w:rsidRPr="0000667E">
        <w:rPr>
          <w:lang w:val="fr-CA"/>
        </w:rPr>
        <w:t>env_zivid</w:t>
      </w:r>
      <w:proofErr w:type="spell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env_ur</w:t>
      </w:r>
      <w:proofErr w:type="spell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env_integration</w:t>
      </w:r>
      <w:proofErr w:type="spell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env_openvla</w:t>
      </w:r>
      <w:proofErr w:type="spellEnd"/>
      <w:r w:rsidRPr="0000667E">
        <w:rPr>
          <w:lang w:val="fr-CA"/>
        </w:rPr>
        <w:t>) puis convergence vers l'intégration.</w:t>
      </w:r>
    </w:p>
    <w:p w14:paraId="07635373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>Les parties IV à VII du rapport (démonstrateur expérimental, essais, documentation, présentation) seront complétées au fil des prochaines journées de stage.</w:t>
      </w:r>
    </w:p>
    <w:p w14:paraId="08851848" w14:textId="77777777" w:rsidR="0069397A" w:rsidRPr="0000667E" w:rsidRDefault="0069397A">
      <w:pPr>
        <w:rPr>
          <w:lang w:val="fr-CA"/>
        </w:rPr>
      </w:pPr>
    </w:p>
    <w:p w14:paraId="750129CA" w14:textId="77777777" w:rsidR="0069397A" w:rsidRPr="0000667E" w:rsidRDefault="00000000">
      <w:pPr>
        <w:rPr>
          <w:lang w:val="fr-CA"/>
        </w:rPr>
      </w:pPr>
      <w:r>
        <w:t>Programmeur : Fabrice Kouonang | Projet : OpenVLA — Stage CCNB-INNOV | Rapport final — I à III (jour 07 : YOLO + Grounding DINO)</w:t>
      </w:r>
    </w:p>
    <w:sectPr w:rsidR="0069397A" w:rsidRPr="0000667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15001175">
    <w:abstractNumId w:val="8"/>
  </w:num>
  <w:num w:numId="2" w16cid:durableId="691566786">
    <w:abstractNumId w:val="6"/>
  </w:num>
  <w:num w:numId="3" w16cid:durableId="1016615149">
    <w:abstractNumId w:val="5"/>
  </w:num>
  <w:num w:numId="4" w16cid:durableId="721908414">
    <w:abstractNumId w:val="4"/>
  </w:num>
  <w:num w:numId="5" w16cid:durableId="203445987">
    <w:abstractNumId w:val="7"/>
  </w:num>
  <w:num w:numId="6" w16cid:durableId="2026055596">
    <w:abstractNumId w:val="3"/>
  </w:num>
  <w:num w:numId="7" w16cid:durableId="1289966440">
    <w:abstractNumId w:val="2"/>
  </w:num>
  <w:num w:numId="8" w16cid:durableId="1014535">
    <w:abstractNumId w:val="1"/>
  </w:num>
  <w:num w:numId="9" w16cid:durableId="11751437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667E"/>
    <w:rsid w:val="00034616"/>
    <w:rsid w:val="0006063C"/>
    <w:rsid w:val="001043F4"/>
    <w:rsid w:val="0015074B"/>
    <w:rsid w:val="0029639D"/>
    <w:rsid w:val="00326F90"/>
    <w:rsid w:val="0069397A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3A68B4B"/>
  <w14:defaultImageDpi w14:val="300"/>
  <w15:docId w15:val="{6E25EBCE-BCCD-4C19-82D5-5023F6C868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jp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10</Pages>
  <Words>1664</Words>
  <Characters>9153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10796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Orgrick Kouonang, Fabrice</cp:lastModifiedBy>
  <cp:revision>2</cp:revision>
  <dcterms:created xsi:type="dcterms:W3CDTF">2013-12-23T23:15:00Z</dcterms:created>
  <dcterms:modified xsi:type="dcterms:W3CDTF">2026-05-25T16:32:00Z</dcterms:modified>
  <cp:category/>
</cp:coreProperties>
</file>