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02</w:t>
      </w:r>
    </w:p>
    <w:p>
      <w:pPr>
        <w:pStyle w:val="Heading1"/>
      </w:pPr>
      <w:r>
        <w:t>Objectif de la journée</w:t>
      </w:r>
    </w:p>
    <w:p>
      <w:r>
        <w:t>Mise en place et validation d’un premier programme de contrôle sur le robot collaboratif UR : tracé géométrique de la lettre « A » dans l’espace de travail, à l’aide d’un script URScript (fonction trace_A avec répétition paramétrable).</w:t>
      </w:r>
    </w:p>
    <w:p>
      <w:r>
        <w:t>Cette étape pose les bases de l’intégration robotique du stage : définition des poses, paramètres de mouvement (vitesse, accélération, lissage), séquence d’approche et retrait sécurisé de l’outil.</w:t>
      </w:r>
    </w:p>
    <w:p>
      <w:pPr>
        <w:pStyle w:val="Heading1"/>
      </w:pPr>
      <w:r>
        <w:t>Travail réalisé</w:t>
      </w:r>
    </w:p>
    <w:p>
      <w:pPr>
        <w:pStyle w:val="ListBullet"/>
      </w:pPr>
      <w:r>
        <w:t>Configuration TCP et charge utile (set_tcp, set_payload).</w:t>
      </w:r>
    </w:p>
    <w:p>
      <w:pPr>
        <w:pStyle w:val="ListBullet"/>
      </w:pPr>
      <w:r>
        <w:t>Définition des paramètres de mouvement : vitesse 0,1 m/s, accélération 0,5 m/s², rayon de lissage (blend) 0,005 m.</w:t>
      </w:r>
    </w:p>
    <w:p>
      <w:pPr>
        <w:pStyle w:val="ListBullet"/>
      </w:pPr>
      <w:r>
        <w:t>Calcul des cinq points clés du A (base, sommet, barre transversale) dans le repère outil.</w:t>
      </w:r>
    </w:p>
    <w:p>
      <w:pPr>
        <w:pStyle w:val="ListBullet"/>
      </w:pPr>
      <w:r>
        <w:t>Séquence movej / movel : approche, traits gauche et droit, levée d’outil, barre horizontale, retour en position d’approche.</w:t>
      </w:r>
    </w:p>
    <w:p>
      <w:pPr>
        <w:pStyle w:val="ListBullet"/>
      </w:pPr>
      <w:r>
        <w:t>Boucle while (i &lt; n) avec sync() : plusieurs lettres A, décalage sp sur l’axe Y.</w:t>
      </w:r>
    </w:p>
    <w:p>
      <w:pPr>
        <w:pStyle w:val="ListBullet"/>
      </w:pPr>
      <w:r>
        <w:t>Contrôle de sécurité : n entre 1 et 4 (popup + halt).</w:t>
      </w:r>
    </w:p>
    <w:p>
      <w:pPr>
        <w:pStyle w:val="ListBullet"/>
      </w:pPr>
      <w:r>
        <w:t>Une seule fonction trace_A(n) — ex. trace_A(1) en bas du fichier pour lancer.</w:t>
      </w:r>
    </w:p>
    <w:p>
      <w:pPr>
        <w:pStyle w:val="Heading1"/>
      </w:pPr>
      <w:r>
        <w:t>Fichier script externe</w:t>
      </w:r>
    </w:p>
    <w:p>
      <w:r>
        <w:t>Le programme URScript est maintenu dans un fichier séparé du dépôt, pour pouvoir être chargé directement sur le robot ou dans l’émulateur UR sans repasser par le document Word :</w:t>
      </w:r>
    </w:p>
    <w:p>
      <w:r>
        <w:rPr>
          <w:b/>
        </w:rPr>
        <w:t>scripts/ur/URscriptLetterA.script</w:t>
      </w:r>
    </w:p>
    <w:p>
      <w:r>
        <w:t>Sur PolyScope : Programmes → Nouveau programme → coller le contenu du fichier, ou importer via l’éditeur de script. En simulation (URSim), ouvrir le même fichier dans l’éditeur intégré.</w:t>
      </w:r>
    </w:p>
    <w:p>
      <w:pPr>
        <w:pStyle w:val="Heading1"/>
      </w:pPr>
      <w:r>
        <w:t>Programme URScript — URscriptLetterA.script (copie de référence)</w:t>
      </w:r>
    </w:p>
    <w:p>
      <w:r>
        <w:t>Reproduction du contenu du fichier externe ci-dessous (à jour si le fichier scripts/ur/URscriptLetterA.script est modifié, régénérer ce document avec generer_document_day02.py).</w:t>
      </w:r>
    </w:p>
    <w:p>
      <w:r>
        <w:rPr>
          <w:rFonts w:ascii="Courier New" w:hAnsi="Courier New"/>
          <w:color w:val="202020"/>
          <w:sz w:val="16"/>
        </w:rPr>
        <w:t>def trace_A(n):</w:t>
        <w:br/>
        <w:t xml:space="preserve">  if (n &lt; 1) or (n &gt; 4):</w:t>
        <w:br/>
        <w:t xml:space="preserve">    popup("Entre 1 et 4.")</w:t>
        <w:br/>
        <w:t xml:space="preserve">    halt</w:t>
        <w:br/>
        <w:t xml:space="preserve">  end</w:t>
        <w:br/>
        <w:t xml:space="preserve">  set_tcp(p[0, 0, 0, 0, 0, 0])</w:t>
        <w:br/>
        <w:t xml:space="preserve">  set_payload(1.0)</w:t>
        <w:br/>
        <w:t xml:space="preserve">  bx = 0.4</w:t>
        <w:br/>
        <w:t xml:space="preserve">  by = -0.3</w:t>
        <w:br/>
        <w:t xml:space="preserve">  bz = 0.3</w:t>
        <w:br/>
        <w:t xml:space="preserve">  w = 0.10</w:t>
        <w:br/>
        <w:t xml:space="preserve">  h = 0.15</w:t>
        <w:br/>
        <w:t xml:space="preserve">  sp = 0.15</w:t>
        <w:br/>
        <w:t xml:space="preserve">  v = 0.1</w:t>
        <w:br/>
        <w:t xml:space="preserve">  acc = 0.5</w:t>
        <w:br/>
        <w:t xml:space="preserve">  lift = 0.02</w:t>
        <w:br/>
        <w:t xml:space="preserve">  rx = 3.14159</w:t>
        <w:br/>
        <w:t xml:space="preserve">  i = 0</w:t>
        <w:br/>
        <w:t xml:space="preserve">  while i &lt; n:</w:t>
        <w:br/>
        <w:t xml:space="preserve">    y = by + sp * i</w:t>
        <w:br/>
        <w:t xml:space="preserve">    p1 = p[bx, y, bz, rx, 0, 0]</w:t>
        <w:br/>
        <w:t xml:space="preserve">    p2 = p[bx + w / 2, y, bz + h, rx, 0, 0]</w:t>
        <w:br/>
        <w:t xml:space="preserve">    p3 = p[bx + w, y, bz, rx, 0, 0]</w:t>
        <w:br/>
        <w:t xml:space="preserve">    zb = bz + h * 0.45</w:t>
        <w:br/>
        <w:t xml:space="preserve">    p4 = p[bx + w * 0.72, y, zb, rx, 0, 0]</w:t>
        <w:br/>
        <w:t xml:space="preserve">    p5 = p[bx + w * 0.28, y, zb, rx, 0, 0]</w:t>
        <w:br/>
        <w:t xml:space="preserve">    pa = p[bx, y, bz + lift, rx, 0, 0]</w:t>
        <w:br/>
        <w:t xml:space="preserve">    movej(pa, a=1.0, v=0.5)</w:t>
        <w:br/>
        <w:t xml:space="preserve">    movel(p1, a=acc, v=v)</w:t>
        <w:br/>
        <w:t xml:space="preserve">    movel(p2, a=acc, v=v)</w:t>
        <w:br/>
        <w:t xml:space="preserve">    movel(p3, a=acc, v=v)</w:t>
        <w:br/>
        <w:t xml:space="preserve">    movel(pose_trans(p4, p[0, 0, lift, 0, 0, 0]), a=acc, v=v)</w:t>
        <w:br/>
        <w:t xml:space="preserve">    movel(p4, a=acc, v=v)</w:t>
        <w:br/>
        <w:t xml:space="preserve">    movel(p5, a=acc, v=v)</w:t>
        <w:br/>
        <w:t xml:space="preserve">    movel(pose_trans(p5, p[0, 0, lift, 0, 0, 0]), a=acc, v=v)</w:t>
        <w:br/>
        <w:t xml:space="preserve">    movej(pa, a=1.0, v=0.5)</w:t>
        <w:br/>
        <w:t xml:space="preserve">    i = i + 1</w:t>
        <w:br/>
        <w:t xml:space="preserve">    sync()</w:t>
        <w:br/>
        <w:t xml:space="preserve">  end</w:t>
        <w:br/>
        <w:t>end</w:t>
        <w:br/>
        <w:br/>
        <w:t>trace_A(1)</w:t>
        <w:br/>
      </w:r>
    </w:p>
    <w:p>
      <w:pPr>
        <w:pStyle w:val="Heading1"/>
      </w:pPr>
      <w:r>
        <w:t>Points d’attention</w:t>
      </w:r>
    </w:p>
    <w:p>
      <w:pPr>
        <w:pStyle w:val="ListBullet"/>
      </w:pPr>
      <w:r>
        <w:t>Vérifier les limites de l’espace de travail et les zones interdites avant exécution.</w:t>
      </w:r>
    </w:p>
    <w:p>
      <w:pPr>
        <w:pStyle w:val="ListBullet"/>
      </w:pPr>
      <w:r>
        <w:t>Ajuster bx, by, bz, w (largeur), h (hauteur) pour le poste UR + surface de tracé.</w:t>
      </w:r>
    </w:p>
    <w:p>
      <w:pPr>
        <w:pStyle w:val="ListBullet"/>
      </w:pPr>
      <w:r>
        <w:t>rx = 3,14159 : outil vers le bas ; adapter selon le TCP.</w:t>
      </w:r>
    </w:p>
    <w:p>
      <w:pPr>
        <w:pStyle w:val="ListBullet"/>
      </w:pPr>
      <w:r>
        <w:t>Espacement entre lettres : sp = 0,15 m (y = by + sp × i).</w:t>
      </w:r>
    </w:p>
    <w:p>
      <w:pPr>
        <w:pStyle w:val="ListBullet"/>
      </w:pPr>
      <w:r>
        <w:t>Barre du A à 45 % de la hauteur (zb = bz + h × 0,45).</w:t>
      </w:r>
    </w:p>
    <w:p/>
    <w:p>
      <w:r>
        <w:rPr>
          <w:b/>
        </w:rPr>
        <w:t xml:space="preserve">Programmeur : </w:t>
      </w:r>
      <w:r>
        <w:t>Fabrice Kouonang</w:t>
        <w:br/>
      </w:r>
      <w:r>
        <w:rPr>
          <w:b/>
        </w:rPr>
        <w:t xml:space="preserve">Projet : </w:t>
      </w:r>
      <w:r>
        <w:t>OpenVLA — Stage CCNB-INNOV</w:t>
        <w:br/>
      </w:r>
      <w:r>
        <w:rPr>
          <w:b/>
        </w:rPr>
        <w:t xml:space="preserve">Jour : </w:t>
      </w:r>
      <w:r>
        <w:t>02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