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F52" w:rsidRPr="004438BC" w:rsidRDefault="009B5F52" w:rsidP="009531D8">
      <w:pPr>
        <w:pStyle w:val="Tytu"/>
        <w:jc w:val="both"/>
        <w:rPr>
          <w:sz w:val="72"/>
          <w:lang w:val="en-US"/>
        </w:rPr>
      </w:pPr>
    </w:p>
    <w:p w:rsidR="009B5F52" w:rsidRPr="004438BC" w:rsidRDefault="009B5F52" w:rsidP="009531D8">
      <w:pPr>
        <w:pStyle w:val="Tytu"/>
        <w:jc w:val="both"/>
        <w:rPr>
          <w:sz w:val="72"/>
          <w:lang w:val="en-US"/>
        </w:rPr>
      </w:pPr>
    </w:p>
    <w:p w:rsidR="00491E10" w:rsidRPr="00672691" w:rsidRDefault="009B5F52" w:rsidP="001477D5">
      <w:pPr>
        <w:pStyle w:val="Tytu"/>
        <w:jc w:val="center"/>
        <w:rPr>
          <w:lang w:val="en-US"/>
        </w:rPr>
      </w:pPr>
      <w:r w:rsidRPr="00672691">
        <w:rPr>
          <w:lang w:val="en-US"/>
        </w:rPr>
        <w:t xml:space="preserve">Coursework </w:t>
      </w:r>
      <w:r w:rsidR="00672691" w:rsidRPr="00672691">
        <w:rPr>
          <w:lang w:val="en-US"/>
        </w:rPr>
        <w:t>2</w:t>
      </w:r>
      <w:r w:rsidR="00CB2E22" w:rsidRPr="00672691">
        <w:rPr>
          <w:lang w:val="en-US"/>
        </w:rPr>
        <w:t xml:space="preserve"> – </w:t>
      </w:r>
      <w:r w:rsidR="00672691" w:rsidRPr="00672691">
        <w:rPr>
          <w:lang w:val="en-US"/>
        </w:rPr>
        <w:t>Accessibility Report</w:t>
      </w:r>
    </w:p>
    <w:p w:rsidR="009B5F52" w:rsidRPr="004438BC" w:rsidRDefault="009B5F52" w:rsidP="001477D5">
      <w:pPr>
        <w:jc w:val="center"/>
        <w:rPr>
          <w:lang w:val="en-US"/>
        </w:rPr>
      </w:pPr>
    </w:p>
    <w:p w:rsidR="009B5F52" w:rsidRPr="004438BC" w:rsidRDefault="009B5F52" w:rsidP="001477D5">
      <w:pPr>
        <w:pStyle w:val="Tytu"/>
        <w:jc w:val="center"/>
        <w:rPr>
          <w:b/>
          <w:sz w:val="72"/>
          <w:lang w:val="en-US"/>
        </w:rPr>
      </w:pPr>
      <w:r w:rsidRPr="004438BC">
        <w:rPr>
          <w:b/>
          <w:sz w:val="72"/>
          <w:lang w:val="en-US"/>
        </w:rPr>
        <w:t>Module:</w:t>
      </w:r>
    </w:p>
    <w:p w:rsidR="009B5F52" w:rsidRPr="004438BC" w:rsidRDefault="00CB2E22" w:rsidP="001477D5">
      <w:pPr>
        <w:pStyle w:val="Tytu"/>
        <w:jc w:val="center"/>
        <w:rPr>
          <w:b/>
          <w:lang w:val="en-US"/>
        </w:rPr>
      </w:pPr>
      <w:r>
        <w:rPr>
          <w:b/>
          <w:lang w:val="en-US"/>
        </w:rPr>
        <w:t>Web Technologies</w:t>
      </w:r>
    </w:p>
    <w:p w:rsidR="00CB2E22" w:rsidRDefault="00CB2E22" w:rsidP="001477D5">
      <w:pPr>
        <w:pStyle w:val="Tytu"/>
        <w:jc w:val="center"/>
        <w:rPr>
          <w:b/>
          <w:sz w:val="72"/>
          <w:lang w:val="en-US"/>
        </w:rPr>
      </w:pPr>
      <w:r w:rsidRPr="00CB2E22">
        <w:rPr>
          <w:b/>
          <w:sz w:val="72"/>
          <w:lang w:val="en-US"/>
        </w:rPr>
        <w:t>SET08101</w:t>
      </w:r>
    </w:p>
    <w:p w:rsidR="009B5F52" w:rsidRPr="004438BC" w:rsidRDefault="009B5F52" w:rsidP="001477D5">
      <w:pPr>
        <w:pStyle w:val="Tytu"/>
        <w:jc w:val="center"/>
        <w:rPr>
          <w:b/>
          <w:sz w:val="96"/>
          <w:lang w:val="en-US"/>
        </w:rPr>
      </w:pPr>
      <w:r w:rsidRPr="004438BC">
        <w:rPr>
          <w:b/>
          <w:sz w:val="96"/>
          <w:lang w:val="en-US"/>
        </w:rPr>
        <w:t>Karol Pasierb</w:t>
      </w:r>
    </w:p>
    <w:p w:rsidR="009B5F52" w:rsidRPr="004438BC" w:rsidRDefault="009B5F52" w:rsidP="001477D5">
      <w:pPr>
        <w:pStyle w:val="Tytu"/>
        <w:jc w:val="center"/>
        <w:rPr>
          <w:b/>
          <w:sz w:val="72"/>
          <w:lang w:val="en-US"/>
        </w:rPr>
      </w:pPr>
    </w:p>
    <w:p w:rsidR="009B5F52" w:rsidRPr="004438BC" w:rsidRDefault="009B5F52" w:rsidP="001477D5">
      <w:pPr>
        <w:pStyle w:val="Tytu"/>
        <w:jc w:val="center"/>
        <w:rPr>
          <w:b/>
          <w:sz w:val="72"/>
          <w:lang w:val="en-US"/>
        </w:rPr>
      </w:pPr>
      <w:r w:rsidRPr="004438BC">
        <w:rPr>
          <w:b/>
          <w:sz w:val="72"/>
          <w:lang w:val="en-US"/>
        </w:rPr>
        <w:t>40270305</w:t>
      </w:r>
    </w:p>
    <w:p w:rsidR="009B5F52" w:rsidRPr="004438BC" w:rsidRDefault="009B5F52" w:rsidP="001477D5">
      <w:pPr>
        <w:pStyle w:val="Tytu"/>
        <w:tabs>
          <w:tab w:val="left" w:pos="6804"/>
        </w:tabs>
        <w:jc w:val="center"/>
        <w:rPr>
          <w:lang w:val="en-US"/>
        </w:rPr>
      </w:pPr>
    </w:p>
    <w:p w:rsidR="009B5F52" w:rsidRPr="004438BC" w:rsidRDefault="009B5F52" w:rsidP="001477D5">
      <w:pPr>
        <w:pStyle w:val="Tytu"/>
        <w:tabs>
          <w:tab w:val="left" w:pos="6804"/>
        </w:tabs>
        <w:jc w:val="center"/>
        <w:rPr>
          <w:lang w:val="en-US"/>
        </w:rPr>
      </w:pPr>
      <w:r w:rsidRPr="004438BC">
        <w:rPr>
          <w:lang w:val="en-US"/>
        </w:rPr>
        <w:t>Software Engineering – Year 2</w:t>
      </w:r>
    </w:p>
    <w:p w:rsidR="009B5F52" w:rsidRPr="004438BC" w:rsidRDefault="009B5F52" w:rsidP="009531D8">
      <w:pPr>
        <w:jc w:val="both"/>
        <w:rPr>
          <w:lang w:val="en-US"/>
        </w:rPr>
      </w:pPr>
    </w:p>
    <w:p w:rsidR="009B5F52" w:rsidRPr="004438BC" w:rsidRDefault="009B5F52" w:rsidP="009531D8">
      <w:pPr>
        <w:jc w:val="both"/>
        <w:rPr>
          <w:lang w:val="en-US"/>
        </w:rPr>
      </w:pPr>
    </w:p>
    <w:p w:rsidR="009B5F52" w:rsidRDefault="009B5F52" w:rsidP="009531D8">
      <w:pPr>
        <w:jc w:val="both"/>
        <w:rPr>
          <w:lang w:val="en-US"/>
        </w:rPr>
      </w:pPr>
      <w:r w:rsidRPr="004438BC">
        <w:rPr>
          <w:lang w:val="en-US"/>
        </w:rPr>
        <w:br w:type="page"/>
      </w:r>
    </w:p>
    <w:p w:rsidR="00E13D75" w:rsidRDefault="00E13D75" w:rsidP="00E13D75">
      <w:pPr>
        <w:pStyle w:val="Nagwek2"/>
        <w:numPr>
          <w:ilvl w:val="0"/>
          <w:numId w:val="17"/>
        </w:numPr>
        <w:rPr>
          <w:lang w:val="en-US"/>
        </w:rPr>
      </w:pPr>
      <w:r>
        <w:rPr>
          <w:lang w:val="en-US"/>
        </w:rPr>
        <w:lastRenderedPageBreak/>
        <w:t>Table Of Contents</w:t>
      </w:r>
    </w:p>
    <w:p w:rsidR="00F8234F" w:rsidRDefault="00E13D75" w:rsidP="00F8234F">
      <w:pPr>
        <w:pStyle w:val="Nagwek5"/>
        <w:numPr>
          <w:ilvl w:val="1"/>
          <w:numId w:val="17"/>
        </w:numPr>
        <w:jc w:val="center"/>
        <w:rPr>
          <w:lang w:val="en-US"/>
        </w:rPr>
      </w:pPr>
      <w:r w:rsidRPr="00F8234F">
        <w:rPr>
          <w:lang w:val="en-US"/>
        </w:rPr>
        <w:t>Objective</w:t>
      </w:r>
      <w:r w:rsidR="00F8234F" w:rsidRPr="00F8234F">
        <w:rPr>
          <w:lang w:val="en-US"/>
        </w:rPr>
        <w:t xml:space="preserve"> …………………………………………………………………………………………………………………..2</w:t>
      </w:r>
    </w:p>
    <w:p w:rsidR="00F8234F" w:rsidRDefault="00F8234F" w:rsidP="00F8234F">
      <w:pPr>
        <w:pStyle w:val="Nagwek5"/>
        <w:numPr>
          <w:ilvl w:val="1"/>
          <w:numId w:val="17"/>
        </w:numPr>
        <w:jc w:val="center"/>
        <w:rPr>
          <w:lang w:val="en-US"/>
        </w:rPr>
      </w:pPr>
      <w:r w:rsidRPr="00F8234F">
        <w:rPr>
          <w:lang w:val="en-US"/>
        </w:rPr>
        <w:t xml:space="preserve">Conclusions </w:t>
      </w:r>
      <w:r w:rsidRPr="00F8234F">
        <w:rPr>
          <w:lang w:val="en-US"/>
        </w:rPr>
        <w:t>……………………………………………………………………………………………………………</w:t>
      </w:r>
      <w:r w:rsidRPr="00F8234F">
        <w:rPr>
          <w:lang w:val="en-US"/>
        </w:rPr>
        <w:t>…</w:t>
      </w:r>
      <w:r w:rsidRPr="00F8234F">
        <w:rPr>
          <w:lang w:val="en-US"/>
        </w:rPr>
        <w:t>.</w:t>
      </w:r>
      <w:r w:rsidRPr="00F8234F">
        <w:rPr>
          <w:lang w:val="en-US"/>
        </w:rPr>
        <w:t>2</w:t>
      </w:r>
    </w:p>
    <w:p w:rsidR="00F8234F" w:rsidRDefault="00F8234F" w:rsidP="00F8234F">
      <w:pPr>
        <w:pStyle w:val="Nagwek5"/>
        <w:numPr>
          <w:ilvl w:val="1"/>
          <w:numId w:val="17"/>
        </w:numPr>
        <w:jc w:val="center"/>
        <w:rPr>
          <w:lang w:val="en-US"/>
        </w:rPr>
      </w:pPr>
      <w:r w:rsidRPr="00F8234F">
        <w:rPr>
          <w:lang w:val="en-US"/>
        </w:rPr>
        <w:t xml:space="preserve">Critical Analysis </w:t>
      </w:r>
      <w:r w:rsidRPr="00F8234F">
        <w:rPr>
          <w:lang w:val="en-US"/>
        </w:rPr>
        <w:t>………………………………………………………………………………………………………</w:t>
      </w:r>
      <w:r w:rsidRPr="00F8234F">
        <w:rPr>
          <w:lang w:val="en-US"/>
        </w:rPr>
        <w:t>..</w:t>
      </w:r>
      <w:r w:rsidRPr="00F8234F">
        <w:rPr>
          <w:lang w:val="en-US"/>
        </w:rPr>
        <w:t>.2</w:t>
      </w:r>
    </w:p>
    <w:p w:rsidR="00F8234F" w:rsidRDefault="00F8234F" w:rsidP="00F8234F">
      <w:pPr>
        <w:pStyle w:val="Nagwek5"/>
        <w:numPr>
          <w:ilvl w:val="1"/>
          <w:numId w:val="17"/>
        </w:numPr>
        <w:jc w:val="center"/>
        <w:rPr>
          <w:lang w:val="en-US"/>
        </w:rPr>
      </w:pPr>
      <w:r w:rsidRPr="00F8234F">
        <w:rPr>
          <w:lang w:val="en-US"/>
        </w:rPr>
        <w:t xml:space="preserve">Summary </w:t>
      </w:r>
      <w:r w:rsidRPr="00F8234F">
        <w:rPr>
          <w:lang w:val="en-US"/>
        </w:rPr>
        <w:t>……………………………………………………………………………………………</w:t>
      </w:r>
      <w:r w:rsidRPr="00F8234F">
        <w:rPr>
          <w:lang w:val="en-US"/>
        </w:rPr>
        <w:t>….</w:t>
      </w:r>
      <w:r w:rsidRPr="00F8234F">
        <w:rPr>
          <w:lang w:val="en-US"/>
        </w:rPr>
        <w:t>………………….</w:t>
      </w:r>
      <w:r w:rsidR="0084794D">
        <w:rPr>
          <w:lang w:val="en-US"/>
        </w:rPr>
        <w:t>3</w:t>
      </w:r>
    </w:p>
    <w:p w:rsidR="00F8234F" w:rsidRDefault="00F8234F" w:rsidP="00F8234F">
      <w:pPr>
        <w:pStyle w:val="Nagwek5"/>
        <w:numPr>
          <w:ilvl w:val="1"/>
          <w:numId w:val="17"/>
        </w:numPr>
        <w:jc w:val="center"/>
        <w:rPr>
          <w:lang w:val="en-US"/>
        </w:rPr>
      </w:pPr>
      <w:r w:rsidRPr="00F8234F">
        <w:rPr>
          <w:lang w:val="en-US"/>
        </w:rPr>
        <w:t xml:space="preserve">Screenshots </w:t>
      </w:r>
      <w:r w:rsidRPr="00F8234F">
        <w:rPr>
          <w:lang w:val="en-US"/>
        </w:rPr>
        <w:t>…………………………………………………………………………………………………………</w:t>
      </w:r>
      <w:r w:rsidRPr="00F8234F">
        <w:rPr>
          <w:lang w:val="en-US"/>
        </w:rPr>
        <w:t>..</w:t>
      </w:r>
      <w:r w:rsidRPr="00F8234F">
        <w:rPr>
          <w:lang w:val="en-US"/>
        </w:rPr>
        <w:t>….</w:t>
      </w:r>
      <w:r w:rsidR="0084794D">
        <w:rPr>
          <w:lang w:val="en-US"/>
        </w:rPr>
        <w:t>3</w:t>
      </w:r>
    </w:p>
    <w:p w:rsidR="00E13D75" w:rsidRPr="00F8234F" w:rsidRDefault="00F8234F" w:rsidP="00F8234F">
      <w:pPr>
        <w:pStyle w:val="Nagwek5"/>
        <w:numPr>
          <w:ilvl w:val="1"/>
          <w:numId w:val="17"/>
        </w:numPr>
        <w:jc w:val="center"/>
        <w:rPr>
          <w:lang w:val="en-US"/>
        </w:rPr>
      </w:pPr>
      <w:r w:rsidRPr="00F8234F">
        <w:rPr>
          <w:lang w:val="en-US"/>
        </w:rPr>
        <w:t xml:space="preserve">References </w:t>
      </w:r>
      <w:r w:rsidRPr="00F8234F">
        <w:rPr>
          <w:lang w:val="en-US"/>
        </w:rPr>
        <w:t>……………………………………………………………………………………………………………</w:t>
      </w:r>
      <w:r w:rsidRPr="00F8234F">
        <w:rPr>
          <w:lang w:val="en-US"/>
        </w:rPr>
        <w:t>.</w:t>
      </w:r>
      <w:r w:rsidRPr="00F8234F">
        <w:rPr>
          <w:lang w:val="en-US"/>
        </w:rPr>
        <w:t>….</w:t>
      </w:r>
      <w:r w:rsidR="0084794D">
        <w:rPr>
          <w:lang w:val="en-US"/>
        </w:rPr>
        <w:t>5</w:t>
      </w:r>
      <w:bookmarkStart w:id="0" w:name="_GoBack"/>
      <w:bookmarkEnd w:id="0"/>
    </w:p>
    <w:p w:rsidR="00E13D75" w:rsidRPr="00E13D75" w:rsidRDefault="00E13D75" w:rsidP="00E13D75">
      <w:pPr>
        <w:ind w:left="360"/>
        <w:rPr>
          <w:lang w:val="en-US"/>
        </w:rPr>
      </w:pPr>
    </w:p>
    <w:p w:rsidR="00001C2C" w:rsidRDefault="003E74CC" w:rsidP="00E13D75">
      <w:pPr>
        <w:pStyle w:val="Nagwek2"/>
        <w:numPr>
          <w:ilvl w:val="0"/>
          <w:numId w:val="17"/>
        </w:numPr>
        <w:rPr>
          <w:lang w:val="en-US"/>
        </w:rPr>
      </w:pPr>
      <w:r>
        <w:rPr>
          <w:lang w:val="en-US"/>
        </w:rPr>
        <w:t>Objective:</w:t>
      </w:r>
      <w:r w:rsidR="00B9119D">
        <w:rPr>
          <w:lang w:val="en-US"/>
        </w:rPr>
        <w:t xml:space="preserve"> </w:t>
      </w:r>
    </w:p>
    <w:p w:rsidR="009531D8" w:rsidRPr="00C13F44" w:rsidRDefault="00B9119D" w:rsidP="009531D8">
      <w:pPr>
        <w:jc w:val="both"/>
        <w:rPr>
          <w:lang w:val="en-GB"/>
        </w:rPr>
      </w:pPr>
      <w:r>
        <w:rPr>
          <w:lang w:val="en-US"/>
        </w:rPr>
        <w:t xml:space="preserve"> </w:t>
      </w:r>
      <w:r w:rsidR="00DE792A">
        <w:rPr>
          <w:lang w:val="en-US"/>
        </w:rPr>
        <w:tab/>
      </w:r>
      <w:r>
        <w:rPr>
          <w:lang w:val="en-US"/>
        </w:rPr>
        <w:t xml:space="preserve">To provide </w:t>
      </w:r>
      <w:r w:rsidR="00672691">
        <w:rPr>
          <w:lang w:val="en-US"/>
        </w:rPr>
        <w:t xml:space="preserve">accessibility report and brief </w:t>
      </w:r>
      <w:r>
        <w:rPr>
          <w:lang w:val="en-US"/>
        </w:rPr>
        <w:t xml:space="preserve">critical analysis of </w:t>
      </w:r>
      <w:r w:rsidR="00672691">
        <w:rPr>
          <w:lang w:val="en-US"/>
        </w:rPr>
        <w:t>national student survey system electronic version</w:t>
      </w:r>
      <w:r>
        <w:rPr>
          <w:lang w:val="en-US"/>
        </w:rPr>
        <w:t xml:space="preserve"> at </w:t>
      </w:r>
      <w:hyperlink r:id="rId8" w:history="1">
        <w:r w:rsidR="00C13F44" w:rsidRPr="0075582F">
          <w:rPr>
            <w:rStyle w:val="Hipercze"/>
            <w:lang w:val="en-GB"/>
          </w:rPr>
          <w:t>http://40270305.soc-web-liv-06.napier.ac.uk/cw2/</w:t>
        </w:r>
      </w:hyperlink>
      <w:r w:rsidR="00F8234F">
        <w:rPr>
          <w:lang w:val="en-GB"/>
        </w:rPr>
        <w:t xml:space="preserve">. Describe what is webpage accessibility, why it is important and how can it be ensured. </w:t>
      </w:r>
    </w:p>
    <w:p w:rsidR="003E74CC" w:rsidRDefault="003E74CC" w:rsidP="00E13D75">
      <w:pPr>
        <w:pStyle w:val="Nagwek2"/>
        <w:numPr>
          <w:ilvl w:val="0"/>
          <w:numId w:val="17"/>
        </w:numPr>
        <w:rPr>
          <w:lang w:val="en-US"/>
        </w:rPr>
      </w:pPr>
      <w:r>
        <w:rPr>
          <w:lang w:val="en-US"/>
        </w:rPr>
        <w:t>Conclusions:</w:t>
      </w:r>
    </w:p>
    <w:p w:rsidR="002B0D78" w:rsidRDefault="002B0D78" w:rsidP="002B0D78">
      <w:pPr>
        <w:ind w:firstLine="708"/>
        <w:rPr>
          <w:lang w:val="en-US"/>
        </w:rPr>
      </w:pPr>
      <w:r>
        <w:rPr>
          <w:lang w:val="en-US"/>
        </w:rPr>
        <w:t xml:space="preserve">According to W3C Easy Checks </w:t>
      </w:r>
      <w:r w:rsidRPr="002B0D78">
        <w:rPr>
          <w:color w:val="FF0000"/>
          <w:u w:val="single"/>
          <w:lang w:val="en-US"/>
        </w:rPr>
        <w:fldChar w:fldCharType="begin"/>
      </w:r>
      <w:r w:rsidRPr="002B0D78">
        <w:rPr>
          <w:color w:val="FF0000"/>
          <w:u w:val="single"/>
          <w:lang w:val="en-US"/>
        </w:rPr>
        <w:instrText xml:space="preserve"> REF _Ref479159415 \r \h </w:instrText>
      </w:r>
      <w:r w:rsidRPr="002B0D78">
        <w:rPr>
          <w:color w:val="FF0000"/>
          <w:u w:val="single"/>
          <w:lang w:val="en-US"/>
        </w:rPr>
      </w:r>
      <w:r w:rsidRPr="002B0D78">
        <w:rPr>
          <w:color w:val="FF0000"/>
          <w:u w:val="single"/>
          <w:lang w:val="en-US"/>
        </w:rPr>
        <w:fldChar w:fldCharType="separate"/>
      </w:r>
      <w:r w:rsidRPr="002B0D78">
        <w:rPr>
          <w:color w:val="FF0000"/>
          <w:u w:val="single"/>
          <w:lang w:val="en-US"/>
        </w:rPr>
        <w:t>4</w:t>
      </w:r>
      <w:r w:rsidRPr="002B0D78">
        <w:rPr>
          <w:color w:val="FF0000"/>
          <w:u w:val="single"/>
          <w:lang w:val="en-US"/>
        </w:rPr>
        <w:fldChar w:fldCharType="end"/>
      </w:r>
      <w:r>
        <w:rPr>
          <w:color w:val="FF0000"/>
          <w:u w:val="single"/>
          <w:lang w:val="en-US"/>
        </w:rPr>
        <w:t xml:space="preserve"> </w:t>
      </w:r>
      <w:r>
        <w:rPr>
          <w:lang w:val="en-US"/>
        </w:rPr>
        <w:t>website, page in question contains most of the required accessibility features. Page contains the title and it is displayed correctly. All Images contain alt text tag for text-to-speech. Headings are used in proper manner and order. There is only one h1 tag per page. Contrast ration is relatively good, however some improvement could be made. This issue is described below in critical analysis section.</w:t>
      </w:r>
      <w:r w:rsidR="00BC7C81">
        <w:rPr>
          <w:lang w:val="en-US"/>
        </w:rPr>
        <w:t xml:space="preserve"> Resize text requirement is appropriately implemented. It works well when zooming the page as well as changing browser’s font display.</w:t>
      </w:r>
      <w:r w:rsidR="00D752D9">
        <w:rPr>
          <w:lang w:val="en-US"/>
        </w:rPr>
        <w:t xml:space="preserve"> Keyboard navigation is partially implemented and this seems to be area that needs most improvements in regards to providing full accessibility. </w:t>
      </w:r>
      <w:r w:rsidR="00D752D9">
        <w:rPr>
          <w:lang w:val="en-US"/>
        </w:rPr>
        <w:tab/>
      </w:r>
    </w:p>
    <w:p w:rsidR="00D752D9" w:rsidRDefault="00D752D9" w:rsidP="002B0D78">
      <w:pPr>
        <w:ind w:firstLine="708"/>
        <w:rPr>
          <w:lang w:val="en-US"/>
        </w:rPr>
      </w:pPr>
      <w:r>
        <w:rPr>
          <w:lang w:val="en-US"/>
        </w:rPr>
        <w:t>The page uses forms, labels and errors in functional manner. It doesn’t pose any problems at this point of development and works at required level. There are no aminations apart from blocks of content that might be closed and opened when needed. There is no moving, flashing or blinking content, that could be problematic for some users with particular impairments. This page do not contain any multimedia alternatives as the purpose of the page eliminates this need and replacement would not give requested results. This page is well displayed on various desktop screens as well as on mobile devices where the screen sizes vary more dramatically. Page in question is more accessible and readable on mobile devices as its layout is nicely spread on the screen and all elements are big and easy to read.</w:t>
      </w:r>
    </w:p>
    <w:p w:rsidR="00D752D9" w:rsidRPr="0084794D" w:rsidRDefault="0084794D" w:rsidP="002B0D78">
      <w:pPr>
        <w:ind w:firstLine="708"/>
        <w:rPr>
          <w:lang w:val="en-US"/>
        </w:rPr>
      </w:pPr>
      <w:r>
        <w:rPr>
          <w:lang w:val="en-US"/>
        </w:rPr>
        <w:t xml:space="preserve">Accessibility validation for this prototype page was performed on 3 different online tools. Results are displayed below in screenshots section. Survey page passed fully 2 of 3 checks achieving WCAG 2.0 (AA Level). Third checked showed error H44 </w:t>
      </w:r>
      <w:r w:rsidRPr="0084794D">
        <w:rPr>
          <w:color w:val="FF0000"/>
          <w:u w:val="single"/>
          <w:lang w:val="en-US"/>
        </w:rPr>
        <w:fldChar w:fldCharType="begin"/>
      </w:r>
      <w:r w:rsidRPr="0084794D">
        <w:rPr>
          <w:color w:val="FF0000"/>
          <w:u w:val="single"/>
          <w:lang w:val="en-US"/>
        </w:rPr>
        <w:instrText xml:space="preserve"> REF _Ref479162005 \r \h </w:instrText>
      </w:r>
      <w:r w:rsidRPr="0084794D">
        <w:rPr>
          <w:color w:val="FF0000"/>
          <w:u w:val="single"/>
          <w:lang w:val="en-US"/>
        </w:rPr>
      </w:r>
      <w:r w:rsidRPr="0084794D">
        <w:rPr>
          <w:color w:val="FF0000"/>
          <w:u w:val="single"/>
          <w:lang w:val="en-US"/>
        </w:rPr>
        <w:fldChar w:fldCharType="separate"/>
      </w:r>
      <w:r w:rsidRPr="0084794D">
        <w:rPr>
          <w:color w:val="FF0000"/>
          <w:u w:val="single"/>
          <w:lang w:val="en-US"/>
        </w:rPr>
        <w:t>5</w:t>
      </w:r>
      <w:r w:rsidRPr="0084794D">
        <w:rPr>
          <w:color w:val="FF0000"/>
          <w:u w:val="single"/>
          <w:lang w:val="en-US"/>
        </w:rPr>
        <w:fldChar w:fldCharType="end"/>
      </w:r>
      <w:r>
        <w:rPr>
          <w:color w:val="FF0000"/>
          <w:u w:val="single"/>
          <w:lang w:val="en-US"/>
        </w:rPr>
        <w:t xml:space="preserve"> </w:t>
      </w:r>
      <w:r>
        <w:rPr>
          <w:lang w:val="en-US"/>
        </w:rPr>
        <w:t>from the WCAG standard. This explains that according to this online validator there was one place where label and its for attribute were used incorrectly.</w:t>
      </w:r>
    </w:p>
    <w:p w:rsidR="00667BC6" w:rsidRDefault="00001C2C" w:rsidP="00667BC6">
      <w:pPr>
        <w:jc w:val="both"/>
        <w:rPr>
          <w:lang w:val="en-US"/>
        </w:rPr>
      </w:pPr>
      <w:r>
        <w:rPr>
          <w:lang w:val="en-US"/>
        </w:rPr>
        <w:tab/>
      </w:r>
    </w:p>
    <w:p w:rsidR="001477D5" w:rsidRDefault="00667BC6" w:rsidP="00E13D75">
      <w:pPr>
        <w:pStyle w:val="Nagwek2"/>
        <w:numPr>
          <w:ilvl w:val="0"/>
          <w:numId w:val="17"/>
        </w:numPr>
        <w:rPr>
          <w:lang w:val="en-US"/>
        </w:rPr>
      </w:pPr>
      <w:r>
        <w:rPr>
          <w:lang w:val="en-US"/>
        </w:rPr>
        <w:t>Critical Analysis:</w:t>
      </w:r>
    </w:p>
    <w:p w:rsidR="00667BC6" w:rsidRDefault="00667BC6" w:rsidP="00667BC6">
      <w:pPr>
        <w:rPr>
          <w:lang w:val="en-US"/>
        </w:rPr>
      </w:pPr>
      <w:r>
        <w:rPr>
          <w:lang w:val="en-US"/>
        </w:rPr>
        <w:tab/>
        <w:t>Student survey system allows user to complete the survey online. When the page is accessed at this point it doesn’t contain any sort of authorization system. It only asks about student number. This potentially allows user to enter someone else’s account and change or add their answers. More secure and reliable option would be to implement authorization within the University system and each survey would be matched to the students when they access their account.</w:t>
      </w:r>
      <w:r>
        <w:rPr>
          <w:lang w:val="en-US"/>
        </w:rPr>
        <w:br/>
      </w:r>
      <w:r>
        <w:rPr>
          <w:lang w:val="en-US"/>
        </w:rPr>
        <w:tab/>
        <w:t xml:space="preserve">The color scheme and layout is clear and looks good, however doesn’t seem to be very professional and appropriate for this particular use. </w:t>
      </w:r>
      <w:r w:rsidR="00E13D75">
        <w:rPr>
          <w:lang w:val="en-US"/>
        </w:rPr>
        <w:t xml:space="preserve">Usually all online resources for formal and </w:t>
      </w:r>
      <w:r w:rsidR="00E13D75">
        <w:rPr>
          <w:lang w:val="en-US"/>
        </w:rPr>
        <w:lastRenderedPageBreak/>
        <w:t>administration tasks are very plain and clear as the look and the design is less important on those pages. What matters most is the accessibility and operational features on those pages. Too complexed and colorful layout and design may confuse users and they may not be able to use those pages appropriately.</w:t>
      </w:r>
      <w:r w:rsidR="00E13D75">
        <w:rPr>
          <w:lang w:val="en-US"/>
        </w:rPr>
        <w:br/>
      </w:r>
      <w:r w:rsidR="00E13D75">
        <w:rPr>
          <w:lang w:val="en-US"/>
        </w:rPr>
        <w:tab/>
        <w:t>This student survey system allows users to navigate through the website quite easily and gives few options to adjust the view. Website basically explains its operation and actions needed to be taken, although this could also be improved to avoid as much confusion as possible.</w:t>
      </w:r>
    </w:p>
    <w:p w:rsidR="00E13D75" w:rsidRPr="00667BC6" w:rsidRDefault="00E13D75" w:rsidP="00667BC6">
      <w:pPr>
        <w:rPr>
          <w:lang w:val="en-US"/>
        </w:rPr>
      </w:pPr>
      <w:r>
        <w:rPr>
          <w:lang w:val="en-US"/>
        </w:rPr>
        <w:tab/>
        <w:t>When answers are submitted user is presented with the confirmation and information about next possible actions to take.</w:t>
      </w:r>
    </w:p>
    <w:p w:rsidR="009531D8" w:rsidRDefault="009531D8" w:rsidP="00E13D75">
      <w:pPr>
        <w:pStyle w:val="Nagwek2"/>
        <w:numPr>
          <w:ilvl w:val="0"/>
          <w:numId w:val="17"/>
        </w:numPr>
        <w:rPr>
          <w:lang w:val="en-US"/>
        </w:rPr>
      </w:pPr>
      <w:r>
        <w:rPr>
          <w:lang w:val="en-US"/>
        </w:rPr>
        <w:t>Summary:</w:t>
      </w:r>
    </w:p>
    <w:p w:rsidR="009531D8" w:rsidRDefault="009531D8" w:rsidP="009531D8">
      <w:pPr>
        <w:ind w:firstLine="708"/>
        <w:jc w:val="both"/>
        <w:rPr>
          <w:lang w:val="en-US"/>
        </w:rPr>
      </w:pPr>
      <w:r w:rsidRPr="003E74CC">
        <w:rPr>
          <w:lang w:val="en-US"/>
        </w:rPr>
        <w:t xml:space="preserve">The design of the </w:t>
      </w:r>
      <w:r w:rsidR="00C14AA7">
        <w:rPr>
          <w:lang w:val="en-US"/>
        </w:rPr>
        <w:t>student survey system</w:t>
      </w:r>
      <w:r w:rsidRPr="003E74CC">
        <w:rPr>
          <w:lang w:val="en-US"/>
        </w:rPr>
        <w:t xml:space="preserve"> </w:t>
      </w:r>
      <w:r>
        <w:rPr>
          <w:lang w:val="en-US"/>
        </w:rPr>
        <w:t>i</w:t>
      </w:r>
      <w:r w:rsidRPr="003E74CC">
        <w:rPr>
          <w:lang w:val="en-US"/>
        </w:rPr>
        <w:t xml:space="preserve">s good. It </w:t>
      </w:r>
      <w:r>
        <w:rPr>
          <w:lang w:val="en-US"/>
        </w:rPr>
        <w:t>is relatively</w:t>
      </w:r>
      <w:r w:rsidRPr="003E74CC">
        <w:rPr>
          <w:lang w:val="en-US"/>
        </w:rPr>
        <w:t xml:space="preserve"> easy to read and </w:t>
      </w:r>
      <w:r>
        <w:rPr>
          <w:lang w:val="en-US"/>
        </w:rPr>
        <w:t>follow</w:t>
      </w:r>
      <w:r w:rsidRPr="003E74CC">
        <w:rPr>
          <w:lang w:val="en-US"/>
        </w:rPr>
        <w:t xml:space="preserve">. The appearance of the site </w:t>
      </w:r>
      <w:r>
        <w:rPr>
          <w:lang w:val="en-US"/>
        </w:rPr>
        <w:t>is</w:t>
      </w:r>
      <w:r w:rsidRPr="003E74CC">
        <w:rPr>
          <w:lang w:val="en-US"/>
        </w:rPr>
        <w:t xml:space="preserve"> consistent throughout. </w:t>
      </w:r>
      <w:r>
        <w:rPr>
          <w:lang w:val="en-US"/>
        </w:rPr>
        <w:t>Information is presented in logical manner</w:t>
      </w:r>
      <w:r w:rsidR="00F8234F">
        <w:rPr>
          <w:lang w:val="en-US"/>
        </w:rPr>
        <w:t>.</w:t>
      </w:r>
      <w:r>
        <w:rPr>
          <w:lang w:val="en-US"/>
        </w:rPr>
        <w:t xml:space="preserve"> Navigating of the page is mostly intuitive</w:t>
      </w:r>
      <w:r w:rsidR="00F8234F">
        <w:rPr>
          <w:lang w:val="en-US"/>
        </w:rPr>
        <w:t>,</w:t>
      </w:r>
      <w:r>
        <w:rPr>
          <w:lang w:val="en-US"/>
        </w:rPr>
        <w:t xml:space="preserve"> </w:t>
      </w:r>
      <w:r w:rsidRPr="00F8234F">
        <w:rPr>
          <w:lang w:val="en-US"/>
        </w:rPr>
        <w:t xml:space="preserve">although </w:t>
      </w:r>
      <w:r w:rsidR="00F8234F">
        <w:rPr>
          <w:lang w:val="en-US"/>
        </w:rPr>
        <w:t>contains few unnecessary features and design choices that could be avoided and/or simplified for better understanding of its purpose and easier to follow navigation and functionality.</w:t>
      </w:r>
    </w:p>
    <w:p w:rsidR="0084794D" w:rsidRDefault="0084794D" w:rsidP="009531D8">
      <w:pPr>
        <w:ind w:firstLine="708"/>
        <w:jc w:val="both"/>
        <w:rPr>
          <w:lang w:val="en-US"/>
        </w:rPr>
      </w:pPr>
      <w:r>
        <w:rPr>
          <w:lang w:val="en-US"/>
        </w:rPr>
        <w:t>Page passed WCAG accessibility validation and according to W3C Easy checks it conforms with most of required features on acceptable level. As this is the prototype of the system remaining features it allows for remaining features to be implemented in the final version of the page.</w:t>
      </w:r>
    </w:p>
    <w:p w:rsidR="009531D8" w:rsidRDefault="00672691" w:rsidP="00E13D75">
      <w:pPr>
        <w:pStyle w:val="Nagwek2"/>
        <w:numPr>
          <w:ilvl w:val="0"/>
          <w:numId w:val="17"/>
        </w:numPr>
        <w:rPr>
          <w:lang w:val="en-US"/>
        </w:rPr>
      </w:pPr>
      <w:r>
        <w:rPr>
          <w:lang w:val="en-US"/>
        </w:rPr>
        <w:t>Screenshots:</w:t>
      </w:r>
    </w:p>
    <w:p w:rsidR="00F8234F" w:rsidRDefault="00F8234F" w:rsidP="009531D8">
      <w:pPr>
        <w:jc w:val="both"/>
        <w:rPr>
          <w:lang w:val="en-US"/>
        </w:rPr>
      </w:pPr>
      <w:r>
        <w:rPr>
          <w:lang w:val="en-US"/>
        </w:rPr>
        <w:t>HTML 5 Validation</w:t>
      </w:r>
    </w:p>
    <w:p w:rsidR="00B54FAB" w:rsidRDefault="000E3E16" w:rsidP="009531D8">
      <w:pPr>
        <w:jc w:val="both"/>
        <w:rPr>
          <w:lang w:val="en-US"/>
        </w:rPr>
      </w:pPr>
      <w:r>
        <w:rPr>
          <w:noProof/>
          <w:lang w:val="en-GB" w:eastAsia="en-GB"/>
        </w:rPr>
        <w:drawing>
          <wp:inline distT="0" distB="0" distL="0" distR="0" wp14:anchorId="6D1917B6" wp14:editId="02CC52A4">
            <wp:extent cx="4652803" cy="3239803"/>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5470" cy="3248623"/>
                    </a:xfrm>
                    <a:prstGeom prst="rect">
                      <a:avLst/>
                    </a:prstGeom>
                  </pic:spPr>
                </pic:pic>
              </a:graphicData>
            </a:graphic>
          </wp:inline>
        </w:drawing>
      </w:r>
    </w:p>
    <w:p w:rsidR="0084794D" w:rsidRDefault="0084794D" w:rsidP="009531D8">
      <w:pPr>
        <w:jc w:val="both"/>
        <w:rPr>
          <w:lang w:val="en-US"/>
        </w:rPr>
      </w:pPr>
    </w:p>
    <w:p w:rsidR="0084794D" w:rsidRDefault="0084794D">
      <w:pPr>
        <w:rPr>
          <w:lang w:val="en-US"/>
        </w:rPr>
      </w:pPr>
      <w:r>
        <w:rPr>
          <w:lang w:val="en-US"/>
        </w:rPr>
        <w:br w:type="page"/>
      </w:r>
    </w:p>
    <w:p w:rsidR="00F8234F" w:rsidRDefault="00F8234F" w:rsidP="009531D8">
      <w:pPr>
        <w:jc w:val="both"/>
        <w:rPr>
          <w:lang w:val="en-US"/>
        </w:rPr>
      </w:pPr>
      <w:r>
        <w:rPr>
          <w:lang w:val="en-US"/>
        </w:rPr>
        <w:lastRenderedPageBreak/>
        <w:t>W3 HTML 4 Validation</w:t>
      </w:r>
    </w:p>
    <w:p w:rsidR="00F25E3F" w:rsidRDefault="00F25E3F" w:rsidP="009531D8">
      <w:pPr>
        <w:jc w:val="both"/>
        <w:rPr>
          <w:lang w:val="en-US"/>
        </w:rPr>
      </w:pPr>
      <w:r>
        <w:rPr>
          <w:noProof/>
          <w:lang w:val="en-GB" w:eastAsia="en-GB"/>
        </w:rPr>
        <w:drawing>
          <wp:inline distT="0" distB="0" distL="0" distR="0" wp14:anchorId="16533EC4" wp14:editId="5BAB70DC">
            <wp:extent cx="4605122" cy="3112580"/>
            <wp:effectExtent l="0" t="0" r="508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946" cy="3129358"/>
                    </a:xfrm>
                    <a:prstGeom prst="rect">
                      <a:avLst/>
                    </a:prstGeom>
                  </pic:spPr>
                </pic:pic>
              </a:graphicData>
            </a:graphic>
          </wp:inline>
        </w:drawing>
      </w:r>
    </w:p>
    <w:p w:rsidR="00F8234F" w:rsidRPr="00F8234F" w:rsidRDefault="00F8234F" w:rsidP="009531D8">
      <w:pPr>
        <w:jc w:val="both"/>
        <w:rPr>
          <w:lang w:val="en-GB"/>
        </w:rPr>
      </w:pPr>
      <w:r>
        <w:rPr>
          <w:lang w:val="en-US"/>
        </w:rPr>
        <w:t xml:space="preserve">Accessibility Report from </w:t>
      </w:r>
      <w:r w:rsidRPr="00F8234F">
        <w:rPr>
          <w:lang w:val="en-GB"/>
        </w:rPr>
        <w:t>MAUVE Accessibility Validator</w:t>
      </w:r>
      <w:r>
        <w:rPr>
          <w:lang w:val="en-GB"/>
        </w:rPr>
        <w:t xml:space="preserve"> </w:t>
      </w:r>
      <w:r w:rsidRPr="00F8234F">
        <w:rPr>
          <w:color w:val="FF0000"/>
          <w:u w:val="single"/>
          <w:lang w:val="en-GB"/>
        </w:rPr>
        <w:fldChar w:fldCharType="begin"/>
      </w:r>
      <w:r w:rsidRPr="00F8234F">
        <w:rPr>
          <w:color w:val="FF0000"/>
          <w:u w:val="single"/>
          <w:lang w:val="en-GB"/>
        </w:rPr>
        <w:instrText xml:space="preserve"> REF _Ref479157471 \r \h </w:instrText>
      </w:r>
      <w:r w:rsidRPr="00F8234F">
        <w:rPr>
          <w:color w:val="FF0000"/>
          <w:u w:val="single"/>
          <w:lang w:val="en-GB"/>
        </w:rPr>
      </w:r>
      <w:r w:rsidRPr="00F8234F">
        <w:rPr>
          <w:color w:val="FF0000"/>
          <w:u w:val="single"/>
          <w:lang w:val="en-GB"/>
        </w:rPr>
        <w:fldChar w:fldCharType="separate"/>
      </w:r>
      <w:r w:rsidRPr="00F8234F">
        <w:rPr>
          <w:color w:val="FF0000"/>
          <w:u w:val="single"/>
          <w:lang w:val="en-GB"/>
        </w:rPr>
        <w:t>2</w:t>
      </w:r>
      <w:r w:rsidRPr="00F8234F">
        <w:rPr>
          <w:color w:val="FF0000"/>
          <w:u w:val="single"/>
          <w:lang w:val="en-GB"/>
        </w:rPr>
        <w:fldChar w:fldCharType="end"/>
      </w:r>
    </w:p>
    <w:p w:rsidR="00F25E3F" w:rsidRDefault="00F25E3F" w:rsidP="009531D8">
      <w:pPr>
        <w:jc w:val="both"/>
        <w:rPr>
          <w:lang w:val="en-US"/>
        </w:rPr>
      </w:pPr>
      <w:r>
        <w:rPr>
          <w:noProof/>
          <w:lang w:val="en-GB" w:eastAsia="en-GB"/>
        </w:rPr>
        <w:drawing>
          <wp:inline distT="0" distB="0" distL="0" distR="0" wp14:anchorId="102D23CE" wp14:editId="140C1F29">
            <wp:extent cx="3806453" cy="934811"/>
            <wp:effectExtent l="0" t="0" r="381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7457" cy="957160"/>
                    </a:xfrm>
                    <a:prstGeom prst="rect">
                      <a:avLst/>
                    </a:prstGeom>
                  </pic:spPr>
                </pic:pic>
              </a:graphicData>
            </a:graphic>
          </wp:inline>
        </w:drawing>
      </w:r>
    </w:p>
    <w:p w:rsidR="00F25E3F" w:rsidRDefault="00F25E3F" w:rsidP="009531D8">
      <w:pPr>
        <w:jc w:val="both"/>
        <w:rPr>
          <w:lang w:val="en-US"/>
        </w:rPr>
      </w:pPr>
      <w:r>
        <w:rPr>
          <w:noProof/>
          <w:lang w:val="en-GB" w:eastAsia="en-GB"/>
        </w:rPr>
        <w:drawing>
          <wp:inline distT="0" distB="0" distL="0" distR="0" wp14:anchorId="657EB2BD" wp14:editId="7D6EADD0">
            <wp:extent cx="3857417" cy="527792"/>
            <wp:effectExtent l="0" t="0" r="0" b="571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1103" cy="544715"/>
                    </a:xfrm>
                    <a:prstGeom prst="rect">
                      <a:avLst/>
                    </a:prstGeom>
                  </pic:spPr>
                </pic:pic>
              </a:graphicData>
            </a:graphic>
          </wp:inline>
        </w:drawing>
      </w:r>
    </w:p>
    <w:p w:rsidR="00F8234F" w:rsidRPr="00F8234F" w:rsidRDefault="00F8234F" w:rsidP="009531D8">
      <w:pPr>
        <w:jc w:val="both"/>
        <w:rPr>
          <w:lang w:val="en-GB"/>
        </w:rPr>
      </w:pPr>
      <w:r>
        <w:rPr>
          <w:lang w:val="en-US"/>
        </w:rPr>
        <w:t>Accessibility Report from</w:t>
      </w:r>
      <w:r>
        <w:rPr>
          <w:lang w:val="en-US"/>
        </w:rPr>
        <w:t xml:space="preserve"> </w:t>
      </w:r>
      <w:r w:rsidRPr="00F8234F">
        <w:rPr>
          <w:lang w:val="en-GB"/>
        </w:rPr>
        <w:t>WAVE Web Accessibility Tool</w:t>
      </w:r>
      <w:r>
        <w:rPr>
          <w:lang w:val="en-GB"/>
        </w:rPr>
        <w:t xml:space="preserve"> </w:t>
      </w:r>
      <w:r w:rsidRPr="00F8234F">
        <w:rPr>
          <w:color w:val="FF0000"/>
          <w:u w:val="single"/>
          <w:lang w:val="en-GB"/>
        </w:rPr>
        <w:fldChar w:fldCharType="begin"/>
      </w:r>
      <w:r w:rsidRPr="00F8234F">
        <w:rPr>
          <w:color w:val="FF0000"/>
          <w:u w:val="single"/>
          <w:lang w:val="en-GB"/>
        </w:rPr>
        <w:instrText xml:space="preserve"> REF _Ref479157531 \r \h </w:instrText>
      </w:r>
      <w:r w:rsidRPr="00F8234F">
        <w:rPr>
          <w:color w:val="FF0000"/>
          <w:u w:val="single"/>
          <w:lang w:val="en-GB"/>
        </w:rPr>
      </w:r>
      <w:r w:rsidRPr="00F8234F">
        <w:rPr>
          <w:color w:val="FF0000"/>
          <w:u w:val="single"/>
          <w:lang w:val="en-GB"/>
        </w:rPr>
        <w:fldChar w:fldCharType="separate"/>
      </w:r>
      <w:r w:rsidRPr="00F8234F">
        <w:rPr>
          <w:color w:val="FF0000"/>
          <w:u w:val="single"/>
          <w:lang w:val="en-GB"/>
        </w:rPr>
        <w:t>3</w:t>
      </w:r>
      <w:r w:rsidRPr="00F8234F">
        <w:rPr>
          <w:color w:val="FF0000"/>
          <w:u w:val="single"/>
          <w:lang w:val="en-GB"/>
        </w:rPr>
        <w:fldChar w:fldCharType="end"/>
      </w:r>
    </w:p>
    <w:p w:rsidR="00F8234F" w:rsidRDefault="00F25E3F" w:rsidP="009531D8">
      <w:pPr>
        <w:jc w:val="both"/>
        <w:rPr>
          <w:lang w:val="en-US"/>
        </w:rPr>
      </w:pPr>
      <w:r>
        <w:rPr>
          <w:noProof/>
          <w:lang w:val="en-GB" w:eastAsia="en-GB"/>
        </w:rPr>
        <w:drawing>
          <wp:inline distT="0" distB="0" distL="0" distR="0" wp14:anchorId="2C2451B3" wp14:editId="1D799705">
            <wp:extent cx="5940425" cy="3200400"/>
            <wp:effectExtent l="0" t="0" r="317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200400"/>
                    </a:xfrm>
                    <a:prstGeom prst="rect">
                      <a:avLst/>
                    </a:prstGeom>
                  </pic:spPr>
                </pic:pic>
              </a:graphicData>
            </a:graphic>
          </wp:inline>
        </w:drawing>
      </w:r>
    </w:p>
    <w:p w:rsidR="00F25E3F" w:rsidRDefault="00F25E3F" w:rsidP="00F8234F">
      <w:pPr>
        <w:rPr>
          <w:lang w:val="en-US"/>
        </w:rPr>
      </w:pPr>
      <w:r>
        <w:rPr>
          <w:lang w:val="en-US"/>
        </w:rPr>
        <w:lastRenderedPageBreak/>
        <w:br/>
      </w:r>
      <w:r w:rsidR="00F8234F">
        <w:rPr>
          <w:lang w:val="en-US"/>
        </w:rPr>
        <w:t>Accessibility Report from</w:t>
      </w:r>
      <w:r w:rsidR="00F8234F">
        <w:rPr>
          <w:lang w:val="en-US"/>
        </w:rPr>
        <w:t xml:space="preserve">  </w:t>
      </w:r>
      <w:r w:rsidR="00F8234F" w:rsidRPr="00F8234F">
        <w:rPr>
          <w:lang w:val="en-GB"/>
        </w:rPr>
        <w:t>IDI Web Accessibility Checker</w:t>
      </w:r>
      <w:r w:rsidR="00F8234F">
        <w:rPr>
          <w:lang w:val="en-GB"/>
        </w:rPr>
        <w:t xml:space="preserve"> </w:t>
      </w:r>
      <w:r w:rsidR="00F8234F" w:rsidRPr="00F8234F">
        <w:rPr>
          <w:color w:val="FF0000"/>
          <w:u w:val="single"/>
          <w:lang w:val="en-GB"/>
        </w:rPr>
        <w:fldChar w:fldCharType="begin"/>
      </w:r>
      <w:r w:rsidR="00F8234F" w:rsidRPr="00F8234F">
        <w:rPr>
          <w:color w:val="FF0000"/>
          <w:u w:val="single"/>
          <w:lang w:val="en-GB"/>
        </w:rPr>
        <w:instrText xml:space="preserve"> REF _Ref479157580 \r \h </w:instrText>
      </w:r>
      <w:r w:rsidR="00F8234F" w:rsidRPr="00F8234F">
        <w:rPr>
          <w:color w:val="FF0000"/>
          <w:u w:val="single"/>
          <w:lang w:val="en-GB"/>
        </w:rPr>
      </w:r>
      <w:r w:rsidR="00F8234F" w:rsidRPr="00F8234F">
        <w:rPr>
          <w:color w:val="FF0000"/>
          <w:u w:val="single"/>
          <w:lang w:val="en-GB"/>
        </w:rPr>
        <w:fldChar w:fldCharType="separate"/>
      </w:r>
      <w:r w:rsidR="00F8234F" w:rsidRPr="00F8234F">
        <w:rPr>
          <w:color w:val="FF0000"/>
          <w:u w:val="single"/>
          <w:lang w:val="en-GB"/>
        </w:rPr>
        <w:t>1</w:t>
      </w:r>
      <w:r w:rsidR="00F8234F" w:rsidRPr="00F8234F">
        <w:rPr>
          <w:color w:val="FF0000"/>
          <w:u w:val="single"/>
          <w:lang w:val="en-GB"/>
        </w:rPr>
        <w:fldChar w:fldCharType="end"/>
      </w:r>
      <w:r w:rsidRPr="00F8234F">
        <w:rPr>
          <w:lang w:val="en-GB"/>
        </w:rPr>
        <w:br/>
      </w:r>
      <w:r>
        <w:rPr>
          <w:noProof/>
          <w:lang w:val="en-GB" w:eastAsia="en-GB"/>
        </w:rPr>
        <w:drawing>
          <wp:inline distT="0" distB="0" distL="0" distR="0" wp14:anchorId="0B457E00" wp14:editId="6D0A0441">
            <wp:extent cx="6549241" cy="3335877"/>
            <wp:effectExtent l="0" t="0" r="444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60930" cy="3341831"/>
                    </a:xfrm>
                    <a:prstGeom prst="rect">
                      <a:avLst/>
                    </a:prstGeom>
                  </pic:spPr>
                </pic:pic>
              </a:graphicData>
            </a:graphic>
          </wp:inline>
        </w:drawing>
      </w:r>
    </w:p>
    <w:p w:rsidR="00F25E3F" w:rsidRDefault="00F25E3F" w:rsidP="009531D8">
      <w:pPr>
        <w:jc w:val="both"/>
        <w:rPr>
          <w:lang w:val="en-US"/>
        </w:rPr>
      </w:pPr>
    </w:p>
    <w:p w:rsidR="00F25E3F" w:rsidRDefault="00F25E3F" w:rsidP="009531D8">
      <w:pPr>
        <w:jc w:val="both"/>
        <w:rPr>
          <w:lang w:val="en-US"/>
        </w:rPr>
      </w:pPr>
    </w:p>
    <w:p w:rsidR="00F25E3F" w:rsidRDefault="00F25E3F" w:rsidP="00E13D75">
      <w:pPr>
        <w:pStyle w:val="Nagwek2"/>
        <w:numPr>
          <w:ilvl w:val="0"/>
          <w:numId w:val="17"/>
        </w:numPr>
        <w:rPr>
          <w:lang w:val="en-US"/>
        </w:rPr>
      </w:pPr>
      <w:r>
        <w:rPr>
          <w:lang w:val="en-US"/>
        </w:rPr>
        <w:t>References:</w:t>
      </w:r>
    </w:p>
    <w:p w:rsidR="00F25E3F" w:rsidRPr="00F25E3F" w:rsidRDefault="00F25E3F" w:rsidP="00F25E3F">
      <w:pPr>
        <w:pStyle w:val="Akapitzlist"/>
        <w:numPr>
          <w:ilvl w:val="0"/>
          <w:numId w:val="16"/>
        </w:numPr>
        <w:rPr>
          <w:lang w:val="en-US"/>
        </w:rPr>
      </w:pPr>
      <w:bookmarkStart w:id="1" w:name="_Ref479157580"/>
      <w:r w:rsidRPr="00F25E3F">
        <w:rPr>
          <w:rFonts w:ascii="Arial" w:hAnsi="Arial" w:cs="Arial"/>
          <w:color w:val="666666"/>
          <w:sz w:val="20"/>
          <w:szCs w:val="20"/>
          <w:shd w:val="clear" w:color="auto" w:fill="FFF5AA"/>
          <w:lang w:val="en-GB"/>
        </w:rPr>
        <w:t>Achecker.ca. (2017).</w:t>
      </w:r>
      <w:r w:rsidRPr="00F25E3F">
        <w:rPr>
          <w:rStyle w:val="apple-converted-space"/>
          <w:rFonts w:ascii="Arial" w:hAnsi="Arial" w:cs="Arial"/>
          <w:color w:val="666666"/>
          <w:sz w:val="20"/>
          <w:szCs w:val="20"/>
          <w:shd w:val="clear" w:color="auto" w:fill="FFF5AA"/>
          <w:lang w:val="en-GB"/>
        </w:rPr>
        <w:t> </w:t>
      </w:r>
      <w:r w:rsidRPr="00F25E3F">
        <w:rPr>
          <w:rFonts w:ascii="Arial" w:hAnsi="Arial" w:cs="Arial"/>
          <w:i/>
          <w:iCs/>
          <w:color w:val="666666"/>
          <w:sz w:val="20"/>
          <w:szCs w:val="20"/>
          <w:shd w:val="clear" w:color="auto" w:fill="FFF5AA"/>
          <w:lang w:val="en-GB"/>
        </w:rPr>
        <w:t>IDI Web Accessibility Checker : Web Accessibility Checker</w:t>
      </w:r>
      <w:r w:rsidRPr="00F25E3F">
        <w:rPr>
          <w:rFonts w:ascii="Arial" w:hAnsi="Arial" w:cs="Arial"/>
          <w:color w:val="666666"/>
          <w:sz w:val="20"/>
          <w:szCs w:val="20"/>
          <w:shd w:val="clear" w:color="auto" w:fill="FFF5AA"/>
          <w:lang w:val="en-GB"/>
        </w:rPr>
        <w:t>. [online] Available at: https://achecker.ca/checker/index.php [Accessed 5 Apr. 2017].</w:t>
      </w:r>
      <w:bookmarkEnd w:id="1"/>
    </w:p>
    <w:p w:rsidR="00F25E3F" w:rsidRPr="00F25E3F" w:rsidRDefault="00F25E3F" w:rsidP="00F25E3F">
      <w:pPr>
        <w:pStyle w:val="Akapitzlist"/>
        <w:numPr>
          <w:ilvl w:val="0"/>
          <w:numId w:val="16"/>
        </w:numPr>
        <w:rPr>
          <w:lang w:val="en-US"/>
        </w:rPr>
      </w:pPr>
      <w:bookmarkStart w:id="2" w:name="_Ref479157471"/>
      <w:r w:rsidRPr="00F25E3F">
        <w:rPr>
          <w:rFonts w:ascii="Arial" w:hAnsi="Arial" w:cs="Arial"/>
          <w:color w:val="666666"/>
          <w:sz w:val="20"/>
          <w:szCs w:val="20"/>
          <w:shd w:val="clear" w:color="auto" w:fill="FFF5AA"/>
          <w:lang w:val="en-GB"/>
        </w:rPr>
        <w:t>Giove.isti.cnr.it. (2017).</w:t>
      </w:r>
      <w:r w:rsidRPr="00F25E3F">
        <w:rPr>
          <w:rStyle w:val="apple-converted-space"/>
          <w:rFonts w:ascii="Arial" w:hAnsi="Arial" w:cs="Arial"/>
          <w:color w:val="666666"/>
          <w:sz w:val="20"/>
          <w:szCs w:val="20"/>
          <w:shd w:val="clear" w:color="auto" w:fill="FFF5AA"/>
          <w:lang w:val="en-GB"/>
        </w:rPr>
        <w:t> </w:t>
      </w:r>
      <w:r w:rsidRPr="00F25E3F">
        <w:rPr>
          <w:rFonts w:ascii="Arial" w:hAnsi="Arial" w:cs="Arial"/>
          <w:i/>
          <w:iCs/>
          <w:color w:val="666666"/>
          <w:sz w:val="20"/>
          <w:szCs w:val="20"/>
          <w:shd w:val="clear" w:color="auto" w:fill="FFF5AA"/>
          <w:lang w:val="en-GB"/>
        </w:rPr>
        <w:t>MAUVE Accessibility Validator</w:t>
      </w:r>
      <w:r w:rsidRPr="00F25E3F">
        <w:rPr>
          <w:rFonts w:ascii="Arial" w:hAnsi="Arial" w:cs="Arial"/>
          <w:color w:val="666666"/>
          <w:sz w:val="20"/>
          <w:szCs w:val="20"/>
          <w:shd w:val="clear" w:color="auto" w:fill="FFF5AA"/>
          <w:lang w:val="en-GB"/>
        </w:rPr>
        <w:t>. [online] Available at: http://giove.isti.cnr.it:8080/MauveWeb/index.jsp [Accessed 5 Apr. 2017].</w:t>
      </w:r>
      <w:bookmarkEnd w:id="2"/>
    </w:p>
    <w:p w:rsidR="00F25E3F" w:rsidRPr="002B0D78" w:rsidRDefault="00F25E3F" w:rsidP="00F25E3F">
      <w:pPr>
        <w:pStyle w:val="Akapitzlist"/>
        <w:numPr>
          <w:ilvl w:val="0"/>
          <w:numId w:val="16"/>
        </w:numPr>
        <w:rPr>
          <w:lang w:val="en-US"/>
        </w:rPr>
      </w:pPr>
      <w:bookmarkStart w:id="3" w:name="_Ref479157531"/>
      <w:r w:rsidRPr="00F25E3F">
        <w:rPr>
          <w:rFonts w:ascii="Arial" w:hAnsi="Arial" w:cs="Arial"/>
          <w:color w:val="666666"/>
          <w:sz w:val="20"/>
          <w:szCs w:val="20"/>
          <w:shd w:val="clear" w:color="auto" w:fill="FFF5AA"/>
          <w:lang w:val="en-GB"/>
        </w:rPr>
        <w:t>Wave.webaim.org. (2017).</w:t>
      </w:r>
      <w:r w:rsidRPr="00F25E3F">
        <w:rPr>
          <w:rStyle w:val="apple-converted-space"/>
          <w:rFonts w:ascii="Arial" w:hAnsi="Arial" w:cs="Arial"/>
          <w:color w:val="666666"/>
          <w:sz w:val="20"/>
          <w:szCs w:val="20"/>
          <w:shd w:val="clear" w:color="auto" w:fill="FFF5AA"/>
          <w:lang w:val="en-GB"/>
        </w:rPr>
        <w:t> </w:t>
      </w:r>
      <w:r w:rsidRPr="00F25E3F">
        <w:rPr>
          <w:rFonts w:ascii="Arial" w:hAnsi="Arial" w:cs="Arial"/>
          <w:i/>
          <w:iCs/>
          <w:color w:val="666666"/>
          <w:sz w:val="20"/>
          <w:szCs w:val="20"/>
          <w:shd w:val="clear" w:color="auto" w:fill="FFF5AA"/>
          <w:lang w:val="en-GB"/>
        </w:rPr>
        <w:t>WAVE Web Accessibility Tool</w:t>
      </w:r>
      <w:r w:rsidRPr="00F25E3F">
        <w:rPr>
          <w:rFonts w:ascii="Arial" w:hAnsi="Arial" w:cs="Arial"/>
          <w:color w:val="666666"/>
          <w:sz w:val="20"/>
          <w:szCs w:val="20"/>
          <w:shd w:val="clear" w:color="auto" w:fill="FFF5AA"/>
          <w:lang w:val="en-GB"/>
        </w:rPr>
        <w:t>. [online] Available at: http://wave.webaim.org/ [Accessed 5 Apr. 2017].</w:t>
      </w:r>
      <w:bookmarkEnd w:id="3"/>
    </w:p>
    <w:p w:rsidR="002B0D78" w:rsidRPr="0084794D" w:rsidRDefault="002B0D78" w:rsidP="00F25E3F">
      <w:pPr>
        <w:pStyle w:val="Akapitzlist"/>
        <w:numPr>
          <w:ilvl w:val="0"/>
          <w:numId w:val="16"/>
        </w:numPr>
        <w:rPr>
          <w:lang w:val="en-US"/>
        </w:rPr>
      </w:pPr>
      <w:bookmarkStart w:id="4" w:name="_Ref479159415"/>
      <w:r w:rsidRPr="002B0D78">
        <w:rPr>
          <w:rFonts w:ascii="Arial" w:hAnsi="Arial" w:cs="Arial"/>
          <w:color w:val="666666"/>
          <w:sz w:val="20"/>
          <w:szCs w:val="20"/>
          <w:shd w:val="clear" w:color="auto" w:fill="FFF5AA"/>
          <w:lang w:val="en-GB"/>
        </w:rPr>
        <w:t>W3C Web Accessibility Initiative (WAI). (2017).</w:t>
      </w:r>
      <w:r w:rsidRPr="002B0D78">
        <w:rPr>
          <w:rStyle w:val="apple-converted-space"/>
          <w:rFonts w:ascii="Arial" w:hAnsi="Arial" w:cs="Arial"/>
          <w:color w:val="666666"/>
          <w:sz w:val="20"/>
          <w:szCs w:val="20"/>
          <w:shd w:val="clear" w:color="auto" w:fill="FFF5AA"/>
          <w:lang w:val="en-GB"/>
        </w:rPr>
        <w:t> </w:t>
      </w:r>
      <w:r w:rsidRPr="002B0D78">
        <w:rPr>
          <w:rFonts w:ascii="Arial" w:hAnsi="Arial" w:cs="Arial"/>
          <w:i/>
          <w:iCs/>
          <w:color w:val="666666"/>
          <w:sz w:val="20"/>
          <w:szCs w:val="20"/>
          <w:shd w:val="clear" w:color="auto" w:fill="FFF5AA"/>
          <w:lang w:val="en-GB"/>
        </w:rPr>
        <w:t>Easy Checks - A First Review of Web Accessibility ◦ Web Accessibility Initiative ◦ W3C</w:t>
      </w:r>
      <w:r w:rsidRPr="002B0D78">
        <w:rPr>
          <w:rFonts w:ascii="Arial" w:hAnsi="Arial" w:cs="Arial"/>
          <w:color w:val="666666"/>
          <w:sz w:val="20"/>
          <w:szCs w:val="20"/>
          <w:shd w:val="clear" w:color="auto" w:fill="FFF5AA"/>
          <w:lang w:val="en-GB"/>
        </w:rPr>
        <w:t>. [online] Available at: https://www.w3.org/WAI/eval/preliminary [Accessed 5 Apr. 2017].</w:t>
      </w:r>
      <w:bookmarkEnd w:id="4"/>
    </w:p>
    <w:p w:rsidR="0084794D" w:rsidRPr="00F25E3F" w:rsidRDefault="0084794D" w:rsidP="00F25E3F">
      <w:pPr>
        <w:pStyle w:val="Akapitzlist"/>
        <w:numPr>
          <w:ilvl w:val="0"/>
          <w:numId w:val="16"/>
        </w:numPr>
        <w:rPr>
          <w:lang w:val="en-US"/>
        </w:rPr>
      </w:pPr>
      <w:bookmarkStart w:id="5" w:name="_Ref479162005"/>
      <w:r w:rsidRPr="0084794D">
        <w:rPr>
          <w:rFonts w:ascii="Arial" w:hAnsi="Arial" w:cs="Arial"/>
          <w:color w:val="666666"/>
          <w:sz w:val="20"/>
          <w:szCs w:val="20"/>
          <w:shd w:val="clear" w:color="auto" w:fill="FFF5AA"/>
          <w:lang w:val="en-GB"/>
        </w:rPr>
        <w:t>W3.org. (2017).</w:t>
      </w:r>
      <w:r w:rsidRPr="0084794D">
        <w:rPr>
          <w:rStyle w:val="apple-converted-space"/>
          <w:rFonts w:ascii="Arial" w:hAnsi="Arial" w:cs="Arial"/>
          <w:color w:val="666666"/>
          <w:sz w:val="20"/>
          <w:szCs w:val="20"/>
          <w:shd w:val="clear" w:color="auto" w:fill="FFF5AA"/>
          <w:lang w:val="en-GB"/>
        </w:rPr>
        <w:t> </w:t>
      </w:r>
      <w:r w:rsidRPr="0084794D">
        <w:rPr>
          <w:rFonts w:ascii="Arial" w:hAnsi="Arial" w:cs="Arial"/>
          <w:i/>
          <w:iCs/>
          <w:color w:val="666666"/>
          <w:sz w:val="20"/>
          <w:szCs w:val="20"/>
          <w:shd w:val="clear" w:color="auto" w:fill="FFF5AA"/>
          <w:lang w:val="en-GB"/>
        </w:rPr>
        <w:t>H44: Using label elements to associate text labels with form controls | Techniques for WCAG 2.0</w:t>
      </w:r>
      <w:r w:rsidRPr="0084794D">
        <w:rPr>
          <w:rFonts w:ascii="Arial" w:hAnsi="Arial" w:cs="Arial"/>
          <w:color w:val="666666"/>
          <w:sz w:val="20"/>
          <w:szCs w:val="20"/>
          <w:shd w:val="clear" w:color="auto" w:fill="FFF5AA"/>
          <w:lang w:val="en-GB"/>
        </w:rPr>
        <w:t>. [online] Available at: https://www.w3.org/TR/WCAG20-TECHS/H44 [Accessed 5 Apr. 2017].</w:t>
      </w:r>
      <w:bookmarkEnd w:id="5"/>
    </w:p>
    <w:sectPr w:rsidR="0084794D" w:rsidRPr="00F25E3F" w:rsidSect="0084794D">
      <w:footerReference w:type="default" r:id="rId15"/>
      <w:pgSz w:w="11906" w:h="16838"/>
      <w:pgMar w:top="993" w:right="991" w:bottom="1417"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E2D" w:rsidRDefault="004E5E2D" w:rsidP="00F3210E">
      <w:pPr>
        <w:spacing w:after="0" w:line="240" w:lineRule="auto"/>
      </w:pPr>
      <w:r>
        <w:separator/>
      </w:r>
    </w:p>
  </w:endnote>
  <w:endnote w:type="continuationSeparator" w:id="0">
    <w:p w:rsidR="004E5E2D" w:rsidRDefault="004E5E2D" w:rsidP="00F32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273569"/>
      <w:docPartObj>
        <w:docPartGallery w:val="Page Numbers (Bottom of Page)"/>
        <w:docPartUnique/>
      </w:docPartObj>
    </w:sdtPr>
    <w:sdtContent>
      <w:p w:rsidR="0084794D" w:rsidRDefault="0084794D">
        <w:pPr>
          <w:pStyle w:val="Stopka"/>
          <w:jc w:val="right"/>
        </w:pPr>
        <w:r>
          <w:fldChar w:fldCharType="begin"/>
        </w:r>
        <w:r>
          <w:instrText>PAGE   \* MERGEFORMAT</w:instrText>
        </w:r>
        <w:r>
          <w:fldChar w:fldCharType="separate"/>
        </w:r>
        <w:r>
          <w:rPr>
            <w:noProof/>
          </w:rPr>
          <w:t>2</w:t>
        </w:r>
        <w:r>
          <w:fldChar w:fldCharType="end"/>
        </w:r>
      </w:p>
    </w:sdtContent>
  </w:sdt>
  <w:p w:rsidR="0084794D" w:rsidRDefault="0084794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E2D" w:rsidRDefault="004E5E2D" w:rsidP="00F3210E">
      <w:pPr>
        <w:spacing w:after="0" w:line="240" w:lineRule="auto"/>
      </w:pPr>
      <w:r>
        <w:separator/>
      </w:r>
    </w:p>
  </w:footnote>
  <w:footnote w:type="continuationSeparator" w:id="0">
    <w:p w:rsidR="004E5E2D" w:rsidRDefault="004E5E2D" w:rsidP="00F32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475DA"/>
    <w:multiLevelType w:val="hybridMultilevel"/>
    <w:tmpl w:val="F0AA2F48"/>
    <w:lvl w:ilvl="0" w:tplc="04150019">
      <w:start w:val="1"/>
      <w:numFmt w:val="lowerLetter"/>
      <w:lvlText w:val="%1."/>
      <w:lvlJc w:val="left"/>
      <w:pPr>
        <w:ind w:left="1068" w:hanging="360"/>
      </w:pPr>
      <w:rPr>
        <w:rFonts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11715D8A"/>
    <w:multiLevelType w:val="hybridMultilevel"/>
    <w:tmpl w:val="A73E8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B0D62"/>
    <w:multiLevelType w:val="hybridMultilevel"/>
    <w:tmpl w:val="3F446DF6"/>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 w15:restartNumberingAfterBreak="0">
    <w:nsid w:val="1AB13375"/>
    <w:multiLevelType w:val="hybridMultilevel"/>
    <w:tmpl w:val="8DE87B88"/>
    <w:lvl w:ilvl="0" w:tplc="08E202EC">
      <w:numFmt w:val="bullet"/>
      <w:lvlText w:val="-"/>
      <w:lvlJc w:val="left"/>
      <w:pPr>
        <w:ind w:left="1470" w:hanging="360"/>
      </w:pPr>
      <w:rPr>
        <w:rFonts w:ascii="Calibri" w:eastAsiaTheme="minorHAnsi" w:hAnsi="Calibri" w:cstheme="minorBidi" w:hint="default"/>
      </w:rPr>
    </w:lvl>
    <w:lvl w:ilvl="1" w:tplc="04150003" w:tentative="1">
      <w:start w:val="1"/>
      <w:numFmt w:val="bullet"/>
      <w:lvlText w:val="o"/>
      <w:lvlJc w:val="left"/>
      <w:pPr>
        <w:ind w:left="2190" w:hanging="360"/>
      </w:pPr>
      <w:rPr>
        <w:rFonts w:ascii="Courier New" w:hAnsi="Courier New" w:cs="Courier New" w:hint="default"/>
      </w:rPr>
    </w:lvl>
    <w:lvl w:ilvl="2" w:tplc="04150005" w:tentative="1">
      <w:start w:val="1"/>
      <w:numFmt w:val="bullet"/>
      <w:lvlText w:val=""/>
      <w:lvlJc w:val="left"/>
      <w:pPr>
        <w:ind w:left="2910" w:hanging="360"/>
      </w:pPr>
      <w:rPr>
        <w:rFonts w:ascii="Wingdings" w:hAnsi="Wingdings" w:hint="default"/>
      </w:rPr>
    </w:lvl>
    <w:lvl w:ilvl="3" w:tplc="04150001" w:tentative="1">
      <w:start w:val="1"/>
      <w:numFmt w:val="bullet"/>
      <w:lvlText w:val=""/>
      <w:lvlJc w:val="left"/>
      <w:pPr>
        <w:ind w:left="3630" w:hanging="360"/>
      </w:pPr>
      <w:rPr>
        <w:rFonts w:ascii="Symbol" w:hAnsi="Symbol" w:hint="default"/>
      </w:rPr>
    </w:lvl>
    <w:lvl w:ilvl="4" w:tplc="04150003" w:tentative="1">
      <w:start w:val="1"/>
      <w:numFmt w:val="bullet"/>
      <w:lvlText w:val="o"/>
      <w:lvlJc w:val="left"/>
      <w:pPr>
        <w:ind w:left="4350" w:hanging="360"/>
      </w:pPr>
      <w:rPr>
        <w:rFonts w:ascii="Courier New" w:hAnsi="Courier New" w:cs="Courier New" w:hint="default"/>
      </w:rPr>
    </w:lvl>
    <w:lvl w:ilvl="5" w:tplc="04150005" w:tentative="1">
      <w:start w:val="1"/>
      <w:numFmt w:val="bullet"/>
      <w:lvlText w:val=""/>
      <w:lvlJc w:val="left"/>
      <w:pPr>
        <w:ind w:left="5070" w:hanging="360"/>
      </w:pPr>
      <w:rPr>
        <w:rFonts w:ascii="Wingdings" w:hAnsi="Wingdings" w:hint="default"/>
      </w:rPr>
    </w:lvl>
    <w:lvl w:ilvl="6" w:tplc="04150001" w:tentative="1">
      <w:start w:val="1"/>
      <w:numFmt w:val="bullet"/>
      <w:lvlText w:val=""/>
      <w:lvlJc w:val="left"/>
      <w:pPr>
        <w:ind w:left="5790" w:hanging="360"/>
      </w:pPr>
      <w:rPr>
        <w:rFonts w:ascii="Symbol" w:hAnsi="Symbol" w:hint="default"/>
      </w:rPr>
    </w:lvl>
    <w:lvl w:ilvl="7" w:tplc="04150003" w:tentative="1">
      <w:start w:val="1"/>
      <w:numFmt w:val="bullet"/>
      <w:lvlText w:val="o"/>
      <w:lvlJc w:val="left"/>
      <w:pPr>
        <w:ind w:left="6510" w:hanging="360"/>
      </w:pPr>
      <w:rPr>
        <w:rFonts w:ascii="Courier New" w:hAnsi="Courier New" w:cs="Courier New" w:hint="default"/>
      </w:rPr>
    </w:lvl>
    <w:lvl w:ilvl="8" w:tplc="04150005" w:tentative="1">
      <w:start w:val="1"/>
      <w:numFmt w:val="bullet"/>
      <w:lvlText w:val=""/>
      <w:lvlJc w:val="left"/>
      <w:pPr>
        <w:ind w:left="7230" w:hanging="360"/>
      </w:pPr>
      <w:rPr>
        <w:rFonts w:ascii="Wingdings" w:hAnsi="Wingdings" w:hint="default"/>
      </w:rPr>
    </w:lvl>
  </w:abstractNum>
  <w:abstractNum w:abstractNumId="4" w15:restartNumberingAfterBreak="0">
    <w:nsid w:val="22FD0953"/>
    <w:multiLevelType w:val="hybridMultilevel"/>
    <w:tmpl w:val="A7A053C4"/>
    <w:lvl w:ilvl="0" w:tplc="89D08C80">
      <w:numFmt w:val="bullet"/>
      <w:lvlText w:val="-"/>
      <w:lvlJc w:val="left"/>
      <w:pPr>
        <w:ind w:left="1821" w:hanging="360"/>
      </w:pPr>
      <w:rPr>
        <w:rFonts w:ascii="Calibri" w:eastAsiaTheme="minorHAnsi" w:hAnsi="Calibri" w:cstheme="minorBidi" w:hint="default"/>
      </w:rPr>
    </w:lvl>
    <w:lvl w:ilvl="1" w:tplc="04150003" w:tentative="1">
      <w:start w:val="1"/>
      <w:numFmt w:val="bullet"/>
      <w:lvlText w:val="o"/>
      <w:lvlJc w:val="left"/>
      <w:pPr>
        <w:ind w:left="2541" w:hanging="360"/>
      </w:pPr>
      <w:rPr>
        <w:rFonts w:ascii="Courier New" w:hAnsi="Courier New" w:cs="Courier New" w:hint="default"/>
      </w:rPr>
    </w:lvl>
    <w:lvl w:ilvl="2" w:tplc="04150005" w:tentative="1">
      <w:start w:val="1"/>
      <w:numFmt w:val="bullet"/>
      <w:lvlText w:val=""/>
      <w:lvlJc w:val="left"/>
      <w:pPr>
        <w:ind w:left="3261" w:hanging="360"/>
      </w:pPr>
      <w:rPr>
        <w:rFonts w:ascii="Wingdings" w:hAnsi="Wingdings" w:hint="default"/>
      </w:rPr>
    </w:lvl>
    <w:lvl w:ilvl="3" w:tplc="04150001" w:tentative="1">
      <w:start w:val="1"/>
      <w:numFmt w:val="bullet"/>
      <w:lvlText w:val=""/>
      <w:lvlJc w:val="left"/>
      <w:pPr>
        <w:ind w:left="3981" w:hanging="360"/>
      </w:pPr>
      <w:rPr>
        <w:rFonts w:ascii="Symbol" w:hAnsi="Symbol" w:hint="default"/>
      </w:rPr>
    </w:lvl>
    <w:lvl w:ilvl="4" w:tplc="04150003" w:tentative="1">
      <w:start w:val="1"/>
      <w:numFmt w:val="bullet"/>
      <w:lvlText w:val="o"/>
      <w:lvlJc w:val="left"/>
      <w:pPr>
        <w:ind w:left="4701" w:hanging="360"/>
      </w:pPr>
      <w:rPr>
        <w:rFonts w:ascii="Courier New" w:hAnsi="Courier New" w:cs="Courier New" w:hint="default"/>
      </w:rPr>
    </w:lvl>
    <w:lvl w:ilvl="5" w:tplc="04150005" w:tentative="1">
      <w:start w:val="1"/>
      <w:numFmt w:val="bullet"/>
      <w:lvlText w:val=""/>
      <w:lvlJc w:val="left"/>
      <w:pPr>
        <w:ind w:left="5421" w:hanging="360"/>
      </w:pPr>
      <w:rPr>
        <w:rFonts w:ascii="Wingdings" w:hAnsi="Wingdings" w:hint="default"/>
      </w:rPr>
    </w:lvl>
    <w:lvl w:ilvl="6" w:tplc="04150001" w:tentative="1">
      <w:start w:val="1"/>
      <w:numFmt w:val="bullet"/>
      <w:lvlText w:val=""/>
      <w:lvlJc w:val="left"/>
      <w:pPr>
        <w:ind w:left="6141" w:hanging="360"/>
      </w:pPr>
      <w:rPr>
        <w:rFonts w:ascii="Symbol" w:hAnsi="Symbol" w:hint="default"/>
      </w:rPr>
    </w:lvl>
    <w:lvl w:ilvl="7" w:tplc="04150003" w:tentative="1">
      <w:start w:val="1"/>
      <w:numFmt w:val="bullet"/>
      <w:lvlText w:val="o"/>
      <w:lvlJc w:val="left"/>
      <w:pPr>
        <w:ind w:left="6861" w:hanging="360"/>
      </w:pPr>
      <w:rPr>
        <w:rFonts w:ascii="Courier New" w:hAnsi="Courier New" w:cs="Courier New" w:hint="default"/>
      </w:rPr>
    </w:lvl>
    <w:lvl w:ilvl="8" w:tplc="04150005" w:tentative="1">
      <w:start w:val="1"/>
      <w:numFmt w:val="bullet"/>
      <w:lvlText w:val=""/>
      <w:lvlJc w:val="left"/>
      <w:pPr>
        <w:ind w:left="7581" w:hanging="360"/>
      </w:pPr>
      <w:rPr>
        <w:rFonts w:ascii="Wingdings" w:hAnsi="Wingdings" w:hint="default"/>
      </w:rPr>
    </w:lvl>
  </w:abstractNum>
  <w:abstractNum w:abstractNumId="5" w15:restartNumberingAfterBreak="0">
    <w:nsid w:val="2C740C40"/>
    <w:multiLevelType w:val="hybridMultilevel"/>
    <w:tmpl w:val="5464F7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4C22E06"/>
    <w:multiLevelType w:val="hybridMultilevel"/>
    <w:tmpl w:val="6B922608"/>
    <w:lvl w:ilvl="0" w:tplc="6C1E23D0">
      <w:numFmt w:val="bullet"/>
      <w:lvlText w:val="-"/>
      <w:lvlJc w:val="left"/>
      <w:pPr>
        <w:ind w:left="1428" w:hanging="360"/>
      </w:pPr>
      <w:rPr>
        <w:rFonts w:ascii="Calibri" w:eastAsiaTheme="minorHAnsi" w:hAnsi="Calibri" w:cstheme="minorBid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15:restartNumberingAfterBreak="0">
    <w:nsid w:val="38427CC6"/>
    <w:multiLevelType w:val="hybridMultilevel"/>
    <w:tmpl w:val="F5E879B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15:restartNumberingAfterBreak="0">
    <w:nsid w:val="3DA75EBA"/>
    <w:multiLevelType w:val="hybridMultilevel"/>
    <w:tmpl w:val="A7A2625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15:restartNumberingAfterBreak="0">
    <w:nsid w:val="42E74E7B"/>
    <w:multiLevelType w:val="hybridMultilevel"/>
    <w:tmpl w:val="5A0E3400"/>
    <w:lvl w:ilvl="0" w:tplc="D2C0A39E">
      <w:start w:val="19"/>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0" w15:restartNumberingAfterBreak="0">
    <w:nsid w:val="449C6238"/>
    <w:multiLevelType w:val="hybridMultilevel"/>
    <w:tmpl w:val="2B26D92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DB3019C"/>
    <w:multiLevelType w:val="hybridMultilevel"/>
    <w:tmpl w:val="FA7E375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64AC628D"/>
    <w:multiLevelType w:val="hybridMultilevel"/>
    <w:tmpl w:val="19E6D736"/>
    <w:lvl w:ilvl="0" w:tplc="459E4714">
      <w:start w:val="1"/>
      <w:numFmt w:val="decimal"/>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13" w15:restartNumberingAfterBreak="0">
    <w:nsid w:val="67993672"/>
    <w:multiLevelType w:val="hybridMultilevel"/>
    <w:tmpl w:val="0A7445BC"/>
    <w:lvl w:ilvl="0" w:tplc="6228F372">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15:restartNumberingAfterBreak="0">
    <w:nsid w:val="70960016"/>
    <w:multiLevelType w:val="hybridMultilevel"/>
    <w:tmpl w:val="6BCAA068"/>
    <w:lvl w:ilvl="0" w:tplc="69C0476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0996680"/>
    <w:multiLevelType w:val="hybridMultilevel"/>
    <w:tmpl w:val="FA74EEC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837CDE"/>
    <w:multiLevelType w:val="hybridMultilevel"/>
    <w:tmpl w:val="B14071A8"/>
    <w:lvl w:ilvl="0" w:tplc="999EB93C">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0"/>
  </w:num>
  <w:num w:numId="2">
    <w:abstractNumId w:val="5"/>
  </w:num>
  <w:num w:numId="3">
    <w:abstractNumId w:val="8"/>
  </w:num>
  <w:num w:numId="4">
    <w:abstractNumId w:val="7"/>
  </w:num>
  <w:num w:numId="5">
    <w:abstractNumId w:val="4"/>
  </w:num>
  <w:num w:numId="6">
    <w:abstractNumId w:val="13"/>
  </w:num>
  <w:num w:numId="7">
    <w:abstractNumId w:val="11"/>
  </w:num>
  <w:num w:numId="8">
    <w:abstractNumId w:val="1"/>
  </w:num>
  <w:num w:numId="9">
    <w:abstractNumId w:val="0"/>
  </w:num>
  <w:num w:numId="10">
    <w:abstractNumId w:val="9"/>
  </w:num>
  <w:num w:numId="11">
    <w:abstractNumId w:val="14"/>
  </w:num>
  <w:num w:numId="12">
    <w:abstractNumId w:val="16"/>
  </w:num>
  <w:num w:numId="13">
    <w:abstractNumId w:val="6"/>
  </w:num>
  <w:num w:numId="14">
    <w:abstractNumId w:val="2"/>
  </w:num>
  <w:num w:numId="15">
    <w:abstractNumId w:val="3"/>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80A"/>
    <w:rsid w:val="00001C2C"/>
    <w:rsid w:val="0005382A"/>
    <w:rsid w:val="00057012"/>
    <w:rsid w:val="000C28C9"/>
    <w:rsid w:val="000E3E16"/>
    <w:rsid w:val="00103211"/>
    <w:rsid w:val="00120D96"/>
    <w:rsid w:val="001477D5"/>
    <w:rsid w:val="00196D09"/>
    <w:rsid w:val="001E0469"/>
    <w:rsid w:val="001F335F"/>
    <w:rsid w:val="0022180A"/>
    <w:rsid w:val="002329FD"/>
    <w:rsid w:val="00273DCF"/>
    <w:rsid w:val="002B0D78"/>
    <w:rsid w:val="00326093"/>
    <w:rsid w:val="00371374"/>
    <w:rsid w:val="003A4F35"/>
    <w:rsid w:val="003B28A7"/>
    <w:rsid w:val="003B4DE2"/>
    <w:rsid w:val="003E74CC"/>
    <w:rsid w:val="004118C2"/>
    <w:rsid w:val="0044004E"/>
    <w:rsid w:val="004438BC"/>
    <w:rsid w:val="00485CE0"/>
    <w:rsid w:val="00491E10"/>
    <w:rsid w:val="004E5E2D"/>
    <w:rsid w:val="0051742C"/>
    <w:rsid w:val="005A2785"/>
    <w:rsid w:val="005E0380"/>
    <w:rsid w:val="00610A04"/>
    <w:rsid w:val="006314F4"/>
    <w:rsid w:val="00667BC6"/>
    <w:rsid w:val="00672691"/>
    <w:rsid w:val="006960C1"/>
    <w:rsid w:val="006B5EF9"/>
    <w:rsid w:val="007230DB"/>
    <w:rsid w:val="007368BE"/>
    <w:rsid w:val="007704A4"/>
    <w:rsid w:val="00791649"/>
    <w:rsid w:val="007B7873"/>
    <w:rsid w:val="007F7156"/>
    <w:rsid w:val="0084794D"/>
    <w:rsid w:val="00851E9C"/>
    <w:rsid w:val="00863958"/>
    <w:rsid w:val="008C3F4E"/>
    <w:rsid w:val="008C7932"/>
    <w:rsid w:val="008F0460"/>
    <w:rsid w:val="009531D8"/>
    <w:rsid w:val="009632C6"/>
    <w:rsid w:val="009827FB"/>
    <w:rsid w:val="00985F66"/>
    <w:rsid w:val="0099776C"/>
    <w:rsid w:val="009B5F52"/>
    <w:rsid w:val="00AD46FF"/>
    <w:rsid w:val="00AD5FA8"/>
    <w:rsid w:val="00B35180"/>
    <w:rsid w:val="00B54FAB"/>
    <w:rsid w:val="00B717A8"/>
    <w:rsid w:val="00B9119D"/>
    <w:rsid w:val="00BC7C81"/>
    <w:rsid w:val="00BE3040"/>
    <w:rsid w:val="00C13F44"/>
    <w:rsid w:val="00C14AA7"/>
    <w:rsid w:val="00C437A8"/>
    <w:rsid w:val="00CB2E22"/>
    <w:rsid w:val="00CC0161"/>
    <w:rsid w:val="00CC6DE8"/>
    <w:rsid w:val="00D30DD1"/>
    <w:rsid w:val="00D752D9"/>
    <w:rsid w:val="00DE792A"/>
    <w:rsid w:val="00DF562D"/>
    <w:rsid w:val="00E13D75"/>
    <w:rsid w:val="00E20325"/>
    <w:rsid w:val="00E45303"/>
    <w:rsid w:val="00EE22B2"/>
    <w:rsid w:val="00F25E3F"/>
    <w:rsid w:val="00F3031E"/>
    <w:rsid w:val="00F3210E"/>
    <w:rsid w:val="00F821E5"/>
    <w:rsid w:val="00F8234F"/>
    <w:rsid w:val="00F82EB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2F90E"/>
  <w15:chartTrackingRefBased/>
  <w15:docId w15:val="{60DB6A0B-4968-4F16-9746-2047D92F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F562D"/>
    <w:pPr>
      <w:keepNext/>
      <w:keepLines/>
      <w:spacing w:before="240" w:after="0"/>
      <w:outlineLvl w:val="0"/>
    </w:pPr>
    <w:rPr>
      <w:rFonts w:asciiTheme="majorHAnsi" w:eastAsiaTheme="majorEastAsia" w:hAnsiTheme="majorHAnsi" w:cstheme="majorBidi"/>
      <w:b/>
      <w:caps/>
      <w:color w:val="2F5496" w:themeColor="accent1" w:themeShade="BF"/>
      <w:sz w:val="36"/>
      <w:szCs w:val="32"/>
    </w:rPr>
  </w:style>
  <w:style w:type="paragraph" w:styleId="Nagwek2">
    <w:name w:val="heading 2"/>
    <w:basedOn w:val="Normalny"/>
    <w:next w:val="Normalny"/>
    <w:link w:val="Nagwek2Znak"/>
    <w:uiPriority w:val="9"/>
    <w:unhideWhenUsed/>
    <w:qFormat/>
    <w:rsid w:val="00DF562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Nagwek3">
    <w:name w:val="heading 3"/>
    <w:basedOn w:val="Normalny"/>
    <w:next w:val="Normalny"/>
    <w:link w:val="Nagwek3Znak"/>
    <w:uiPriority w:val="9"/>
    <w:unhideWhenUsed/>
    <w:qFormat/>
    <w:rsid w:val="00610A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3E74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unhideWhenUsed/>
    <w:qFormat/>
    <w:rsid w:val="00E13D7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9B5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B5F52"/>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DF562D"/>
    <w:rPr>
      <w:rFonts w:asciiTheme="majorHAnsi" w:eastAsiaTheme="majorEastAsia" w:hAnsiTheme="majorHAnsi" w:cstheme="majorBidi"/>
      <w:b/>
      <w:caps/>
      <w:color w:val="2F5496" w:themeColor="accent1" w:themeShade="BF"/>
      <w:sz w:val="36"/>
      <w:szCs w:val="32"/>
    </w:rPr>
  </w:style>
  <w:style w:type="character" w:customStyle="1" w:styleId="Nagwek2Znak">
    <w:name w:val="Nagłówek 2 Znak"/>
    <w:basedOn w:val="Domylnaczcionkaakapitu"/>
    <w:link w:val="Nagwek2"/>
    <w:uiPriority w:val="9"/>
    <w:rsid w:val="00DF562D"/>
    <w:rPr>
      <w:rFonts w:asciiTheme="majorHAnsi" w:eastAsiaTheme="majorEastAsia" w:hAnsiTheme="majorHAnsi" w:cstheme="majorBidi"/>
      <w:color w:val="2F5496" w:themeColor="accent1" w:themeShade="BF"/>
      <w:sz w:val="32"/>
      <w:szCs w:val="26"/>
    </w:rPr>
  </w:style>
  <w:style w:type="paragraph" w:styleId="Akapitzlist">
    <w:name w:val="List Paragraph"/>
    <w:basedOn w:val="Normalny"/>
    <w:uiPriority w:val="34"/>
    <w:qFormat/>
    <w:rsid w:val="00120D96"/>
    <w:pPr>
      <w:ind w:left="720"/>
      <w:contextualSpacing/>
    </w:pPr>
  </w:style>
  <w:style w:type="character" w:customStyle="1" w:styleId="apple-converted-space">
    <w:name w:val="apple-converted-space"/>
    <w:basedOn w:val="Domylnaczcionkaakapitu"/>
    <w:rsid w:val="00F3210E"/>
  </w:style>
  <w:style w:type="character" w:customStyle="1" w:styleId="selectable">
    <w:name w:val="selectable"/>
    <w:basedOn w:val="Domylnaczcionkaakapitu"/>
    <w:rsid w:val="00F3210E"/>
  </w:style>
  <w:style w:type="paragraph" w:styleId="Tekstprzypisukocowego">
    <w:name w:val="endnote text"/>
    <w:basedOn w:val="Normalny"/>
    <w:link w:val="TekstprzypisukocowegoZnak"/>
    <w:uiPriority w:val="99"/>
    <w:semiHidden/>
    <w:unhideWhenUsed/>
    <w:rsid w:val="00F3210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3210E"/>
    <w:rPr>
      <w:sz w:val="20"/>
      <w:szCs w:val="20"/>
    </w:rPr>
  </w:style>
  <w:style w:type="character" w:styleId="Odwoanieprzypisukocowego">
    <w:name w:val="endnote reference"/>
    <w:basedOn w:val="Domylnaczcionkaakapitu"/>
    <w:uiPriority w:val="99"/>
    <w:semiHidden/>
    <w:unhideWhenUsed/>
    <w:rsid w:val="00F3210E"/>
    <w:rPr>
      <w:vertAlign w:val="superscript"/>
    </w:rPr>
  </w:style>
  <w:style w:type="character" w:styleId="Hipercze">
    <w:name w:val="Hyperlink"/>
    <w:basedOn w:val="Domylnaczcionkaakapitu"/>
    <w:uiPriority w:val="99"/>
    <w:unhideWhenUsed/>
    <w:rsid w:val="00F3210E"/>
    <w:rPr>
      <w:color w:val="0563C1" w:themeColor="hyperlink"/>
      <w:u w:val="single"/>
    </w:rPr>
  </w:style>
  <w:style w:type="character" w:customStyle="1" w:styleId="Nagwek3Znak">
    <w:name w:val="Nagłówek 3 Znak"/>
    <w:basedOn w:val="Domylnaczcionkaakapitu"/>
    <w:link w:val="Nagwek3"/>
    <w:uiPriority w:val="9"/>
    <w:rsid w:val="00610A04"/>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3E74CC"/>
    <w:rPr>
      <w:rFonts w:asciiTheme="majorHAnsi" w:eastAsiaTheme="majorEastAsia" w:hAnsiTheme="majorHAnsi" w:cstheme="majorBidi"/>
      <w:i/>
      <w:iCs/>
      <w:color w:val="2F5496" w:themeColor="accent1" w:themeShade="BF"/>
    </w:rPr>
  </w:style>
  <w:style w:type="character" w:styleId="Wzmianka">
    <w:name w:val="Mention"/>
    <w:basedOn w:val="Domylnaczcionkaakapitu"/>
    <w:uiPriority w:val="99"/>
    <w:semiHidden/>
    <w:unhideWhenUsed/>
    <w:rsid w:val="00C13F44"/>
    <w:rPr>
      <w:color w:val="2B579A"/>
      <w:shd w:val="clear" w:color="auto" w:fill="E6E6E6"/>
    </w:rPr>
  </w:style>
  <w:style w:type="character" w:customStyle="1" w:styleId="Nagwek5Znak">
    <w:name w:val="Nagłówek 5 Znak"/>
    <w:basedOn w:val="Domylnaczcionkaakapitu"/>
    <w:link w:val="Nagwek5"/>
    <w:uiPriority w:val="9"/>
    <w:rsid w:val="00E13D75"/>
    <w:rPr>
      <w:rFonts w:asciiTheme="majorHAnsi" w:eastAsiaTheme="majorEastAsia" w:hAnsiTheme="majorHAnsi" w:cstheme="majorBidi"/>
      <w:color w:val="2F5496" w:themeColor="accent1" w:themeShade="BF"/>
    </w:rPr>
  </w:style>
  <w:style w:type="paragraph" w:styleId="Nagwek">
    <w:name w:val="header"/>
    <w:basedOn w:val="Normalny"/>
    <w:link w:val="NagwekZnak"/>
    <w:uiPriority w:val="99"/>
    <w:unhideWhenUsed/>
    <w:rsid w:val="0084794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4794D"/>
  </w:style>
  <w:style w:type="paragraph" w:styleId="Stopka">
    <w:name w:val="footer"/>
    <w:basedOn w:val="Normalny"/>
    <w:link w:val="StopkaZnak"/>
    <w:uiPriority w:val="99"/>
    <w:unhideWhenUsed/>
    <w:rsid w:val="0084794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47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40270305.soc-web-liv-06.napier.ac.uk/cw2/"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0FA"/>
    <w:rsid w:val="003060FA"/>
    <w:rsid w:val="00D82A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5B168EC8044743868A3566AE8A8A65D7">
    <w:name w:val="5B168EC8044743868A3566AE8A8A65D7"/>
    <w:rsid w:val="003060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09B7E-8190-4B17-A42C-BE3370D14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5</Pages>
  <Words>914</Words>
  <Characters>5210</Characters>
  <Application>Microsoft Office Word</Application>
  <DocSecurity>0</DocSecurity>
  <Lines>43</Lines>
  <Paragraphs>12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Pasierb, Karol</dc:creator>
  <cp:keywords/>
  <dc:description/>
  <cp:lastModifiedBy>Pasierb, Karol</cp:lastModifiedBy>
  <cp:revision>33</cp:revision>
  <dcterms:created xsi:type="dcterms:W3CDTF">2017-02-05T16:39:00Z</dcterms:created>
  <dcterms:modified xsi:type="dcterms:W3CDTF">2017-04-05T12:31:00Z</dcterms:modified>
</cp:coreProperties>
</file>