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F52" w:rsidRPr="004438BC" w:rsidRDefault="009B5F52" w:rsidP="009531D8">
      <w:pPr>
        <w:pStyle w:val="Tytu"/>
        <w:jc w:val="both"/>
        <w:rPr>
          <w:sz w:val="72"/>
          <w:lang w:val="en-US"/>
        </w:rPr>
      </w:pPr>
    </w:p>
    <w:p w:rsidR="009B5F52" w:rsidRPr="004438BC" w:rsidRDefault="009B5F52" w:rsidP="009531D8">
      <w:pPr>
        <w:pStyle w:val="Tytu"/>
        <w:jc w:val="both"/>
        <w:rPr>
          <w:sz w:val="72"/>
          <w:lang w:val="en-US"/>
        </w:rPr>
      </w:pPr>
    </w:p>
    <w:p w:rsidR="00491E10" w:rsidRPr="004438BC" w:rsidRDefault="009B5F52" w:rsidP="001477D5">
      <w:pPr>
        <w:pStyle w:val="Tytu"/>
        <w:jc w:val="center"/>
        <w:rPr>
          <w:sz w:val="72"/>
          <w:lang w:val="en-US"/>
        </w:rPr>
      </w:pPr>
      <w:r w:rsidRPr="004438BC">
        <w:rPr>
          <w:sz w:val="72"/>
          <w:lang w:val="en-US"/>
        </w:rPr>
        <w:t xml:space="preserve">Coursework </w:t>
      </w:r>
      <w:r w:rsidR="00CB2E22">
        <w:rPr>
          <w:sz w:val="72"/>
          <w:lang w:val="en-US"/>
        </w:rPr>
        <w:t>1 – Critical Analysis</w:t>
      </w:r>
    </w:p>
    <w:p w:rsidR="009B5F52" w:rsidRPr="004438BC" w:rsidRDefault="009B5F52" w:rsidP="001477D5">
      <w:pPr>
        <w:jc w:val="center"/>
        <w:rPr>
          <w:lang w:val="en-US"/>
        </w:rPr>
      </w:pPr>
    </w:p>
    <w:p w:rsidR="009B5F52" w:rsidRPr="004438BC" w:rsidRDefault="009B5F52" w:rsidP="001477D5">
      <w:pPr>
        <w:pStyle w:val="Tytu"/>
        <w:jc w:val="center"/>
        <w:rPr>
          <w:b/>
          <w:sz w:val="72"/>
          <w:lang w:val="en-US"/>
        </w:rPr>
      </w:pPr>
      <w:r w:rsidRPr="004438BC">
        <w:rPr>
          <w:b/>
          <w:sz w:val="72"/>
          <w:lang w:val="en-US"/>
        </w:rPr>
        <w:t>Module:</w:t>
      </w:r>
    </w:p>
    <w:p w:rsidR="009B5F52" w:rsidRPr="004438BC" w:rsidRDefault="00CB2E22" w:rsidP="001477D5">
      <w:pPr>
        <w:pStyle w:val="Tytu"/>
        <w:jc w:val="center"/>
        <w:rPr>
          <w:b/>
          <w:lang w:val="en-US"/>
        </w:rPr>
      </w:pPr>
      <w:r>
        <w:rPr>
          <w:b/>
          <w:lang w:val="en-US"/>
        </w:rPr>
        <w:t>Web Technologies</w:t>
      </w:r>
    </w:p>
    <w:p w:rsidR="00CB2E22" w:rsidRDefault="00CB2E22" w:rsidP="001477D5">
      <w:pPr>
        <w:pStyle w:val="Tytu"/>
        <w:jc w:val="center"/>
        <w:rPr>
          <w:b/>
          <w:sz w:val="72"/>
          <w:lang w:val="en-US"/>
        </w:rPr>
      </w:pPr>
      <w:r w:rsidRPr="00CB2E22">
        <w:rPr>
          <w:b/>
          <w:sz w:val="72"/>
          <w:lang w:val="en-US"/>
        </w:rPr>
        <w:t>SET08101</w:t>
      </w:r>
    </w:p>
    <w:p w:rsidR="009B5F52" w:rsidRPr="004438BC" w:rsidRDefault="009B5F52" w:rsidP="001477D5">
      <w:pPr>
        <w:pStyle w:val="Tytu"/>
        <w:jc w:val="center"/>
        <w:rPr>
          <w:b/>
          <w:sz w:val="96"/>
          <w:lang w:val="en-US"/>
        </w:rPr>
      </w:pPr>
      <w:r w:rsidRPr="004438BC">
        <w:rPr>
          <w:b/>
          <w:sz w:val="96"/>
          <w:lang w:val="en-US"/>
        </w:rPr>
        <w:t>Karol Pasierb</w:t>
      </w:r>
    </w:p>
    <w:p w:rsidR="009B5F52" w:rsidRPr="004438BC" w:rsidRDefault="009B5F52" w:rsidP="001477D5">
      <w:pPr>
        <w:pStyle w:val="Tytu"/>
        <w:jc w:val="center"/>
        <w:rPr>
          <w:b/>
          <w:sz w:val="72"/>
          <w:lang w:val="en-US"/>
        </w:rPr>
      </w:pPr>
    </w:p>
    <w:p w:rsidR="009B5F52" w:rsidRPr="004438BC" w:rsidRDefault="009B5F52" w:rsidP="001477D5">
      <w:pPr>
        <w:pStyle w:val="Tytu"/>
        <w:jc w:val="center"/>
        <w:rPr>
          <w:b/>
          <w:sz w:val="72"/>
          <w:lang w:val="en-US"/>
        </w:rPr>
      </w:pPr>
      <w:r w:rsidRPr="004438BC">
        <w:rPr>
          <w:b/>
          <w:sz w:val="72"/>
          <w:lang w:val="en-US"/>
        </w:rPr>
        <w:t>40270305</w:t>
      </w:r>
    </w:p>
    <w:p w:rsidR="009B5F52" w:rsidRPr="004438BC" w:rsidRDefault="009B5F52" w:rsidP="001477D5">
      <w:pPr>
        <w:pStyle w:val="Tytu"/>
        <w:tabs>
          <w:tab w:val="left" w:pos="6804"/>
        </w:tabs>
        <w:jc w:val="center"/>
        <w:rPr>
          <w:lang w:val="en-US"/>
        </w:rPr>
      </w:pPr>
    </w:p>
    <w:p w:rsidR="009B5F52" w:rsidRPr="004438BC" w:rsidRDefault="009B5F52" w:rsidP="001477D5">
      <w:pPr>
        <w:pStyle w:val="Tytu"/>
        <w:tabs>
          <w:tab w:val="left" w:pos="6804"/>
        </w:tabs>
        <w:jc w:val="center"/>
        <w:rPr>
          <w:lang w:val="en-US"/>
        </w:rPr>
      </w:pPr>
      <w:r w:rsidRPr="004438BC">
        <w:rPr>
          <w:lang w:val="en-US"/>
        </w:rPr>
        <w:t>Software Engineering – Year 2</w:t>
      </w:r>
    </w:p>
    <w:p w:rsidR="009B5F52" w:rsidRPr="004438BC" w:rsidRDefault="009B5F52" w:rsidP="009531D8">
      <w:pPr>
        <w:jc w:val="both"/>
        <w:rPr>
          <w:lang w:val="en-US"/>
        </w:rPr>
      </w:pPr>
    </w:p>
    <w:p w:rsidR="009B5F52" w:rsidRPr="004438BC" w:rsidRDefault="009B5F52" w:rsidP="009531D8">
      <w:pPr>
        <w:jc w:val="both"/>
        <w:rPr>
          <w:lang w:val="en-US"/>
        </w:rPr>
      </w:pPr>
    </w:p>
    <w:p w:rsidR="009B5F52" w:rsidRDefault="009B5F52" w:rsidP="009531D8">
      <w:pPr>
        <w:jc w:val="both"/>
        <w:rPr>
          <w:lang w:val="en-US"/>
        </w:rPr>
      </w:pPr>
      <w:r w:rsidRPr="004438BC">
        <w:rPr>
          <w:lang w:val="en-US"/>
        </w:rPr>
        <w:br w:type="page"/>
      </w:r>
    </w:p>
    <w:p w:rsidR="00001C2C" w:rsidRDefault="003E74CC" w:rsidP="009531D8">
      <w:pPr>
        <w:pStyle w:val="Nagwek3"/>
        <w:jc w:val="both"/>
        <w:rPr>
          <w:lang w:val="en-US"/>
        </w:rPr>
      </w:pPr>
      <w:r>
        <w:rPr>
          <w:lang w:val="en-US"/>
        </w:rPr>
        <w:lastRenderedPageBreak/>
        <w:t>Objective:</w:t>
      </w:r>
      <w:r w:rsidR="00B9119D">
        <w:rPr>
          <w:lang w:val="en-US"/>
        </w:rPr>
        <w:t xml:space="preserve"> </w:t>
      </w:r>
    </w:p>
    <w:p w:rsidR="009531D8" w:rsidRPr="009531D8" w:rsidRDefault="00B9119D" w:rsidP="009531D8">
      <w:pPr>
        <w:jc w:val="both"/>
        <w:rPr>
          <w:lang w:val="en-US"/>
        </w:rPr>
      </w:pPr>
      <w:r>
        <w:rPr>
          <w:lang w:val="en-US"/>
        </w:rPr>
        <w:t xml:space="preserve"> </w:t>
      </w:r>
      <w:r w:rsidR="00DE792A">
        <w:rPr>
          <w:lang w:val="en-US"/>
        </w:rPr>
        <w:tab/>
      </w:r>
      <w:r>
        <w:rPr>
          <w:lang w:val="en-US"/>
        </w:rPr>
        <w:t xml:space="preserve">To provide critical analysis of Dominion Cinema seat booking system at </w:t>
      </w:r>
      <w:hyperlink r:id="rId8" w:history="1">
        <w:r w:rsidRPr="00B9119D">
          <w:rPr>
            <w:rStyle w:val="Hipercze"/>
            <w:lang w:val="en-US"/>
          </w:rPr>
          <w:t>http://dominioncinema.admit-one.eu/</w:t>
        </w:r>
      </w:hyperlink>
      <w:r>
        <w:rPr>
          <w:lang w:val="en-US"/>
        </w:rPr>
        <w:t>.</w:t>
      </w:r>
      <w:r w:rsidRPr="00B9119D">
        <w:rPr>
          <w:lang w:val="en-US"/>
        </w:rPr>
        <w:t xml:space="preserve"> </w:t>
      </w:r>
      <w:r>
        <w:rPr>
          <w:lang w:val="en-US"/>
        </w:rPr>
        <w:t>Dominion cinema has First Class</w:t>
      </w:r>
      <w:r w:rsidR="00DE792A">
        <w:rPr>
          <w:lang w:val="en-US"/>
        </w:rPr>
        <w:t xml:space="preserve"> screen</w:t>
      </w:r>
      <w:r>
        <w:rPr>
          <w:lang w:val="en-US"/>
        </w:rPr>
        <w:t xml:space="preserve"> where you can book sofa seating for two people and armchair seating. Website allows basic functionality and interaction with the system.</w:t>
      </w:r>
    </w:p>
    <w:p w:rsidR="003E74CC" w:rsidRPr="003E74CC" w:rsidRDefault="003E74CC" w:rsidP="009531D8">
      <w:pPr>
        <w:pStyle w:val="Nagwek3"/>
        <w:jc w:val="both"/>
        <w:rPr>
          <w:lang w:val="en-US"/>
        </w:rPr>
      </w:pPr>
      <w:r>
        <w:rPr>
          <w:lang w:val="en-US"/>
        </w:rPr>
        <w:t>Conclusions:</w:t>
      </w:r>
    </w:p>
    <w:p w:rsidR="003E74CC" w:rsidRDefault="00001C2C" w:rsidP="009531D8">
      <w:pPr>
        <w:jc w:val="both"/>
        <w:rPr>
          <w:lang w:val="en-US"/>
        </w:rPr>
      </w:pPr>
      <w:r>
        <w:rPr>
          <w:lang w:val="en-US"/>
        </w:rPr>
        <w:tab/>
        <w:t xml:space="preserve">When user is booking tickets there are details displayed on the screen about the current movie. </w:t>
      </w:r>
      <w:r w:rsidR="00DE792A">
        <w:rPr>
          <w:lang w:val="en-US"/>
        </w:rPr>
        <w:t>U</w:t>
      </w:r>
      <w:r>
        <w:rPr>
          <w:lang w:val="en-US"/>
        </w:rPr>
        <w:t xml:space="preserve">ser can see title, time and date, screen type, run time and pegi rating. Below </w:t>
      </w:r>
      <w:r w:rsidR="00DE792A">
        <w:rPr>
          <w:lang w:val="en-US"/>
        </w:rPr>
        <w:t xml:space="preserve">there are </w:t>
      </w:r>
      <w:r>
        <w:rPr>
          <w:lang w:val="en-US"/>
        </w:rPr>
        <w:t>some instructions of how to proceed with the booking. However, this description doesn’t explain, that some seats were already chosen for the user and it may not be clear they can be changed. As a matter of fact, this feature could not even be implemented. When user opens the page seats description is below the seating plan</w:t>
      </w:r>
      <w:r w:rsidR="009531D8">
        <w:rPr>
          <w:lang w:val="en-US"/>
        </w:rPr>
        <w:t xml:space="preserve"> and initially not visible</w:t>
      </w:r>
      <w:r>
        <w:rPr>
          <w:lang w:val="en-US"/>
        </w:rPr>
        <w:t xml:space="preserve">. This may cause the user to wonder where this information can be found. It would be more </w:t>
      </w:r>
      <w:r w:rsidR="00103211">
        <w:rPr>
          <w:lang w:val="en-US"/>
        </w:rPr>
        <w:t>appropriate</w:t>
      </w:r>
      <w:r>
        <w:rPr>
          <w:lang w:val="en-US"/>
        </w:rPr>
        <w:t xml:space="preserve"> to indi</w:t>
      </w:r>
      <w:r w:rsidR="00103211">
        <w:rPr>
          <w:lang w:val="en-US"/>
        </w:rPr>
        <w:t>cate this within the same as other instructions above the seating plan.</w:t>
      </w:r>
    </w:p>
    <w:p w:rsidR="009531D8" w:rsidRDefault="009531D8" w:rsidP="009531D8">
      <w:pPr>
        <w:jc w:val="both"/>
        <w:rPr>
          <w:lang w:val="en-US"/>
        </w:rPr>
      </w:pPr>
      <w:r>
        <w:rPr>
          <w:lang w:val="en-US"/>
        </w:rPr>
        <w:tab/>
        <w:t>When booking the seats user selects how many seats of what kind wants to purchase. First issue that can</w:t>
      </w:r>
      <w:r w:rsidR="00DE792A">
        <w:rPr>
          <w:lang w:val="en-US"/>
        </w:rPr>
        <w:t xml:space="preserve"> be found on the page is that system</w:t>
      </w:r>
      <w:r>
        <w:rPr>
          <w:lang w:val="en-US"/>
        </w:rPr>
        <w:t xml:space="preserve"> often choses </w:t>
      </w:r>
      <w:r w:rsidR="00DE792A">
        <w:rPr>
          <w:lang w:val="en-US"/>
        </w:rPr>
        <w:t>halves</w:t>
      </w:r>
      <w:r>
        <w:rPr>
          <w:lang w:val="en-US"/>
        </w:rPr>
        <w:t xml:space="preserve"> of the sofa</w:t>
      </w:r>
      <w:r w:rsidR="00DE792A">
        <w:rPr>
          <w:lang w:val="en-US"/>
        </w:rPr>
        <w:t>’s</w:t>
      </w:r>
      <w:r>
        <w:rPr>
          <w:lang w:val="en-US"/>
        </w:rPr>
        <w:t xml:space="preserve"> as </w:t>
      </w:r>
      <w:r w:rsidR="00DE792A">
        <w:rPr>
          <w:lang w:val="en-US"/>
        </w:rPr>
        <w:t xml:space="preserve">like </w:t>
      </w:r>
      <w:r>
        <w:rPr>
          <w:lang w:val="en-US"/>
        </w:rPr>
        <w:t xml:space="preserve">on the screenshot below. This may lead to misunderstanding that such booking is allowed. User will find out it is not after clicking on next button. This information should be displayed instantly during </w:t>
      </w:r>
      <w:bookmarkStart w:id="0" w:name="_GoBack"/>
      <w:bookmarkEnd w:id="0"/>
      <w:r>
        <w:rPr>
          <w:lang w:val="en-US"/>
        </w:rPr>
        <w:t>seat selection and next button should be disabled until appropriate seats are chosen. Another misleading feature is displaying and selecting sofas in halves even though cinema allows only full sofa booking. It would be more appropriate and easier to use for the user if this would be displayed and selected only as whole. This would give the clear message of what kind of selection is allowed.</w:t>
      </w:r>
    </w:p>
    <w:p w:rsidR="001477D5" w:rsidRDefault="001477D5" w:rsidP="009531D8">
      <w:pPr>
        <w:jc w:val="both"/>
        <w:rPr>
          <w:lang w:val="en-US"/>
        </w:rPr>
      </w:pPr>
      <w:r>
        <w:rPr>
          <w:lang w:val="en-US"/>
        </w:rPr>
        <w:tab/>
        <w:t>Current booking system doesn’t display the</w:t>
      </w:r>
      <w:r w:rsidR="00EE22B2">
        <w:rPr>
          <w:lang w:val="en-US"/>
        </w:rPr>
        <w:t xml:space="preserve"> seat designations of</w:t>
      </w:r>
      <w:r>
        <w:rPr>
          <w:lang w:val="en-US"/>
        </w:rPr>
        <w:t xml:space="preserve"> current selection nor the</w:t>
      </w:r>
      <w:r w:rsidR="00EE22B2">
        <w:rPr>
          <w:lang w:val="en-US"/>
        </w:rPr>
        <w:t>ir prices. It may be unclear to the user what is exact price for the booking and what user chose to book.</w:t>
      </w:r>
    </w:p>
    <w:p w:rsidR="001477D5" w:rsidRDefault="001477D5" w:rsidP="009531D8">
      <w:pPr>
        <w:jc w:val="both"/>
        <w:rPr>
          <w:lang w:val="en-US"/>
        </w:rPr>
      </w:pPr>
      <w:r>
        <w:rPr>
          <w:lang w:val="en-US"/>
        </w:rPr>
        <w:tab/>
        <w:t xml:space="preserve">Graphical content of the page is moderately well designed, although it could be more appealing. Especially the seat choice explanation below the seating plan presents itself very badly on white background. This may pose some readability problems for people with sight impairment. </w:t>
      </w:r>
    </w:p>
    <w:p w:rsidR="001477D5" w:rsidRDefault="00EE22B2" w:rsidP="009531D8">
      <w:pPr>
        <w:jc w:val="both"/>
        <w:rPr>
          <w:lang w:val="en-US"/>
        </w:rPr>
      </w:pPr>
      <w:r>
        <w:rPr>
          <w:lang w:val="en-US"/>
        </w:rPr>
        <w:tab/>
        <w:t xml:space="preserve">New version of the page displays currently selected seats with the total price. User may click next button only if appropriate seats are chosen depending on ticket selection choice. Real time information regarding the selection is displayed in case if user tries to select something that cannot be applied. User my deselect current seats and choose another of its choice. New version of the page also allows user to select/deselect whole sofas and they are also displayed as whole to avoid any misconception. This doesn’t allow to choose half of the sofa. </w:t>
      </w:r>
    </w:p>
    <w:p w:rsidR="001477D5" w:rsidRDefault="001477D5" w:rsidP="009531D8">
      <w:pPr>
        <w:jc w:val="both"/>
        <w:rPr>
          <w:lang w:val="en-US"/>
        </w:rPr>
      </w:pPr>
      <w:r>
        <w:rPr>
          <w:lang w:val="en-US"/>
        </w:rPr>
        <w:tab/>
      </w:r>
    </w:p>
    <w:p w:rsidR="009531D8" w:rsidRDefault="009531D8" w:rsidP="009531D8">
      <w:pPr>
        <w:pStyle w:val="Nagwek3"/>
        <w:jc w:val="both"/>
        <w:rPr>
          <w:lang w:val="en-US"/>
        </w:rPr>
      </w:pPr>
      <w:r>
        <w:rPr>
          <w:lang w:val="en-US"/>
        </w:rPr>
        <w:t>Summary</w:t>
      </w:r>
      <w:r>
        <w:rPr>
          <w:lang w:val="en-US"/>
        </w:rPr>
        <w:t>:</w:t>
      </w:r>
    </w:p>
    <w:p w:rsidR="009531D8" w:rsidRDefault="009531D8" w:rsidP="009531D8">
      <w:pPr>
        <w:ind w:firstLine="708"/>
        <w:jc w:val="both"/>
        <w:rPr>
          <w:lang w:val="en-US"/>
        </w:rPr>
      </w:pPr>
      <w:r w:rsidRPr="003E74CC">
        <w:rPr>
          <w:lang w:val="en-US"/>
        </w:rPr>
        <w:t xml:space="preserve">The design of the </w:t>
      </w:r>
      <w:r>
        <w:rPr>
          <w:lang w:val="en-US"/>
        </w:rPr>
        <w:t>dominion</w:t>
      </w:r>
      <w:r w:rsidRPr="003E74CC">
        <w:rPr>
          <w:lang w:val="en-US"/>
        </w:rPr>
        <w:t xml:space="preserve"> site </w:t>
      </w:r>
      <w:r>
        <w:rPr>
          <w:lang w:val="en-US"/>
        </w:rPr>
        <w:t>i</w:t>
      </w:r>
      <w:r w:rsidRPr="003E74CC">
        <w:rPr>
          <w:lang w:val="en-US"/>
        </w:rPr>
        <w:t xml:space="preserve">s good. It </w:t>
      </w:r>
      <w:r>
        <w:rPr>
          <w:lang w:val="en-US"/>
        </w:rPr>
        <w:t>is relatively</w:t>
      </w:r>
      <w:r w:rsidRPr="003E74CC">
        <w:rPr>
          <w:lang w:val="en-US"/>
        </w:rPr>
        <w:t xml:space="preserve"> easy to read and </w:t>
      </w:r>
      <w:r>
        <w:rPr>
          <w:lang w:val="en-US"/>
        </w:rPr>
        <w:t>follow</w:t>
      </w:r>
      <w:r w:rsidRPr="003E74CC">
        <w:rPr>
          <w:lang w:val="en-US"/>
        </w:rPr>
        <w:t xml:space="preserve">. The appearance of the site </w:t>
      </w:r>
      <w:r>
        <w:rPr>
          <w:lang w:val="en-US"/>
        </w:rPr>
        <w:t>is</w:t>
      </w:r>
      <w:r w:rsidRPr="003E74CC">
        <w:rPr>
          <w:lang w:val="en-US"/>
        </w:rPr>
        <w:t xml:space="preserve"> consistent throughout. </w:t>
      </w:r>
      <w:r>
        <w:rPr>
          <w:lang w:val="en-US"/>
        </w:rPr>
        <w:t>Information is presented in logical manner, however there are couple of things to consider to improve the readability and consistency as pointed out above. Navigating of the page is mostly intuitive although also has couple of unpleasant features that could be upgraded.</w:t>
      </w:r>
    </w:p>
    <w:p w:rsidR="009531D8" w:rsidRDefault="009531D8" w:rsidP="009531D8">
      <w:pPr>
        <w:jc w:val="both"/>
        <w:rPr>
          <w:lang w:val="en-US"/>
        </w:rPr>
      </w:pPr>
    </w:p>
    <w:p w:rsidR="009531D8" w:rsidRDefault="009531D8" w:rsidP="009531D8">
      <w:pPr>
        <w:jc w:val="both"/>
        <w:rPr>
          <w:lang w:val="en-US"/>
        </w:rPr>
      </w:pPr>
    </w:p>
    <w:p w:rsidR="009531D8" w:rsidRDefault="009531D8" w:rsidP="009531D8">
      <w:pPr>
        <w:jc w:val="both"/>
        <w:rPr>
          <w:lang w:val="en-US"/>
        </w:rPr>
      </w:pPr>
    </w:p>
    <w:p w:rsidR="009531D8" w:rsidRDefault="009531D8" w:rsidP="009531D8">
      <w:pPr>
        <w:jc w:val="both"/>
        <w:rPr>
          <w:lang w:val="en-US"/>
        </w:rPr>
      </w:pPr>
    </w:p>
    <w:p w:rsidR="009531D8" w:rsidRDefault="009531D8" w:rsidP="009531D8">
      <w:pPr>
        <w:jc w:val="both"/>
        <w:rPr>
          <w:lang w:val="en-US"/>
        </w:rPr>
      </w:pPr>
      <w:r>
        <w:rPr>
          <w:noProof/>
          <w:lang w:val="en-US"/>
        </w:rPr>
        <w:lastRenderedPageBreak/>
        <w:drawing>
          <wp:inline distT="0" distB="0" distL="0" distR="0" wp14:anchorId="77E0D54C" wp14:editId="0763CD95">
            <wp:extent cx="5322403" cy="5356746"/>
            <wp:effectExtent l="0" t="0" r="0" b="0"/>
            <wp:docPr id="1" name="Obraz 1" descr="D:\SZKOŁA\NAPIER Year 2\Web Technologies\PROJECTS\cw1\Dominion_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ZKOŁA\NAPIER Year 2\Web Technologies\PROJECTS\cw1\Dominion_Screensh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5024" cy="5389577"/>
                    </a:xfrm>
                    <a:prstGeom prst="rect">
                      <a:avLst/>
                    </a:prstGeom>
                    <a:noFill/>
                    <a:ln>
                      <a:noFill/>
                    </a:ln>
                  </pic:spPr>
                </pic:pic>
              </a:graphicData>
            </a:graphic>
          </wp:inline>
        </w:drawing>
      </w:r>
    </w:p>
    <w:p w:rsidR="00B54FAB" w:rsidRPr="003E74CC" w:rsidRDefault="00B54FAB" w:rsidP="009531D8">
      <w:pPr>
        <w:jc w:val="both"/>
        <w:rPr>
          <w:lang w:val="en-US"/>
        </w:rPr>
      </w:pPr>
      <w:r>
        <w:rPr>
          <w:noProof/>
          <w:lang w:val="en-US"/>
        </w:rPr>
        <w:drawing>
          <wp:inline distT="0" distB="0" distL="0" distR="0" wp14:anchorId="57A585BD" wp14:editId="040897CE">
            <wp:extent cx="7324496" cy="3650776"/>
            <wp:effectExtent l="0" t="0" r="0" b="6985"/>
            <wp:docPr id="2" name="Obraz 2" descr="D:\SZKOŁA\NAPIER Year 2\Web Technologies\PROJECTS\cw1\New Version Dominion Boo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ZKOŁA\NAPIER Year 2\Web Technologies\PROJECTS\cw1\New Version Dominion Bookin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92928" cy="3684885"/>
                    </a:xfrm>
                    <a:prstGeom prst="rect">
                      <a:avLst/>
                    </a:prstGeom>
                    <a:noFill/>
                    <a:ln>
                      <a:noFill/>
                    </a:ln>
                  </pic:spPr>
                </pic:pic>
              </a:graphicData>
            </a:graphic>
          </wp:inline>
        </w:drawing>
      </w:r>
    </w:p>
    <w:sectPr w:rsidR="00B54FAB" w:rsidRPr="003E74CC" w:rsidSect="00B54FAB">
      <w:pgSz w:w="11906" w:h="16838"/>
      <w:pgMar w:top="993" w:right="991" w:bottom="141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2C6" w:rsidRDefault="009632C6" w:rsidP="00F3210E">
      <w:pPr>
        <w:spacing w:after="0" w:line="240" w:lineRule="auto"/>
      </w:pPr>
      <w:r>
        <w:separator/>
      </w:r>
    </w:p>
  </w:endnote>
  <w:endnote w:type="continuationSeparator" w:id="0">
    <w:p w:rsidR="009632C6" w:rsidRDefault="009632C6" w:rsidP="00F3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2C6" w:rsidRDefault="009632C6" w:rsidP="00F3210E">
      <w:pPr>
        <w:spacing w:after="0" w:line="240" w:lineRule="auto"/>
      </w:pPr>
      <w:r>
        <w:separator/>
      </w:r>
    </w:p>
  </w:footnote>
  <w:footnote w:type="continuationSeparator" w:id="0">
    <w:p w:rsidR="009632C6" w:rsidRDefault="009632C6" w:rsidP="00F32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75DA"/>
    <w:multiLevelType w:val="hybridMultilevel"/>
    <w:tmpl w:val="F0AA2F48"/>
    <w:lvl w:ilvl="0" w:tplc="04150019">
      <w:start w:val="1"/>
      <w:numFmt w:val="lowerLetter"/>
      <w:lvlText w:val="%1."/>
      <w:lvlJc w:val="left"/>
      <w:pPr>
        <w:ind w:left="1068" w:hanging="360"/>
      </w:pPr>
      <w:rPr>
        <w:rFonts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11715D8A"/>
    <w:multiLevelType w:val="hybridMultilevel"/>
    <w:tmpl w:val="A73E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B0D62"/>
    <w:multiLevelType w:val="hybridMultilevel"/>
    <w:tmpl w:val="3F446DF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15:restartNumberingAfterBreak="0">
    <w:nsid w:val="1AB13375"/>
    <w:multiLevelType w:val="hybridMultilevel"/>
    <w:tmpl w:val="8DE87B88"/>
    <w:lvl w:ilvl="0" w:tplc="08E202EC">
      <w:numFmt w:val="bullet"/>
      <w:lvlText w:val="-"/>
      <w:lvlJc w:val="left"/>
      <w:pPr>
        <w:ind w:left="1470" w:hanging="360"/>
      </w:pPr>
      <w:rPr>
        <w:rFonts w:ascii="Calibri" w:eastAsiaTheme="minorHAnsi" w:hAnsi="Calibri" w:cstheme="minorBidi" w:hint="default"/>
      </w:rPr>
    </w:lvl>
    <w:lvl w:ilvl="1" w:tplc="04150003" w:tentative="1">
      <w:start w:val="1"/>
      <w:numFmt w:val="bullet"/>
      <w:lvlText w:val="o"/>
      <w:lvlJc w:val="left"/>
      <w:pPr>
        <w:ind w:left="2190" w:hanging="360"/>
      </w:pPr>
      <w:rPr>
        <w:rFonts w:ascii="Courier New" w:hAnsi="Courier New" w:cs="Courier New" w:hint="default"/>
      </w:rPr>
    </w:lvl>
    <w:lvl w:ilvl="2" w:tplc="04150005" w:tentative="1">
      <w:start w:val="1"/>
      <w:numFmt w:val="bullet"/>
      <w:lvlText w:val=""/>
      <w:lvlJc w:val="left"/>
      <w:pPr>
        <w:ind w:left="2910" w:hanging="360"/>
      </w:pPr>
      <w:rPr>
        <w:rFonts w:ascii="Wingdings" w:hAnsi="Wingdings" w:hint="default"/>
      </w:rPr>
    </w:lvl>
    <w:lvl w:ilvl="3" w:tplc="04150001" w:tentative="1">
      <w:start w:val="1"/>
      <w:numFmt w:val="bullet"/>
      <w:lvlText w:val=""/>
      <w:lvlJc w:val="left"/>
      <w:pPr>
        <w:ind w:left="3630" w:hanging="360"/>
      </w:pPr>
      <w:rPr>
        <w:rFonts w:ascii="Symbol" w:hAnsi="Symbol" w:hint="default"/>
      </w:rPr>
    </w:lvl>
    <w:lvl w:ilvl="4" w:tplc="04150003" w:tentative="1">
      <w:start w:val="1"/>
      <w:numFmt w:val="bullet"/>
      <w:lvlText w:val="o"/>
      <w:lvlJc w:val="left"/>
      <w:pPr>
        <w:ind w:left="4350" w:hanging="360"/>
      </w:pPr>
      <w:rPr>
        <w:rFonts w:ascii="Courier New" w:hAnsi="Courier New" w:cs="Courier New" w:hint="default"/>
      </w:rPr>
    </w:lvl>
    <w:lvl w:ilvl="5" w:tplc="04150005" w:tentative="1">
      <w:start w:val="1"/>
      <w:numFmt w:val="bullet"/>
      <w:lvlText w:val=""/>
      <w:lvlJc w:val="left"/>
      <w:pPr>
        <w:ind w:left="5070" w:hanging="360"/>
      </w:pPr>
      <w:rPr>
        <w:rFonts w:ascii="Wingdings" w:hAnsi="Wingdings" w:hint="default"/>
      </w:rPr>
    </w:lvl>
    <w:lvl w:ilvl="6" w:tplc="04150001" w:tentative="1">
      <w:start w:val="1"/>
      <w:numFmt w:val="bullet"/>
      <w:lvlText w:val=""/>
      <w:lvlJc w:val="left"/>
      <w:pPr>
        <w:ind w:left="5790" w:hanging="360"/>
      </w:pPr>
      <w:rPr>
        <w:rFonts w:ascii="Symbol" w:hAnsi="Symbol" w:hint="default"/>
      </w:rPr>
    </w:lvl>
    <w:lvl w:ilvl="7" w:tplc="04150003" w:tentative="1">
      <w:start w:val="1"/>
      <w:numFmt w:val="bullet"/>
      <w:lvlText w:val="o"/>
      <w:lvlJc w:val="left"/>
      <w:pPr>
        <w:ind w:left="6510" w:hanging="360"/>
      </w:pPr>
      <w:rPr>
        <w:rFonts w:ascii="Courier New" w:hAnsi="Courier New" w:cs="Courier New" w:hint="default"/>
      </w:rPr>
    </w:lvl>
    <w:lvl w:ilvl="8" w:tplc="04150005" w:tentative="1">
      <w:start w:val="1"/>
      <w:numFmt w:val="bullet"/>
      <w:lvlText w:val=""/>
      <w:lvlJc w:val="left"/>
      <w:pPr>
        <w:ind w:left="7230" w:hanging="360"/>
      </w:pPr>
      <w:rPr>
        <w:rFonts w:ascii="Wingdings" w:hAnsi="Wingdings" w:hint="default"/>
      </w:rPr>
    </w:lvl>
  </w:abstractNum>
  <w:abstractNum w:abstractNumId="4" w15:restartNumberingAfterBreak="0">
    <w:nsid w:val="22FD0953"/>
    <w:multiLevelType w:val="hybridMultilevel"/>
    <w:tmpl w:val="A7A053C4"/>
    <w:lvl w:ilvl="0" w:tplc="89D08C80">
      <w:numFmt w:val="bullet"/>
      <w:lvlText w:val="-"/>
      <w:lvlJc w:val="left"/>
      <w:pPr>
        <w:ind w:left="1821" w:hanging="360"/>
      </w:pPr>
      <w:rPr>
        <w:rFonts w:ascii="Calibri" w:eastAsiaTheme="minorHAnsi" w:hAnsi="Calibri" w:cstheme="minorBidi" w:hint="default"/>
      </w:rPr>
    </w:lvl>
    <w:lvl w:ilvl="1" w:tplc="04150003" w:tentative="1">
      <w:start w:val="1"/>
      <w:numFmt w:val="bullet"/>
      <w:lvlText w:val="o"/>
      <w:lvlJc w:val="left"/>
      <w:pPr>
        <w:ind w:left="2541" w:hanging="360"/>
      </w:pPr>
      <w:rPr>
        <w:rFonts w:ascii="Courier New" w:hAnsi="Courier New" w:cs="Courier New" w:hint="default"/>
      </w:rPr>
    </w:lvl>
    <w:lvl w:ilvl="2" w:tplc="04150005" w:tentative="1">
      <w:start w:val="1"/>
      <w:numFmt w:val="bullet"/>
      <w:lvlText w:val=""/>
      <w:lvlJc w:val="left"/>
      <w:pPr>
        <w:ind w:left="3261" w:hanging="360"/>
      </w:pPr>
      <w:rPr>
        <w:rFonts w:ascii="Wingdings" w:hAnsi="Wingdings" w:hint="default"/>
      </w:rPr>
    </w:lvl>
    <w:lvl w:ilvl="3" w:tplc="04150001" w:tentative="1">
      <w:start w:val="1"/>
      <w:numFmt w:val="bullet"/>
      <w:lvlText w:val=""/>
      <w:lvlJc w:val="left"/>
      <w:pPr>
        <w:ind w:left="3981" w:hanging="360"/>
      </w:pPr>
      <w:rPr>
        <w:rFonts w:ascii="Symbol" w:hAnsi="Symbol" w:hint="default"/>
      </w:rPr>
    </w:lvl>
    <w:lvl w:ilvl="4" w:tplc="04150003" w:tentative="1">
      <w:start w:val="1"/>
      <w:numFmt w:val="bullet"/>
      <w:lvlText w:val="o"/>
      <w:lvlJc w:val="left"/>
      <w:pPr>
        <w:ind w:left="4701" w:hanging="360"/>
      </w:pPr>
      <w:rPr>
        <w:rFonts w:ascii="Courier New" w:hAnsi="Courier New" w:cs="Courier New" w:hint="default"/>
      </w:rPr>
    </w:lvl>
    <w:lvl w:ilvl="5" w:tplc="04150005" w:tentative="1">
      <w:start w:val="1"/>
      <w:numFmt w:val="bullet"/>
      <w:lvlText w:val=""/>
      <w:lvlJc w:val="left"/>
      <w:pPr>
        <w:ind w:left="5421" w:hanging="360"/>
      </w:pPr>
      <w:rPr>
        <w:rFonts w:ascii="Wingdings" w:hAnsi="Wingdings" w:hint="default"/>
      </w:rPr>
    </w:lvl>
    <w:lvl w:ilvl="6" w:tplc="04150001" w:tentative="1">
      <w:start w:val="1"/>
      <w:numFmt w:val="bullet"/>
      <w:lvlText w:val=""/>
      <w:lvlJc w:val="left"/>
      <w:pPr>
        <w:ind w:left="6141" w:hanging="360"/>
      </w:pPr>
      <w:rPr>
        <w:rFonts w:ascii="Symbol" w:hAnsi="Symbol" w:hint="default"/>
      </w:rPr>
    </w:lvl>
    <w:lvl w:ilvl="7" w:tplc="04150003" w:tentative="1">
      <w:start w:val="1"/>
      <w:numFmt w:val="bullet"/>
      <w:lvlText w:val="o"/>
      <w:lvlJc w:val="left"/>
      <w:pPr>
        <w:ind w:left="6861" w:hanging="360"/>
      </w:pPr>
      <w:rPr>
        <w:rFonts w:ascii="Courier New" w:hAnsi="Courier New" w:cs="Courier New" w:hint="default"/>
      </w:rPr>
    </w:lvl>
    <w:lvl w:ilvl="8" w:tplc="04150005" w:tentative="1">
      <w:start w:val="1"/>
      <w:numFmt w:val="bullet"/>
      <w:lvlText w:val=""/>
      <w:lvlJc w:val="left"/>
      <w:pPr>
        <w:ind w:left="7581" w:hanging="360"/>
      </w:pPr>
      <w:rPr>
        <w:rFonts w:ascii="Wingdings" w:hAnsi="Wingdings" w:hint="default"/>
      </w:rPr>
    </w:lvl>
  </w:abstractNum>
  <w:abstractNum w:abstractNumId="5" w15:restartNumberingAfterBreak="0">
    <w:nsid w:val="2C740C40"/>
    <w:multiLevelType w:val="hybridMultilevel"/>
    <w:tmpl w:val="5464F7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4C22E06"/>
    <w:multiLevelType w:val="hybridMultilevel"/>
    <w:tmpl w:val="6B922608"/>
    <w:lvl w:ilvl="0" w:tplc="6C1E23D0">
      <w:numFmt w:val="bullet"/>
      <w:lvlText w:val="-"/>
      <w:lvlJc w:val="left"/>
      <w:pPr>
        <w:ind w:left="1428" w:hanging="360"/>
      </w:pPr>
      <w:rPr>
        <w:rFonts w:ascii="Calibri" w:eastAsiaTheme="minorHAnsi" w:hAnsi="Calibri" w:cstheme="minorBid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38427CC6"/>
    <w:multiLevelType w:val="hybridMultilevel"/>
    <w:tmpl w:val="F5E879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3DA75EBA"/>
    <w:multiLevelType w:val="hybridMultilevel"/>
    <w:tmpl w:val="A7A2625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15:restartNumberingAfterBreak="0">
    <w:nsid w:val="42E74E7B"/>
    <w:multiLevelType w:val="hybridMultilevel"/>
    <w:tmpl w:val="5A0E3400"/>
    <w:lvl w:ilvl="0" w:tplc="D2C0A39E">
      <w:start w:val="19"/>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449C6238"/>
    <w:multiLevelType w:val="hybridMultilevel"/>
    <w:tmpl w:val="2B26D92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DB3019C"/>
    <w:multiLevelType w:val="hybridMultilevel"/>
    <w:tmpl w:val="FA7E37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67993672"/>
    <w:multiLevelType w:val="hybridMultilevel"/>
    <w:tmpl w:val="0A7445BC"/>
    <w:lvl w:ilvl="0" w:tplc="6228F372">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70960016"/>
    <w:multiLevelType w:val="hybridMultilevel"/>
    <w:tmpl w:val="6BCAA068"/>
    <w:lvl w:ilvl="0" w:tplc="69C0476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837CDE"/>
    <w:multiLevelType w:val="hybridMultilevel"/>
    <w:tmpl w:val="B14071A8"/>
    <w:lvl w:ilvl="0" w:tplc="999EB93C">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0"/>
  </w:num>
  <w:num w:numId="2">
    <w:abstractNumId w:val="5"/>
  </w:num>
  <w:num w:numId="3">
    <w:abstractNumId w:val="8"/>
  </w:num>
  <w:num w:numId="4">
    <w:abstractNumId w:val="7"/>
  </w:num>
  <w:num w:numId="5">
    <w:abstractNumId w:val="4"/>
  </w:num>
  <w:num w:numId="6">
    <w:abstractNumId w:val="12"/>
  </w:num>
  <w:num w:numId="7">
    <w:abstractNumId w:val="11"/>
  </w:num>
  <w:num w:numId="8">
    <w:abstractNumId w:val="1"/>
  </w:num>
  <w:num w:numId="9">
    <w:abstractNumId w:val="0"/>
  </w:num>
  <w:num w:numId="10">
    <w:abstractNumId w:val="9"/>
  </w:num>
  <w:num w:numId="11">
    <w:abstractNumId w:val="13"/>
  </w:num>
  <w:num w:numId="12">
    <w:abstractNumId w:val="14"/>
  </w:num>
  <w:num w:numId="13">
    <w:abstractNumId w:val="6"/>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0A"/>
    <w:rsid w:val="00001C2C"/>
    <w:rsid w:val="0005382A"/>
    <w:rsid w:val="00057012"/>
    <w:rsid w:val="000C28C9"/>
    <w:rsid w:val="00103211"/>
    <w:rsid w:val="00120D96"/>
    <w:rsid w:val="001477D5"/>
    <w:rsid w:val="00196D09"/>
    <w:rsid w:val="001E0469"/>
    <w:rsid w:val="001F335F"/>
    <w:rsid w:val="0022180A"/>
    <w:rsid w:val="002329FD"/>
    <w:rsid w:val="00273DCF"/>
    <w:rsid w:val="00326093"/>
    <w:rsid w:val="00371374"/>
    <w:rsid w:val="003A4F35"/>
    <w:rsid w:val="003B28A7"/>
    <w:rsid w:val="003B4DE2"/>
    <w:rsid w:val="003E74CC"/>
    <w:rsid w:val="004118C2"/>
    <w:rsid w:val="0044004E"/>
    <w:rsid w:val="004438BC"/>
    <w:rsid w:val="00485CE0"/>
    <w:rsid w:val="00491E10"/>
    <w:rsid w:val="0051742C"/>
    <w:rsid w:val="005A2785"/>
    <w:rsid w:val="005E0380"/>
    <w:rsid w:val="00610A04"/>
    <w:rsid w:val="006314F4"/>
    <w:rsid w:val="006960C1"/>
    <w:rsid w:val="006B5EF9"/>
    <w:rsid w:val="007230DB"/>
    <w:rsid w:val="007368BE"/>
    <w:rsid w:val="007704A4"/>
    <w:rsid w:val="00791649"/>
    <w:rsid w:val="007B7873"/>
    <w:rsid w:val="007F7156"/>
    <w:rsid w:val="00851E9C"/>
    <w:rsid w:val="00863958"/>
    <w:rsid w:val="008C3F4E"/>
    <w:rsid w:val="008C7932"/>
    <w:rsid w:val="008F0460"/>
    <w:rsid w:val="009531D8"/>
    <w:rsid w:val="009632C6"/>
    <w:rsid w:val="009827FB"/>
    <w:rsid w:val="00985F66"/>
    <w:rsid w:val="0099776C"/>
    <w:rsid w:val="009B5F52"/>
    <w:rsid w:val="00AD46FF"/>
    <w:rsid w:val="00AD5FA8"/>
    <w:rsid w:val="00B54FAB"/>
    <w:rsid w:val="00B717A8"/>
    <w:rsid w:val="00B9119D"/>
    <w:rsid w:val="00BE3040"/>
    <w:rsid w:val="00C437A8"/>
    <w:rsid w:val="00CB2E22"/>
    <w:rsid w:val="00CC0161"/>
    <w:rsid w:val="00CC6DE8"/>
    <w:rsid w:val="00D30DD1"/>
    <w:rsid w:val="00DE792A"/>
    <w:rsid w:val="00DF562D"/>
    <w:rsid w:val="00E20325"/>
    <w:rsid w:val="00E45303"/>
    <w:rsid w:val="00EE22B2"/>
    <w:rsid w:val="00F3031E"/>
    <w:rsid w:val="00F3210E"/>
    <w:rsid w:val="00F821E5"/>
    <w:rsid w:val="00F82E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3533"/>
  <w15:chartTrackingRefBased/>
  <w15:docId w15:val="{60DB6A0B-4968-4F16-9746-2047D92F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F562D"/>
    <w:pPr>
      <w:keepNext/>
      <w:keepLines/>
      <w:spacing w:before="240" w:after="0"/>
      <w:outlineLvl w:val="0"/>
    </w:pPr>
    <w:rPr>
      <w:rFonts w:asciiTheme="majorHAnsi" w:eastAsiaTheme="majorEastAsia" w:hAnsiTheme="majorHAnsi" w:cstheme="majorBidi"/>
      <w:b/>
      <w:caps/>
      <w:color w:val="2F5496" w:themeColor="accent1" w:themeShade="BF"/>
      <w:sz w:val="36"/>
      <w:szCs w:val="32"/>
    </w:rPr>
  </w:style>
  <w:style w:type="paragraph" w:styleId="Nagwek2">
    <w:name w:val="heading 2"/>
    <w:basedOn w:val="Normalny"/>
    <w:next w:val="Normalny"/>
    <w:link w:val="Nagwek2Znak"/>
    <w:uiPriority w:val="9"/>
    <w:unhideWhenUsed/>
    <w:qFormat/>
    <w:rsid w:val="00DF562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Nagwek3">
    <w:name w:val="heading 3"/>
    <w:basedOn w:val="Normalny"/>
    <w:next w:val="Normalny"/>
    <w:link w:val="Nagwek3Znak"/>
    <w:uiPriority w:val="9"/>
    <w:unhideWhenUsed/>
    <w:qFormat/>
    <w:rsid w:val="00610A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3E74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9B5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B5F52"/>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DF562D"/>
    <w:rPr>
      <w:rFonts w:asciiTheme="majorHAnsi" w:eastAsiaTheme="majorEastAsia" w:hAnsiTheme="majorHAnsi" w:cstheme="majorBidi"/>
      <w:b/>
      <w:caps/>
      <w:color w:val="2F5496" w:themeColor="accent1" w:themeShade="BF"/>
      <w:sz w:val="36"/>
      <w:szCs w:val="32"/>
    </w:rPr>
  </w:style>
  <w:style w:type="character" w:customStyle="1" w:styleId="Nagwek2Znak">
    <w:name w:val="Nagłówek 2 Znak"/>
    <w:basedOn w:val="Domylnaczcionkaakapitu"/>
    <w:link w:val="Nagwek2"/>
    <w:uiPriority w:val="9"/>
    <w:rsid w:val="00DF562D"/>
    <w:rPr>
      <w:rFonts w:asciiTheme="majorHAnsi" w:eastAsiaTheme="majorEastAsia" w:hAnsiTheme="majorHAnsi" w:cstheme="majorBidi"/>
      <w:color w:val="2F5496" w:themeColor="accent1" w:themeShade="BF"/>
      <w:sz w:val="32"/>
      <w:szCs w:val="26"/>
    </w:rPr>
  </w:style>
  <w:style w:type="paragraph" w:styleId="Akapitzlist">
    <w:name w:val="List Paragraph"/>
    <w:basedOn w:val="Normalny"/>
    <w:uiPriority w:val="34"/>
    <w:qFormat/>
    <w:rsid w:val="00120D96"/>
    <w:pPr>
      <w:ind w:left="720"/>
      <w:contextualSpacing/>
    </w:pPr>
  </w:style>
  <w:style w:type="character" w:customStyle="1" w:styleId="apple-converted-space">
    <w:name w:val="apple-converted-space"/>
    <w:basedOn w:val="Domylnaczcionkaakapitu"/>
    <w:rsid w:val="00F3210E"/>
  </w:style>
  <w:style w:type="character" w:customStyle="1" w:styleId="selectable">
    <w:name w:val="selectable"/>
    <w:basedOn w:val="Domylnaczcionkaakapitu"/>
    <w:rsid w:val="00F3210E"/>
  </w:style>
  <w:style w:type="paragraph" w:styleId="Tekstprzypisukocowego">
    <w:name w:val="endnote text"/>
    <w:basedOn w:val="Normalny"/>
    <w:link w:val="TekstprzypisukocowegoZnak"/>
    <w:uiPriority w:val="99"/>
    <w:semiHidden/>
    <w:unhideWhenUsed/>
    <w:rsid w:val="00F3210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210E"/>
    <w:rPr>
      <w:sz w:val="20"/>
      <w:szCs w:val="20"/>
    </w:rPr>
  </w:style>
  <w:style w:type="character" w:styleId="Odwoanieprzypisukocowego">
    <w:name w:val="endnote reference"/>
    <w:basedOn w:val="Domylnaczcionkaakapitu"/>
    <w:uiPriority w:val="99"/>
    <w:semiHidden/>
    <w:unhideWhenUsed/>
    <w:rsid w:val="00F3210E"/>
    <w:rPr>
      <w:vertAlign w:val="superscript"/>
    </w:rPr>
  </w:style>
  <w:style w:type="character" w:styleId="Hipercze">
    <w:name w:val="Hyperlink"/>
    <w:basedOn w:val="Domylnaczcionkaakapitu"/>
    <w:uiPriority w:val="99"/>
    <w:unhideWhenUsed/>
    <w:rsid w:val="00F3210E"/>
    <w:rPr>
      <w:color w:val="0563C1" w:themeColor="hyperlink"/>
      <w:u w:val="single"/>
    </w:rPr>
  </w:style>
  <w:style w:type="character" w:customStyle="1" w:styleId="Nagwek3Znak">
    <w:name w:val="Nagłówek 3 Znak"/>
    <w:basedOn w:val="Domylnaczcionkaakapitu"/>
    <w:link w:val="Nagwek3"/>
    <w:uiPriority w:val="9"/>
    <w:rsid w:val="00610A04"/>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3E74C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minioncinema.admit-one.e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C0948-7DFD-42C9-9128-48CDEE2B8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3</Pages>
  <Words>515</Words>
  <Characters>2937</Characters>
  <Application>Microsoft Office Word</Application>
  <DocSecurity>0</DocSecurity>
  <Lines>24</Lines>
  <Paragraphs>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Pasierb, Karol</dc:creator>
  <cp:keywords/>
  <dc:description/>
  <cp:lastModifiedBy>Pasierb, Karol</cp:lastModifiedBy>
  <cp:revision>28</cp:revision>
  <dcterms:created xsi:type="dcterms:W3CDTF">2017-02-05T16:39:00Z</dcterms:created>
  <dcterms:modified xsi:type="dcterms:W3CDTF">2017-02-22T13:59:00Z</dcterms:modified>
</cp:coreProperties>
</file>