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4C3C0E" w14:textId="1B8C8BE6" w:rsidR="001230E9" w:rsidRDefault="005D4E1A">
      <w:pPr>
        <w:rPr>
          <w:b/>
        </w:rPr>
      </w:pPr>
      <w:r>
        <w:rPr>
          <w:b/>
        </w:rPr>
        <w:t>Purpose:</w:t>
      </w:r>
      <w:r w:rsidR="0078191F" w:rsidRPr="0078191F">
        <w:rPr>
          <w:b/>
        </w:rPr>
        <w:t xml:space="preserve"> </w:t>
      </w:r>
      <w:r w:rsidR="0078191F">
        <w:rPr>
          <w:b/>
        </w:rPr>
        <w:t>To learn the importance of a lab notebook and to practice proper lab procedure</w:t>
      </w:r>
    </w:p>
    <w:p w14:paraId="21A8CE4A" w14:textId="77777777" w:rsidR="001230E9" w:rsidRDefault="001230E9"/>
    <w:p w14:paraId="63FEA141" w14:textId="2ECBAB8E" w:rsidR="001230E9" w:rsidRDefault="005D4E1A">
      <w:pPr>
        <w:rPr>
          <w:b/>
        </w:rPr>
      </w:pPr>
      <w:r>
        <w:rPr>
          <w:b/>
        </w:rPr>
        <w:t>Prediction/Hypothesis:</w:t>
      </w:r>
      <w:r w:rsidR="00926860">
        <w:rPr>
          <w:b/>
        </w:rPr>
        <w:t xml:space="preserve"> As the colors are separated through chromatography, their constituent dyes will be revealed, such as blue and red from purple. </w:t>
      </w:r>
    </w:p>
    <w:p w14:paraId="3A7D398B" w14:textId="77777777" w:rsidR="001230E9" w:rsidRDefault="001230E9"/>
    <w:tbl>
      <w:tblPr>
        <w:tblStyle w:val="1"/>
        <w:tblW w:w="11062" w:type="dxa"/>
        <w:tblBorders>
          <w:top w:val="nil"/>
          <w:left w:val="nil"/>
          <w:bottom w:val="nil"/>
          <w:right w:val="nil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5531"/>
        <w:gridCol w:w="5531"/>
      </w:tblGrid>
      <w:tr w:rsidR="001230E9" w14:paraId="5EC4563C" w14:textId="77777777">
        <w:trPr>
          <w:trHeight w:val="270"/>
        </w:trPr>
        <w:tc>
          <w:tcPr>
            <w:tcW w:w="5531" w:type="dxa"/>
          </w:tcPr>
          <w:p w14:paraId="711557CB" w14:textId="77777777" w:rsidR="001230E9" w:rsidRDefault="005D4E1A">
            <w:r>
              <w:t>Procedure &amp; Methods:</w:t>
            </w:r>
          </w:p>
        </w:tc>
        <w:tc>
          <w:tcPr>
            <w:tcW w:w="5531" w:type="dxa"/>
          </w:tcPr>
          <w:p w14:paraId="5AD5FFD4" w14:textId="77777777" w:rsidR="001230E9" w:rsidRDefault="005D4E1A">
            <w:r>
              <w:t>Data &amp; Observations:</w:t>
            </w:r>
          </w:p>
        </w:tc>
      </w:tr>
      <w:tr w:rsidR="001230E9" w14:paraId="100BD408" w14:textId="77777777">
        <w:trPr>
          <w:trHeight w:val="255"/>
        </w:trPr>
        <w:tc>
          <w:tcPr>
            <w:tcW w:w="5531" w:type="dxa"/>
          </w:tcPr>
          <w:p w14:paraId="5AD7030E" w14:textId="77777777" w:rsidR="001230E9" w:rsidRDefault="00926860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Fold three coffee filters in half, then flatten them </w:t>
            </w:r>
            <w:proofErr w:type="gramStart"/>
            <w:r>
              <w:t>out</w:t>
            </w:r>
            <w:proofErr w:type="gramEnd"/>
          </w:p>
          <w:p w14:paraId="5AFE7D83" w14:textId="77777777" w:rsidR="00926860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Roll each filter so it can stead up in a 600 mL beaker </w:t>
            </w:r>
            <w:proofErr w:type="gramStart"/>
            <w:r>
              <w:t>independently</w:t>
            </w:r>
            <w:proofErr w:type="gramEnd"/>
          </w:p>
          <w:p w14:paraId="5D677054" w14:textId="18730C6D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Use each marker </w:t>
            </w:r>
            <w:proofErr w:type="gramStart"/>
            <w:r>
              <w:t>color(</w:t>
            </w:r>
            <w:proofErr w:type="gramEnd"/>
            <w:r>
              <w:t>except brown and black) to make pea size dots on one coffee filter – approximately 1 cm above the folded edge and 2cm apart</w:t>
            </w:r>
          </w:p>
          <w:p w14:paraId="44999EE0" w14:textId="77777777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Add 50 mL of water to 600 mL + </w:t>
            </w:r>
            <w:proofErr w:type="gramStart"/>
            <w:r>
              <w:t>beaker</w:t>
            </w:r>
            <w:proofErr w:type="gramEnd"/>
          </w:p>
          <w:p w14:paraId="1AEC5D83" w14:textId="77777777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Place the (free standing) filter in the </w:t>
            </w:r>
            <w:proofErr w:type="gramStart"/>
            <w:r>
              <w:t>beaker</w:t>
            </w:r>
            <w:proofErr w:type="gramEnd"/>
          </w:p>
          <w:p w14:paraId="3F3EDE44" w14:textId="77777777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Allow </w:t>
            </w:r>
            <w:proofErr w:type="gramStart"/>
            <w:r>
              <w:t>filter  to</w:t>
            </w:r>
            <w:proofErr w:type="gramEnd"/>
            <w:r>
              <w:t xml:space="preserve"> sit in beaker for five minutes</w:t>
            </w:r>
          </w:p>
          <w:p w14:paraId="24A53055" w14:textId="77777777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Remove the </w:t>
            </w:r>
            <w:proofErr w:type="gramStart"/>
            <w:r>
              <w:t>filter</w:t>
            </w:r>
            <w:proofErr w:type="gramEnd"/>
          </w:p>
          <w:p w14:paraId="5AA0D5E2" w14:textId="77777777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Repeat with a filter and brown marker </w:t>
            </w:r>
            <w:proofErr w:type="gramStart"/>
            <w:r>
              <w:t>dots</w:t>
            </w:r>
            <w:proofErr w:type="gramEnd"/>
          </w:p>
          <w:p w14:paraId="2D2D1D0E" w14:textId="59486E60" w:rsidR="00A75EC4" w:rsidRDefault="00A75EC4" w:rsidP="00926860">
            <w:pPr>
              <w:pStyle w:val="ListParagraph"/>
              <w:numPr>
                <w:ilvl w:val="0"/>
                <w:numId w:val="1"/>
              </w:numPr>
            </w:pPr>
            <w:r>
              <w:t xml:space="preserve">Repeat again </w:t>
            </w:r>
            <w:proofErr w:type="spellStart"/>
            <w:r>
              <w:t>withi</w:t>
            </w:r>
            <w:proofErr w:type="spellEnd"/>
            <w:r>
              <w:t xml:space="preserve"> a filter and black marker dots</w:t>
            </w:r>
          </w:p>
        </w:tc>
        <w:tc>
          <w:tcPr>
            <w:tcW w:w="5531" w:type="dxa"/>
          </w:tcPr>
          <w:p w14:paraId="632C2EF5" w14:textId="77777777" w:rsidR="001230E9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>Yep, coffee filters</w:t>
            </w:r>
          </w:p>
          <w:p w14:paraId="4BDEE048" w14:textId="77777777" w:rsidR="00307A45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>Yep, coffee filters</w:t>
            </w:r>
          </w:p>
          <w:p w14:paraId="7B9C093C" w14:textId="77777777" w:rsidR="00307A45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 xml:space="preserve">Dots are on the coffee </w:t>
            </w:r>
            <w:proofErr w:type="gramStart"/>
            <w:r>
              <w:t>filters</w:t>
            </w:r>
            <w:proofErr w:type="gramEnd"/>
          </w:p>
          <w:p w14:paraId="1D4C49EB" w14:textId="77777777" w:rsidR="00307A45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>The water is water-</w:t>
            </w:r>
            <w:proofErr w:type="spellStart"/>
            <w:proofErr w:type="gramStart"/>
            <w:r>
              <w:t>ing</w:t>
            </w:r>
            <w:proofErr w:type="spellEnd"/>
            <w:proofErr w:type="gramEnd"/>
          </w:p>
          <w:p w14:paraId="19CAFD40" w14:textId="77777777" w:rsidR="00307A45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 xml:space="preserve">Water began to travel up the </w:t>
            </w:r>
            <w:proofErr w:type="gramStart"/>
            <w:r>
              <w:t>filter</w:t>
            </w:r>
            <w:proofErr w:type="gramEnd"/>
          </w:p>
          <w:p w14:paraId="6C81742C" w14:textId="77777777" w:rsidR="00307A45" w:rsidRDefault="00307A45" w:rsidP="00307A45">
            <w:pPr>
              <w:pStyle w:val="ListParagraph"/>
              <w:numPr>
                <w:ilvl w:val="0"/>
                <w:numId w:val="2"/>
              </w:numPr>
            </w:pPr>
            <w:r>
              <w:t xml:space="preserve">As the water traveled through the color dots, the color flowed with the </w:t>
            </w:r>
            <w:proofErr w:type="gramStart"/>
            <w:r>
              <w:t>water</w:t>
            </w:r>
            <w:proofErr w:type="gramEnd"/>
          </w:p>
          <w:p w14:paraId="007AB8D6" w14:textId="784C376B" w:rsidR="004636B8" w:rsidRDefault="004636B8" w:rsidP="00307A45">
            <w:pPr>
              <w:pStyle w:val="ListParagraph"/>
              <w:numPr>
                <w:ilvl w:val="0"/>
                <w:numId w:val="2"/>
              </w:numPr>
            </w:pPr>
            <w:r>
              <w:t xml:space="preserve">Wet and unfolded – could see distinct lines of the original colors, no separation, although brown was produced from the interactions between several </w:t>
            </w:r>
            <w:proofErr w:type="gramStart"/>
            <w:r>
              <w:t>colors</w:t>
            </w:r>
            <w:proofErr w:type="gramEnd"/>
          </w:p>
          <w:p w14:paraId="03FFAEB1" w14:textId="0843BD7D" w:rsidR="004636B8" w:rsidRDefault="004636B8" w:rsidP="00307A45">
            <w:pPr>
              <w:pStyle w:val="ListParagraph"/>
              <w:numPr>
                <w:ilvl w:val="0"/>
                <w:numId w:val="2"/>
              </w:numPr>
            </w:pPr>
            <w:r>
              <w:t xml:space="preserve">Brown flowed, did not separate in any </w:t>
            </w:r>
            <w:proofErr w:type="gramStart"/>
            <w:r>
              <w:t>way</w:t>
            </w:r>
            <w:proofErr w:type="gramEnd"/>
          </w:p>
          <w:p w14:paraId="36C07316" w14:textId="7C84C560" w:rsidR="004636B8" w:rsidRDefault="004636B8" w:rsidP="00307A45">
            <w:pPr>
              <w:pStyle w:val="ListParagraph"/>
              <w:numPr>
                <w:ilvl w:val="0"/>
                <w:numId w:val="2"/>
              </w:numPr>
            </w:pPr>
            <w:r>
              <w:t>Black flowed, did not separate in any way</w:t>
            </w:r>
          </w:p>
        </w:tc>
      </w:tr>
      <w:tr w:rsidR="001230E9" w14:paraId="635290A5" w14:textId="77777777">
        <w:trPr>
          <w:trHeight w:val="270"/>
        </w:trPr>
        <w:tc>
          <w:tcPr>
            <w:tcW w:w="5531" w:type="dxa"/>
          </w:tcPr>
          <w:p w14:paraId="30D203DC" w14:textId="77777777" w:rsidR="001230E9" w:rsidRDefault="005D4E1A">
            <w:r>
              <w:t>2)</w:t>
            </w:r>
          </w:p>
        </w:tc>
        <w:tc>
          <w:tcPr>
            <w:tcW w:w="5531" w:type="dxa"/>
          </w:tcPr>
          <w:p w14:paraId="03EAD74E" w14:textId="77777777" w:rsidR="001230E9" w:rsidRDefault="001230E9"/>
        </w:tc>
      </w:tr>
      <w:tr w:rsidR="001230E9" w14:paraId="103EC600" w14:textId="77777777">
        <w:trPr>
          <w:trHeight w:val="270"/>
        </w:trPr>
        <w:tc>
          <w:tcPr>
            <w:tcW w:w="5531" w:type="dxa"/>
          </w:tcPr>
          <w:p w14:paraId="7183E474" w14:textId="77777777" w:rsidR="001230E9" w:rsidRDefault="005D4E1A">
            <w:r>
              <w:t>3)</w:t>
            </w:r>
          </w:p>
        </w:tc>
        <w:tc>
          <w:tcPr>
            <w:tcW w:w="5531" w:type="dxa"/>
          </w:tcPr>
          <w:p w14:paraId="6BE02029" w14:textId="77777777" w:rsidR="001230E9" w:rsidRDefault="001230E9"/>
        </w:tc>
      </w:tr>
      <w:tr w:rsidR="001230E9" w14:paraId="66D7C969" w14:textId="77777777">
        <w:trPr>
          <w:trHeight w:val="255"/>
        </w:trPr>
        <w:tc>
          <w:tcPr>
            <w:tcW w:w="5531" w:type="dxa"/>
          </w:tcPr>
          <w:p w14:paraId="533EA047" w14:textId="77777777" w:rsidR="001230E9" w:rsidRDefault="005D4E1A">
            <w:r>
              <w:t>4)</w:t>
            </w:r>
          </w:p>
        </w:tc>
        <w:tc>
          <w:tcPr>
            <w:tcW w:w="5531" w:type="dxa"/>
          </w:tcPr>
          <w:p w14:paraId="24979910" w14:textId="77777777" w:rsidR="001230E9" w:rsidRDefault="001230E9"/>
        </w:tc>
      </w:tr>
      <w:tr w:rsidR="001230E9" w14:paraId="2174DC86" w14:textId="77777777">
        <w:trPr>
          <w:trHeight w:val="270"/>
        </w:trPr>
        <w:tc>
          <w:tcPr>
            <w:tcW w:w="5531" w:type="dxa"/>
          </w:tcPr>
          <w:p w14:paraId="7F56AFBC" w14:textId="77777777" w:rsidR="001230E9" w:rsidRDefault="005D4E1A">
            <w:r>
              <w:t>5)</w:t>
            </w:r>
          </w:p>
        </w:tc>
        <w:tc>
          <w:tcPr>
            <w:tcW w:w="5531" w:type="dxa"/>
          </w:tcPr>
          <w:p w14:paraId="3BA0C365" w14:textId="77777777" w:rsidR="001230E9" w:rsidRDefault="001230E9"/>
        </w:tc>
      </w:tr>
      <w:tr w:rsidR="001230E9" w14:paraId="07953598" w14:textId="77777777">
        <w:trPr>
          <w:trHeight w:val="255"/>
        </w:trPr>
        <w:tc>
          <w:tcPr>
            <w:tcW w:w="5531" w:type="dxa"/>
          </w:tcPr>
          <w:p w14:paraId="1B3CCA90" w14:textId="77777777" w:rsidR="001230E9" w:rsidRDefault="005D4E1A">
            <w:r>
              <w:t>6)</w:t>
            </w:r>
          </w:p>
        </w:tc>
        <w:tc>
          <w:tcPr>
            <w:tcW w:w="5531" w:type="dxa"/>
          </w:tcPr>
          <w:p w14:paraId="0633AD8A" w14:textId="77777777" w:rsidR="001230E9" w:rsidRDefault="001230E9"/>
        </w:tc>
      </w:tr>
      <w:tr w:rsidR="001230E9" w14:paraId="537C4310" w14:textId="77777777">
        <w:trPr>
          <w:trHeight w:val="270"/>
        </w:trPr>
        <w:tc>
          <w:tcPr>
            <w:tcW w:w="5531" w:type="dxa"/>
          </w:tcPr>
          <w:p w14:paraId="0235AD03" w14:textId="77777777" w:rsidR="001230E9" w:rsidRDefault="005D4E1A">
            <w:r>
              <w:t>7)</w:t>
            </w:r>
          </w:p>
        </w:tc>
        <w:tc>
          <w:tcPr>
            <w:tcW w:w="5531" w:type="dxa"/>
          </w:tcPr>
          <w:p w14:paraId="603B06AF" w14:textId="77777777" w:rsidR="001230E9" w:rsidRDefault="001230E9"/>
        </w:tc>
      </w:tr>
    </w:tbl>
    <w:p w14:paraId="6125A556" w14:textId="77777777" w:rsidR="001230E9" w:rsidRDefault="001230E9"/>
    <w:p w14:paraId="7C44BCFD" w14:textId="77777777" w:rsidR="001230E9" w:rsidRDefault="005D4E1A">
      <w:pPr>
        <w:rPr>
          <w:b/>
        </w:rPr>
      </w:pPr>
      <w:r>
        <w:rPr>
          <w:b/>
        </w:rPr>
        <w:t>Calculations:</w:t>
      </w:r>
    </w:p>
    <w:p w14:paraId="74133390" w14:textId="77777777" w:rsidR="001230E9" w:rsidRDefault="001230E9"/>
    <w:p w14:paraId="1FAE0CAE" w14:textId="77777777" w:rsidR="001230E9" w:rsidRDefault="005D4E1A">
      <w:pPr>
        <w:rPr>
          <w:b/>
        </w:rPr>
      </w:pPr>
      <w:r>
        <w:rPr>
          <w:b/>
        </w:rPr>
        <w:t>Tables/Graphs/Charts/Sketches:</w:t>
      </w:r>
    </w:p>
    <w:p w14:paraId="7329424E" w14:textId="77777777" w:rsidR="001230E9" w:rsidRDefault="001230E9"/>
    <w:p w14:paraId="10E19509" w14:textId="77777777" w:rsidR="001230E9" w:rsidRDefault="005D4E1A">
      <w:pPr>
        <w:rPr>
          <w:b/>
        </w:rPr>
      </w:pPr>
      <w:r>
        <w:rPr>
          <w:b/>
        </w:rPr>
        <w:t>Conclusion:</w:t>
      </w:r>
    </w:p>
    <w:p w14:paraId="391F46EC" w14:textId="77777777" w:rsidR="001230E9" w:rsidRDefault="001230E9"/>
    <w:p w14:paraId="7FF09E9A" w14:textId="77777777" w:rsidR="001230E9" w:rsidRDefault="005D4E1A">
      <w:pPr>
        <w:rPr>
          <w:b/>
        </w:rPr>
      </w:pPr>
      <w:r>
        <w:rPr>
          <w:b/>
        </w:rPr>
        <w:t>Post-Lab Questions:</w:t>
      </w:r>
    </w:p>
    <w:p w14:paraId="4D01761A" w14:textId="77777777" w:rsidR="001230E9" w:rsidRDefault="005D4E1A">
      <w:r>
        <w:lastRenderedPageBreak/>
        <w:t>1)</w:t>
      </w:r>
    </w:p>
    <w:p w14:paraId="4C1C9C89" w14:textId="77777777" w:rsidR="001230E9" w:rsidRDefault="005D4E1A">
      <w:r>
        <w:t>2)</w:t>
      </w:r>
    </w:p>
    <w:p w14:paraId="00AE0C7D" w14:textId="77777777" w:rsidR="001230E9" w:rsidRDefault="001230E9"/>
    <w:p w14:paraId="3021CD49" w14:textId="77777777" w:rsidR="001230E9" w:rsidRDefault="001230E9">
      <w:pPr>
        <w:pBdr>
          <w:bottom w:val="dotted" w:sz="24" w:space="1" w:color="000000"/>
        </w:pBdr>
      </w:pPr>
      <w:bookmarkStart w:id="0" w:name="_heading=h.gjdgxs" w:colFirst="0" w:colLast="0"/>
      <w:bookmarkEnd w:id="0"/>
    </w:p>
    <w:p w14:paraId="1BCD3401" w14:textId="77777777" w:rsidR="001230E9" w:rsidRDefault="005D4E1A">
      <w:r>
        <w:rPr>
          <w:b/>
          <w:u w:val="single"/>
        </w:rPr>
        <w:t>Notice:</w:t>
      </w:r>
      <w:r>
        <w:t xml:space="preserve"> This document is to be submitted to your TA via email at the pre-approved time, as a PDF. If the document is submitted not as a </w:t>
      </w:r>
      <w:proofErr w:type="gramStart"/>
      <w:r>
        <w:t>PDF</w:t>
      </w:r>
      <w:proofErr w:type="gramEnd"/>
      <w:r>
        <w:t xml:space="preserve"> it will not be read or graded. By submitting this document, you confirm that it is your work and is not the work(s) of anyone else. </w:t>
      </w:r>
    </w:p>
    <w:sectPr w:rsidR="001230E9">
      <w:headerReference w:type="default" r:id="rId8"/>
      <w:footerReference w:type="default" r:id="rId9"/>
      <w:pgSz w:w="12240" w:h="15840"/>
      <w:pgMar w:top="720" w:right="720" w:bottom="720" w:left="72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D3A80C" w14:textId="77777777" w:rsidR="00253DC1" w:rsidRDefault="00253DC1">
      <w:pPr>
        <w:spacing w:after="0" w:line="240" w:lineRule="auto"/>
      </w:pPr>
      <w:r>
        <w:separator/>
      </w:r>
    </w:p>
  </w:endnote>
  <w:endnote w:type="continuationSeparator" w:id="0">
    <w:p w14:paraId="5368E567" w14:textId="77777777" w:rsidR="00253DC1" w:rsidRDefault="00253D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C9067A" w14:textId="77777777" w:rsidR="001230E9" w:rsidRDefault="005D4E1A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right"/>
      <w:rPr>
        <w:color w:val="000000"/>
      </w:rPr>
    </w:pPr>
    <w:r>
      <w:rPr>
        <w:color w:val="000000"/>
      </w:rPr>
      <w:t xml:space="preserve">Page </w:t>
    </w:r>
    <w:r>
      <w:rPr>
        <w:b/>
        <w:color w:val="000000"/>
        <w:sz w:val="24"/>
        <w:szCs w:val="24"/>
      </w:rPr>
      <w:fldChar w:fldCharType="begin"/>
    </w:r>
    <w:r>
      <w:rPr>
        <w:b/>
        <w:color w:val="000000"/>
        <w:sz w:val="24"/>
        <w:szCs w:val="24"/>
      </w:rPr>
      <w:instrText>PAGE</w:instrText>
    </w:r>
    <w:r>
      <w:rPr>
        <w:b/>
        <w:color w:val="000000"/>
        <w:sz w:val="24"/>
        <w:szCs w:val="24"/>
      </w:rPr>
      <w:fldChar w:fldCharType="separate"/>
    </w:r>
    <w:r w:rsidR="007678CC">
      <w:rPr>
        <w:b/>
        <w:noProof/>
        <w:color w:val="000000"/>
        <w:sz w:val="24"/>
        <w:szCs w:val="24"/>
      </w:rPr>
      <w:t>1</w:t>
    </w:r>
    <w:r>
      <w:rPr>
        <w:b/>
        <w:color w:val="000000"/>
        <w:sz w:val="24"/>
        <w:szCs w:val="24"/>
      </w:rPr>
      <w:fldChar w:fldCharType="end"/>
    </w:r>
    <w:r>
      <w:rPr>
        <w:color w:val="000000"/>
      </w:rPr>
      <w:t xml:space="preserve"> of </w:t>
    </w:r>
    <w:r>
      <w:rPr>
        <w:b/>
        <w:color w:val="000000"/>
        <w:sz w:val="24"/>
        <w:szCs w:val="24"/>
      </w:rPr>
      <w:fldChar w:fldCharType="begin"/>
    </w:r>
    <w:r>
      <w:rPr>
        <w:b/>
        <w:color w:val="000000"/>
        <w:sz w:val="24"/>
        <w:szCs w:val="24"/>
      </w:rPr>
      <w:instrText>NUMPAGES</w:instrText>
    </w:r>
    <w:r>
      <w:rPr>
        <w:b/>
        <w:color w:val="000000"/>
        <w:sz w:val="24"/>
        <w:szCs w:val="24"/>
      </w:rPr>
      <w:fldChar w:fldCharType="separate"/>
    </w:r>
    <w:r w:rsidR="007678CC">
      <w:rPr>
        <w:b/>
        <w:noProof/>
        <w:color w:val="000000"/>
        <w:sz w:val="24"/>
        <w:szCs w:val="24"/>
      </w:rPr>
      <w:t>1</w:t>
    </w:r>
    <w:r>
      <w:rPr>
        <w:b/>
        <w:color w:val="000000"/>
        <w:sz w:val="24"/>
        <w:szCs w:val="24"/>
      </w:rPr>
      <w:fldChar w:fldCharType="end"/>
    </w:r>
  </w:p>
  <w:p w14:paraId="2F0A30FE" w14:textId="77777777" w:rsidR="001230E9" w:rsidRDefault="005D4E1A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>CHGN 121 – Fall 202</w:t>
    </w:r>
    <w:r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A382C5" w14:textId="77777777" w:rsidR="00253DC1" w:rsidRDefault="00253DC1">
      <w:pPr>
        <w:spacing w:after="0" w:line="240" w:lineRule="auto"/>
      </w:pPr>
      <w:r>
        <w:separator/>
      </w:r>
    </w:p>
  </w:footnote>
  <w:footnote w:type="continuationSeparator" w:id="0">
    <w:p w14:paraId="5F79DF7C" w14:textId="77777777" w:rsidR="00253DC1" w:rsidRDefault="00253DC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46D9AB" w14:textId="75B211F0" w:rsidR="0078191F" w:rsidRDefault="0078191F" w:rsidP="0078191F">
    <w:proofErr w:type="spellStart"/>
    <w:r>
      <w:t>Expt</w:t>
    </w:r>
    <w:proofErr w:type="spellEnd"/>
    <w:r>
      <w:t xml:space="preserve"> #</w:t>
    </w:r>
    <w:r>
      <w:tab/>
      <w:t>2</w:t>
    </w:r>
    <w:r>
      <w:tab/>
      <w:t>Title of Experiment: PMP Paper Chromatography of Dyes</w:t>
    </w:r>
  </w:p>
  <w:p w14:paraId="5A193D5A" w14:textId="77777777" w:rsidR="0078191F" w:rsidRDefault="0078191F" w:rsidP="0078191F">
    <w:r>
      <w:t>Name:</w:t>
    </w:r>
    <w:r>
      <w:tab/>
      <w:t>Alec Malcangio</w:t>
    </w:r>
    <w:r>
      <w:tab/>
    </w:r>
    <w:r>
      <w:tab/>
    </w:r>
    <w:r>
      <w:tab/>
    </w:r>
    <w:r>
      <w:tab/>
    </w:r>
    <w:r>
      <w:tab/>
    </w:r>
    <w:r>
      <w:tab/>
    </w:r>
    <w:r>
      <w:tab/>
      <w:t xml:space="preserve">Date: </w:t>
    </w:r>
    <w:r>
      <w:tab/>
      <w:t>9/12/23</w:t>
    </w:r>
    <w:r>
      <w:tab/>
      <w:t xml:space="preserve">Section: </w:t>
    </w:r>
    <w:r>
      <w:tab/>
    </w:r>
  </w:p>
  <w:p w14:paraId="1553836F" w14:textId="77777777" w:rsidR="0078191F" w:rsidRDefault="0078191F" w:rsidP="0078191F">
    <w:pPr>
      <w:pBdr>
        <w:top w:val="nil"/>
        <w:left w:val="nil"/>
        <w:bottom w:val="single" w:sz="6" w:space="1" w:color="000000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>Partner’s Name: Jonathan Ding</w:t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</w:r>
    <w:r>
      <w:rPr>
        <w:color w:val="000000"/>
      </w:rPr>
      <w:tab/>
      <w:t>TA’s Name: Alana Sweeney</w:t>
    </w:r>
    <w:r>
      <w:rPr>
        <w:color w:val="000000"/>
      </w:rPr>
      <w:tab/>
    </w:r>
  </w:p>
  <w:p w14:paraId="3FE5F5B7" w14:textId="77777777" w:rsidR="0078191F" w:rsidRDefault="0078191F" w:rsidP="0078191F">
    <w:pPr>
      <w:pBdr>
        <w:top w:val="nil"/>
        <w:left w:val="nil"/>
        <w:bottom w:val="single" w:sz="6" w:space="1" w:color="000000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  <w:p w14:paraId="741056C0" w14:textId="77777777" w:rsidR="0078191F" w:rsidRDefault="0078191F" w:rsidP="0078191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  <w:p w14:paraId="43CC383E" w14:textId="77777777" w:rsidR="001230E9" w:rsidRPr="0078191F" w:rsidRDefault="001230E9" w:rsidP="007819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D82697"/>
    <w:multiLevelType w:val="hybridMultilevel"/>
    <w:tmpl w:val="243219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700632"/>
    <w:multiLevelType w:val="hybridMultilevel"/>
    <w:tmpl w:val="9DC869E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00548482">
    <w:abstractNumId w:val="1"/>
  </w:num>
  <w:num w:numId="2" w16cid:durableId="13250106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30E9"/>
    <w:rsid w:val="001230E9"/>
    <w:rsid w:val="00253DC1"/>
    <w:rsid w:val="00307A45"/>
    <w:rsid w:val="004636B8"/>
    <w:rsid w:val="005D4E1A"/>
    <w:rsid w:val="006953CC"/>
    <w:rsid w:val="007678CC"/>
    <w:rsid w:val="0078191F"/>
    <w:rsid w:val="00926860"/>
    <w:rsid w:val="00A75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A4245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uiPriority w:val="99"/>
    <w:unhideWhenUsed/>
    <w:rsid w:val="00C42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205D"/>
  </w:style>
  <w:style w:type="paragraph" w:styleId="Footer">
    <w:name w:val="footer"/>
    <w:basedOn w:val="Normal"/>
    <w:link w:val="FooterChar"/>
    <w:uiPriority w:val="99"/>
    <w:unhideWhenUsed/>
    <w:rsid w:val="00C42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205D"/>
  </w:style>
  <w:style w:type="table" w:styleId="TableGrid">
    <w:name w:val="Table Grid"/>
    <w:basedOn w:val="TableNormal"/>
    <w:uiPriority w:val="39"/>
    <w:rsid w:val="00C420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1">
    <w:name w:val="1"/>
    <w:basedOn w:val="TableNormal"/>
    <w:pPr>
      <w:spacing w:after="0" w:line="240" w:lineRule="auto"/>
    </w:pPr>
    <w:tblPr>
      <w:tblStyleRowBandSize w:val="1"/>
      <w:tblStyleColBandSize w:val="1"/>
    </w:tblPr>
  </w:style>
  <w:style w:type="paragraph" w:styleId="ListParagraph">
    <w:name w:val="List Paragraph"/>
    <w:basedOn w:val="Normal"/>
    <w:uiPriority w:val="34"/>
    <w:qFormat/>
    <w:rsid w:val="009268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tSD/a3zwNT7gFlRZfdoUvJXaMWw==">CgMxLjAyCGguZ2pkZ3hzOAByITFyNGR3QWNfNHB0QlJ6aGtRMEdzcG9KeVBxNEMxa3ZIUg==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PMP2 backup.dotx</Template>
  <TotalTime>19</TotalTime>
  <Pages>2</Pages>
  <Words>244</Words>
  <Characters>1397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Joshua Koubek</dc:creator>
  <cp:keywords/>
  <dc:description/>
  <cp:lastModifiedBy>Alec Malcangio (Student)</cp:lastModifiedBy>
  <cp:revision>1</cp:revision>
  <dcterms:created xsi:type="dcterms:W3CDTF">2023-09-12T21:35:00Z</dcterms:created>
  <dcterms:modified xsi:type="dcterms:W3CDTF">2023-09-12T22:20:00Z</dcterms:modified>
</cp:coreProperties>
</file>