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年7月15日第一次组会specnet-agent-证明实验工作总结"/>
      <w:r>
        <w:t xml:space="preserve">2026年7月15日第一次组会：SpecNet-Agent 证明实验工作总结</w:t>
      </w:r>
      <w:bookmarkEnd w:id="20"/>
    </w:p>
    <w:p>
      <w:pPr>
        <w:pStyle w:val="FirstParagraph"/>
      </w:pPr>
      <w:r>
        <w:t xml:space="preserve">汇报人：student15267</w:t>
      </w:r>
      <w:r>
        <w:br w:type="textWrapping"/>
      </w:r>
      <w:r>
        <w:t xml:space="preserve">工作目录：</w:t>
      </w:r>
      <w:r>
        <w:rPr>
          <w:rStyle w:val="VerbatimChar"/>
        </w:rPr>
        <w:t xml:space="preserve">科研/organized_code_files/student15267</w:t>
      </w:r>
      <w:r>
        <w:br w:type="textWrapping"/>
      </w:r>
      <w:r>
        <w:t xml:space="preserve">核心项目目录：</w:t>
      </w:r>
      <w:r>
        <w:rPr>
          <w:rStyle w:val="VerbatimChar"/>
        </w:rPr>
        <w:t xml:space="preserve">科研/organized_code_files/student15267/specnet_proofs</w:t>
      </w:r>
    </w:p>
    <w:p>
      <w:pPr>
        <w:pStyle w:val="Heading2"/>
      </w:pPr>
      <w:bookmarkStart w:id="21" w:name="工作概览"/>
      <w:r>
        <w:t xml:space="preserve">1. 工作概览</w:t>
      </w:r>
      <w:bookmarkEnd w:id="21"/>
    </w:p>
    <w:p>
      <w:pPr>
        <w:pStyle w:val="FirstParagraph"/>
      </w:pPr>
      <w:r>
        <w:t xml:space="preserve">本阶段工作的目标，是对 SpecNet-Agent 中的 bandit 控制策略进行独立、可复现、可审计的实验验证。原始系统希望通过网络状态感知的 speculative execution 控制策略，在延迟、deadline miss、资源浪费和输出质量之间取得平衡。</w:t>
      </w:r>
    </w:p>
    <w:p>
      <w:pPr>
        <w:pStyle w:val="BodyText"/>
      </w:pPr>
      <w:r>
        <w:t xml:space="preserve">我没有直接修改主项目代码，而是在个人目录下搭建了一个隔离 proof workspace：</w:t>
      </w:r>
    </w:p>
    <w:p>
      <w:pPr>
        <w:pStyle w:val="SourceCode"/>
      </w:pPr>
      <w:r>
        <w:rPr>
          <w:rStyle w:val="VerbatimChar"/>
        </w:rPr>
        <w:t xml:space="preserve">科研/organized_code_files/student15267/specnet_proofs/</w:t>
      </w:r>
    </w:p>
    <w:p>
      <w:pPr>
        <w:pStyle w:val="FirstParagraph"/>
      </w:pPr>
      <w:r>
        <w:t xml:space="preserve">该 workspace 只读加载上游 simulator，并在本目录内完成策略扩展、消融实验、规则基线、统计检验、审计表导出和最终报告生成。这样可以保证主项目不被污染，同时所有证据文件都能独立追踪。</w:t>
      </w:r>
    </w:p>
    <w:p>
      <w:pPr>
        <w:pStyle w:val="BodyText"/>
      </w:pPr>
      <w:r>
        <w:t xml:space="preserve">本工作围绕三个研究问题展开：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研究问题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p>
            <w:pPr>
              <w:pStyle w:val="Compact"/>
              <w:jc w:val="left"/>
            </w:pPr>
            <w:r>
              <w:t xml:space="preserve">bandit 使用的状态变量是否必要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congestion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slack</w:t>
            </w:r>
            <w:r>
              <w:t xml:space="preserve"> </w:t>
            </w:r>
            <w:r>
              <w:t xml:space="preserve">有证据支持，</w:t>
            </w:r>
            <w:r>
              <w:rPr>
                <w:rStyle w:val="VerbatimChar"/>
              </w:rPr>
              <w:t xml:space="preserve">spec_pressure</w:t>
            </w:r>
            <w:r>
              <w:t xml:space="preserve"> </w:t>
            </w:r>
            <w:r>
              <w:t xml:space="preserve">当前证据不足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p>
            <w:pPr>
              <w:pStyle w:val="Compact"/>
              <w:jc w:val="left"/>
            </w:pPr>
            <w:r>
              <w:t xml:space="preserve">tuned rule 能否替代 learned bandit</w:t>
            </w:r>
          </w:p>
        </w:tc>
        <w:tc>
          <w:p>
            <w:pPr>
              <w:pStyle w:val="Compact"/>
              <w:jc w:val="left"/>
            </w:pPr>
            <w:r>
              <w:t xml:space="preserve">tuned rule 可在部分指标接近或优于 bandit，但不能稳定支配 bandit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p>
            <w:pPr>
              <w:pStyle w:val="Compact"/>
              <w:jc w:val="left"/>
            </w:pPr>
            <w:r>
              <w:t xml:space="preserve">learned bandit 是否可审计、是否稳定</w:t>
            </w:r>
          </w:p>
        </w:tc>
        <w:tc>
          <w:p>
            <w:pPr>
              <w:pStyle w:val="Compact"/>
              <w:jc w:val="left"/>
            </w:pPr>
            <w:r>
              <w:t xml:space="preserve">策略表可审计，但跨 seed 稳定性和单调解释性不足</w:t>
            </w:r>
          </w:p>
        </w:tc>
      </w:tr>
    </w:tbl>
    <w:p>
      <w:pPr>
        <w:pStyle w:val="Heading2"/>
      </w:pPr>
      <w:bookmarkStart w:id="22" w:name="代码与产物位置"/>
      <w:r>
        <w:t xml:space="preserve">2. 代码与产物位置</w:t>
      </w:r>
      <w:bookmarkEnd w:id="22"/>
    </w:p>
    <w:p>
      <w:pPr>
        <w:pStyle w:val="FirstParagraph"/>
      </w:pPr>
      <w:r>
        <w:t xml:space="preserve">主要代码文件：</w:t>
      </w:r>
    </w:p>
    <w:p>
      <w:pPr>
        <w:pStyle w:val="SourceCode"/>
      </w:pPr>
      <w:r>
        <w:rPr>
          <w:rStyle w:val="VerbatimChar"/>
        </w:rPr>
        <w:t xml:space="preserve">科研/organized_code_files/student15267/specnet_proofs/proof_harness.py</w:t>
      </w:r>
    </w:p>
    <w:p>
      <w:pPr>
        <w:pStyle w:val="FirstParagraph"/>
      </w:pPr>
      <w:r>
        <w:t xml:space="preserve">测试文件：</w:t>
      </w:r>
    </w:p>
    <w:p>
      <w:pPr>
        <w:pStyle w:val="SourceCode"/>
      </w:pPr>
      <w:r>
        <w:rPr>
          <w:rStyle w:val="VerbatimChar"/>
        </w:rPr>
        <w:t xml:space="preserve">科研/organized_code_files/student15267/specnet_proofs/test_proof_harness.py</w:t>
      </w:r>
    </w:p>
    <w:p>
      <w:pPr>
        <w:pStyle w:val="FirstParagraph"/>
      </w:pPr>
      <w:r>
        <w:t xml:space="preserve">主要结果目录：</w:t>
      </w:r>
    </w:p>
    <w:p>
      <w:pPr>
        <w:pStyle w:val="SourceCode"/>
      </w:pPr>
      <w:r>
        <w:rPr>
          <w:rStyle w:val="VerbatimChar"/>
        </w:rPr>
        <w:t xml:space="preserve">科研/organized_code_files/student15267/specnet_proofs/results/smoke/</w:t>
      </w:r>
      <w:r>
        <w:br w:type="textWrapping"/>
      </w:r>
      <w:r>
        <w:rPr>
          <w:rStyle w:val="VerbatimChar"/>
        </w:rPr>
        <w:t xml:space="preserve">科研/organized_code_files/student15267/specnet_proofs/results/pilot162/</w:t>
      </w:r>
      <w:r>
        <w:br w:type="textWrapping"/>
      </w:r>
      <w:r>
        <w:rPr>
          <w:rStyle w:val="VerbatimChar"/>
        </w:rPr>
        <w:t xml:space="preserve">科研/organized_code_files/student15267/specnet_proofs/results/full/</w:t>
      </w:r>
    </w:p>
    <w:p>
      <w:pPr>
        <w:pStyle w:val="FirstParagraph"/>
      </w:pPr>
      <w:r>
        <w:t xml:space="preserve">导师重点可查看：</w:t>
      </w:r>
    </w:p>
    <w:p>
      <w:pPr>
        <w:pStyle w:val="SourceCode"/>
      </w:pPr>
      <w:r>
        <w:rPr>
          <w:rStyle w:val="VerbatimChar"/>
        </w:rPr>
        <w:t xml:space="preserve">科研/organized_code_files/student15267/specnet_proofs/results/full/PROOF_REPORT.md</w:t>
      </w:r>
      <w:r>
        <w:br w:type="textWrapping"/>
      </w:r>
      <w:r>
        <w:rPr>
          <w:rStyle w:val="VerbatimChar"/>
        </w:rPr>
        <w:t xml:space="preserve">科研/organized_code_files/student15267/specnet_proofs/results/full/claim_verdicts.csv</w:t>
      </w:r>
      <w:r>
        <w:br w:type="textWrapping"/>
      </w:r>
      <w:r>
        <w:rPr>
          <w:rStyle w:val="VerbatimChar"/>
        </w:rPr>
        <w:t xml:space="preserve">科研/organized_code_files/student15267/specnet_proofs/results/full/state_action_heatmap.png</w:t>
      </w:r>
    </w:p>
    <w:p>
      <w:pPr>
        <w:pStyle w:val="Heading2"/>
      </w:pPr>
      <w:bookmarkStart w:id="23" w:name="rq1状态变量必要性验证"/>
      <w:r>
        <w:t xml:space="preserve">3. RQ1：状态变量必要性验证</w:t>
      </w:r>
      <w:bookmarkEnd w:id="23"/>
    </w:p>
    <w:p>
      <w:pPr>
        <w:pStyle w:val="FirstParagraph"/>
      </w:pPr>
      <w:r>
        <w:t xml:space="preserve">SpecNet-Agent 的 bandit 控制器使用三个状态变量：</w:t>
      </w:r>
    </w:p>
    <w:p>
      <w:pPr>
        <w:pStyle w:val="SourceCode"/>
      </w:pPr>
      <w:r>
        <w:rPr>
          <w:rStyle w:val="VerbatimChar"/>
        </w:rPr>
        <w:t xml:space="preserve">state = (congestion, slack, spec_pressure)</w:t>
      </w:r>
    </w:p>
    <w:p>
      <w:pPr>
        <w:pStyle w:val="FirstParagraph"/>
      </w:pPr>
      <w:r>
        <w:t xml:space="preserve">三个变量含义如下：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直观解释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congestion</w:t>
            </w:r>
          </w:p>
        </w:tc>
        <w:tc>
          <w:p>
            <w:pPr>
              <w:pStyle w:val="Compact"/>
              <w:jc w:val="left"/>
            </w:pPr>
            <w:r>
              <w:t xml:space="preserve">当前网络全局拥塞程度</w:t>
            </w:r>
          </w:p>
        </w:tc>
        <w:tc>
          <w:p>
            <w:pPr>
              <w:pStyle w:val="Compact"/>
              <w:jc w:val="left"/>
            </w:pPr>
            <w:r>
              <w:t xml:space="preserve">系统现在堵不堵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slack</w:t>
            </w:r>
          </w:p>
        </w:tc>
        <w:tc>
          <w:p>
            <w:pPr>
              <w:pStyle w:val="Compact"/>
              <w:jc w:val="left"/>
            </w:pPr>
            <w:r>
              <w:t xml:space="preserve">当前 workflow 距离 deadline 的有效时间余量</w:t>
            </w:r>
          </w:p>
        </w:tc>
        <w:tc>
          <w:p>
            <w:pPr>
              <w:pStyle w:val="Compact"/>
              <w:jc w:val="left"/>
            </w:pPr>
            <w:r>
              <w:t xml:space="preserve">当前任务急不急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spec_pressure</w:t>
            </w:r>
          </w:p>
        </w:tc>
        <w:tc>
          <w:p>
            <w:pPr>
              <w:pStyle w:val="Compact"/>
              <w:jc w:val="left"/>
            </w:pPr>
            <w:r>
              <w:t xml:space="preserve">当前 active traffic 中 speculative bytes 的占比</w:t>
            </w:r>
          </w:p>
        </w:tc>
        <w:tc>
          <w:p>
            <w:pPr>
              <w:pStyle w:val="Compact"/>
              <w:jc w:val="left"/>
            </w:pPr>
            <w:r>
              <w:t xml:space="preserve">当前流量里有多少是投机执行造成的</w:t>
            </w:r>
          </w:p>
        </w:tc>
      </w:tr>
    </w:tbl>
    <w:p>
      <w:pPr>
        <w:pStyle w:val="BodyText"/>
      </w:pPr>
      <w:r>
        <w:t xml:space="preserve">为验证这些变量是否真的有用，我设计了三个消融策略：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no_congestion</w:t>
            </w:r>
          </w:p>
        </w:tc>
        <w:tc>
          <w:p>
            <w:pPr>
              <w:pStyle w:val="Compact"/>
              <w:jc w:val="left"/>
            </w:pPr>
            <w:r>
              <w:t xml:space="preserve">将 congestion 合并为同一个值</w:t>
            </w:r>
          </w:p>
        </w:tc>
        <w:tc>
          <w:p>
            <w:pPr>
              <w:pStyle w:val="Compact"/>
              <w:jc w:val="left"/>
            </w:pPr>
            <w:r>
              <w:t xml:space="preserve">验证 congestion 是否必要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no_slack</w:t>
            </w:r>
          </w:p>
        </w:tc>
        <w:tc>
          <w:p>
            <w:pPr>
              <w:pStyle w:val="Compact"/>
              <w:jc w:val="left"/>
            </w:pPr>
            <w:r>
              <w:t xml:space="preserve">将 slack 合并为同一个值</w:t>
            </w:r>
          </w:p>
        </w:tc>
        <w:tc>
          <w:p>
            <w:pPr>
              <w:pStyle w:val="Compact"/>
              <w:jc w:val="left"/>
            </w:pPr>
            <w:r>
              <w:t xml:space="preserve">验证 slack 是否必要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no_spec_pressure</w:t>
            </w:r>
          </w:p>
        </w:tc>
        <w:tc>
          <w:p>
            <w:pPr>
              <w:pStyle w:val="Compact"/>
              <w:jc w:val="left"/>
            </w:pPr>
            <w:r>
              <w:t xml:space="preserve">将 spec_pressure 合并为同一个值</w:t>
            </w:r>
          </w:p>
        </w:tc>
        <w:tc>
          <w:p>
            <w:pPr>
              <w:pStyle w:val="Compact"/>
              <w:jc w:val="left"/>
            </w:pPr>
            <w:r>
              <w:t xml:space="preserve">验证 spec_pressure 是否必要</w:t>
            </w:r>
          </w:p>
        </w:tc>
      </w:tr>
    </w:tbl>
    <w:p>
      <w:pPr>
        <w:pStyle w:val="BodyText"/>
      </w:pPr>
      <w:r>
        <w:t xml:space="preserve">RQ1 下进一步拆分为三个假设：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重点场景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判断逻辑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congestion</w:t>
            </w:r>
          </w:p>
        </w:tc>
        <w:tc>
          <w:p>
            <w:pPr>
              <w:pStyle w:val="Compact"/>
              <w:jc w:val="left"/>
            </w:pPr>
            <w:r>
              <w:t xml:space="preserve">high congestion</w:t>
            </w:r>
          </w:p>
        </w:tc>
        <w:tc>
          <w:p>
            <w:pPr>
              <w:pStyle w:val="Compact"/>
              <w:jc w:val="left"/>
            </w:pPr>
            <w:r>
              <w:t xml:space="preserve">p99 latency</w:t>
            </w:r>
          </w:p>
        </w:tc>
        <w:tc>
          <w:p>
            <w:pPr>
              <w:pStyle w:val="Compact"/>
              <w:jc w:val="left"/>
            </w:pPr>
            <w:r>
              <w:t xml:space="preserve">去掉 congestion 后，高拥塞场景尾延迟是否显著变差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slack</w:t>
            </w:r>
          </w:p>
        </w:tc>
        <w:tc>
          <w:p>
            <w:pPr>
              <w:pStyle w:val="Compact"/>
              <w:jc w:val="left"/>
            </w:pPr>
            <w:r>
              <w:t xml:space="preserve">tight slack</w:t>
            </w:r>
          </w:p>
        </w:tc>
        <w:tc>
          <w:p>
            <w:pPr>
              <w:pStyle w:val="Compact"/>
              <w:jc w:val="left"/>
            </w:pPr>
            <w:r>
              <w:t xml:space="preserve">normalized latency</w:t>
            </w:r>
          </w:p>
        </w:tc>
        <w:tc>
          <w:p>
            <w:pPr>
              <w:pStyle w:val="Compact"/>
              <w:jc w:val="left"/>
            </w:pPr>
            <w:r>
              <w:t xml:space="preserve">去掉 slack 后，紧 deadline 场景归一化延迟是否显著变差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spec_pressure</w:t>
            </w:r>
          </w:p>
        </w:tc>
        <w:tc>
          <w:p>
            <w:pPr>
              <w:pStyle w:val="Compact"/>
              <w:jc w:val="left"/>
            </w:pPr>
            <w:r>
              <w:t xml:space="preserve">high spec pressure</w:t>
            </w:r>
          </w:p>
        </w:tc>
        <w:tc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p>
            <w:pPr>
              <w:pStyle w:val="Compact"/>
              <w:jc w:val="left"/>
            </w:pPr>
            <w:r>
              <w:t xml:space="preserve">去掉 spec_pressure 后，高投机压力场景资源浪费是否显著变差</w:t>
            </w:r>
          </w:p>
        </w:tc>
      </w:tr>
    </w:tbl>
    <w:p>
      <w:pPr>
        <w:pStyle w:val="BodyText"/>
      </w:pPr>
      <w:r>
        <w:t xml:space="preserve">统计上，我使用 matched workflow pairing，使 full policy 与 ablation policy 在相同 workflow ID 上比较；同时使用场景分层 bootstrap 和 Holm 校正，避免因为场景密度不均或多重检验导致误判。</w:t>
      </w:r>
    </w:p>
    <w:p>
      <w:pPr>
        <w:pStyle w:val="Heading3"/>
      </w:pPr>
      <w:bookmarkStart w:id="24" w:name="rq1-主要结果"/>
      <w:r>
        <w:t xml:space="preserve">RQ1 主要结果</w:t>
      </w:r>
      <w:bookmarkEnd w:id="24"/>
    </w:p>
    <w:p>
      <w:pPr>
        <w:pStyle w:val="FirstParagraph"/>
      </w:pPr>
      <w:r>
        <w:t xml:space="preserve">full 模式结果如下：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H1-C</w:t>
            </w:r>
          </w:p>
        </w:tc>
        <w:tc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p>
            <w:pPr>
              <w:pStyle w:val="Compact"/>
              <w:jc w:val="left"/>
            </w:pPr>
            <w:r>
              <w:t xml:space="preserve">去掉 congestion 后，高拥塞场景 p99 latency 显著变差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H1-S</w:t>
            </w:r>
          </w:p>
        </w:tc>
        <w:tc>
          <w:p>
            <w:pPr>
              <w:pStyle w:val="Compact"/>
              <w:jc w:val="left"/>
            </w:pPr>
            <w:r>
              <w:t xml:space="preserve">supported_with_tradeoff</w:t>
            </w:r>
          </w:p>
        </w:tc>
        <w:tc>
          <w:p>
            <w:pPr>
              <w:pStyle w:val="Compact"/>
              <w:jc w:val="left"/>
            </w:pPr>
            <w:r>
              <w:t xml:space="preserve">去掉 slack 后，tight slack 场景 normalized latency 显著变差，但伴随 quality tradeoff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H1-P</w:t>
            </w:r>
          </w:p>
        </w:tc>
        <w:tc>
          <w:p>
            <w:pPr>
              <w:pStyle w:val="Compact"/>
              <w:jc w:val="left"/>
            </w:pPr>
            <w:r>
              <w:t xml:space="preserve">not_supported</w:t>
            </w:r>
          </w:p>
        </w:tc>
        <w:tc>
          <w:p>
            <w:pPr>
              <w:pStyle w:val="Compact"/>
              <w:jc w:val="left"/>
            </w:pPr>
            <w:r>
              <w:t xml:space="preserve">去掉 spec_pressure 后，waste 没有按预注册方向显著变差</w:t>
            </w:r>
          </w:p>
        </w:tc>
      </w:tr>
    </w:tbl>
    <w:p>
      <w:pPr>
        <w:pStyle w:val="BodyText"/>
      </w:pPr>
      <w:r>
        <w:t xml:space="preserve">关键数值：</w:t>
      </w:r>
    </w:p>
    <w:p>
      <w:pPr>
        <w:pStyle w:val="SourceCode"/>
      </w:pPr>
      <w:r>
        <w:rPr>
          <w:rStyle w:val="VerbatimChar"/>
        </w:rPr>
        <w:t xml:space="preserve">H1-C: p99_latency delta = 19.2896, 95% CI [7.0326, 32.6150]</w:t>
      </w:r>
      <w:r>
        <w:br w:type="textWrapping"/>
      </w:r>
      <w:r>
        <w:rPr>
          <w:rStyle w:val="VerbatimChar"/>
        </w:rPr>
        <w:t xml:space="preserve">H1-S: normalized_latency delta = 0.6079, 95% CI [0.5199, 0.7092]</w:t>
      </w:r>
      <w:r>
        <w:br w:type="textWrapping"/>
      </w:r>
      <w:r>
        <w:rPr>
          <w:rStyle w:val="VerbatimChar"/>
        </w:rPr>
        <w:t xml:space="preserve">H1-P: waste delta = -2.7761, 95% CI [-4.2376, -1.2717]</w:t>
      </w:r>
    </w:p>
    <w:p>
      <w:pPr>
        <w:pStyle w:val="FirstParagraph"/>
      </w:pPr>
      <w:r>
        <w:t xml:space="preserve">解释：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congestion</w:t>
      </w:r>
      <w:r>
        <w:t xml:space="preserve"> </w:t>
      </w:r>
      <w:r>
        <w:t xml:space="preserve">的必要性得到支持。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slack</w:t>
      </w:r>
      <w:r>
        <w:t xml:space="preserve"> </w:t>
      </w:r>
      <w:r>
        <w:t xml:space="preserve">的必要性得到支持，但不能忽略质量权衡。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spec_pressure</w:t>
      </w:r>
      <w:r>
        <w:t xml:space="preserve"> </w:t>
      </w:r>
      <w:r>
        <w:t xml:space="preserve">当前没有得到支持，后续需要重新审视该变量定义或对应指标。</w:t>
      </w:r>
    </w:p>
    <w:p>
      <w:pPr>
        <w:pStyle w:val="Heading2"/>
      </w:pPr>
      <w:bookmarkStart w:id="25" w:name="rq2tuned-rule-与-learned-bandit-对比"/>
      <w:r>
        <w:t xml:space="preserve">4. RQ2：tuned rule 与 learned bandit 对比</w:t>
      </w:r>
      <w:bookmarkEnd w:id="25"/>
    </w:p>
    <w:p>
      <w:pPr>
        <w:pStyle w:val="FirstParagraph"/>
      </w:pPr>
      <w:r>
        <w:t xml:space="preserve">RQ2 的目标是判断：一个简单、可解释的规则策略是否可以替代 learned bandit。</w:t>
      </w:r>
    </w:p>
    <w:p>
      <w:pPr>
        <w:pStyle w:val="BodyText"/>
      </w:pPr>
      <w:r>
        <w:t xml:space="preserve">比较对象包括：</w:t>
      </w:r>
    </w:p>
    <w:p>
      <w:pPr>
        <w:pStyle w:val="SourceCode"/>
      </w:pPr>
      <w:r>
        <w:rPr>
          <w:rStyle w:val="VerbatimChar"/>
        </w:rPr>
        <w:t xml:space="preserve">bandit</w:t>
      </w:r>
      <w:r>
        <w:br w:type="textWrapping"/>
      </w:r>
      <w:r>
        <w:rPr>
          <w:rStyle w:val="VerbatimChar"/>
        </w:rPr>
        <w:t xml:space="preserve">global_tuned_rule</w:t>
      </w:r>
      <w:r>
        <w:br w:type="textWrapping"/>
      </w:r>
      <w:r>
        <w:rPr>
          <w:rStyle w:val="VerbatimChar"/>
        </w:rPr>
        <w:t xml:space="preserve">global_tuned_rule_q95</w:t>
      </w:r>
      <w:r>
        <w:br w:type="textWrapping"/>
      </w:r>
      <w:r>
        <w:rPr>
          <w:rStyle w:val="VerbatimChar"/>
        </w:rPr>
        <w:t xml:space="preserve">per_load_tuned_rule</w:t>
      </w:r>
      <w:r>
        <w:br w:type="textWrapping"/>
      </w:r>
      <w:r>
        <w:rPr>
          <w:rStyle w:val="VerbatimChar"/>
        </w:rPr>
        <w:t xml:space="preserve">per_template_tuned_rule</w:t>
      </w:r>
      <w:r>
        <w:br w:type="textWrapping"/>
      </w:r>
      <w:r>
        <w:rPr>
          <w:rStyle w:val="VerbatimChar"/>
        </w:rPr>
        <w:t xml:space="preserve">fixed_moderate</w:t>
      </w:r>
      <w:r>
        <w:br w:type="textWrapping"/>
      </w:r>
      <w:r>
        <w:rPr>
          <w:rStyle w:val="VerbatimChar"/>
        </w:rPr>
        <w:t xml:space="preserve">fixed_conservative</w:t>
      </w:r>
      <w:r>
        <w:br w:type="textWrapping"/>
      </w:r>
      <w:r>
        <w:rPr>
          <w:rStyle w:val="VerbatimChar"/>
        </w:rPr>
        <w:t xml:space="preserve">handwritten_rule</w:t>
      </w:r>
    </w:p>
    <w:p>
      <w:pPr>
        <w:pStyle w:val="FirstParagraph"/>
      </w:pPr>
      <w:r>
        <w:t xml:space="preserve">比较指标包括：</w:t>
      </w:r>
    </w:p>
    <w:p>
      <w:pPr>
        <w:pStyle w:val="SourceCode"/>
      </w:pPr>
      <w:r>
        <w:rPr>
          <w:rStyle w:val="VerbatimChar"/>
        </w:rPr>
        <w:t xml:space="preserve">p99_latency</w:t>
      </w:r>
      <w:r>
        <w:br w:type="textWrapping"/>
      </w:r>
      <w:r>
        <w:rPr>
          <w:rStyle w:val="VerbatimChar"/>
        </w:rPr>
        <w:t xml:space="preserve">deadline_miss_ratio</w:t>
      </w:r>
      <w:r>
        <w:br w:type="textWrapping"/>
      </w:r>
      <w:r>
        <w:rPr>
          <w:rStyle w:val="VerbatimChar"/>
        </w:rPr>
        <w:t xml:space="preserve">waste</w:t>
      </w:r>
      <w:r>
        <w:br w:type="textWrapping"/>
      </w:r>
      <w:r>
        <w:rPr>
          <w:rStyle w:val="VerbatimChar"/>
        </w:rPr>
        <w:t xml:space="preserve">quality</w:t>
      </w:r>
    </w:p>
    <w:p>
      <w:pPr>
        <w:pStyle w:val="FirstParagraph"/>
      </w:pPr>
      <w:r>
        <w:t xml:space="preserve">full 模式聚合结果节选：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mean p99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waste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bandit</w:t>
            </w:r>
          </w:p>
        </w:tc>
        <w:tc>
          <w:p>
            <w:pPr>
              <w:pStyle w:val="Compact"/>
              <w:jc w:val="right"/>
            </w:pPr>
            <w:r>
              <w:t xml:space="preserve">103.747</w:t>
            </w:r>
          </w:p>
        </w:tc>
        <w:tc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p>
            <w:pPr>
              <w:pStyle w:val="Compact"/>
              <w:jc w:val="right"/>
            </w:pPr>
            <w:r>
              <w:t xml:space="preserve">45.183</w:t>
            </w:r>
          </w:p>
        </w:tc>
        <w:tc>
          <w:p>
            <w:pPr>
              <w:pStyle w:val="Compact"/>
              <w:jc w:val="right"/>
            </w:pPr>
            <w:r>
              <w:t xml:space="preserve">0.9393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global_tuned_rule</w:t>
            </w:r>
          </w:p>
        </w:tc>
        <w:tc>
          <w:p>
            <w:pPr>
              <w:pStyle w:val="Compact"/>
              <w:jc w:val="right"/>
            </w:pPr>
            <w:r>
              <w:t xml:space="preserve">98.087</w:t>
            </w:r>
          </w:p>
        </w:tc>
        <w:tc>
          <w:p>
            <w:pPr>
              <w:pStyle w:val="Compact"/>
              <w:jc w:val="right"/>
            </w:pPr>
            <w:r>
              <w:t xml:space="preserve">0.0228</w:t>
            </w:r>
          </w:p>
        </w:tc>
        <w:tc>
          <w:p>
            <w:pPr>
              <w:pStyle w:val="Compact"/>
              <w:jc w:val="right"/>
            </w:pPr>
            <w:r>
              <w:t xml:space="preserve">46.331</w:t>
            </w:r>
          </w:p>
        </w:tc>
        <w:tc>
          <w:p>
            <w:pPr>
              <w:pStyle w:val="Compact"/>
              <w:jc w:val="right"/>
            </w:pPr>
            <w:r>
              <w:t xml:space="preserve">0.9456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fixed_moderate</w:t>
            </w:r>
          </w:p>
        </w:tc>
        <w:tc>
          <w:p>
            <w:pPr>
              <w:pStyle w:val="Compact"/>
              <w:jc w:val="right"/>
            </w:pPr>
            <w:r>
              <w:t xml:space="preserve">107.436</w:t>
            </w:r>
          </w:p>
        </w:tc>
        <w:tc>
          <w:p>
            <w:pPr>
              <w:pStyle w:val="Compact"/>
              <w:jc w:val="right"/>
            </w:pPr>
            <w:r>
              <w:t xml:space="preserve">0.0352</w:t>
            </w:r>
          </w:p>
        </w:tc>
        <w:tc>
          <w:p>
            <w:pPr>
              <w:pStyle w:val="Compact"/>
              <w:jc w:val="right"/>
            </w:pPr>
            <w:r>
              <w:t xml:space="preserve">38.713</w:t>
            </w:r>
          </w:p>
        </w:tc>
        <w:tc>
          <w:p>
            <w:pPr>
              <w:pStyle w:val="Compact"/>
              <w:jc w:val="right"/>
            </w:pPr>
            <w:r>
              <w:t xml:space="preserve">0.9418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handwritten_rule</w:t>
            </w:r>
          </w:p>
        </w:tc>
        <w:tc>
          <w:p>
            <w:pPr>
              <w:pStyle w:val="Compact"/>
              <w:jc w:val="right"/>
            </w:pPr>
            <w:r>
              <w:t xml:space="preserve">72.616</w:t>
            </w:r>
          </w:p>
        </w:tc>
        <w:tc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p>
            <w:pPr>
              <w:pStyle w:val="Compact"/>
              <w:jc w:val="right"/>
            </w:pPr>
            <w:r>
              <w:t xml:space="preserve">21.532</w:t>
            </w:r>
          </w:p>
        </w:tc>
        <w:tc>
          <w:p>
            <w:pPr>
              <w:pStyle w:val="Compact"/>
              <w:jc w:val="right"/>
            </w:pPr>
            <w:r>
              <w:t xml:space="preserve">0.8607</w:t>
            </w:r>
          </w:p>
        </w:tc>
      </w:tr>
    </w:tbl>
    <w:p>
      <w:pPr>
        <w:pStyle w:val="BodyText"/>
      </w:pPr>
      <w:r>
        <w:t xml:space="preserve">四目标逐环境支配统计：</w:t>
      </w:r>
    </w:p>
    <w:p>
      <w:pPr>
        <w:pStyle w:val="SourceCode"/>
      </w:pPr>
      <w:r>
        <w:rPr>
          <w:rStyle w:val="VerbatimChar"/>
        </w:rPr>
        <w:t xml:space="preserve">rule = 2</w:t>
      </w:r>
      <w:r>
        <w:br w:type="textWrapping"/>
      </w:r>
      <w:r>
        <w:rPr>
          <w:rStyle w:val="VerbatimChar"/>
        </w:rPr>
        <w:t xml:space="preserve">bandit = 0</w:t>
      </w:r>
      <w:r>
        <w:br w:type="textWrapping"/>
      </w:r>
      <w:r>
        <w:rPr>
          <w:rStyle w:val="VerbatimChar"/>
        </w:rPr>
        <w:t xml:space="preserve">neither = 278</w:t>
      </w:r>
    </w:p>
    <w:p>
      <w:pPr>
        <w:pStyle w:val="FirstParagraph"/>
      </w:pPr>
      <w:r>
        <w:t xml:space="preserve">解释：</w:t>
      </w:r>
    </w:p>
    <w:p>
      <w:pPr>
        <w:pStyle w:val="Compact"/>
        <w:numPr>
          <w:numId w:val="1002"/>
          <w:ilvl w:val="0"/>
        </w:numPr>
      </w:pPr>
      <w:r>
        <w:t xml:space="preserve">tuned rule 在平均 p99 latency 上可以略优于 bandit。</w:t>
      </w:r>
    </w:p>
    <w:p>
      <w:pPr>
        <w:pStyle w:val="Compact"/>
        <w:numPr>
          <w:numId w:val="1002"/>
          <w:ilvl w:val="0"/>
        </w:numPr>
      </w:pPr>
      <w:r>
        <w:t xml:space="preserve">但 tuned rule 在 miss、waste 等指标上并没有全面优势。</w:t>
      </w:r>
    </w:p>
    <w:p>
      <w:pPr>
        <w:pStyle w:val="Compact"/>
        <w:numPr>
          <w:numId w:val="1002"/>
          <w:ilvl w:val="0"/>
        </w:numPr>
      </w:pPr>
      <w:r>
        <w:t xml:space="preserve">handwritten rule 的 latency 和 waste 看起来较好，但 quality 明显较低，不能简单视为更优。</w:t>
      </w:r>
    </w:p>
    <w:p>
      <w:pPr>
        <w:pStyle w:val="Compact"/>
        <w:numPr>
          <w:numId w:val="1002"/>
          <w:ilvl w:val="0"/>
        </w:numPr>
      </w:pPr>
      <w:r>
        <w:t xml:space="preserve">因此，当前证据支持</w:t>
      </w:r>
      <w:r>
        <w:t xml:space="preserve">“</w:t>
      </w:r>
      <w:r>
        <w:t xml:space="preserve">没有单一规则能跨环境稳定支配 bandit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RQ2 的主要结论是：简单规则可以作为强 baseline 或部分场景替代方案，但还不能证明它可以完全替代 learned bandit。</w:t>
      </w:r>
    </w:p>
    <w:p>
      <w:pPr>
        <w:pStyle w:val="Heading2"/>
      </w:pPr>
      <w:bookmarkStart w:id="26" w:name="rq3策略可审计性与稳定性"/>
      <w:r>
        <w:t xml:space="preserve">5. RQ3：策略可审计性与稳定性</w:t>
      </w:r>
      <w:bookmarkEnd w:id="26"/>
    </w:p>
    <w:p>
      <w:pPr>
        <w:pStyle w:val="FirstParagraph"/>
      </w:pPr>
      <w:r>
        <w:t xml:space="preserve">RQ3 检查 learned bandit 是否能被解释、复查和稳定复现。</w:t>
      </w:r>
    </w:p>
    <w:p>
      <w:pPr>
        <w:pStyle w:val="BodyText"/>
      </w:pPr>
      <w:r>
        <w:t xml:space="preserve">我导出了以下审计文件：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q_table_audit.csv</w:t>
            </w:r>
          </w:p>
        </w:tc>
        <w:tc>
          <w:p>
            <w:pPr>
              <w:pStyle w:val="Compact"/>
              <w:jc w:val="left"/>
            </w:pPr>
            <w:r>
              <w:t xml:space="preserve">27 个状态的 Q 值、访问次数、最佳动作、第二动作、Q margin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counterfactual_audit.csv</w:t>
            </w:r>
          </w:p>
        </w:tc>
        <w:tc>
          <w:p>
            <w:pPr>
              <w:pStyle w:val="Compact"/>
              <w:jc w:val="left"/>
            </w:pPr>
            <w:r>
              <w:t xml:space="preserve">单个状态变量改变后，动作是否发生变化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sanity_checks.csv</w:t>
            </w:r>
          </w:p>
        </w:tc>
        <w:tc>
          <w:p>
            <w:pPr>
              <w:pStyle w:val="Compact"/>
              <w:jc w:val="left"/>
            </w:pPr>
            <w:r>
              <w:t xml:space="preserve">预注册趋势检查，例如拥塞增加时策略是否更保守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policy_stability.csv</w:t>
            </w:r>
          </w:p>
        </w:tc>
        <w:tc>
          <w:p>
            <w:pPr>
              <w:pStyle w:val="Compact"/>
              <w:jc w:val="left"/>
            </w:pPr>
            <w:r>
              <w:t xml:space="preserve">不同训练 seed 下的动作一致性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state_action_heatmap.png</w:t>
            </w:r>
          </w:p>
        </w:tc>
        <w:tc>
          <w:p>
            <w:pPr>
              <w:pStyle w:val="Compact"/>
              <w:jc w:val="left"/>
            </w:pPr>
            <w:r>
              <w:t xml:space="preserve">27 状态动作表可视化</w:t>
            </w:r>
          </w:p>
        </w:tc>
      </w:tr>
    </w:tbl>
    <w:p>
      <w:pPr>
        <w:pStyle w:val="Heading3"/>
      </w:pPr>
      <w:bookmarkStart w:id="27" w:name="状态动作热力图说明"/>
      <w:r>
        <w:t xml:space="preserve">状态动作热力图说明</w:t>
      </w:r>
      <w:bookmarkEnd w:id="27"/>
    </w:p>
    <w:p>
      <w:pPr>
        <w:pStyle w:val="FirstParagraph"/>
      </w:pPr>
      <w:r>
        <w:rPr>
          <w:rStyle w:val="VerbatimChar"/>
        </w:rPr>
        <w:t xml:space="preserve">state_action_heatmap.png</w:t>
      </w:r>
      <w:r>
        <w:t xml:space="preserve"> </w:t>
      </w:r>
      <w:r>
        <w:t xml:space="preserve">展示了 bandit 在 27 个状态下选择的动作。</w:t>
      </w:r>
    </w:p>
    <w:p>
      <w:pPr>
        <w:pStyle w:val="BodyText"/>
      </w:pPr>
      <w:r>
        <w:t xml:space="preserve">每个状态由三部分组成：</w:t>
      </w:r>
    </w:p>
    <w:p>
      <w:pPr>
        <w:pStyle w:val="SourceCode"/>
      </w:pPr>
      <w:r>
        <w:rPr>
          <w:rStyle w:val="VerbatimChar"/>
        </w:rPr>
        <w:t xml:space="preserve">(congestion, slack, spec_pressure)</w:t>
      </w:r>
    </w:p>
    <w:p>
      <w:pPr>
        <w:pStyle w:val="FirstParagraph"/>
      </w:pPr>
      <w:r>
        <w:t xml:space="preserve">图中：</w:t>
      </w:r>
    </w:p>
    <w:p>
      <w:pPr>
        <w:pStyle w:val="Compact"/>
        <w:numPr>
          <w:numId w:val="1003"/>
          <w:ilvl w:val="0"/>
        </w:numPr>
      </w:pPr>
      <w:r>
        <w:t xml:space="preserve">三个大面板表示</w:t>
      </w:r>
      <w:r>
        <w:t xml:space="preserve"> </w:t>
      </w:r>
      <w:r>
        <w:rPr>
          <w:rStyle w:val="VerbatimChar"/>
        </w:rPr>
        <w:t xml:space="preserve">spec_pressure = low_spec / mid_spec / high_spec</w:t>
      </w:r>
    </w:p>
    <w:p>
      <w:pPr>
        <w:pStyle w:val="Compact"/>
        <w:numPr>
          <w:numId w:val="1003"/>
          <w:ilvl w:val="0"/>
        </w:numPr>
      </w:pPr>
      <w:r>
        <w:t xml:space="preserve">行表示</w:t>
      </w:r>
      <w:r>
        <w:t xml:space="preserve"> </w:t>
      </w:r>
      <w:r>
        <w:rPr>
          <w:rStyle w:val="VerbatimChar"/>
        </w:rPr>
        <w:t xml:space="preserve">congestion = low / medium / high</w:t>
      </w:r>
    </w:p>
    <w:p>
      <w:pPr>
        <w:pStyle w:val="Compact"/>
        <w:numPr>
          <w:numId w:val="1003"/>
          <w:ilvl w:val="0"/>
        </w:numPr>
      </w:pPr>
      <w:r>
        <w:t xml:space="preserve">列表示</w:t>
      </w:r>
      <w:r>
        <w:t xml:space="preserve"> </w:t>
      </w:r>
      <w:r>
        <w:rPr>
          <w:rStyle w:val="VerbatimChar"/>
        </w:rPr>
        <w:t xml:space="preserve">slack = tight / normal / loose</w:t>
      </w:r>
    </w:p>
    <w:p>
      <w:pPr>
        <w:pStyle w:val="Compact"/>
        <w:numPr>
          <w:numId w:val="1003"/>
          <w:ilvl w:val="0"/>
        </w:numPr>
      </w:pPr>
      <w:r>
        <w:t xml:space="preserve">每个格子中的 action 表示当前状态下 learned bandit 的最佳动作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margin</w:t>
      </w:r>
      <w:r>
        <w:t xml:space="preserve"> </w:t>
      </w:r>
      <w:r>
        <w:t xml:space="preserve">表示最佳动作和第二动作的 Q 值差距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表示该状态训练访问次数</w:t>
      </w:r>
    </w:p>
    <w:p>
      <w:pPr>
        <w:pStyle w:val="FirstParagraph"/>
      </w:pPr>
      <w:r>
        <w:t xml:space="preserve">full 模式下：</w:t>
      </w:r>
    </w:p>
    <w:p>
      <w:pPr>
        <w:pStyle w:val="SourceCode"/>
      </w:pPr>
      <w:r>
        <w:rPr>
          <w:rStyle w:val="VerbatimChar"/>
        </w:rPr>
        <w:t xml:space="preserve">27/27 states seen</w:t>
      </w:r>
      <w:r>
        <w:br w:type="textWrapping"/>
      </w:r>
      <w:r>
        <w:rPr>
          <w:rStyle w:val="VerbatimChar"/>
        </w:rPr>
        <w:t xml:space="preserve">22/27 states have N &gt;= 30</w:t>
      </w:r>
      <w:r>
        <w:br w:type="textWrapping"/>
      </w:r>
      <w:r>
        <w:rPr>
          <w:rStyle w:val="VerbatimChar"/>
        </w:rPr>
        <w:t xml:space="preserve">mean action agreement across seeds = 0.407</w:t>
      </w:r>
      <w:r>
        <w:br w:type="textWrapping"/>
      </w:r>
      <w:r>
        <w:rPr>
          <w:rStyle w:val="VerbatimChar"/>
        </w:rPr>
        <w:t xml:space="preserve">uncertain states = 27/27</w:t>
      </w:r>
      <w:r>
        <w:br w:type="textWrapping"/>
      </w:r>
      <w:r>
        <w:rPr>
          <w:rStyle w:val="VerbatimChar"/>
        </w:rPr>
        <w:t xml:space="preserve">supported sanity violations = 3/4</w:t>
      </w:r>
    </w:p>
    <w:p>
      <w:pPr>
        <w:pStyle w:val="FirstParagraph"/>
      </w:pPr>
      <w:r>
        <w:t xml:space="preserve">解释：</w:t>
      </w:r>
    </w:p>
    <w:p>
      <w:pPr>
        <w:pStyle w:val="Compact"/>
        <w:numPr>
          <w:numId w:val="1004"/>
          <w:ilvl w:val="0"/>
        </w:numPr>
      </w:pPr>
      <w:r>
        <w:t xml:space="preserve">策略表可完整导出，因此可审计性成立。</w:t>
      </w:r>
    </w:p>
    <w:p>
      <w:pPr>
        <w:pStyle w:val="Compact"/>
        <w:numPr>
          <w:numId w:val="1004"/>
          <w:ilvl w:val="0"/>
        </w:numPr>
      </w:pPr>
      <w:r>
        <w:t xml:space="preserve">但很多状态的动作在不同训练 seed 下不稳定。</w:t>
      </w:r>
    </w:p>
    <w:p>
      <w:pPr>
        <w:pStyle w:val="Compact"/>
        <w:numPr>
          <w:numId w:val="1004"/>
          <w:ilvl w:val="0"/>
        </w:numPr>
      </w:pPr>
      <w:r>
        <w:t xml:space="preserve">一些 sanity check 也显示策略并不满足简单单调规律。</w:t>
      </w:r>
    </w:p>
    <w:p>
      <w:pPr>
        <w:pStyle w:val="Compact"/>
        <w:numPr>
          <w:numId w:val="1004"/>
          <w:ilvl w:val="0"/>
        </w:numPr>
      </w:pPr>
      <w:r>
        <w:t xml:space="preserve">因此，当前不能声称 learned bandit 是</w:t>
      </w:r>
      <w:r>
        <w:t xml:space="preserve">“</w:t>
      </w:r>
      <w:r>
        <w:t xml:space="preserve">跨 seed 稳定</w:t>
      </w:r>
      <w:r>
        <w:t xml:space="preserve">”</w:t>
      </w:r>
      <w:r>
        <w:t xml:space="preserve">或</w:t>
      </w:r>
      <w:r>
        <w:t xml:space="preserve">“</w:t>
      </w:r>
      <w:r>
        <w:t xml:space="preserve">近似单调可解释</w:t>
      </w:r>
      <w:r>
        <w:t xml:space="preserve">”</w:t>
      </w:r>
      <w:r>
        <w:t xml:space="preserve">的。</w:t>
      </w:r>
    </w:p>
    <w:p>
      <w:pPr>
        <w:pStyle w:val="FirstParagraph"/>
      </w:pPr>
      <w:r>
        <w:t xml:space="preserve">RQ3 的主要结论是：bandit 策略具有审计证据链，但解释性边界必须写清楚。</w:t>
      </w:r>
    </w:p>
    <w:p>
      <w:pPr>
        <w:pStyle w:val="Heading2"/>
      </w:pPr>
      <w:bookmarkStart w:id="28" w:name="测试与复现情况"/>
      <w:r>
        <w:t xml:space="preserve">6. 测试与复现情况</w:t>
      </w:r>
      <w:bookmarkEnd w:id="28"/>
    </w:p>
    <w:p>
      <w:pPr>
        <w:pStyle w:val="FirstParagraph"/>
      </w:pPr>
      <w:r>
        <w:t xml:space="preserve">我为 proof harness 写了 8 个单元测试，覆盖：</w:t>
      </w:r>
    </w:p>
    <w:p>
      <w:pPr>
        <w:pStyle w:val="Compact"/>
        <w:numPr>
          <w:numId w:val="1005"/>
          <w:ilvl w:val="0"/>
        </w:numPr>
      </w:pPr>
      <w:r>
        <w:t xml:space="preserve">slack 定义是否与 action 独立</w:t>
      </w:r>
    </w:p>
    <w:p>
      <w:pPr>
        <w:pStyle w:val="Compact"/>
        <w:numPr>
          <w:numId w:val="1005"/>
          <w:ilvl w:val="0"/>
        </w:numPr>
      </w:pPr>
      <w:r>
        <w:t xml:space="preserve">ablation key 是否只去掉目标变量</w:t>
      </w:r>
    </w:p>
    <w:p>
      <w:pPr>
        <w:pStyle w:val="Compact"/>
        <w:numPr>
          <w:numId w:val="1005"/>
          <w:ilvl w:val="0"/>
        </w:numPr>
      </w:pPr>
      <w:r>
        <w:t xml:space="preserve">tuned rule 阈值是否有序</w:t>
      </w:r>
    </w:p>
    <w:p>
      <w:pPr>
        <w:pStyle w:val="Compact"/>
        <w:numPr>
          <w:numId w:val="1005"/>
          <w:ilvl w:val="0"/>
        </w:numPr>
      </w:pPr>
      <w:r>
        <w:t xml:space="preserve">bandit checkpoint 是否可保存和恢复</w:t>
      </w:r>
    </w:p>
    <w:p>
      <w:pPr>
        <w:pStyle w:val="Compact"/>
        <w:numPr>
          <w:numId w:val="1005"/>
          <w:ilvl w:val="0"/>
        </w:numPr>
      </w:pPr>
      <w:r>
        <w:t xml:space="preserve">RQ1 slice 是否使用 full-reference workflow membership</w:t>
      </w:r>
    </w:p>
    <w:p>
      <w:pPr>
        <w:pStyle w:val="Compact"/>
        <w:numPr>
          <w:numId w:val="1005"/>
          <w:ilvl w:val="0"/>
        </w:numPr>
      </w:pPr>
      <w:r>
        <w:t xml:space="preserve">场景分层统计是否等权处理不同 scenario</w:t>
      </w:r>
    </w:p>
    <w:p>
      <w:pPr>
        <w:pStyle w:val="Compact"/>
        <w:numPr>
          <w:numId w:val="1005"/>
          <w:ilvl w:val="0"/>
        </w:numPr>
      </w:pPr>
      <w:r>
        <w:t xml:space="preserve">rule-vs-bandit pairwise 比较是否正确执行 quality floor</w:t>
      </w:r>
    </w:p>
    <w:p>
      <w:pPr>
        <w:pStyle w:val="FirstParagraph"/>
      </w:pPr>
      <w:r>
        <w:t xml:space="preserve">在本地 snapshot 路径下运行测试可以通过：</w:t>
      </w:r>
    </w:p>
    <w:p>
      <w:pPr>
        <w:pStyle w:val="SourceCode"/>
      </w:pPr>
      <w:r>
        <w:rPr>
          <w:rStyle w:val="VerbatimChar"/>
        </w:rPr>
        <w:t xml:space="preserve">Ran 8 tests in 1.341s</w:t>
      </w:r>
      <w:r>
        <w:br w:type="textWrapping"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需要注意：当前代码默认上游 simulator 路径是服务器上的</w:t>
      </w:r>
      <w:r>
        <w:t xml:space="preserve"> </w:t>
      </w:r>
      <w:r>
        <w:rPr>
          <w:rStyle w:val="VerbatimChar"/>
        </w:rPr>
        <w:t xml:space="preserve">/home/gl/fyf/...</w:t>
      </w:r>
      <w:r>
        <w:t xml:space="preserve">，在本地环境下需要设置</w:t>
      </w:r>
      <w:r>
        <w:t xml:space="preserve"> </w:t>
      </w:r>
      <w:r>
        <w:rPr>
          <w:rStyle w:val="VerbatimChar"/>
        </w:rPr>
        <w:t xml:space="preserve">SPECNET_UPSTREAM</w:t>
      </w:r>
      <w:r>
        <w:t xml:space="preserve"> </w:t>
      </w:r>
      <w:r>
        <w:t xml:space="preserve">指向本地 snapshot。</w:t>
      </w:r>
    </w:p>
    <w:p>
      <w:pPr>
        <w:pStyle w:val="Heading2"/>
      </w:pPr>
      <w:bookmarkStart w:id="29" w:name="当前贡献总结"/>
      <w:r>
        <w:t xml:space="preserve">7. 当前贡献总结</w:t>
      </w:r>
      <w:bookmarkEnd w:id="29"/>
    </w:p>
    <w:p>
      <w:pPr>
        <w:pStyle w:val="FirstParagraph"/>
      </w:pPr>
      <w:r>
        <w:t xml:space="preserve">本阶段工作的主要贡献可以概括为四点：</w:t>
      </w:r>
    </w:p>
    <w:p>
      <w:pPr>
        <w:pStyle w:val="Compact"/>
        <w:numPr>
          <w:numId w:val="1006"/>
          <w:ilvl w:val="0"/>
        </w:numPr>
      </w:pPr>
      <w:r>
        <w:t xml:space="preserve">搭建了一个隔离、可复现的 SpecNet-Agent 证明实验框架。</w:t>
      </w:r>
    </w:p>
    <w:p>
      <w:pPr>
        <w:pStyle w:val="Compact"/>
        <w:numPr>
          <w:numId w:val="1006"/>
          <w:ilvl w:val="0"/>
        </w:numPr>
      </w:pPr>
      <w:r>
        <w:t xml:space="preserve">将原本笼统的策略有效性主张拆解为 RQ1/RQ2/RQ3 三个可检验问题。</w:t>
      </w:r>
    </w:p>
    <w:p>
      <w:pPr>
        <w:pStyle w:val="Compact"/>
        <w:numPr>
          <w:numId w:val="1006"/>
          <w:ilvl w:val="0"/>
        </w:numPr>
      </w:pPr>
      <w:r>
        <w:t xml:space="preserve">通过消融实验、规则基线和 Q 表审计，给出了支持与不支持的明确边界。</w:t>
      </w:r>
    </w:p>
    <w:p>
      <w:pPr>
        <w:pStyle w:val="Compact"/>
        <w:numPr>
          <w:numId w:val="1006"/>
          <w:ilvl w:val="0"/>
        </w:numPr>
      </w:pPr>
      <w:r>
        <w:t xml:space="preserve">生成了完整实验产物，包括报告、CSV、JSON 和策略热力图，方便后续论文或组会引用。</w:t>
      </w:r>
    </w:p>
    <w:p>
      <w:pPr>
        <w:pStyle w:val="FirstParagraph"/>
      </w:pPr>
      <w:r>
        <w:t xml:space="preserve">更重要的是，本工作没有只汇报有利结果，而是明确指出：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H1-P</w:t>
      </w:r>
      <w:r>
        <w:t xml:space="preserve"> </w:t>
      </w:r>
      <w:r>
        <w:t xml:space="preserve">当前不支持。</w:t>
      </w:r>
    </w:p>
    <w:p>
      <w:pPr>
        <w:pStyle w:val="Compact"/>
        <w:numPr>
          <w:numId w:val="1007"/>
          <w:ilvl w:val="0"/>
        </w:numPr>
      </w:pPr>
      <w:r>
        <w:t xml:space="preserve">tuned rule 不能稳定支配 bandit。</w:t>
      </w:r>
    </w:p>
    <w:p>
      <w:pPr>
        <w:pStyle w:val="Compact"/>
        <w:numPr>
          <w:numId w:val="1007"/>
          <w:ilvl w:val="0"/>
        </w:numPr>
      </w:pPr>
      <w:r>
        <w:t xml:space="preserve">learned bandit 可审计，但跨 seed 稳定性不足。</w:t>
      </w:r>
    </w:p>
    <w:p>
      <w:pPr>
        <w:pStyle w:val="FirstParagraph"/>
      </w:pPr>
      <w:r>
        <w:t xml:space="preserve">这使得后续论文表述可以更稳健，避免把证据不足的主张写成已证明结论。</w:t>
      </w:r>
    </w:p>
    <w:p>
      <w:pPr>
        <w:pStyle w:val="Heading2"/>
      </w:pPr>
      <w:bookmarkStart w:id="30" w:name="当前局限"/>
      <w:r>
        <w:t xml:space="preserve">8. 当前局限</w:t>
      </w:r>
      <w:bookmarkEnd w:id="30"/>
    </w:p>
    <w:p>
      <w:pPr>
        <w:pStyle w:val="FirstParagraph"/>
      </w:pPr>
      <w:r>
        <w:t xml:space="preserve">当前仍有几个需要注意的问题：</w:t>
      </w:r>
    </w:p>
    <w:p>
      <w:pPr>
        <w:pStyle w:val="Compact"/>
        <w:numPr>
          <w:numId w:val="1008"/>
          <w:ilvl w:val="0"/>
        </w:numPr>
      </w:pPr>
      <w:r>
        <w:t xml:space="preserve">full 结果目录中的部分产物来自较早版本 evidence protocol；新版脚本会额外生成 pairwise 和 performance-equivalence 文件，建议正式使用前完整重跑 full。</w:t>
      </w:r>
    </w:p>
    <w:p>
      <w:pPr>
        <w:pStyle w:val="Compact"/>
        <w:numPr>
          <w:numId w:val="1008"/>
          <w:ilvl w:val="0"/>
        </w:numPr>
      </w:pPr>
      <w:r>
        <w:t xml:space="preserve">27 个状态中仍有 5 个状态低于</w:t>
      </w:r>
      <w:r>
        <w:t xml:space="preserve"> </w:t>
      </w:r>
      <w:r>
        <w:rPr>
          <w:rStyle w:val="VerbatimChar"/>
        </w:rPr>
        <w:t xml:space="preserve">N &gt;= 30</w:t>
      </w:r>
      <w:r>
        <w:t xml:space="preserve"> </w:t>
      </w:r>
      <w:r>
        <w:t xml:space="preserve">的主解释门槛。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spec_pressure</w:t>
      </w:r>
      <w:r>
        <w:t xml:space="preserve"> </w:t>
      </w:r>
      <w:r>
        <w:t xml:space="preserve">的必要性没有被支持，可能需要改进变量定义或换用更匹配的主指标。</w:t>
      </w:r>
    </w:p>
    <w:p>
      <w:pPr>
        <w:pStyle w:val="Compact"/>
        <w:numPr>
          <w:numId w:val="1008"/>
          <w:ilvl w:val="0"/>
        </w:numPr>
      </w:pPr>
      <w:r>
        <w:t xml:space="preserve">跨 seed action agreement 较低，说明训练稳定性不足。</w:t>
      </w:r>
    </w:p>
    <w:p>
      <w:pPr>
        <w:pStyle w:val="Compact"/>
        <w:numPr>
          <w:numId w:val="1008"/>
          <w:ilvl w:val="0"/>
        </w:numPr>
      </w:pPr>
      <w:r>
        <w:t xml:space="preserve">结果文件体积较大，</w:t>
      </w:r>
      <w:r>
        <w:rPr>
          <w:rStyle w:val="VerbatimChar"/>
        </w:rPr>
        <w:t xml:space="preserve">workflow_audit.csv</w:t>
      </w:r>
      <w:r>
        <w:t xml:space="preserve"> </w:t>
      </w:r>
      <w:r>
        <w:t xml:space="preserve">接近 40MB，后续多版本实验需要压缩或分层管理。</w:t>
      </w:r>
    </w:p>
    <w:p>
      <w:pPr>
        <w:pStyle w:val="Heading2"/>
      </w:pPr>
      <w:bookmarkStart w:id="31" w:name="后续优化方向"/>
      <w:r>
        <w:t xml:space="preserve">9. 后续优化方向</w:t>
      </w:r>
      <w:bookmarkEnd w:id="31"/>
    </w:p>
    <w:p>
      <w:pPr>
        <w:pStyle w:val="FirstParagraph"/>
      </w:pPr>
      <w:r>
        <w:t xml:space="preserve">建议下一阶段优先做以下工作：</w:t>
      </w:r>
    </w:p>
    <w:p>
      <w:pPr>
        <w:pStyle w:val="Compact"/>
        <w:numPr>
          <w:numId w:val="1009"/>
          <w:ilvl w:val="0"/>
        </w:numPr>
      </w:pPr>
      <w:r>
        <w:t xml:space="preserve">修复上游 simulator 路径问题，使脚本自动优先读取</w:t>
      </w:r>
      <w:r>
        <w:t xml:space="preserve"> </w:t>
      </w:r>
      <w:r>
        <w:rPr>
          <w:rStyle w:val="VerbatimChar"/>
        </w:rPr>
        <w:t xml:space="preserve">SPECNET_UPSTREAM</w:t>
      </w:r>
      <w:r>
        <w:t xml:space="preserve"> </w:t>
      </w:r>
      <w:r>
        <w:t xml:space="preserve">或本地 snapshot。</w:t>
      </w:r>
    </w:p>
    <w:p>
      <w:pPr>
        <w:pStyle w:val="Compact"/>
        <w:numPr>
          <w:numId w:val="1009"/>
          <w:ilvl w:val="0"/>
        </w:numPr>
      </w:pPr>
      <w:r>
        <w:t xml:space="preserve">用当前最新版</w:t>
      </w:r>
      <w:r>
        <w:t xml:space="preserve"> </w:t>
      </w:r>
      <w:r>
        <w:rPr>
          <w:rStyle w:val="VerbatimChar"/>
        </w:rPr>
        <w:t xml:space="preserve">proof_harness.py</w:t>
      </w:r>
      <w:r>
        <w:t xml:space="preserve"> </w:t>
      </w:r>
      <w:r>
        <w:t xml:space="preserve">完整重跑 full 流程，保证代码协议和结果协议一致。</w:t>
      </w:r>
    </w:p>
    <w:p>
      <w:pPr>
        <w:pStyle w:val="Compact"/>
        <w:numPr>
          <w:numId w:val="1009"/>
          <w:ilvl w:val="0"/>
        </w:numPr>
      </w:pPr>
      <w:r>
        <w:t xml:space="preserve">增加训练 episode 或调整 scenario matrix，使 27 个状态都达到</w:t>
      </w:r>
      <w:r>
        <w:t xml:space="preserve"> </w:t>
      </w:r>
      <w:r>
        <w:rPr>
          <w:rStyle w:val="VerbatimChar"/>
        </w:rPr>
        <w:t xml:space="preserve">N &gt;= 30</w:t>
      </w:r>
      <w:r>
        <w:t xml:space="preserve">。</w:t>
      </w:r>
    </w:p>
    <w:p>
      <w:pPr>
        <w:pStyle w:val="Compact"/>
        <w:numPr>
          <w:numId w:val="1009"/>
          <w:ilvl w:val="0"/>
        </w:numPr>
      </w:pPr>
      <w:r>
        <w:t xml:space="preserve">针对</w:t>
      </w:r>
      <w:r>
        <w:t xml:space="preserve"> </w:t>
      </w:r>
      <w:r>
        <w:rPr>
          <w:rStyle w:val="VerbatimChar"/>
        </w:rPr>
        <w:t xml:space="preserve">spec_pressure</w:t>
      </w:r>
      <w:r>
        <w:t xml:space="preserve"> </w:t>
      </w:r>
      <w:r>
        <w:t xml:space="preserve">重新设计候选定义，例如 active speculative bytes、optional branch ratio、speculative queue length 等。</w:t>
      </w:r>
    </w:p>
    <w:p>
      <w:pPr>
        <w:pStyle w:val="Compact"/>
        <w:numPr>
          <w:numId w:val="1009"/>
          <w:ilvl w:val="0"/>
        </w:numPr>
      </w:pPr>
      <w:r>
        <w:t xml:space="preserve">改进训练稳定性，例如 epsilon 退火、低 margin 状态 tie-break、低支持状态回退规则或 post-hoc sanity repair。</w:t>
      </w:r>
    </w:p>
    <w:p>
      <w:pPr>
        <w:pStyle w:val="Compact"/>
        <w:numPr>
          <w:numId w:val="1009"/>
          <w:ilvl w:val="0"/>
        </w:numPr>
      </w:pPr>
      <w:r>
        <w:t xml:space="preserve">增加一键运行入口，例如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、</w:t>
      </w:r>
      <w:r>
        <w:rPr>
          <w:rStyle w:val="VerbatimChar"/>
        </w:rPr>
        <w:t xml:space="preserve">make full</w:t>
      </w:r>
      <w:r>
        <w:t xml:space="preserve">、</w:t>
      </w:r>
      <w:r>
        <w:rPr>
          <w:rStyle w:val="VerbatimChar"/>
        </w:rPr>
        <w:t xml:space="preserve">make test</w:t>
      </w:r>
      <w:r>
        <w:t xml:space="preserve">，降低复现实验门槛。</w:t>
      </w:r>
    </w:p>
    <w:p>
      <w:pPr>
        <w:pStyle w:val="Heading2"/>
      </w:pPr>
      <w:bookmarkStart w:id="32" w:name="一句话结论"/>
      <w:r>
        <w:t xml:space="preserve">10. 一句话结论</w:t>
      </w:r>
      <w:bookmarkEnd w:id="32"/>
    </w:p>
    <w:p>
      <w:pPr>
        <w:pStyle w:val="FirstParagraph"/>
      </w:pPr>
      <w:r>
        <w:t xml:space="preserve">本工作完成了一个面向 SpecNet-Agent 的隔离证明框架，把</w:t>
      </w:r>
      <w:r>
        <w:t xml:space="preserve">“</w:t>
      </w:r>
      <w:r>
        <w:t xml:space="preserve">bandit 策略是否有效、是否优于规则、是否可解释</w:t>
      </w:r>
      <w:r>
        <w:t xml:space="preserve">”</w:t>
      </w:r>
      <w:r>
        <w:t xml:space="preserve">拆成了可复现、可审计、能支持也能否定的实验协议；当前结果支持</w:t>
      </w:r>
      <w:r>
        <w:t xml:space="preserve"> </w:t>
      </w:r>
      <w:r>
        <w:rPr>
          <w:rStyle w:val="VerbatimChar"/>
        </w:rPr>
        <w:t xml:space="preserve">congestion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的价值，支持 bandit 的可审计性，但不支持</w:t>
      </w:r>
      <w:r>
        <w:t xml:space="preserve"> </w:t>
      </w:r>
      <w:r>
        <w:rPr>
          <w:rStyle w:val="VerbatimChar"/>
        </w:rPr>
        <w:t xml:space="preserve">spec_pressure</w:t>
      </w:r>
      <w:r>
        <w:t xml:space="preserve"> </w:t>
      </w:r>
      <w:r>
        <w:t xml:space="preserve">的必要性、规则全面替代 bandit、以及策略跨 seed 稳定这三类强主张。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2026-07-15T11:43:26Z</dcterms:created>
  <dcterms:modified xsi:type="dcterms:W3CDTF">2026-07-15T11:43:26Z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