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233A" w14:textId="7EDCCC5C" w:rsidR="007670BD" w:rsidRPr="007670BD" w:rsidRDefault="007670BD" w:rsidP="007670BD">
      <w:pPr>
        <w:rPr>
          <w:rFonts w:ascii="Times New Roman" w:eastAsia="Times New Roman" w:hAnsi="Times New Roman" w:cs="Times New Roman"/>
        </w:rPr>
      </w:pPr>
    </w:p>
    <w:p w14:paraId="62011F9A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42A903F5" w14:textId="56B7BE01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>We have a great opport</w:t>
      </w:r>
      <w:r w:rsidRPr="00546E7C">
        <w:rPr>
          <w:rFonts w:ascii="TimesNewRomanPSMT" w:hAnsi="TimesNewRomanPSMT"/>
          <w:highlight w:val="yellow"/>
        </w:rPr>
        <w:t>u</w:t>
      </w:r>
      <w:r>
        <w:rPr>
          <w:rFonts w:ascii="TimesNewRomanPSMT" w:hAnsi="TimesNewRomanPSMT"/>
        </w:rPr>
        <w:t xml:space="preserve">nity// at the </w:t>
      </w:r>
      <w:r w:rsidRPr="00546E7C">
        <w:rPr>
          <w:rFonts w:ascii="TimesNewRomanPSMT" w:hAnsi="TimesNewRomanPSMT"/>
          <w:highlight w:val="yellow"/>
        </w:rPr>
        <w:t>mo</w:t>
      </w:r>
      <w:r>
        <w:rPr>
          <w:rFonts w:ascii="TimesNewRomanPSMT" w:hAnsi="TimesNewRomanPSMT"/>
        </w:rPr>
        <w:t>ment// to enc</w:t>
      </w:r>
      <w:r w:rsidRPr="00546E7C">
        <w:rPr>
          <w:rFonts w:ascii="TimesNewRomanPSMT" w:hAnsi="TimesNewRomanPSMT"/>
          <w:highlight w:val="yellow"/>
        </w:rPr>
        <w:t>ou</w:t>
      </w:r>
      <w:r>
        <w:rPr>
          <w:rFonts w:ascii="TimesNewRomanPSMT" w:hAnsi="TimesNewRomanPSMT"/>
        </w:rPr>
        <w:t>rage aw</w:t>
      </w:r>
      <w:r w:rsidRPr="00546E7C">
        <w:rPr>
          <w:rFonts w:ascii="TimesNewRomanPSMT" w:hAnsi="TimesNewRomanPSMT"/>
          <w:highlight w:val="yellow"/>
        </w:rPr>
        <w:t>are</w:t>
      </w:r>
      <w:r>
        <w:rPr>
          <w:rFonts w:ascii="TimesNewRomanPSMT" w:hAnsi="TimesNewRomanPSMT"/>
        </w:rPr>
        <w:t xml:space="preserve">ness of </w:t>
      </w:r>
    </w:p>
    <w:p w14:paraId="323109D7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7B27B705" w14:textId="77777777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546E7C">
        <w:rPr>
          <w:rFonts w:ascii="TimesNewRomanPSMT" w:hAnsi="TimesNewRomanPSMT"/>
          <w:highlight w:val="yellow"/>
        </w:rPr>
        <w:t>sci</w:t>
      </w:r>
      <w:r>
        <w:rPr>
          <w:rFonts w:ascii="TimesNewRomanPSMT" w:hAnsi="TimesNewRomanPSMT"/>
        </w:rPr>
        <w:t>ence// am</w:t>
      </w:r>
      <w:r w:rsidRPr="00546E7C">
        <w:rPr>
          <w:rFonts w:ascii="TimesNewRomanPSMT" w:hAnsi="TimesNewRomanPSMT"/>
          <w:highlight w:val="yellow"/>
        </w:rPr>
        <w:t>ong</w:t>
      </w:r>
      <w:r>
        <w:rPr>
          <w:rFonts w:ascii="TimesNewRomanPSMT" w:hAnsi="TimesNewRomanPSMT"/>
        </w:rPr>
        <w:t xml:space="preserve"> the </w:t>
      </w:r>
      <w:r w:rsidRPr="00546E7C">
        <w:rPr>
          <w:rFonts w:ascii="TimesNewRomanPSMT" w:hAnsi="TimesNewRomanPSMT"/>
          <w:highlight w:val="yellow"/>
        </w:rPr>
        <w:t>pu</w:t>
      </w:r>
      <w:r w:rsidRPr="007670BD">
        <w:rPr>
          <w:rFonts w:ascii="TimesNewRomanPSMT" w:hAnsi="TimesNewRomanPSMT"/>
        </w:rPr>
        <w:t xml:space="preserve">blic. // A </w:t>
      </w:r>
      <w:r w:rsidRPr="00546E7C">
        <w:rPr>
          <w:rFonts w:ascii="TimesNewRomanPSMT" w:hAnsi="TimesNewRomanPSMT"/>
          <w:highlight w:val="yellow"/>
        </w:rPr>
        <w:t>re</w:t>
      </w:r>
      <w:r w:rsidRPr="007670BD">
        <w:rPr>
          <w:rFonts w:ascii="TimesNewRomanPSMT" w:hAnsi="TimesNewRomanPSMT"/>
        </w:rPr>
        <w:t>cent o</w:t>
      </w:r>
      <w:r w:rsidRPr="00546E7C">
        <w:rPr>
          <w:rFonts w:ascii="TimesNewRomanPSMT" w:hAnsi="TimesNewRomanPSMT"/>
          <w:highlight w:val="yellow"/>
        </w:rPr>
        <w:t>pi</w:t>
      </w:r>
      <w:r w:rsidRPr="007670BD">
        <w:rPr>
          <w:rFonts w:ascii="TimesNewRomanPSMT" w:hAnsi="TimesNewRomanPSMT"/>
        </w:rPr>
        <w:t>nion poll// which was con</w:t>
      </w:r>
      <w:r w:rsidRPr="00546E7C">
        <w:rPr>
          <w:rFonts w:ascii="TimesNewRomanPSMT" w:hAnsi="TimesNewRomanPSMT"/>
          <w:highlight w:val="yellow"/>
        </w:rPr>
        <w:t>duct</w:t>
      </w:r>
      <w:r w:rsidRPr="007670BD">
        <w:rPr>
          <w:rFonts w:ascii="TimesNewRomanPSMT" w:hAnsi="TimesNewRomanPSMT"/>
        </w:rPr>
        <w:t xml:space="preserve">ed </w:t>
      </w:r>
    </w:p>
    <w:p w14:paraId="038326D9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1FABF892" w14:textId="77777777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546E7C">
        <w:rPr>
          <w:rFonts w:ascii="TimesNewRomanPSMT" w:hAnsi="TimesNewRomanPSMT"/>
          <w:highlight w:val="yellow"/>
        </w:rPr>
        <w:t>ear</w:t>
      </w:r>
      <w:r w:rsidRPr="007670BD">
        <w:rPr>
          <w:rFonts w:ascii="TimesNewRomanPSMT" w:hAnsi="TimesNewRomanPSMT"/>
        </w:rPr>
        <w:t>lier this year// rev</w:t>
      </w:r>
      <w:r w:rsidRPr="00546E7C">
        <w:rPr>
          <w:rFonts w:ascii="TimesNewRomanPSMT" w:hAnsi="TimesNewRomanPSMT"/>
          <w:highlight w:val="yellow"/>
        </w:rPr>
        <w:t>ea</w:t>
      </w:r>
      <w:r w:rsidRPr="007670BD">
        <w:rPr>
          <w:rFonts w:ascii="TimesNewRomanPSMT" w:hAnsi="TimesNewRomanPSMT"/>
        </w:rPr>
        <w:t>led that// 80% of the popu</w:t>
      </w:r>
      <w:r w:rsidRPr="00546E7C">
        <w:rPr>
          <w:rFonts w:ascii="TimesNewRomanPSMT" w:hAnsi="TimesNewRomanPSMT"/>
          <w:highlight w:val="yellow"/>
        </w:rPr>
        <w:t>la</w:t>
      </w:r>
      <w:r w:rsidRPr="007670BD">
        <w:rPr>
          <w:rFonts w:ascii="TimesNewRomanPSMT" w:hAnsi="TimesNewRomanPSMT"/>
        </w:rPr>
        <w:t xml:space="preserve">tion// is </w:t>
      </w:r>
      <w:r w:rsidRPr="00546E7C">
        <w:rPr>
          <w:rFonts w:ascii="TimesNewRomanPSMT" w:hAnsi="TimesNewRomanPSMT"/>
          <w:highlight w:val="yellow"/>
        </w:rPr>
        <w:t>in</w:t>
      </w:r>
      <w:r w:rsidRPr="007670BD">
        <w:rPr>
          <w:rFonts w:ascii="TimesNewRomanPSMT" w:hAnsi="TimesNewRomanPSMT"/>
        </w:rPr>
        <w:t xml:space="preserve">terested in </w:t>
      </w:r>
      <w:r w:rsidRPr="00546E7C">
        <w:rPr>
          <w:rFonts w:ascii="TimesNewRomanPSMT" w:hAnsi="TimesNewRomanPSMT"/>
          <w:highlight w:val="yellow"/>
        </w:rPr>
        <w:t>scien</w:t>
      </w:r>
      <w:r w:rsidRPr="007670BD">
        <w:rPr>
          <w:rFonts w:ascii="TimesNewRomanPSMT" w:hAnsi="TimesNewRomanPSMT"/>
        </w:rPr>
        <w:t xml:space="preserve">ce. </w:t>
      </w:r>
    </w:p>
    <w:p w14:paraId="7974BFB1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66295EE1" w14:textId="77777777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7670BD">
        <w:rPr>
          <w:rFonts w:ascii="TimesNewRomanPSMT" w:hAnsi="TimesNewRomanPSMT"/>
        </w:rPr>
        <w:t xml:space="preserve">// In </w:t>
      </w:r>
      <w:proofErr w:type="gramStart"/>
      <w:r w:rsidRPr="007670BD">
        <w:rPr>
          <w:rFonts w:ascii="TimesNewRomanPSMT" w:hAnsi="TimesNewRomanPSMT"/>
        </w:rPr>
        <w:t>ad</w:t>
      </w:r>
      <w:r w:rsidRPr="00546E7C">
        <w:rPr>
          <w:rFonts w:ascii="TimesNewRomanPSMT" w:hAnsi="TimesNewRomanPSMT"/>
          <w:highlight w:val="yellow"/>
        </w:rPr>
        <w:t>di</w:t>
      </w:r>
      <w:r w:rsidRPr="007670BD">
        <w:rPr>
          <w:rFonts w:ascii="TimesNewRomanPSMT" w:hAnsi="TimesNewRomanPSMT"/>
        </w:rPr>
        <w:t>tion</w:t>
      </w:r>
      <w:proofErr w:type="gramEnd"/>
      <w:r w:rsidRPr="007670BD">
        <w:rPr>
          <w:rFonts w:ascii="TimesNewRomanPSMT" w:hAnsi="TimesNewRomanPSMT"/>
        </w:rPr>
        <w:t xml:space="preserve">//, it shows// a </w:t>
      </w:r>
      <w:r w:rsidRPr="00546E7C">
        <w:rPr>
          <w:rFonts w:ascii="TimesNewRomanPSMT" w:hAnsi="TimesNewRomanPSMT"/>
          <w:highlight w:val="yellow"/>
        </w:rPr>
        <w:t>grow</w:t>
      </w:r>
      <w:r w:rsidRPr="007670BD">
        <w:rPr>
          <w:rFonts w:ascii="TimesNewRomanPSMT" w:hAnsi="TimesNewRomanPSMT"/>
        </w:rPr>
        <w:t xml:space="preserve">ing trust in </w:t>
      </w:r>
      <w:r w:rsidRPr="00546E7C">
        <w:rPr>
          <w:rFonts w:ascii="TimesNewRomanPSMT" w:hAnsi="TimesNewRomanPSMT"/>
          <w:highlight w:val="yellow"/>
        </w:rPr>
        <w:t>scien</w:t>
      </w:r>
      <w:r w:rsidRPr="007670BD">
        <w:rPr>
          <w:rFonts w:ascii="TimesNewRomanPSMT" w:hAnsi="TimesNewRomanPSMT"/>
        </w:rPr>
        <w:t>tists// who make an im</w:t>
      </w:r>
      <w:r w:rsidRPr="00546E7C">
        <w:rPr>
          <w:rFonts w:ascii="TimesNewRomanPSMT" w:hAnsi="TimesNewRomanPSMT"/>
          <w:highlight w:val="yellow"/>
        </w:rPr>
        <w:t>por</w:t>
      </w:r>
      <w:r w:rsidRPr="007670BD">
        <w:rPr>
          <w:rFonts w:ascii="TimesNewRomanPSMT" w:hAnsi="TimesNewRomanPSMT"/>
        </w:rPr>
        <w:t xml:space="preserve">tant </w:t>
      </w:r>
    </w:p>
    <w:p w14:paraId="4B936AF9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33CC6BE8" w14:textId="77777777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7670BD">
        <w:rPr>
          <w:rFonts w:ascii="TimesNewRomanPSMT" w:hAnsi="TimesNewRomanPSMT"/>
        </w:rPr>
        <w:t>contri</w:t>
      </w:r>
      <w:r w:rsidRPr="00546E7C">
        <w:rPr>
          <w:rFonts w:ascii="TimesNewRomanPSMT" w:hAnsi="TimesNewRomanPSMT"/>
          <w:highlight w:val="yellow"/>
        </w:rPr>
        <w:t>bu</w:t>
      </w:r>
      <w:r w:rsidRPr="007670BD">
        <w:rPr>
          <w:rFonts w:ascii="TimesNewRomanPSMT" w:hAnsi="TimesNewRomanPSMT"/>
        </w:rPr>
        <w:t>tion// to so</w:t>
      </w:r>
      <w:r w:rsidRPr="00546E7C">
        <w:rPr>
          <w:rFonts w:ascii="TimesNewRomanPSMT" w:hAnsi="TimesNewRomanPSMT"/>
          <w:highlight w:val="yellow"/>
        </w:rPr>
        <w:t>cie</w:t>
      </w:r>
      <w:r w:rsidRPr="007670BD">
        <w:rPr>
          <w:rFonts w:ascii="TimesNewRomanPSMT" w:hAnsi="TimesNewRomanPSMT"/>
        </w:rPr>
        <w:t xml:space="preserve">ty. // </w:t>
      </w:r>
      <w:proofErr w:type="gramStart"/>
      <w:r w:rsidRPr="007670BD">
        <w:rPr>
          <w:rFonts w:ascii="TimesNewRomanPSMT" w:hAnsi="TimesNewRomanPSMT"/>
        </w:rPr>
        <w:t>How</w:t>
      </w:r>
      <w:r w:rsidRPr="00546E7C">
        <w:rPr>
          <w:rFonts w:ascii="TimesNewRomanPSMT" w:hAnsi="TimesNewRomanPSMT"/>
          <w:highlight w:val="yellow"/>
        </w:rPr>
        <w:t>e</w:t>
      </w:r>
      <w:r w:rsidRPr="007670BD">
        <w:rPr>
          <w:rFonts w:ascii="TimesNewRomanPSMT" w:hAnsi="TimesNewRomanPSMT"/>
        </w:rPr>
        <w:t>ver</w:t>
      </w:r>
      <w:proofErr w:type="gramEnd"/>
      <w:r w:rsidRPr="007670BD">
        <w:rPr>
          <w:rFonts w:ascii="TimesNewRomanPSMT" w:hAnsi="TimesNewRomanPSMT"/>
        </w:rPr>
        <w:t xml:space="preserve">//, the poll also showed// that few </w:t>
      </w:r>
      <w:r w:rsidRPr="00546E7C">
        <w:rPr>
          <w:rFonts w:ascii="TimesNewRomanPSMT" w:hAnsi="TimesNewRomanPSMT"/>
          <w:highlight w:val="yellow"/>
        </w:rPr>
        <w:t>peo</w:t>
      </w:r>
      <w:r w:rsidRPr="007670BD">
        <w:rPr>
          <w:rFonts w:ascii="TimesNewRomanPSMT" w:hAnsi="TimesNewRomanPSMT"/>
        </w:rPr>
        <w:t xml:space="preserve">ple// </w:t>
      </w:r>
    </w:p>
    <w:p w14:paraId="7800638D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65C81F9A" w14:textId="77777777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7670BD">
        <w:rPr>
          <w:rFonts w:ascii="TimesNewRomanPSMT" w:hAnsi="TimesNewRomanPSMT"/>
        </w:rPr>
        <w:t>felt they know en</w:t>
      </w:r>
      <w:r w:rsidRPr="00546E7C">
        <w:rPr>
          <w:rFonts w:ascii="TimesNewRomanPSMT" w:hAnsi="TimesNewRomanPSMT"/>
          <w:highlight w:val="yellow"/>
        </w:rPr>
        <w:t>ough</w:t>
      </w:r>
      <w:r w:rsidRPr="007670BD">
        <w:rPr>
          <w:rFonts w:ascii="TimesNewRomanPSMT" w:hAnsi="TimesNewRomanPSMT"/>
        </w:rPr>
        <w:t xml:space="preserve">// about </w:t>
      </w:r>
      <w:r w:rsidRPr="00546E7C">
        <w:rPr>
          <w:rFonts w:ascii="TimesNewRomanPSMT" w:hAnsi="TimesNewRomanPSMT"/>
          <w:highlight w:val="yellow"/>
        </w:rPr>
        <w:t>scien</w:t>
      </w:r>
      <w:r w:rsidRPr="007670BD">
        <w:rPr>
          <w:rFonts w:ascii="TimesNewRomanPSMT" w:hAnsi="TimesNewRomanPSMT"/>
        </w:rPr>
        <w:t>ce. // To de</w:t>
      </w:r>
      <w:r w:rsidRPr="00546E7C">
        <w:rPr>
          <w:rFonts w:ascii="TimesNewRomanPSMT" w:hAnsi="TimesNewRomanPSMT"/>
          <w:highlight w:val="yellow"/>
        </w:rPr>
        <w:t>ve</w:t>
      </w:r>
      <w:r w:rsidRPr="007670BD">
        <w:rPr>
          <w:rFonts w:ascii="TimesNewRomanPSMT" w:hAnsi="TimesNewRomanPSMT"/>
        </w:rPr>
        <w:t>lop under</w:t>
      </w:r>
      <w:r w:rsidRPr="00546E7C">
        <w:rPr>
          <w:rFonts w:ascii="TimesNewRomanPSMT" w:hAnsi="TimesNewRomanPSMT"/>
          <w:highlight w:val="yellow"/>
        </w:rPr>
        <w:t>stand</w:t>
      </w:r>
      <w:r w:rsidRPr="007670BD">
        <w:rPr>
          <w:rFonts w:ascii="TimesNewRomanPSMT" w:hAnsi="TimesNewRomanPSMT"/>
        </w:rPr>
        <w:t xml:space="preserve">ing of </w:t>
      </w:r>
      <w:r w:rsidRPr="00546E7C">
        <w:rPr>
          <w:rFonts w:ascii="TimesNewRomanPSMT" w:hAnsi="TimesNewRomanPSMT"/>
          <w:highlight w:val="yellow"/>
        </w:rPr>
        <w:t>scien</w:t>
      </w:r>
      <w:r w:rsidRPr="007670BD">
        <w:rPr>
          <w:rFonts w:ascii="TimesNewRomanPSMT" w:hAnsi="TimesNewRomanPSMT"/>
        </w:rPr>
        <w:t xml:space="preserve">ce// </w:t>
      </w:r>
    </w:p>
    <w:p w14:paraId="189FA738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5EE4EF78" w14:textId="77777777" w:rsidR="00546E7C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7670BD">
        <w:rPr>
          <w:rFonts w:ascii="TimesNewRomanPSMT" w:hAnsi="TimesNewRomanPSMT"/>
        </w:rPr>
        <w:t xml:space="preserve">we need more </w:t>
      </w:r>
      <w:r w:rsidRPr="00546E7C">
        <w:rPr>
          <w:rFonts w:ascii="TimesNewRomanPSMT" w:hAnsi="TimesNewRomanPSMT"/>
          <w:highlight w:val="yellow"/>
        </w:rPr>
        <w:t>pu</w:t>
      </w:r>
      <w:r w:rsidRPr="007670BD">
        <w:rPr>
          <w:rFonts w:ascii="TimesNewRomanPSMT" w:hAnsi="TimesNewRomanPSMT"/>
        </w:rPr>
        <w:t>blic de</w:t>
      </w:r>
      <w:r w:rsidRPr="00546E7C">
        <w:rPr>
          <w:rFonts w:ascii="TimesNewRomanPSMT" w:hAnsi="TimesNewRomanPSMT"/>
          <w:highlight w:val="yellow"/>
        </w:rPr>
        <w:t>bate</w:t>
      </w:r>
      <w:r w:rsidRPr="007670BD">
        <w:rPr>
          <w:rFonts w:ascii="TimesNewRomanPSMT" w:hAnsi="TimesNewRomanPSMT"/>
        </w:rPr>
        <w:t xml:space="preserve">// and we should be </w:t>
      </w:r>
      <w:r w:rsidRPr="00546E7C">
        <w:rPr>
          <w:rFonts w:ascii="TimesNewRomanPSMT" w:hAnsi="TimesNewRomanPSMT"/>
          <w:highlight w:val="yellow"/>
        </w:rPr>
        <w:t>ma</w:t>
      </w:r>
      <w:r w:rsidRPr="007670BD">
        <w:rPr>
          <w:rFonts w:ascii="TimesNewRomanPSMT" w:hAnsi="TimesNewRomanPSMT"/>
        </w:rPr>
        <w:t xml:space="preserve">king </w:t>
      </w:r>
      <w:r w:rsidRPr="00546E7C">
        <w:rPr>
          <w:rFonts w:ascii="TimesNewRomanPSMT" w:hAnsi="TimesNewRomanPSMT"/>
          <w:highlight w:val="yellow"/>
        </w:rPr>
        <w:t>scien</w:t>
      </w:r>
      <w:r w:rsidRPr="007670BD">
        <w:rPr>
          <w:rFonts w:ascii="TimesNewRomanPSMT" w:hAnsi="TimesNewRomanPSMT"/>
        </w:rPr>
        <w:t xml:space="preserve">ce// more </w:t>
      </w:r>
    </w:p>
    <w:p w14:paraId="634937A7" w14:textId="77777777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7E98B96A" w14:textId="60263EB8" w:rsidR="007670BD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546E7C">
        <w:rPr>
          <w:rFonts w:ascii="TimesNewRomanPSMT" w:hAnsi="TimesNewRomanPSMT"/>
          <w:highlight w:val="yellow"/>
        </w:rPr>
        <w:t>in</w:t>
      </w:r>
      <w:r w:rsidRPr="007670BD">
        <w:rPr>
          <w:rFonts w:ascii="TimesNewRomanPSMT" w:hAnsi="TimesNewRomanPSMT"/>
        </w:rPr>
        <w:t xml:space="preserve">teresting// in school. </w:t>
      </w:r>
    </w:p>
    <w:p w14:paraId="364108A3" w14:textId="77F52F5A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14267D3E" w14:textId="7BA01056" w:rsidR="00546E7C" w:rsidRPr="00546E7C" w:rsidRDefault="00546E7C" w:rsidP="007670BD">
      <w:pPr>
        <w:pStyle w:val="NormalWeb"/>
        <w:shd w:val="clear" w:color="auto" w:fill="E5E5E5"/>
        <w:rPr>
          <w:rFonts w:ascii="TimesNewRomanPSMT" w:hAnsi="TimesNewRomanPSMT"/>
          <w:lang w:val="vi-VN"/>
        </w:rPr>
      </w:pPr>
      <w:r w:rsidRPr="00546E7C">
        <w:rPr>
          <w:rFonts w:ascii="TimesNewRomanPSMT" w:hAnsi="TimesNewRomanPSMT"/>
          <w:highlight w:val="yellow"/>
          <w:lang w:val="vi-VN"/>
        </w:rPr>
        <w:t>Eigh</w:t>
      </w:r>
      <w:r>
        <w:rPr>
          <w:rFonts w:ascii="TimesNewRomanPSMT" w:hAnsi="TimesNewRomanPSMT"/>
          <w:lang w:val="vi-VN"/>
        </w:rPr>
        <w:t>ty, per</w:t>
      </w:r>
      <w:r w:rsidRPr="00546E7C">
        <w:rPr>
          <w:rFonts w:ascii="TimesNewRomanPSMT" w:hAnsi="TimesNewRomanPSMT"/>
          <w:highlight w:val="yellow"/>
          <w:lang w:val="vi-VN"/>
        </w:rPr>
        <w:t>cent</w:t>
      </w:r>
    </w:p>
    <w:p w14:paraId="26D746BF" w14:textId="2BC1E102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47E1D87A" w14:textId="3E3A967D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68AC0EE7" w14:textId="2BC4976D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2FF1EC77" w14:textId="6F097016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581DFA8C" w14:textId="11219EC2" w:rsidR="00546E7C" w:rsidRDefault="00546E7C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51D44068" w14:textId="77777777" w:rsidR="00546E7C" w:rsidRPr="007670BD" w:rsidRDefault="00546E7C" w:rsidP="007670BD">
      <w:pPr>
        <w:pStyle w:val="NormalWeb"/>
        <w:shd w:val="clear" w:color="auto" w:fill="E5E5E5"/>
      </w:pPr>
    </w:p>
    <w:p w14:paraId="712ECBAD" w14:textId="77777777" w:rsidR="007670BD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1BB5BAA6" w14:textId="77777777" w:rsidR="007670BD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14B1679B" w14:textId="77777777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>Comple</w:t>
      </w:r>
      <w:r w:rsidRPr="001D18DB">
        <w:rPr>
          <w:rFonts w:ascii="TimesNewRomanPSMT" w:hAnsi="TimesNewRomanPSMT"/>
          <w:highlight w:val="yellow"/>
        </w:rPr>
        <w:t>men</w:t>
      </w:r>
      <w:r>
        <w:rPr>
          <w:rFonts w:ascii="TimesNewRomanPSMT" w:hAnsi="TimesNewRomanPSMT"/>
        </w:rPr>
        <w:t xml:space="preserve">tary </w:t>
      </w:r>
      <w:r w:rsidRPr="001D18DB">
        <w:rPr>
          <w:rFonts w:ascii="TimesNewRomanPSMT" w:hAnsi="TimesNewRomanPSMT"/>
          <w:highlight w:val="yellow"/>
        </w:rPr>
        <w:t>the</w:t>
      </w:r>
      <w:r>
        <w:rPr>
          <w:rFonts w:ascii="TimesNewRomanPSMT" w:hAnsi="TimesNewRomanPSMT"/>
        </w:rPr>
        <w:t xml:space="preserve">rapy, // which </w:t>
      </w:r>
      <w:r w:rsidRPr="001D18DB">
        <w:rPr>
          <w:rFonts w:ascii="TimesNewRomanPSMT" w:hAnsi="TimesNewRomanPSMT"/>
          <w:highlight w:val="yellow"/>
        </w:rPr>
        <w:t>fo</w:t>
      </w:r>
      <w:r>
        <w:rPr>
          <w:rFonts w:ascii="TimesNewRomanPSMT" w:hAnsi="TimesNewRomanPSMT"/>
        </w:rPr>
        <w:t xml:space="preserve">cuses on the whole </w:t>
      </w:r>
      <w:r w:rsidRPr="001D18DB">
        <w:rPr>
          <w:rFonts w:ascii="TimesNewRomanPSMT" w:hAnsi="TimesNewRomanPSMT"/>
          <w:highlight w:val="yellow"/>
        </w:rPr>
        <w:t>per</w:t>
      </w:r>
      <w:r>
        <w:rPr>
          <w:rFonts w:ascii="TimesNewRomanPSMT" w:hAnsi="TimesNewRomanPSMT"/>
        </w:rPr>
        <w:t>son, // is be</w:t>
      </w:r>
      <w:r w:rsidRPr="001D18DB">
        <w:rPr>
          <w:rFonts w:ascii="TimesNewRomanPSMT" w:hAnsi="TimesNewRomanPSMT"/>
          <w:highlight w:val="yellow"/>
        </w:rPr>
        <w:t>com</w:t>
      </w:r>
      <w:r>
        <w:rPr>
          <w:rFonts w:ascii="TimesNewRomanPSMT" w:hAnsi="TimesNewRomanPSMT"/>
        </w:rPr>
        <w:t xml:space="preserve">ing </w:t>
      </w:r>
    </w:p>
    <w:p w14:paraId="5EE01B80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4DFEF435" w14:textId="4028B70A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more </w:t>
      </w:r>
      <w:r w:rsidRPr="001D18DB">
        <w:rPr>
          <w:rFonts w:ascii="TimesNewRomanPSMT" w:hAnsi="TimesNewRomanPSMT"/>
          <w:highlight w:val="yellow"/>
        </w:rPr>
        <w:t>wide</w:t>
      </w:r>
      <w:r>
        <w:rPr>
          <w:rFonts w:ascii="TimesNewRomanPSMT" w:hAnsi="TimesNewRomanPSMT"/>
        </w:rPr>
        <w:t>ly used</w:t>
      </w:r>
      <w:r w:rsidR="001D18DB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>. It con</w:t>
      </w:r>
      <w:r w:rsidRPr="001D18DB">
        <w:rPr>
          <w:rFonts w:ascii="TimesNewRomanPSMT" w:hAnsi="TimesNewRomanPSMT"/>
          <w:highlight w:val="yellow"/>
        </w:rPr>
        <w:t>si</w:t>
      </w:r>
      <w:r>
        <w:rPr>
          <w:rFonts w:ascii="TimesNewRomanPSMT" w:hAnsi="TimesNewRomanPSMT"/>
        </w:rPr>
        <w:t xml:space="preserve">ders a </w:t>
      </w:r>
      <w:r w:rsidRPr="001D18DB">
        <w:rPr>
          <w:rFonts w:ascii="TimesNewRomanPSMT" w:hAnsi="TimesNewRomanPSMT"/>
          <w:highlight w:val="yellow"/>
        </w:rPr>
        <w:t>pa</w:t>
      </w:r>
      <w:r>
        <w:rPr>
          <w:rFonts w:ascii="TimesNewRomanPSMT" w:hAnsi="TimesNewRomanPSMT"/>
        </w:rPr>
        <w:t xml:space="preserve">tient's </w:t>
      </w:r>
      <w:r w:rsidRPr="001D18DB">
        <w:rPr>
          <w:rFonts w:ascii="TimesNewRomanPSMT" w:hAnsi="TimesNewRomanPSMT"/>
          <w:highlight w:val="yellow"/>
        </w:rPr>
        <w:t>phy</w:t>
      </w:r>
      <w:r>
        <w:rPr>
          <w:rFonts w:ascii="TimesNewRomanPSMT" w:hAnsi="TimesNewRomanPSMT"/>
        </w:rPr>
        <w:t xml:space="preserve">sical </w:t>
      </w:r>
      <w:r w:rsidRPr="001D18DB">
        <w:rPr>
          <w:rFonts w:ascii="TimesNewRomanPSMT" w:hAnsi="TimesNewRomanPSMT"/>
          <w:highlight w:val="yellow"/>
        </w:rPr>
        <w:t>sym</w:t>
      </w:r>
      <w:r>
        <w:rPr>
          <w:rFonts w:ascii="TimesNewRomanPSMT" w:hAnsi="TimesNewRomanPSMT"/>
        </w:rPr>
        <w:t>ptoms</w:t>
      </w:r>
      <w:r w:rsidR="001D18DB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and </w:t>
      </w:r>
      <w:r w:rsidRPr="001D18DB">
        <w:rPr>
          <w:rFonts w:ascii="TimesNewRomanPSMT" w:hAnsi="TimesNewRomanPSMT"/>
          <w:highlight w:val="yellow"/>
        </w:rPr>
        <w:t>al</w:t>
      </w:r>
      <w:r>
        <w:rPr>
          <w:rFonts w:ascii="TimesNewRomanPSMT" w:hAnsi="TimesNewRomanPSMT"/>
        </w:rPr>
        <w:t xml:space="preserve">so takes </w:t>
      </w:r>
    </w:p>
    <w:p w14:paraId="0C9E6B8C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297C630D" w14:textId="276F7379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1D18DB">
        <w:rPr>
          <w:rFonts w:ascii="TimesNewRomanPSMT" w:hAnsi="TimesNewRomanPSMT"/>
          <w:highlight w:val="yellow"/>
        </w:rPr>
        <w:t>life</w:t>
      </w:r>
      <w:r>
        <w:rPr>
          <w:rFonts w:ascii="TimesNewRomanPSMT" w:hAnsi="TimesNewRomanPSMT"/>
        </w:rPr>
        <w:t>style into acc</w:t>
      </w:r>
      <w:r w:rsidRPr="001D18DB">
        <w:rPr>
          <w:rFonts w:ascii="TimesNewRomanPSMT" w:hAnsi="TimesNewRomanPSMT"/>
          <w:highlight w:val="yellow"/>
        </w:rPr>
        <w:t>oun</w:t>
      </w:r>
      <w:r>
        <w:rPr>
          <w:rFonts w:ascii="TimesNewRomanPSMT" w:hAnsi="TimesNewRomanPSMT"/>
        </w:rPr>
        <w:t>t</w:t>
      </w:r>
      <w:r w:rsidR="001D18DB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>. Most prac</w:t>
      </w:r>
      <w:r w:rsidRPr="001D18DB">
        <w:rPr>
          <w:rFonts w:ascii="TimesNewRomanPSMT" w:hAnsi="TimesNewRomanPSMT"/>
          <w:highlight w:val="yellow"/>
        </w:rPr>
        <w:t>ti</w:t>
      </w:r>
      <w:r>
        <w:rPr>
          <w:rFonts w:ascii="TimesNewRomanPSMT" w:hAnsi="TimesNewRomanPSMT"/>
        </w:rPr>
        <w:t>tioners be</w:t>
      </w:r>
      <w:r w:rsidRPr="001D18DB">
        <w:rPr>
          <w:rFonts w:ascii="TimesNewRomanPSMT" w:hAnsi="TimesNewRomanPSMT"/>
          <w:highlight w:val="yellow"/>
        </w:rPr>
        <w:t>lieve</w:t>
      </w:r>
      <w:r>
        <w:rPr>
          <w:rFonts w:ascii="TimesNewRomanPSMT" w:hAnsi="TimesNewRomanPSMT"/>
        </w:rPr>
        <w:t xml:space="preserve"> that the </w:t>
      </w:r>
      <w:r w:rsidRPr="001D18DB">
        <w:rPr>
          <w:rFonts w:ascii="TimesNewRomanPSMT" w:hAnsi="TimesNewRomanPSMT"/>
          <w:highlight w:val="yellow"/>
        </w:rPr>
        <w:t>bo</w:t>
      </w:r>
      <w:r>
        <w:rPr>
          <w:rFonts w:ascii="TimesNewRomanPSMT" w:hAnsi="TimesNewRomanPSMT"/>
        </w:rPr>
        <w:t xml:space="preserve">dy seeks a state of </w:t>
      </w:r>
    </w:p>
    <w:p w14:paraId="66577F4F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56FBE9C3" w14:textId="5315FDB1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 w:rsidRPr="001D18DB">
        <w:rPr>
          <w:rFonts w:ascii="TimesNewRomanPSMT" w:hAnsi="TimesNewRomanPSMT"/>
          <w:highlight w:val="yellow"/>
        </w:rPr>
        <w:t>ba</w:t>
      </w:r>
      <w:r>
        <w:rPr>
          <w:rFonts w:ascii="TimesNewRomanPSMT" w:hAnsi="TimesNewRomanPSMT"/>
        </w:rPr>
        <w:t>lance</w:t>
      </w:r>
      <w:r w:rsidR="001D18DB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>. What comple</w:t>
      </w:r>
      <w:r w:rsidRPr="001D18DB">
        <w:rPr>
          <w:rFonts w:ascii="TimesNewRomanPSMT" w:hAnsi="TimesNewRomanPSMT"/>
          <w:highlight w:val="yellow"/>
        </w:rPr>
        <w:t>men</w:t>
      </w:r>
      <w:r>
        <w:rPr>
          <w:rFonts w:ascii="TimesNewRomanPSMT" w:hAnsi="TimesNewRomanPSMT"/>
        </w:rPr>
        <w:t>tary t</w:t>
      </w:r>
      <w:r w:rsidRPr="001D18DB">
        <w:rPr>
          <w:rFonts w:ascii="TimesNewRomanPSMT" w:hAnsi="TimesNewRomanPSMT"/>
          <w:highlight w:val="yellow"/>
        </w:rPr>
        <w:t>he</w:t>
      </w:r>
      <w:r>
        <w:rPr>
          <w:rFonts w:ascii="TimesNewRomanPSMT" w:hAnsi="TimesNewRomanPSMT"/>
        </w:rPr>
        <w:t>rapy does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is help people ach</w:t>
      </w:r>
      <w:r w:rsidRPr="001D18DB">
        <w:rPr>
          <w:rFonts w:ascii="TimesNewRomanPSMT" w:hAnsi="TimesNewRomanPSMT"/>
          <w:highlight w:val="yellow"/>
        </w:rPr>
        <w:t>ieve</w:t>
      </w:r>
      <w:r>
        <w:rPr>
          <w:rFonts w:ascii="TimesNewRomanPSMT" w:hAnsi="TimesNewRomanPSMT"/>
        </w:rPr>
        <w:t xml:space="preserve"> this </w:t>
      </w:r>
      <w:r w:rsidRPr="001D18DB">
        <w:rPr>
          <w:rFonts w:ascii="TimesNewRomanPSMT" w:hAnsi="TimesNewRomanPSMT"/>
          <w:highlight w:val="yellow"/>
        </w:rPr>
        <w:t>ba</w:t>
      </w:r>
      <w:r>
        <w:rPr>
          <w:rFonts w:ascii="TimesNewRomanPSMT" w:hAnsi="TimesNewRomanPSMT"/>
        </w:rPr>
        <w:t xml:space="preserve">lance. </w:t>
      </w:r>
    </w:p>
    <w:p w14:paraId="578E0D00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29EF7F9B" w14:textId="17D1CF5A" w:rsidR="001D18DB" w:rsidRPr="007E32FE" w:rsidRDefault="007670BD" w:rsidP="007670BD">
      <w:pPr>
        <w:pStyle w:val="NormalWeb"/>
        <w:shd w:val="clear" w:color="auto" w:fill="E5E5E5"/>
        <w:rPr>
          <w:rFonts w:ascii="TimesNewRomanPSMT" w:hAnsi="TimesNewRomanPSMT"/>
          <w:lang w:val="vi-VN"/>
        </w:rPr>
      </w:pPr>
      <w:r w:rsidRPr="001D18DB">
        <w:rPr>
          <w:rFonts w:ascii="TimesNewRomanPSMT" w:hAnsi="TimesNewRomanPSMT"/>
          <w:highlight w:val="yellow"/>
        </w:rPr>
        <w:t>Treat</w:t>
      </w:r>
      <w:r>
        <w:rPr>
          <w:rFonts w:ascii="TimesNewRomanPSMT" w:hAnsi="TimesNewRomanPSMT"/>
        </w:rPr>
        <w:t>ment not only rel</w:t>
      </w:r>
      <w:r w:rsidRPr="001D18DB">
        <w:rPr>
          <w:rFonts w:ascii="TimesNewRomanPSMT" w:hAnsi="TimesNewRomanPSMT"/>
          <w:highlight w:val="yellow"/>
        </w:rPr>
        <w:t>ieve</w:t>
      </w:r>
      <w:r>
        <w:rPr>
          <w:rFonts w:ascii="TimesNewRomanPSMT" w:hAnsi="TimesNewRomanPSMT"/>
        </w:rPr>
        <w:t>s the di</w:t>
      </w:r>
      <w:r w:rsidRPr="001D18DB">
        <w:rPr>
          <w:rFonts w:ascii="TimesNewRomanPSMT" w:hAnsi="TimesNewRomanPSMT"/>
          <w:highlight w:val="yellow"/>
        </w:rPr>
        <w:t>sease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but also pro</w:t>
      </w:r>
      <w:r w:rsidRPr="001D18DB">
        <w:rPr>
          <w:rFonts w:ascii="TimesNewRomanPSMT" w:hAnsi="TimesNewRomanPSMT"/>
          <w:highlight w:val="yellow"/>
        </w:rPr>
        <w:t>motes</w:t>
      </w:r>
      <w:r>
        <w:rPr>
          <w:rFonts w:ascii="TimesNewRomanPSMT" w:hAnsi="TimesNewRomanPSMT"/>
        </w:rPr>
        <w:t xml:space="preserve"> </w:t>
      </w:r>
      <w:r w:rsidRPr="001D18DB">
        <w:rPr>
          <w:rFonts w:ascii="TimesNewRomanPSMT" w:hAnsi="TimesNewRomanPSMT"/>
          <w:highlight w:val="yellow"/>
        </w:rPr>
        <w:t>ge</w:t>
      </w:r>
      <w:r>
        <w:rPr>
          <w:rFonts w:ascii="TimesNewRomanPSMT" w:hAnsi="TimesNewRomanPSMT"/>
        </w:rPr>
        <w:t xml:space="preserve">neral </w:t>
      </w:r>
      <w:proofErr w:type="gramStart"/>
      <w:r>
        <w:rPr>
          <w:rFonts w:ascii="TimesNewRomanPSMT" w:hAnsi="TimesNewRomanPSMT"/>
        </w:rPr>
        <w:t>wellbeing.</w:t>
      </w:r>
      <w:r w:rsidR="007E32FE">
        <w:rPr>
          <w:rFonts w:ascii="TimesNewRomanPSMT" w:hAnsi="TimesNewRomanPSMT"/>
          <w:lang w:val="vi-VN"/>
        </w:rPr>
        <w:t>/</w:t>
      </w:r>
      <w:proofErr w:type="gramEnd"/>
      <w:r w:rsidR="007E32FE">
        <w:rPr>
          <w:rFonts w:ascii="TimesNewRomanPSMT" w:hAnsi="TimesNewRomanPSMT"/>
          <w:lang w:val="vi-VN"/>
        </w:rPr>
        <w:t>/</w:t>
      </w:r>
    </w:p>
    <w:p w14:paraId="4C8CB12C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5CB62FDB" w14:textId="5C029BAE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>How comple</w:t>
      </w:r>
      <w:r w:rsidRPr="001D18DB">
        <w:rPr>
          <w:rFonts w:ascii="TimesNewRomanPSMT" w:hAnsi="TimesNewRomanPSMT"/>
          <w:highlight w:val="yellow"/>
        </w:rPr>
        <w:t>men</w:t>
      </w:r>
      <w:r>
        <w:rPr>
          <w:rFonts w:ascii="TimesNewRomanPSMT" w:hAnsi="TimesNewRomanPSMT"/>
        </w:rPr>
        <w:t>tary t</w:t>
      </w:r>
      <w:r w:rsidRPr="001D18DB">
        <w:rPr>
          <w:rFonts w:ascii="TimesNewRomanPSMT" w:hAnsi="TimesNewRomanPSMT"/>
          <w:highlight w:val="yellow"/>
        </w:rPr>
        <w:t>he</w:t>
      </w:r>
      <w:r>
        <w:rPr>
          <w:rFonts w:ascii="TimesNewRomanPSMT" w:hAnsi="TimesNewRomanPSMT"/>
        </w:rPr>
        <w:t>rapy works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is still not ent</w:t>
      </w:r>
      <w:r w:rsidRPr="001D18DB">
        <w:rPr>
          <w:rFonts w:ascii="TimesNewRomanPSMT" w:hAnsi="TimesNewRomanPSMT"/>
          <w:highlight w:val="yellow"/>
        </w:rPr>
        <w:t>ire</w:t>
      </w:r>
      <w:r>
        <w:rPr>
          <w:rFonts w:ascii="TimesNewRomanPSMT" w:hAnsi="TimesNewRomanPSMT"/>
        </w:rPr>
        <w:t xml:space="preserve">ly </w:t>
      </w:r>
      <w:proofErr w:type="gramStart"/>
      <w:r>
        <w:rPr>
          <w:rFonts w:ascii="TimesNewRomanPSMT" w:hAnsi="TimesNewRomanPSMT"/>
        </w:rPr>
        <w:t>clear.</w:t>
      </w:r>
      <w:r w:rsidR="007E32FE">
        <w:rPr>
          <w:rFonts w:ascii="TimesNewRomanPSMT" w:hAnsi="TimesNewRomanPSMT"/>
          <w:lang w:val="vi-VN"/>
        </w:rPr>
        <w:t>/</w:t>
      </w:r>
      <w:proofErr w:type="gramEnd"/>
      <w:r w:rsidR="007E32FE">
        <w:rPr>
          <w:rFonts w:ascii="TimesNewRomanPSMT" w:hAnsi="TimesNewRomanPSMT"/>
          <w:lang w:val="vi-VN"/>
        </w:rPr>
        <w:t>/</w:t>
      </w:r>
      <w:r>
        <w:rPr>
          <w:rFonts w:ascii="TimesNewRomanPSMT" w:hAnsi="TimesNewRomanPSMT"/>
        </w:rPr>
        <w:t xml:space="preserve"> </w:t>
      </w:r>
      <w:r w:rsidRPr="001D18DB">
        <w:rPr>
          <w:rFonts w:ascii="TimesNewRomanPSMT" w:hAnsi="TimesNewRomanPSMT"/>
          <w:highlight w:val="yellow"/>
        </w:rPr>
        <w:t>Re</w:t>
      </w:r>
      <w:r>
        <w:rPr>
          <w:rFonts w:ascii="TimesNewRomanPSMT" w:hAnsi="TimesNewRomanPSMT"/>
        </w:rPr>
        <w:t>cent res</w:t>
      </w:r>
      <w:r w:rsidRPr="001D18DB">
        <w:rPr>
          <w:rFonts w:ascii="TimesNewRomanPSMT" w:hAnsi="TimesNewRomanPSMT"/>
          <w:highlight w:val="yellow"/>
        </w:rPr>
        <w:t>earch</w:t>
      </w:r>
      <w:r>
        <w:rPr>
          <w:rFonts w:ascii="TimesNewRomanPSMT" w:hAnsi="TimesNewRomanPSMT"/>
        </w:rPr>
        <w:t xml:space="preserve"> has </w:t>
      </w:r>
    </w:p>
    <w:p w14:paraId="225F77DD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08E3A3AC" w14:textId="377AAD9B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>com</w:t>
      </w:r>
      <w:r w:rsidRPr="001D18DB">
        <w:rPr>
          <w:rFonts w:ascii="TimesNewRomanPSMT" w:hAnsi="TimesNewRomanPSMT"/>
          <w:highlight w:val="yellow"/>
        </w:rPr>
        <w:t>pared</w:t>
      </w:r>
      <w:r>
        <w:rPr>
          <w:rFonts w:ascii="TimesNewRomanPSMT" w:hAnsi="TimesNewRomanPSMT"/>
        </w:rPr>
        <w:t xml:space="preserve"> it with tra</w:t>
      </w:r>
      <w:r w:rsidRPr="001D18DB">
        <w:rPr>
          <w:rFonts w:ascii="TimesNewRomanPSMT" w:hAnsi="TimesNewRomanPSMT"/>
          <w:highlight w:val="yellow"/>
        </w:rPr>
        <w:t>di</w:t>
      </w:r>
      <w:r>
        <w:rPr>
          <w:rFonts w:ascii="TimesNewRomanPSMT" w:hAnsi="TimesNewRomanPSMT"/>
        </w:rPr>
        <w:t xml:space="preserve">tional </w:t>
      </w:r>
      <w:proofErr w:type="gramStart"/>
      <w:r w:rsidRPr="001D18DB">
        <w:rPr>
          <w:rFonts w:ascii="TimesNewRomanPSMT" w:hAnsi="TimesNewRomanPSMT"/>
          <w:highlight w:val="yellow"/>
        </w:rPr>
        <w:t>me</w:t>
      </w:r>
      <w:r>
        <w:rPr>
          <w:rFonts w:ascii="TimesNewRomanPSMT" w:hAnsi="TimesNewRomanPSMT"/>
        </w:rPr>
        <w:t>dicine.</w:t>
      </w:r>
      <w:r w:rsidR="007E32FE">
        <w:rPr>
          <w:rFonts w:ascii="TimesNewRomanPSMT" w:hAnsi="TimesNewRomanPSMT"/>
          <w:lang w:val="vi-VN"/>
        </w:rPr>
        <w:t>/</w:t>
      </w:r>
      <w:proofErr w:type="gramEnd"/>
      <w:r w:rsidR="007E32FE">
        <w:rPr>
          <w:rFonts w:ascii="TimesNewRomanPSMT" w:hAnsi="TimesNewRomanPSMT"/>
          <w:lang w:val="vi-VN"/>
        </w:rPr>
        <w:t>/</w:t>
      </w:r>
      <w:r>
        <w:rPr>
          <w:rFonts w:ascii="TimesNewRomanPSMT" w:hAnsi="TimesNewRomanPSMT"/>
        </w:rPr>
        <w:t xml:space="preserve"> In one </w:t>
      </w:r>
      <w:r w:rsidRPr="001D18DB">
        <w:rPr>
          <w:rFonts w:ascii="TimesNewRomanPSMT" w:hAnsi="TimesNewRomanPSMT"/>
          <w:highlight w:val="yellow"/>
        </w:rPr>
        <w:t>stu</w:t>
      </w:r>
      <w:r>
        <w:rPr>
          <w:rFonts w:ascii="TimesNewRomanPSMT" w:hAnsi="TimesNewRomanPSMT"/>
        </w:rPr>
        <w:t>dy con</w:t>
      </w:r>
      <w:r w:rsidRPr="001D18DB">
        <w:rPr>
          <w:rFonts w:ascii="TimesNewRomanPSMT" w:hAnsi="TimesNewRomanPSMT"/>
          <w:highlight w:val="yellow"/>
        </w:rPr>
        <w:t>duct</w:t>
      </w:r>
      <w:r>
        <w:rPr>
          <w:rFonts w:ascii="TimesNewRomanPSMT" w:hAnsi="TimesNewRomanPSMT"/>
        </w:rPr>
        <w:t xml:space="preserve">ed in </w:t>
      </w:r>
      <w:r w:rsidRPr="001D18DB">
        <w:rPr>
          <w:rFonts w:ascii="TimesNewRomanPSMT" w:hAnsi="TimesNewRomanPSMT"/>
          <w:highlight w:val="yellow"/>
        </w:rPr>
        <w:t>Ca</w:t>
      </w:r>
      <w:r>
        <w:rPr>
          <w:rFonts w:ascii="TimesNewRomanPSMT" w:hAnsi="TimesNewRomanPSMT"/>
        </w:rPr>
        <w:t>nada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a group </w:t>
      </w:r>
    </w:p>
    <w:p w14:paraId="530BB7DE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3A28B979" w14:textId="7A92EF3A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of </w:t>
      </w:r>
      <w:r w:rsidRPr="001D18DB">
        <w:rPr>
          <w:rFonts w:ascii="TimesNewRomanPSMT" w:hAnsi="TimesNewRomanPSMT"/>
          <w:highlight w:val="yellow"/>
        </w:rPr>
        <w:t>pa</w:t>
      </w:r>
      <w:r>
        <w:rPr>
          <w:rFonts w:ascii="TimesNewRomanPSMT" w:hAnsi="TimesNewRomanPSMT"/>
        </w:rPr>
        <w:t>tients who had se</w:t>
      </w:r>
      <w:r w:rsidRPr="001D18DB">
        <w:rPr>
          <w:rFonts w:ascii="TimesNewRomanPSMT" w:hAnsi="TimesNewRomanPSMT"/>
          <w:highlight w:val="yellow"/>
        </w:rPr>
        <w:t>vere</w:t>
      </w:r>
      <w:r>
        <w:rPr>
          <w:rFonts w:ascii="TimesNewRomanPSMT" w:hAnsi="TimesNewRomanPSMT"/>
        </w:rPr>
        <w:t xml:space="preserve"> back pain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were </w:t>
      </w:r>
      <w:r w:rsidRPr="001D18DB">
        <w:rPr>
          <w:rFonts w:ascii="TimesNewRomanPSMT" w:hAnsi="TimesNewRomanPSMT"/>
          <w:highlight w:val="yellow"/>
        </w:rPr>
        <w:t>treat</w:t>
      </w:r>
      <w:r>
        <w:rPr>
          <w:rFonts w:ascii="TimesNewRomanPSMT" w:hAnsi="TimesNewRomanPSMT"/>
        </w:rPr>
        <w:t xml:space="preserve">ed </w:t>
      </w:r>
      <w:r w:rsidRPr="001D18DB">
        <w:rPr>
          <w:rFonts w:ascii="TimesNewRomanPSMT" w:hAnsi="TimesNewRomanPSMT"/>
          <w:highlight w:val="yellow"/>
        </w:rPr>
        <w:t>ei</w:t>
      </w:r>
      <w:r>
        <w:rPr>
          <w:rFonts w:ascii="TimesNewRomanPSMT" w:hAnsi="TimesNewRomanPSMT"/>
        </w:rPr>
        <w:t>ther with comple</w:t>
      </w:r>
      <w:r w:rsidRPr="001D18DB">
        <w:rPr>
          <w:rFonts w:ascii="TimesNewRomanPSMT" w:hAnsi="TimesNewRomanPSMT"/>
          <w:highlight w:val="yellow"/>
        </w:rPr>
        <w:t>men</w:t>
      </w:r>
      <w:r>
        <w:rPr>
          <w:rFonts w:ascii="TimesNewRomanPSMT" w:hAnsi="TimesNewRomanPSMT"/>
        </w:rPr>
        <w:t>tary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or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</w:t>
      </w:r>
    </w:p>
    <w:p w14:paraId="51B842B6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5CAAEA59" w14:textId="18CF491C" w:rsidR="001D18DB" w:rsidRDefault="007670BD" w:rsidP="007670BD">
      <w:pPr>
        <w:pStyle w:val="NormalWeb"/>
        <w:shd w:val="clear" w:color="auto" w:fill="E5E5E5"/>
        <w:rPr>
          <w:rFonts w:ascii="TimesNewRomanPSMT" w:hAnsi="TimesNewRomanPSMT"/>
        </w:rPr>
      </w:pPr>
      <w:r>
        <w:rPr>
          <w:rFonts w:ascii="TimesNewRomanPSMT" w:hAnsi="TimesNewRomanPSMT"/>
        </w:rPr>
        <w:t>tra</w:t>
      </w:r>
      <w:r w:rsidRPr="001D18DB">
        <w:rPr>
          <w:rFonts w:ascii="TimesNewRomanPSMT" w:hAnsi="TimesNewRomanPSMT"/>
          <w:highlight w:val="yellow"/>
        </w:rPr>
        <w:t>di</w:t>
      </w:r>
      <w:r>
        <w:rPr>
          <w:rFonts w:ascii="TimesNewRomanPSMT" w:hAnsi="TimesNewRomanPSMT"/>
        </w:rPr>
        <w:t xml:space="preserve">tional </w:t>
      </w:r>
      <w:proofErr w:type="gramStart"/>
      <w:r w:rsidRPr="001D18DB">
        <w:rPr>
          <w:rFonts w:ascii="TimesNewRomanPSMT" w:hAnsi="TimesNewRomanPSMT"/>
          <w:highlight w:val="yellow"/>
        </w:rPr>
        <w:t>trea</w:t>
      </w:r>
      <w:r>
        <w:rPr>
          <w:rFonts w:ascii="TimesNewRomanPSMT" w:hAnsi="TimesNewRomanPSMT"/>
        </w:rPr>
        <w:t>tments.</w:t>
      </w:r>
      <w:r w:rsidR="007E32FE">
        <w:rPr>
          <w:rFonts w:ascii="TimesNewRomanPSMT" w:hAnsi="TimesNewRomanPSMT"/>
          <w:lang w:val="vi-VN"/>
        </w:rPr>
        <w:t>/</w:t>
      </w:r>
      <w:proofErr w:type="gramEnd"/>
      <w:r w:rsidR="007E32FE">
        <w:rPr>
          <w:rFonts w:ascii="TimesNewRomanPSMT" w:hAnsi="TimesNewRomanPSMT"/>
          <w:lang w:val="vi-VN"/>
        </w:rPr>
        <w:t>/</w:t>
      </w:r>
      <w:r>
        <w:rPr>
          <w:rFonts w:ascii="TimesNewRomanPSMT" w:hAnsi="TimesNewRomanPSMT"/>
        </w:rPr>
        <w:t xml:space="preserve"> </w:t>
      </w:r>
      <w:r w:rsidRPr="001D18DB">
        <w:rPr>
          <w:rFonts w:ascii="TimesNewRomanPSMT" w:hAnsi="TimesNewRomanPSMT"/>
          <w:highlight w:val="yellow"/>
        </w:rPr>
        <w:t>Pa</w:t>
      </w:r>
      <w:r>
        <w:rPr>
          <w:rFonts w:ascii="TimesNewRomanPSMT" w:hAnsi="TimesNewRomanPSMT"/>
        </w:rPr>
        <w:t>tients who had comple</w:t>
      </w:r>
      <w:r w:rsidRPr="001D18DB">
        <w:rPr>
          <w:rFonts w:ascii="TimesNewRomanPSMT" w:hAnsi="TimesNewRomanPSMT"/>
          <w:highlight w:val="yellow"/>
        </w:rPr>
        <w:t>men</w:t>
      </w:r>
      <w:r>
        <w:rPr>
          <w:rFonts w:ascii="TimesNewRomanPSMT" w:hAnsi="TimesNewRomanPSMT"/>
        </w:rPr>
        <w:t xml:space="preserve">tary </w:t>
      </w:r>
      <w:r w:rsidRPr="001D18DB">
        <w:rPr>
          <w:rFonts w:ascii="TimesNewRomanPSMT" w:hAnsi="TimesNewRomanPSMT"/>
          <w:highlight w:val="yellow"/>
        </w:rPr>
        <w:t>treat</w:t>
      </w:r>
      <w:r>
        <w:rPr>
          <w:rFonts w:ascii="TimesNewRomanPSMT" w:hAnsi="TimesNewRomanPSMT"/>
        </w:rPr>
        <w:t>ments</w:t>
      </w:r>
      <w:r w:rsidR="007E32FE">
        <w:rPr>
          <w:rFonts w:ascii="TimesNewRomanPSMT" w:hAnsi="TimesNewRomanPSMT"/>
          <w:lang w:val="vi-VN"/>
        </w:rPr>
        <w:t>//</w:t>
      </w:r>
      <w:r>
        <w:rPr>
          <w:rFonts w:ascii="TimesNewRomanPSMT" w:hAnsi="TimesNewRomanPSMT"/>
        </w:rPr>
        <w:t xml:space="preserve"> showed </w:t>
      </w:r>
      <w:r w:rsidRPr="001D18DB">
        <w:rPr>
          <w:rFonts w:ascii="TimesNewRomanPSMT" w:hAnsi="TimesNewRomanPSMT"/>
          <w:highlight w:val="yellow"/>
        </w:rPr>
        <w:t>fas</w:t>
      </w:r>
      <w:r>
        <w:rPr>
          <w:rFonts w:ascii="TimesNewRomanPSMT" w:hAnsi="TimesNewRomanPSMT"/>
        </w:rPr>
        <w:t xml:space="preserve">ter </w:t>
      </w:r>
    </w:p>
    <w:p w14:paraId="60A17183" w14:textId="77777777" w:rsidR="001D18DB" w:rsidRDefault="001D18DB" w:rsidP="007670BD">
      <w:pPr>
        <w:pStyle w:val="NormalWeb"/>
        <w:shd w:val="clear" w:color="auto" w:fill="E5E5E5"/>
        <w:rPr>
          <w:rFonts w:ascii="TimesNewRomanPSMT" w:hAnsi="TimesNewRomanPSMT"/>
        </w:rPr>
      </w:pPr>
    </w:p>
    <w:p w14:paraId="7AE5669F" w14:textId="23ED45F4" w:rsidR="007670BD" w:rsidRDefault="007670BD" w:rsidP="007670BD">
      <w:pPr>
        <w:pStyle w:val="NormalWeb"/>
        <w:shd w:val="clear" w:color="auto" w:fill="E5E5E5"/>
      </w:pPr>
      <w:r>
        <w:rPr>
          <w:rFonts w:ascii="TimesNewRomanPSMT" w:hAnsi="TimesNewRomanPSMT"/>
        </w:rPr>
        <w:t>rates of im</w:t>
      </w:r>
      <w:r w:rsidRPr="001D18DB">
        <w:rPr>
          <w:rFonts w:ascii="TimesNewRomanPSMT" w:hAnsi="TimesNewRomanPSMT"/>
          <w:highlight w:val="yellow"/>
        </w:rPr>
        <w:t>prove</w:t>
      </w:r>
      <w:r>
        <w:rPr>
          <w:rFonts w:ascii="TimesNewRomanPSMT" w:hAnsi="TimesNewRomanPSMT"/>
        </w:rPr>
        <w:t xml:space="preserve">ment. </w:t>
      </w:r>
    </w:p>
    <w:p w14:paraId="10803519" w14:textId="77777777" w:rsidR="007670BD" w:rsidRDefault="007670BD"/>
    <w:sectPr w:rsidR="0076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BD"/>
    <w:rsid w:val="001D18DB"/>
    <w:rsid w:val="004312FC"/>
    <w:rsid w:val="00546E7C"/>
    <w:rsid w:val="007670BD"/>
    <w:rsid w:val="007E32FE"/>
    <w:rsid w:val="00C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8A63B"/>
  <w15:chartTrackingRefBased/>
  <w15:docId w15:val="{7CC2623F-F36F-9840-97DC-542E390A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0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2021-09-29T07:01:00Z</dcterms:created>
  <dcterms:modified xsi:type="dcterms:W3CDTF">2021-10-13T02:04:00Z</dcterms:modified>
</cp:coreProperties>
</file>