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eastAsia="Tahoma" w:cs="Times New Roman"/>
          <w:color w:val="000000"/>
          <w:sz w:val="30"/>
          <w:szCs w:val="30"/>
          <w:shd w:val="clear" w:color="auto" w:fill="FFFFFF"/>
        </w:rPr>
      </w:pPr>
      <w:r>
        <w:rPr>
          <w:rFonts w:hint="default" w:ascii="Times New Roman" w:hAnsi="Times New Roman" w:cs="Times New Roman"/>
          <w:b/>
          <w:bCs/>
          <w:color w:val="202124"/>
          <w:sz w:val="30"/>
          <w:szCs w:val="30"/>
          <w:shd w:val="clear" w:color="auto" w:fill="FFFFFF"/>
        </w:rPr>
        <w:t>Lao động là</w:t>
      </w:r>
      <w:r>
        <w:rPr>
          <w:rFonts w:hint="default" w:ascii="Times New Roman" w:hAnsi="Times New Roman" w:cs="Times New Roman"/>
          <w:color w:val="202124"/>
          <w:sz w:val="30"/>
          <w:szCs w:val="30"/>
          <w:shd w:val="clear" w:color="auto" w:fill="FFFFFF"/>
        </w:rPr>
        <w:t> hoạt </w:t>
      </w:r>
      <w:r>
        <w:rPr>
          <w:rFonts w:hint="default" w:ascii="Times New Roman" w:hAnsi="Times New Roman" w:cs="Times New Roman"/>
          <w:b/>
          <w:bCs/>
          <w:color w:val="202124"/>
          <w:sz w:val="30"/>
          <w:szCs w:val="30"/>
          <w:shd w:val="clear" w:color="auto" w:fill="FFFFFF"/>
        </w:rPr>
        <w:t>động</w:t>
      </w:r>
      <w:r>
        <w:rPr>
          <w:rFonts w:hint="default" w:ascii="Times New Roman" w:hAnsi="Times New Roman" w:cs="Times New Roman"/>
          <w:color w:val="202124"/>
          <w:sz w:val="30"/>
          <w:szCs w:val="30"/>
          <w:shd w:val="clear" w:color="auto" w:fill="FFFFFF"/>
        </w:rPr>
        <w:t> có mục đích của con người nhằm tác </w:t>
      </w:r>
      <w:r>
        <w:rPr>
          <w:rFonts w:hint="default" w:ascii="Times New Roman" w:hAnsi="Times New Roman" w:cs="Times New Roman"/>
          <w:b/>
          <w:bCs/>
          <w:color w:val="202124"/>
          <w:sz w:val="30"/>
          <w:szCs w:val="30"/>
          <w:shd w:val="clear" w:color="auto" w:fill="FFFFFF"/>
        </w:rPr>
        <w:t>động</w:t>
      </w:r>
      <w:r>
        <w:rPr>
          <w:rFonts w:hint="default" w:ascii="Times New Roman" w:hAnsi="Times New Roman" w:cs="Times New Roman"/>
          <w:color w:val="202124"/>
          <w:sz w:val="30"/>
          <w:szCs w:val="30"/>
          <w:shd w:val="clear" w:color="auto" w:fill="FFFFFF"/>
        </w:rPr>
        <w:t>, biến đổi các vật chất tự nhiên thành những vật phẩm nhằm đáp ứng nhu cầu sinh tồn của con người.</w:t>
      </w:r>
    </w:p>
    <w:p>
      <w:pPr>
        <w:shd w:val="clear" w:color="auto" w:fill="FFFFFF" w:themeFill="background1"/>
        <w:jc w:val="both"/>
        <w:rPr>
          <w:rFonts w:hint="default" w:ascii="Times New Roman" w:hAnsi="Times New Roman" w:eastAsia="sans-serif" w:cs="Times New Roman"/>
          <w:b/>
          <w:bCs/>
          <w:color w:val="000000" w:themeColor="text1"/>
          <w:sz w:val="30"/>
          <w:szCs w:val="30"/>
          <w:highlight w:val="black"/>
          <w:shd w:val="clear" w:color="auto" w:fill="FFFFFF"/>
          <w14:textFill>
            <w14:solidFill>
              <w14:schemeClr w14:val="tx1"/>
            </w14:solidFill>
          </w14:textFill>
        </w:rPr>
      </w:pPr>
      <w:r>
        <w:rPr>
          <w:rFonts w:hint="default" w:ascii="Times New Roman" w:hAnsi="Times New Roman" w:eastAsia="Tahoma" w:cs="Times New Roman"/>
          <w:color w:val="000000"/>
          <w:sz w:val="30"/>
          <w:szCs w:val="30"/>
          <w:shd w:val="clear" w:color="auto" w:fill="FFFFFF"/>
        </w:rPr>
        <w:t>Sức lao động là toàn bộ các thể lực và trí lực ở trong thân thể một con người, trong nhân cách sinh động của con người, thể lực và trí lực mà con người phải làm cho hoạt động để sản xuất ra những vật có ích.</w:t>
      </w:r>
    </w:p>
    <w:p>
      <w:pPr>
        <w:jc w:val="both"/>
        <w:rPr>
          <w:rFonts w:hint="default" w:ascii="Times New Roman" w:hAnsi="Times New Roman" w:eastAsia="Tahoma" w:cs="Times New Roman"/>
          <w:color w:val="000000"/>
          <w:sz w:val="30"/>
          <w:szCs w:val="30"/>
          <w:shd w:val="clear" w:color="auto" w:fill="FFFFFF"/>
        </w:rPr>
      </w:pPr>
      <w:r>
        <w:rPr>
          <w:rFonts w:hint="default" w:ascii="Times New Roman" w:hAnsi="Times New Roman" w:eastAsia="Tahoma" w:cs="Times New Roman"/>
          <w:color w:val="000000"/>
          <w:sz w:val="30"/>
          <w:szCs w:val="30"/>
          <w:shd w:val="clear" w:color="auto" w:fill="FFFFFF"/>
        </w:rPr>
        <w:t>(Trong bất cứ xã hội nào, sức lao động cũng là điều kiện cơ bản của sản xuất. Nhưng không phải trong bất kỳ điều kiện nào, sức lao động cũng là hàng hóa. Thực tiễn lịch sử cho thấy, sức lao động của người nô lệ không phải là hàng hóa vì bản thân người nô lệ thuộc sở hữu của chủ nô nên anh ta không có quyền bán sức lao động của mình. Người thợ thủ công tự do tuy được tuỳ ý sử dụng sức lao động của mình, nhưng sức lao động của anh ta cũng không phải là hàng hóa, vì anh ta có tư liệu sản xuất để làm ra sản phẩm nuôi sống mình, chứ chưa buộc phải bán sức lao động để sống. Sức lao động để trở thành hàng hoá cần phải có những điều kiện nhất định)</w:t>
      </w:r>
    </w:p>
    <w:p>
      <w:pPr>
        <w:jc w:val="both"/>
        <w:rPr>
          <w:rFonts w:hint="default" w:ascii="Times New Roman" w:hAnsi="Times New Roman" w:eastAsia="Tahoma" w:cs="Times New Roman"/>
          <w:b/>
          <w:bCs/>
          <w:color w:val="000000"/>
          <w:sz w:val="30"/>
          <w:szCs w:val="30"/>
        </w:rPr>
      </w:pPr>
      <w:r>
        <w:rPr>
          <w:rFonts w:hint="default" w:ascii="Times New Roman" w:hAnsi="Times New Roman" w:eastAsia="Tahoma" w:cs="Times New Roman"/>
          <w:b/>
          <w:bCs/>
          <w:color w:val="000000"/>
          <w:sz w:val="30"/>
          <w:szCs w:val="30"/>
        </w:rPr>
        <w:t>Điều kiện để sức lao động trở thành hàng hoá</w:t>
      </w:r>
    </w:p>
    <w:p>
      <w:pPr>
        <w:jc w:val="both"/>
        <w:rPr>
          <w:rFonts w:hint="default" w:ascii="Times New Roman" w:hAnsi="Times New Roman" w:eastAsia="Tahoma" w:cs="Times New Roman"/>
          <w:color w:val="000000"/>
          <w:sz w:val="30"/>
          <w:szCs w:val="30"/>
          <w:shd w:val="clear" w:color="auto" w:fill="FFFFFF"/>
        </w:rPr>
      </w:pPr>
      <w:r>
        <w:rPr>
          <w:rFonts w:hint="default" w:ascii="Times New Roman" w:hAnsi="Times New Roman" w:eastAsia="Tahoma" w:cs="Times New Roman"/>
          <w:color w:val="000000"/>
          <w:sz w:val="30"/>
          <w:szCs w:val="30"/>
          <w:shd w:val="clear" w:color="auto" w:fill="FFFFFF"/>
        </w:rPr>
        <w:t>- Thứ nhất, người có sức lao động phải được tự do vệ thân thể, làm chủ được sức lao động của mình và có quyền bán sức lao động của mình như một hàng hóa.</w:t>
      </w:r>
    </w:p>
    <w:p>
      <w:pPr>
        <w:jc w:val="both"/>
        <w:rPr>
          <w:rFonts w:hint="default" w:ascii="Times New Roman" w:hAnsi="Times New Roman" w:eastAsia="Tahoma" w:cs="Times New Roman"/>
          <w:color w:val="000000"/>
          <w:sz w:val="30"/>
          <w:szCs w:val="30"/>
          <w:shd w:val="clear" w:color="auto" w:fill="FFFFFF"/>
        </w:rPr>
      </w:pPr>
      <w:r>
        <w:rPr>
          <w:rFonts w:hint="default" w:ascii="Times New Roman" w:hAnsi="Times New Roman" w:eastAsia="Tahoma" w:cs="Times New Roman"/>
          <w:color w:val="000000"/>
          <w:sz w:val="30"/>
          <w:szCs w:val="30"/>
          <w:shd w:val="clear" w:color="auto" w:fill="FFFFFF"/>
        </w:rPr>
        <w:t>- Thứ hai, người có sức lao động phải bị tước đoạt hết mọi tư liệu sản xuất và tư liệu sinh hoạt. Họ trở thành người “vô sản”. Để tồn tại buộc họ phải bán sức lao động của mình để sống.</w:t>
      </w:r>
    </w:p>
    <w:p>
      <w:pPr>
        <w:jc w:val="both"/>
        <w:rPr>
          <w:rFonts w:hint="default" w:ascii="Times New Roman" w:hAnsi="Times New Roman" w:eastAsia="Tahoma" w:cs="Times New Roman"/>
          <w:color w:val="000000"/>
          <w:sz w:val="30"/>
          <w:szCs w:val="30"/>
          <w:shd w:val="clear" w:color="auto" w:fill="FFFFFF"/>
        </w:rPr>
      </w:pPr>
      <w:r>
        <w:rPr>
          <w:rFonts w:hint="default" w:ascii="Times New Roman" w:hAnsi="Times New Roman" w:eastAsia="Tahoma" w:cs="Times New Roman"/>
          <w:color w:val="000000"/>
          <w:sz w:val="30"/>
          <w:szCs w:val="30"/>
          <w:shd w:val="clear" w:color="auto" w:fill="FFFFFF"/>
        </w:rPr>
        <w:t>Sức lao động biến thành hàng hoá là điều kiện quyết định để tiển biến thành tư bản. Tuy nhiên, để tiền biến thành tư bản thì lưu thông hàng hoá và lưu thông tiền tệ phải phát triển tới một mức độ nhất định.</w:t>
      </w:r>
      <w:r>
        <w:rPr>
          <w:rFonts w:hint="default" w:ascii="Times New Roman" w:hAnsi="Times New Roman" w:eastAsia="Tahoma" w:cs="Times New Roman"/>
          <w:color w:val="000000"/>
          <w:sz w:val="30"/>
          <w:szCs w:val="30"/>
        </w:rPr>
        <w:br w:type="textWrapping"/>
      </w:r>
      <w:r>
        <w:rPr>
          <w:rFonts w:hint="default" w:ascii="Times New Roman" w:hAnsi="Times New Roman" w:eastAsia="Tahoma" w:cs="Times New Roman"/>
          <w:color w:val="000000"/>
          <w:sz w:val="30"/>
          <w:szCs w:val="30"/>
        </w:rPr>
        <w:t>(</w:t>
      </w:r>
      <w:r>
        <w:rPr>
          <w:rFonts w:hint="default" w:ascii="Times New Roman" w:hAnsi="Times New Roman" w:eastAsia="Tahoma" w:cs="Times New Roman"/>
          <w:color w:val="000000"/>
          <w:sz w:val="30"/>
          <w:szCs w:val="30"/>
          <w:shd w:val="clear" w:color="auto" w:fill="FFFFFF"/>
        </w:rPr>
        <w:t>Trong các hình thái xã hội trước chủ nghĩa tư bản chỉ có sản phẩm của lao động mới là hàng hóa. Chỉ đến khi sản xuất hàng hóa phát triển đến một mức độ nhất định nào đó các hình thái sản xuất xã hội cũ (sản xuất nhỏ, phường hội, phong kiến) bị phá vỡ, thì mới xuất hiện những điều kiện để cho sức lao động trở thành hàng hóa, chính sự xuất hiện của hàng hóa sức lao động đã làm cho sản xuất hàng hóa trở nên có tính chất phổ biến và đã báo hiệu sự ra đời của một thời đại mới trong lịch sử xã hội - thời đại của chủ nghĩa tư bản)</w:t>
      </w:r>
    </w:p>
    <w:p>
      <w:pPr>
        <w:jc w:val="both"/>
        <w:rPr>
          <w:rFonts w:hint="default" w:ascii="Times New Roman" w:hAnsi="Times New Roman" w:eastAsia="Segoe UI Historic" w:cs="Times New Roman"/>
          <w:b/>
          <w:bCs/>
          <w:color w:val="050505"/>
          <w:sz w:val="30"/>
          <w:szCs w:val="30"/>
          <w:shd w:val="clear" w:color="auto" w:fill="E4E6EB"/>
        </w:rPr>
      </w:pPr>
      <w:r>
        <w:rPr>
          <w:rFonts w:hint="default" w:ascii="Times New Roman" w:hAnsi="Times New Roman" w:eastAsia="Segoe UI Historic" w:cs="Times New Roman"/>
          <w:b/>
          <w:bCs/>
          <w:color w:val="050505"/>
          <w:sz w:val="30"/>
          <w:szCs w:val="30"/>
          <w:shd w:val="clear" w:color="auto" w:fill="E4E6EB"/>
        </w:rPr>
        <w:t>Phân tích hai thuộc tính của hàng hóa sức lao động?</w:t>
      </w:r>
    </w:p>
    <w:p>
      <w:pPr>
        <w:jc w:val="both"/>
        <w:rPr>
          <w:rFonts w:hint="default" w:ascii="Times New Roman" w:hAnsi="Times New Roman" w:eastAsia="Tahoma" w:cs="Times New Roman"/>
          <w:color w:val="000000"/>
          <w:sz w:val="30"/>
          <w:szCs w:val="30"/>
          <w:shd w:val="clear" w:color="auto" w:fill="FFFFFF"/>
        </w:rPr>
      </w:pPr>
      <w:r>
        <w:rPr>
          <w:rFonts w:hint="default" w:ascii="Times New Roman" w:hAnsi="Times New Roman" w:eastAsia="Tahoma" w:cs="Times New Roman"/>
          <w:color w:val="000000"/>
          <w:sz w:val="30"/>
          <w:szCs w:val="30"/>
          <w:shd w:val="clear" w:color="auto" w:fill="FFFFFF"/>
        </w:rPr>
        <w:t>Cũng giống như mọi hàng hóa khác, hàng hóa sức lao động cũng có hai thuộc tính: giá trị và giá trị sử dụng.</w:t>
      </w:r>
    </w:p>
    <w:p>
      <w:pPr>
        <w:jc w:val="both"/>
        <w:rPr>
          <w:rFonts w:hint="default" w:ascii="Times New Roman" w:hAnsi="Times New Roman" w:eastAsia="Tahoma" w:cs="Times New Roman"/>
          <w:color w:val="000000"/>
          <w:sz w:val="30"/>
          <w:szCs w:val="30"/>
          <w:shd w:val="clear" w:color="auto" w:fill="FFFFFF"/>
        </w:rPr>
      </w:pPr>
      <w:r>
        <w:rPr>
          <w:rFonts w:hint="default" w:ascii="Times New Roman" w:hAnsi="Times New Roman" w:eastAsia="Tahoma" w:cs="Times New Roman"/>
          <w:color w:val="000000"/>
          <w:sz w:val="30"/>
          <w:szCs w:val="30"/>
          <w:shd w:val="clear" w:color="auto" w:fill="FFFFFF"/>
        </w:rPr>
        <w:t>- Giá trị hàng hoá sức lao động</w:t>
      </w:r>
    </w:p>
    <w:p>
      <w:pPr>
        <w:jc w:val="both"/>
        <w:rPr>
          <w:rFonts w:hint="default" w:ascii="Times New Roman" w:hAnsi="Times New Roman" w:eastAsia="Tahoma" w:cs="Times New Roman"/>
          <w:color w:val="000000"/>
          <w:sz w:val="30"/>
          <w:szCs w:val="30"/>
          <w:shd w:val="clear" w:color="auto" w:fill="FFFFFF"/>
        </w:rPr>
      </w:pPr>
      <w:r>
        <w:rPr>
          <w:rFonts w:hint="default" w:ascii="Times New Roman" w:hAnsi="Times New Roman" w:eastAsia="Tahoma" w:cs="Times New Roman"/>
          <w:color w:val="000000"/>
          <w:sz w:val="30"/>
          <w:szCs w:val="30"/>
          <w:shd w:val="clear" w:color="auto" w:fill="FFFFFF"/>
        </w:rPr>
        <w:t>+ Giống như các hàng hoá khác, giá trị hàng hoá sức lao động cũng do thời gian lao động xã hội cần thiết để sản xuất và tái sản xuất sức lao động quyết định.</w:t>
      </w:r>
    </w:p>
    <w:p>
      <w:pPr>
        <w:jc w:val="both"/>
        <w:rPr>
          <w:rFonts w:hint="default" w:ascii="Times New Roman" w:hAnsi="Times New Roman" w:eastAsia="Tahoma" w:cs="Times New Roman"/>
          <w:color w:val="000000"/>
          <w:sz w:val="30"/>
          <w:szCs w:val="30"/>
          <w:shd w:val="clear" w:color="auto" w:fill="FFFFFF"/>
        </w:rPr>
      </w:pPr>
      <w:r>
        <w:rPr>
          <w:rFonts w:hint="default" w:ascii="Times New Roman" w:hAnsi="Times New Roman" w:eastAsia="Tahoma" w:cs="Times New Roman"/>
          <w:color w:val="000000"/>
          <w:sz w:val="30"/>
          <w:szCs w:val="30"/>
          <w:shd w:val="clear" w:color="auto" w:fill="FFFFFF"/>
        </w:rPr>
        <w:t>+ Sức lao động chỉ tồn tại như năng lực sống của con người. Muốn tái sản xuất ra năng lực đó, người công nhân phải tiêu dùng một lượng tư liệu sinh hoạt nhất định để mặc, ở, học nghề. V.V.. Chỉ có như vậy, thì sức lao động mới được sản xuất và tái sản xuất ra một cách liên tục.</w:t>
      </w:r>
    </w:p>
    <w:p>
      <w:pPr>
        <w:jc w:val="both"/>
        <w:rPr>
          <w:rFonts w:hint="default" w:ascii="Times New Roman" w:hAnsi="Times New Roman" w:eastAsia="Tahoma" w:cs="Times New Roman"/>
          <w:color w:val="000000"/>
          <w:sz w:val="30"/>
          <w:szCs w:val="30"/>
          <w:shd w:val="clear" w:color="auto" w:fill="FFFFFF"/>
        </w:rPr>
      </w:pPr>
      <w:r>
        <w:rPr>
          <w:rFonts w:hint="default" w:ascii="Times New Roman" w:hAnsi="Times New Roman" w:eastAsia="Tahoma" w:cs="Times New Roman"/>
          <w:color w:val="000000"/>
          <w:sz w:val="30"/>
          <w:szCs w:val="30"/>
          <w:shd w:val="clear" w:color="auto" w:fill="FFFFFF"/>
        </w:rPr>
        <w:t>Như vậy thời gian lao động xã hội cần thiết để tái sản xuất ra sức lao động sẽ được quy thành thời gian lao động xã hội cần thiết để sản xuất ra những tư liệu sinh hoạt nuôi sống bản thân người công nhân và gia đình họ; hay nói cách khác, giá trị hàng hoá sức lao động được đo gián tiếp bằng giá trị của những tư liệu sinh hoạt cần thiết để tái sản xuất ra sức lao động.</w:t>
      </w:r>
      <w:r>
        <w:rPr>
          <w:rFonts w:hint="default" w:ascii="Times New Roman" w:hAnsi="Times New Roman" w:eastAsia="Tahoma" w:cs="Times New Roman"/>
          <w:color w:val="000000"/>
          <w:sz w:val="30"/>
          <w:szCs w:val="30"/>
        </w:rPr>
        <w:br w:type="textWrapping"/>
      </w:r>
      <w:r>
        <w:rPr>
          <w:rFonts w:hint="default" w:ascii="Times New Roman" w:hAnsi="Times New Roman" w:eastAsia="Tahoma" w:cs="Times New Roman"/>
          <w:color w:val="000000"/>
          <w:sz w:val="30"/>
          <w:szCs w:val="30"/>
        </w:rPr>
        <w:t xml:space="preserve">+ </w:t>
      </w:r>
      <w:r>
        <w:rPr>
          <w:rFonts w:hint="default" w:ascii="Times New Roman" w:hAnsi="Times New Roman" w:eastAsia="Tahoma" w:cs="Times New Roman"/>
          <w:color w:val="000000"/>
          <w:sz w:val="30"/>
          <w:szCs w:val="30"/>
          <w:shd w:val="clear" w:color="auto" w:fill="FFFFFF"/>
        </w:rPr>
        <w:t>Là hàng hoá đặc biệt, giá trị hàng hoá sức lao động khác với hàng hoá thông thường ở chỗ nó còn bao hàm cả yếu tố tinh thần và lịch sử.</w:t>
      </w:r>
      <w:r>
        <w:rPr>
          <w:rFonts w:hint="default" w:ascii="Times New Roman" w:hAnsi="Times New Roman" w:eastAsia="Tahoma" w:cs="Times New Roman"/>
          <w:color w:val="000000"/>
          <w:sz w:val="30"/>
          <w:szCs w:val="30"/>
        </w:rPr>
        <w:br w:type="textWrapping"/>
      </w:r>
      <w:r>
        <w:rPr>
          <w:rFonts w:hint="default" w:ascii="Times New Roman" w:hAnsi="Times New Roman" w:eastAsia="Tahoma" w:cs="Times New Roman"/>
          <w:color w:val="000000"/>
          <w:sz w:val="30"/>
          <w:szCs w:val="30"/>
          <w:shd w:val="clear" w:color="auto" w:fill="FFFFFF"/>
        </w:rPr>
        <w:t>Yếu tố tinh thần: ngoài những nhu cầu về vật chất, người công nhân còn có những nhu cầu về tinh thần, văn hoá...</w:t>
      </w:r>
      <w:r>
        <w:rPr>
          <w:rFonts w:hint="default" w:ascii="Times New Roman" w:hAnsi="Times New Roman" w:eastAsia="Tahoma" w:cs="Times New Roman"/>
          <w:color w:val="000000"/>
          <w:sz w:val="30"/>
          <w:szCs w:val="30"/>
        </w:rPr>
        <w:br w:type="textWrapping"/>
      </w:r>
      <w:r>
        <w:rPr>
          <w:rFonts w:hint="default" w:ascii="Times New Roman" w:hAnsi="Times New Roman" w:eastAsia="Tahoma" w:cs="Times New Roman"/>
          <w:color w:val="000000"/>
          <w:sz w:val="30"/>
          <w:szCs w:val="30"/>
          <w:shd w:val="clear" w:color="auto" w:fill="FFFFFF"/>
        </w:rPr>
        <w:t>Yếu tố lịch sử: nhu cầu của con người phụ thuộc vào hoàn cảnh lịch sử của mỗi nước ở từng thời kỳ, đồng thời nó còn phụ thuộc cả vào điểu kiện địa lý, khí hậu của nước đó.</w:t>
      </w:r>
    </w:p>
    <w:p>
      <w:pPr>
        <w:jc w:val="both"/>
        <w:rPr>
          <w:rFonts w:hint="default" w:ascii="Times New Roman" w:hAnsi="Times New Roman" w:eastAsia="Tahoma" w:cs="Times New Roman"/>
          <w:color w:val="000000"/>
          <w:sz w:val="30"/>
          <w:szCs w:val="30"/>
          <w:shd w:val="clear" w:color="auto" w:fill="FFFFFF"/>
        </w:rPr>
      </w:pPr>
      <w:r>
        <w:rPr>
          <w:rFonts w:hint="default" w:ascii="Times New Roman" w:hAnsi="Times New Roman" w:eastAsia="Tahoma" w:cs="Times New Roman"/>
          <w:color w:val="000000"/>
          <w:sz w:val="30"/>
          <w:szCs w:val="30"/>
          <w:shd w:val="clear" w:color="auto" w:fill="FFFFFF"/>
        </w:rPr>
        <w:t>- Giá trị sử dụng của hàng hoá sức lao động</w:t>
      </w:r>
    </w:p>
    <w:p>
      <w:pPr>
        <w:jc w:val="both"/>
        <w:rPr>
          <w:rFonts w:hint="default" w:ascii="Times New Roman" w:hAnsi="Times New Roman" w:eastAsia="Tahoma" w:cs="Times New Roman"/>
          <w:color w:val="000000"/>
          <w:sz w:val="30"/>
          <w:szCs w:val="30"/>
          <w:shd w:val="clear" w:color="auto" w:fill="FFFFFF"/>
        </w:rPr>
      </w:pPr>
      <w:r>
        <w:rPr>
          <w:rFonts w:hint="default" w:ascii="Times New Roman" w:hAnsi="Times New Roman" w:eastAsia="Tahoma" w:cs="Times New Roman"/>
          <w:color w:val="000000"/>
          <w:sz w:val="30"/>
          <w:szCs w:val="30"/>
          <w:shd w:val="clear" w:color="auto" w:fill="FFFFFF"/>
        </w:rPr>
        <w:t>+ Giá trị sử dụng của hàng hoá sức lao động thể hiện ra trong quá trình tiêu dùng sức lao động, tức là quá trình lao động của người công nhân.</w:t>
      </w:r>
      <w:r>
        <w:rPr>
          <w:rFonts w:hint="default" w:ascii="Times New Roman" w:hAnsi="Times New Roman" w:eastAsia="Tahoma" w:cs="Times New Roman"/>
          <w:color w:val="000000"/>
          <w:sz w:val="30"/>
          <w:szCs w:val="30"/>
        </w:rPr>
        <w:br w:type="textWrapping"/>
      </w:r>
      <w:r>
        <w:rPr>
          <w:rFonts w:hint="default" w:ascii="Times New Roman" w:hAnsi="Times New Roman" w:eastAsia="Tahoma" w:cs="Times New Roman"/>
          <w:color w:val="000000"/>
          <w:sz w:val="30"/>
          <w:szCs w:val="30"/>
        </w:rPr>
        <w:t xml:space="preserve">+ </w:t>
      </w:r>
      <w:r>
        <w:rPr>
          <w:rFonts w:hint="default" w:ascii="Times New Roman" w:hAnsi="Times New Roman" w:eastAsia="Tahoma" w:cs="Times New Roman"/>
          <w:color w:val="000000"/>
          <w:sz w:val="30"/>
          <w:szCs w:val="30"/>
          <w:shd w:val="clear" w:color="auto" w:fill="FFFFFF"/>
        </w:rPr>
        <w:t>Quá trình sử dụng hay tiêu dùng hàng hoá sức động khác với quá trình tiêu dùng hàng hoá thông thường ở chỗ:</w:t>
      </w:r>
      <w:r>
        <w:rPr>
          <w:rFonts w:hint="default" w:ascii="Times New Roman" w:hAnsi="Times New Roman" w:eastAsia="Tahoma" w:cs="Times New Roman"/>
          <w:color w:val="000000"/>
          <w:sz w:val="30"/>
          <w:szCs w:val="30"/>
        </w:rPr>
        <w:br w:type="textWrapping"/>
      </w:r>
      <w:r>
        <w:rPr>
          <w:rFonts w:hint="default" w:ascii="Times New Roman" w:hAnsi="Times New Roman" w:eastAsia="Tahoma" w:cs="Times New Roman"/>
          <w:color w:val="000000"/>
          <w:sz w:val="30"/>
          <w:szCs w:val="30"/>
        </w:rPr>
        <w:tab/>
      </w:r>
      <w:r>
        <w:rPr>
          <w:rFonts w:hint="default" w:ascii="Times New Roman" w:hAnsi="Times New Roman" w:eastAsia="Tahoma" w:cs="Times New Roman"/>
          <w:color w:val="000000"/>
          <w:sz w:val="30"/>
          <w:szCs w:val="30"/>
        </w:rPr>
        <w:t xml:space="preserve">. </w:t>
      </w:r>
      <w:r>
        <w:rPr>
          <w:rFonts w:hint="default" w:ascii="Times New Roman" w:hAnsi="Times New Roman" w:eastAsia="Tahoma" w:cs="Times New Roman"/>
          <w:color w:val="000000"/>
          <w:sz w:val="30"/>
          <w:szCs w:val="30"/>
          <w:shd w:val="clear" w:color="auto" w:fill="FFFFFF"/>
        </w:rPr>
        <w:t>Đối với các hàng hóa thông thường, sau quá trình tiêu dùng hay sử dụng thì cả giá trị lẫn giá trị sử dụng của nó đều tiêu biến mất theo thời gian.</w:t>
      </w:r>
      <w:r>
        <w:rPr>
          <w:rFonts w:hint="default" w:ascii="Times New Roman" w:hAnsi="Times New Roman" w:eastAsia="Tahoma" w:cs="Times New Roman"/>
          <w:color w:val="000000"/>
          <w:sz w:val="30"/>
          <w:szCs w:val="30"/>
        </w:rPr>
        <w:br w:type="textWrapping"/>
      </w:r>
      <w:r>
        <w:rPr>
          <w:rFonts w:hint="default" w:ascii="Times New Roman" w:hAnsi="Times New Roman" w:eastAsia="Tahoma" w:cs="Times New Roman"/>
          <w:color w:val="000000"/>
          <w:sz w:val="30"/>
          <w:szCs w:val="30"/>
        </w:rPr>
        <w:tab/>
      </w:r>
      <w:r>
        <w:rPr>
          <w:rFonts w:hint="default" w:ascii="Times New Roman" w:hAnsi="Times New Roman" w:eastAsia="Tahoma" w:cs="Times New Roman"/>
          <w:color w:val="000000"/>
          <w:sz w:val="30"/>
          <w:szCs w:val="30"/>
        </w:rPr>
        <w:t xml:space="preserve">. </w:t>
      </w:r>
      <w:r>
        <w:rPr>
          <w:rFonts w:hint="default" w:ascii="Times New Roman" w:hAnsi="Times New Roman" w:eastAsia="Tahoma" w:cs="Times New Roman"/>
          <w:color w:val="000000"/>
          <w:sz w:val="30"/>
          <w:szCs w:val="30"/>
          <w:shd w:val="clear" w:color="auto" w:fill="FFFFFF"/>
        </w:rPr>
        <w:t>Đối với hàng hoá sức lao động, quá trình tiêu dùng chính là quá trình sản xuất ra một loại hàng hoá nào đó, đồng thời là quá trình tạo ra một giá trị mới lớn hơn giá của bản thân hàng hoá sức lao động. Phần lớn hơn đó chính là giá trị thặng dư mà nhà tư bản sẽ chiếm đoạt. Như vậy, giá trị sử dụng của hàng hoá sức lao động có chất đặc biệt, nó là nguồn gốc sinh ra giá trị, tức là nó có thể tạo ra giá trị mới lớn hơn giá trị của bản thân nó. Đây chính là chìa khoá để giải thích mâu thuẫn của công thức chung của tư bản. Chính đặc tính này đã làm cho sự xuất hiện của hàng hóa sức lao động trở thành điều kiện để tiền tệ chuyển hóa thành tư bản.</w:t>
      </w:r>
    </w:p>
    <w:p>
      <w:pPr>
        <w:jc w:val="both"/>
        <w:rPr>
          <w:rFonts w:hint="default" w:ascii="Times New Roman" w:hAnsi="Times New Roman" w:eastAsia="Tahoma" w:cs="Times New Roman"/>
          <w:color w:val="000000"/>
          <w:sz w:val="30"/>
          <w:szCs w:val="30"/>
          <w:shd w:val="clear" w:color="auto" w:fill="FFFFFF"/>
        </w:rPr>
      </w:pPr>
      <w:bookmarkStart w:id="0" w:name="_GoBack"/>
      <w:bookmarkEnd w:id="0"/>
    </w:p>
    <w:p>
      <w:pPr>
        <w:jc w:val="both"/>
        <w:rPr>
          <w:rFonts w:hint="default" w:ascii="Times New Roman" w:hAnsi="Times New Roman" w:eastAsia="Tahoma" w:cs="Times New Roman"/>
          <w:b/>
          <w:bCs/>
          <w:color w:val="000000"/>
          <w:sz w:val="30"/>
          <w:szCs w:val="30"/>
          <w:shd w:val="clear" w:color="auto" w:fill="FFFFFF"/>
          <w:lang w:val="vi-VN"/>
        </w:rPr>
      </w:pPr>
      <w:r>
        <w:rPr>
          <w:rFonts w:hint="default" w:ascii="Times New Roman" w:hAnsi="Times New Roman" w:eastAsia="Tahoma" w:cs="Times New Roman"/>
          <w:b/>
          <w:bCs/>
          <w:color w:val="000000"/>
          <w:sz w:val="30"/>
          <w:szCs w:val="30"/>
          <w:shd w:val="clear" w:color="auto" w:fill="FFFFFF"/>
          <w:lang w:val="vi-VN"/>
        </w:rPr>
        <w:t>Ý kiến về sức lao động :</w:t>
      </w:r>
    </w:p>
    <w:p>
      <w:pPr>
        <w:shd w:val="clear" w:color="auto" w:fill="FFFFFF"/>
        <w:spacing w:after="100" w:afterAutospacing="1"/>
        <w:jc w:val="both"/>
        <w:rPr>
          <w:rFonts w:hint="default" w:ascii="Times New Roman" w:hAnsi="Times New Roman" w:eastAsia="Times New Roman" w:cs="Times New Roman"/>
          <w:color w:val="212529"/>
          <w:sz w:val="30"/>
          <w:szCs w:val="30"/>
          <w:lang w:val="vi-VN" w:eastAsia="en-US"/>
        </w:rPr>
      </w:pPr>
      <w:r>
        <w:rPr>
          <w:rFonts w:hint="default" w:ascii="Times New Roman" w:hAnsi="Times New Roman" w:eastAsia="Times New Roman" w:cs="Times New Roman"/>
          <w:color w:val="212529"/>
          <w:sz w:val="30"/>
          <w:szCs w:val="30"/>
          <w:lang w:val="vi-VN" w:eastAsia="en-US"/>
        </w:rPr>
        <w:t>Lập trình không giống với những ngành nghề khác. Không thể đánh giá nó giống như là đánh giá các quy trình sản xuất, nơi mà có thể đơn giản đếm số lượng sản phẩm đúng quy cách lăn ra từ dây chuyền sản xuất. Vậy làm cách nào có thể đánh giá sức lao động của một lập trình viên ?</w:t>
      </w:r>
    </w:p>
    <w:p>
      <w:pPr>
        <w:shd w:val="clear" w:color="auto" w:fill="FFFFFF"/>
        <w:spacing w:after="100" w:afterAutospacing="1"/>
        <w:jc w:val="both"/>
        <w:rPr>
          <w:rFonts w:hint="default" w:ascii="Times New Roman" w:hAnsi="Times New Roman" w:eastAsia="Times New Roman" w:cs="Times New Roman"/>
          <w:color w:val="212529"/>
          <w:sz w:val="30"/>
          <w:szCs w:val="30"/>
          <w:lang w:val="vi-VN" w:eastAsia="en-US"/>
        </w:rPr>
      </w:pPr>
      <w:r>
        <w:rPr>
          <w:rFonts w:hint="default" w:ascii="Times New Roman" w:hAnsi="Times New Roman" w:eastAsia="Times New Roman" w:cs="Times New Roman"/>
          <w:color w:val="212529"/>
          <w:sz w:val="30"/>
          <w:szCs w:val="30"/>
          <w:lang w:val="vi-VN" w:eastAsia="en-US"/>
        </w:rPr>
        <w:t>Điều này là minh bạch nhất: thời gian “mông đặt trên ghế”. Nếu bạn làm việc 10h thay vì 8h, bạn sẽ có 125% khối lượng công việc hoàn thành. Đó là toán học. Nhưng hết lần này tới lần khác, các nghiên cứu chỉ ra rằng điều đó không đúng với tất cả mọi người. Thực tế, thêm giờ làm chính là cách tuyệt vời để làm giảm năng suất.</w:t>
      </w:r>
    </w:p>
    <w:p>
      <w:pPr>
        <w:shd w:val="clear" w:color="auto" w:fill="FFFFFF"/>
        <w:spacing w:after="100" w:afterAutospacing="1"/>
        <w:jc w:val="both"/>
        <w:rPr>
          <w:rFonts w:hint="default" w:ascii="Times New Roman" w:hAnsi="Times New Roman" w:eastAsia="Times New Roman" w:cs="Times New Roman"/>
          <w:color w:val="212529"/>
          <w:sz w:val="30"/>
          <w:szCs w:val="30"/>
          <w:lang w:val="vi-VN" w:eastAsia="en-US"/>
        </w:rPr>
      </w:pPr>
      <w:r>
        <w:rPr>
          <w:rFonts w:hint="default" w:ascii="Times New Roman" w:hAnsi="Times New Roman" w:eastAsia="Times New Roman" w:cs="Times New Roman"/>
          <w:color w:val="212529"/>
          <w:sz w:val="30"/>
          <w:szCs w:val="30"/>
          <w:lang w:val="vi-VN" w:eastAsia="en-US"/>
        </w:rPr>
        <w:t>Rất nhiều bằng chứng cho thấy làm việc hơn 40h một tuần dẫn đến tụt giảm năng suất, ngay cả với các công nhân trong các dây chuyền sản xuất. Mặt khác nếu một quản lý quá chú trọng đánh giá hiệu quả dựa vào kiểm tra thời gian sẽ dễ dẫn đến việc các thành viên trong team đẩy thêm thời gian cho meetings, các cuộc trao đổi, lunch break , vv vào trong báo cáo và điều đó dễ dẫn đến những cáo buộc về làm việc chưa đủ chăm chỉ hay trung thực. Nó không chỉ phá hủy đạo đức của team mà còn gây nghi ngờ lẫn nhau, niềm tin suy giảm.</w:t>
      </w:r>
    </w:p>
    <w:p>
      <w:pPr>
        <w:shd w:val="clear" w:color="auto" w:fill="FFFFFF"/>
        <w:spacing w:after="100" w:afterAutospacing="1"/>
        <w:jc w:val="both"/>
        <w:rPr>
          <w:rFonts w:hint="default" w:ascii="Times New Roman" w:hAnsi="Times New Roman" w:eastAsia="Times New Roman" w:cs="Times New Roman"/>
          <w:color w:val="212529"/>
          <w:sz w:val="30"/>
          <w:szCs w:val="30"/>
          <w:lang w:val="en-US" w:eastAsia="en-US"/>
        </w:rPr>
      </w:pPr>
      <w:r>
        <w:rPr>
          <w:rFonts w:hint="default" w:ascii="Times New Roman" w:hAnsi="Times New Roman" w:eastAsia="Times New Roman" w:cs="Times New Roman"/>
          <w:color w:val="212529"/>
          <w:sz w:val="30"/>
          <w:szCs w:val="30"/>
          <w:lang w:val="vi-VN" w:eastAsia="en-US"/>
        </w:rPr>
        <w:t>Vậy sức lao động của lập trình viên được đánh giá qua việc tạo ra được bao nhiêu sản phẩm và điều quan trọng là ít tạo ra lỗi chương trình, ít phải fix bug lỗi lặt vặt.</w:t>
      </w:r>
      <w:r>
        <w:rPr>
          <w:rFonts w:hint="default" w:ascii="Times New Roman" w:hAnsi="Times New Roman" w:eastAsia="Times New Roman" w:cs="Times New Roman"/>
          <w:color w:val="212529"/>
          <w:sz w:val="30"/>
          <w:szCs w:val="30"/>
          <w:lang w:val="en-US" w:eastAsia="en-US"/>
        </w:rPr>
        <w:t xml:space="preserve"> </w:t>
      </w:r>
    </w:p>
    <w:p>
      <w:pPr>
        <w:jc w:val="both"/>
        <w:rPr>
          <w:rFonts w:hint="default" w:ascii="Times New Roman" w:hAnsi="Times New Roman" w:eastAsia="Tahoma" w:cs="Times New Roman"/>
          <w:b/>
          <w:color w:val="000000"/>
          <w:sz w:val="30"/>
          <w:szCs w:val="30"/>
          <w:shd w:val="clear" w:color="auto" w:fill="FFFFFF"/>
          <w:lang w:val="vi-V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swiss"/>
    <w:pitch w:val="default"/>
    <w:sig w:usb0="800001EF" w:usb1="02000002" w:usb2="0060C080" w:usb3="00000002" w:csb0="00000001" w:csb1="4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F5043A"/>
    <w:rsid w:val="003D3B4D"/>
    <w:rsid w:val="00611068"/>
    <w:rsid w:val="008732DC"/>
    <w:rsid w:val="00B360B9"/>
    <w:rsid w:val="00BD5C07"/>
    <w:rsid w:val="00D3642A"/>
    <w:rsid w:val="00E3601F"/>
    <w:rsid w:val="039F4F41"/>
    <w:rsid w:val="0EF5043A"/>
    <w:rsid w:val="3C0660E6"/>
    <w:rsid w:val="5CB85F65"/>
    <w:rsid w:val="609A0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uiPriority w:val="99"/>
    <w:pPr>
      <w:spacing w:beforeAutospacing="1" w:afterAutospacing="1"/>
    </w:pPr>
    <w:rPr>
      <w:rFonts w:ascii="Times New Roman" w:hAnsi="Times New Roma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894</Words>
  <Characters>5100</Characters>
  <Lines>42</Lines>
  <Paragraphs>11</Paragraphs>
  <TotalTime>204</TotalTime>
  <ScaleCrop>false</ScaleCrop>
  <LinksUpToDate>false</LinksUpToDate>
  <CharactersWithSpaces>5983</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2021-04-14T15:23:00Z</dcterms:created>
  <dc:creator>HP</dc:creator>
  <cp:lastModifiedBy>Lê Hải Đăng</cp:lastModifiedBy>
  <dcterms:modified xsi:type="dcterms:W3CDTF">2021-04-26T16:47:40Z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