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794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sz w:val="28"/>
          <w:szCs w:val="3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eastAsia="SimSun" w:cs="Times New Roman"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_Toc4499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Đặc tả chức năng thêm phim thành công</w:t>
          </w:r>
          <w:r>
            <w:tab/>
          </w:r>
          <w:r>
            <w:fldChar w:fldCharType="begin"/>
          </w:r>
          <w:r>
            <w:instrText xml:space="preserve"> PAGEREF _Toc4499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_Toc30138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thành công</w:t>
          </w:r>
          <w:r>
            <w:tab/>
          </w:r>
          <w:r>
            <w:fldChar w:fldCharType="begin"/>
          </w:r>
          <w:r>
            <w:instrText xml:space="preserve"> PAGEREF _Toc30138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_Toc15226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Đặc tả chức năng xóa phim thành công</w:t>
          </w:r>
          <w:r>
            <w:tab/>
          </w:r>
          <w:r>
            <w:fldChar w:fldCharType="begin"/>
          </w:r>
          <w:r>
            <w:instrText xml:space="preserve"> PAGEREF _Toc15226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_Toc30623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Đặc tả chức năng thêm rạp chiếu phim thành công</w:t>
          </w:r>
          <w:r>
            <w:tab/>
          </w:r>
          <w:r>
            <w:fldChar w:fldCharType="begin"/>
          </w:r>
          <w:r>
            <w:instrText xml:space="preserve"> PAGEREF _Toc30623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Đặc tả chức năng xóa rạp chiếu phim thành công</w:t>
          </w:r>
          <w:r>
            <w:tab/>
          </w:r>
          <w:r>
            <w:fldChar w:fldCharType="begin"/>
          </w:r>
          <w:r>
            <w:instrText xml:space="preserve"> PAGEREF _Toc308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_Toc14295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 Đặc tả chức năng sửa rạp chiếu phim thành công</w:t>
          </w:r>
          <w:r>
            <w:tab/>
          </w:r>
          <w:r>
            <w:fldChar w:fldCharType="begin"/>
          </w:r>
          <w:r>
            <w:instrText xml:space="preserve"> PAGEREF _Toc14295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_Toc12665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 xml:space="preserve">7. </w:t>
          </w:r>
          <w:r>
            <w:rPr>
              <w:rFonts w:hint="default"/>
              <w:lang w:val="en-US"/>
            </w:rPr>
            <w:t>Đặc tả chức năng đăng nhập thành công</w:t>
          </w:r>
          <w:r>
            <w:tab/>
          </w:r>
          <w:r>
            <w:fldChar w:fldCharType="begin"/>
          </w:r>
          <w:r>
            <w:instrText xml:space="preserve"> PAGEREF _Toc12665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_Toc25830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8. Đặc tả chức năng đăng nhập thất bại </w:t>
          </w:r>
          <w:r>
            <w:t>vì tên tài khoản hoặc mật khẩu không đúng.</w:t>
          </w:r>
          <w:r>
            <w:tab/>
          </w:r>
          <w:r>
            <w:fldChar w:fldCharType="begin"/>
          </w:r>
          <w:r>
            <w:instrText xml:space="preserve"> PAGEREF _Toc25830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_Toc16083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9. Đặc tả chức năng đăng nhập bằng Google</w:t>
          </w:r>
          <w:r>
            <w:tab/>
          </w:r>
          <w:r>
            <w:fldChar w:fldCharType="begin"/>
          </w:r>
          <w:r>
            <w:instrText xml:space="preserve"> PAGEREF _Toc16083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_Toc5340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 Đặc tả chức năng đăng ký thành công</w:t>
          </w:r>
          <w:r>
            <w:tab/>
          </w:r>
          <w:r>
            <w:fldChar w:fldCharType="begin"/>
          </w:r>
          <w:r>
            <w:instrText xml:space="preserve"> PAGEREF _Toc5340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_Toc26113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11. </w:t>
          </w:r>
          <w:r>
            <w:rPr>
              <w:rFonts w:hint="default"/>
              <w:lang w:val="en-US"/>
            </w:rPr>
            <w:t>Đặc tả chức năng đăng ký thất bại vì h</w:t>
          </w:r>
          <w:r>
            <w:t>ọ tên, email, số điện thoại, tên tài khoản đã tồn tại.</w:t>
          </w:r>
          <w:r>
            <w:tab/>
          </w:r>
          <w:r>
            <w:fldChar w:fldCharType="begin"/>
          </w:r>
          <w:r>
            <w:instrText xml:space="preserve"> PAGEREF _Toc26113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_Toc15553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12. Đặc tả chức năng đăng xuất thành công</w:t>
          </w:r>
          <w:r>
            <w:tab/>
          </w:r>
          <w:r>
            <w:fldChar w:fldCharType="begin"/>
          </w:r>
          <w:r>
            <w:instrText xml:space="preserve"> PAGEREF _Toc15553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_Toc20005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13. Đặc tả chức năng khôi phục mật khẩu thành công</w:t>
          </w:r>
          <w:r>
            <w:tab/>
          </w:r>
          <w:r>
            <w:fldChar w:fldCharType="begin"/>
          </w:r>
          <w:r>
            <w:instrText xml:space="preserve"> PAGEREF _Toc20005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_Toc15491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14. Đặc tả chức năng xóa khách hàng thành công</w:t>
          </w:r>
          <w:r>
            <w:tab/>
          </w:r>
          <w:r>
            <w:fldChar w:fldCharType="begin"/>
          </w:r>
          <w:r>
            <w:instrText xml:space="preserve"> PAGEREF _Toc15491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_Toc8060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15. Đặc tả chức năng mở bán suất chiếu thành công</w:t>
          </w:r>
          <w:r>
            <w:tab/>
          </w:r>
          <w:r>
            <w:fldChar w:fldCharType="begin"/>
          </w:r>
          <w:r>
            <w:instrText xml:space="preserve"> PAGEREF _Toc8060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_Toc27464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16. Đặc tả chức năng hủy mở bán suất chiếu</w:t>
          </w:r>
          <w:r>
            <w:tab/>
          </w:r>
          <w:r>
            <w:fldChar w:fldCharType="begin"/>
          </w:r>
          <w:r>
            <w:instrText xml:space="preserve"> PAGEREF _Toc27464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_Toc27885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17. Đặc tả chức năng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_Toc27885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_Toc12110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18. </w:t>
          </w:r>
          <w:r>
            <w:t>Đặc tả chức năng Đặt vé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_Toc12110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_Toc28397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19. Đặc tả chức năng thanh toán thành công</w:t>
          </w:r>
          <w:r>
            <w:tab/>
          </w:r>
          <w:r>
            <w:fldChar w:fldCharType="begin"/>
          </w:r>
          <w:r>
            <w:instrText xml:space="preserve"> PAGEREF _Toc28397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Cs/>
              <w:szCs w:val="28"/>
            </w:rPr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br w:type="textWrapping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 w:eastAsiaTheme="minorEastAsia"/>
              <w:b/>
              <w:bCs/>
              <w:sz w:val="28"/>
              <w:szCs w:val="32"/>
              <w:lang w:val="en-US" w:eastAsia="en-US" w:bidi="ar-SA"/>
            </w:rPr>
            <w:sectPr>
              <w:footerReference r:id="rId5" w:type="default"/>
              <w:pgSz w:w="11906" w:h="16838"/>
              <w:pgMar w:top="1440" w:right="1800" w:bottom="1440" w:left="1800" w:header="720" w:footer="720" w:gutter="0"/>
              <w:pgNumType w:start="1"/>
              <w:cols w:space="720" w:num="1"/>
              <w:docGrid w:linePitch="360" w:charSpace="0"/>
            </w:sectPr>
          </w:pP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</w:sdtContent>
    </w:sdt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Phân chia công việc:</w:t>
      </w:r>
    </w:p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Lương Xuân Thắng: 1, 2, 3, 7, 8, 9, 15, 16, 17</w:t>
      </w:r>
    </w:p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Lê Hải Đăng: 4, 5, 6, 10, 11, 12, 13, 14, 18, 19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4499"/>
      <w:r>
        <w:rPr>
          <w:rFonts w:hint="default"/>
          <w:lang w:val="en-US"/>
        </w:rPr>
        <w:t>Đặc tả chức năng thêm phim thành công</w:t>
      </w:r>
      <w:bookmarkEnd w:id="0"/>
      <w:bookmarkStart w:id="20" w:name="_GoBack"/>
      <w:bookmarkEnd w:id="20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66690" cy="4408170"/>
            <wp:effectExtent l="0" t="0" r="635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numPr>
          <w:ilvl w:val="0"/>
          <w:numId w:val="1"/>
        </w:numPr>
        <w:bidi w:val="0"/>
      </w:pPr>
      <w:bookmarkStart w:id="1" w:name="_Toc30138"/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thành công</w:t>
      </w:r>
      <w:bookmarkEnd w:id="1"/>
    </w:p>
    <w:p>
      <w:r>
        <w:drawing>
          <wp:inline distT="0" distB="0" distL="114300" distR="114300">
            <wp:extent cx="5267960" cy="4053205"/>
            <wp:effectExtent l="0" t="0" r="5080" b="63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" w:name="_Toc15226"/>
      <w:r>
        <w:rPr>
          <w:rFonts w:hint="default"/>
          <w:lang w:val="en-US"/>
        </w:rPr>
        <w:t>Đặc tả chức năng xóa phim thành công</w:t>
      </w:r>
      <w:bookmarkEnd w:id="2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68595" cy="3395345"/>
            <wp:effectExtent l="0" t="0" r="4445" b="317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" w:name="_Toc30623"/>
      <w:r>
        <w:rPr>
          <w:rFonts w:hint="default"/>
          <w:lang w:val="en-US"/>
        </w:rPr>
        <w:t>Đặc tả chức năng thêm rạp chiếu phim thành công</w:t>
      </w:r>
      <w:bookmarkEnd w:id="3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69865" cy="3408680"/>
            <wp:effectExtent l="0" t="0" r="3175" b="508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4" w:name="_Toc308"/>
      <w:r>
        <w:rPr>
          <w:rFonts w:hint="default"/>
          <w:lang w:val="en-US"/>
        </w:rPr>
        <w:t>Đặc tả chức năng xóa rạp chiếu phim thành công</w:t>
      </w:r>
      <w:bookmarkEnd w:id="4"/>
    </w:p>
    <w:p>
      <w:r>
        <w:drawing>
          <wp:inline distT="0" distB="0" distL="114300" distR="114300">
            <wp:extent cx="5272405" cy="2969895"/>
            <wp:effectExtent l="0" t="0" r="635" b="190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5" w:name="_Toc14295"/>
      <w:r>
        <w:rPr>
          <w:rFonts w:hint="default"/>
          <w:lang w:val="en-US"/>
        </w:rPr>
        <w:t>Đặc tả chức năng sửa rạp chiếu phim thành công</w:t>
      </w:r>
      <w:bookmarkEnd w:id="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461385"/>
            <wp:effectExtent l="0" t="0" r="635" b="1333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6" w:name="_Toc12665"/>
      <w:r>
        <w:rPr>
          <w:rFonts w:hint="default"/>
          <w:lang w:val="en-US"/>
        </w:rPr>
        <w:t>Đặc tả chức năng đăng nhập thành công</w:t>
      </w:r>
      <w:bookmarkEnd w:id="6"/>
    </w:p>
    <w:p>
      <w:r>
        <w:drawing>
          <wp:inline distT="0" distB="0" distL="114300" distR="114300">
            <wp:extent cx="5266690" cy="2933700"/>
            <wp:effectExtent l="0" t="0" r="6350" b="762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7" w:name="_Toc25830"/>
      <w:r>
        <w:rPr>
          <w:rFonts w:hint="default"/>
          <w:lang w:val="en-US"/>
        </w:rPr>
        <w:t xml:space="preserve">Đặc tả chức năng đăng nhập thất bại </w:t>
      </w:r>
      <w:r>
        <w:t>vì tên tài khoản hoặc mật khẩu không đúng.</w:t>
      </w:r>
      <w:bookmarkEnd w:id="7"/>
    </w:p>
    <w:p>
      <w:r>
        <w:drawing>
          <wp:inline distT="0" distB="0" distL="114300" distR="114300">
            <wp:extent cx="5269865" cy="3233420"/>
            <wp:effectExtent l="0" t="0" r="3175" b="1270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8" w:name="_Toc16083"/>
      <w:r>
        <w:rPr>
          <w:rFonts w:hint="default"/>
          <w:lang w:val="en-US"/>
        </w:rPr>
        <w:t>Đặc tả chức năng đăng nhập bằng Google</w:t>
      </w:r>
      <w:bookmarkEnd w:id="8"/>
    </w:p>
    <w:p>
      <w:r>
        <w:drawing>
          <wp:inline distT="0" distB="0" distL="114300" distR="114300">
            <wp:extent cx="5268595" cy="2951480"/>
            <wp:effectExtent l="0" t="0" r="4445" b="508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9" w:name="_Toc5340"/>
      <w:r>
        <w:rPr>
          <w:rFonts w:hint="default"/>
          <w:lang w:val="en-US"/>
        </w:rPr>
        <w:t>Đặc tả chức năng đăng ký thành công</w:t>
      </w:r>
      <w:bookmarkEnd w:id="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369310"/>
            <wp:effectExtent l="0" t="0" r="6350" b="1397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bookmarkStart w:id="10" w:name="_Toc26113"/>
      <w:r>
        <w:rPr>
          <w:rFonts w:hint="default"/>
          <w:lang w:val="en-US"/>
        </w:rPr>
        <w:t>Đặc tả chức năng đăng ký thất bại vì h</w:t>
      </w:r>
      <w:r>
        <w:t>ọ tên, email, số điện thoại, tên tài khoản đã tồn tại.</w:t>
      </w:r>
      <w:bookmarkEnd w:id="10"/>
    </w:p>
    <w:p>
      <w:r>
        <w:drawing>
          <wp:inline distT="0" distB="0" distL="114300" distR="114300">
            <wp:extent cx="5272405" cy="3139440"/>
            <wp:effectExtent l="0" t="0" r="635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1" w:name="_Toc15553"/>
      <w:r>
        <w:rPr>
          <w:rFonts w:hint="default"/>
          <w:lang w:val="en-US"/>
        </w:rPr>
        <w:t>Đặc tả chức năng đăng xuất thành công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11805"/>
            <wp:effectExtent l="0" t="0" r="4445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2" w:name="_Toc20005"/>
      <w:r>
        <w:rPr>
          <w:rFonts w:hint="default"/>
          <w:lang w:val="en-US"/>
        </w:rPr>
        <w:t>Đặc tả chức năng khôi phục mật khẩu thành công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478530"/>
            <wp:effectExtent l="0" t="0" r="0" b="1143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3" w:name="_Toc15491"/>
      <w:r>
        <w:rPr>
          <w:rFonts w:hint="default"/>
          <w:lang w:val="en-US"/>
        </w:rPr>
        <w:t>Đặc tả chức năng xóa khách hàng thành công</w:t>
      </w:r>
      <w:bookmarkEnd w:id="13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72405" cy="3429635"/>
            <wp:effectExtent l="0" t="0" r="635" b="1460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4" w:name="_Toc8060"/>
      <w:r>
        <w:rPr>
          <w:rFonts w:hint="default"/>
          <w:lang w:val="en-US"/>
        </w:rPr>
        <w:t>Đặc tả chức năng mở bán suất chiếu thành công</w:t>
      </w:r>
      <w:bookmarkEnd w:id="1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6977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5" w:name="_Toc27464"/>
      <w:r>
        <w:rPr>
          <w:rFonts w:hint="default"/>
          <w:lang w:val="en-US"/>
        </w:rPr>
        <w:t>Đặc tả chức năng hủy mở bán suất chiếu</w:t>
      </w:r>
      <w:bookmarkEnd w:id="15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3675" cy="4728845"/>
            <wp:effectExtent l="0" t="0" r="1460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27885"/>
      <w:r>
        <w:rPr>
          <w:rFonts w:hint="default"/>
          <w:lang w:val="en-US"/>
        </w:rPr>
        <w:t>Đặc tả chức năng xóa suất chiếu đã lên lịch thành công</w:t>
      </w:r>
      <w:bookmarkEnd w:id="16"/>
    </w:p>
    <w:p>
      <w:r>
        <w:drawing>
          <wp:inline distT="0" distB="0" distL="114300" distR="114300">
            <wp:extent cx="5271135" cy="4650740"/>
            <wp:effectExtent l="0" t="0" r="190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7" w:name="_Toc128827944"/>
      <w:bookmarkStart w:id="18" w:name="_Toc12110"/>
      <w:r>
        <w:t>Đặc tả chức năng Đặt vé</w:t>
      </w:r>
      <w:bookmarkEnd w:id="17"/>
      <w:r>
        <w:rPr>
          <w:rFonts w:hint="default"/>
          <w:lang w:val="en-US"/>
        </w:rPr>
        <w:t xml:space="preserve"> thành công</w:t>
      </w:r>
      <w:bookmarkEnd w:id="18"/>
    </w:p>
    <w:p>
      <w:r>
        <w:drawing>
          <wp:inline distT="0" distB="0" distL="114300" distR="114300">
            <wp:extent cx="5270500" cy="397192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9" w:name="_Toc28397"/>
      <w:r>
        <w:rPr>
          <w:rFonts w:hint="default"/>
          <w:lang w:val="en-US"/>
        </w:rPr>
        <w:t>Đặc tả chức năng thanh toán thành công</w:t>
      </w:r>
      <w:bookmarkEnd w:id="19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69887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  <w:rPr>
          <w:rFonts w:hint="default"/>
          <w:lang w:val="en-US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9Qv0sg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kMQwjY4/iz6Sr7YncEGfzoUF0vYO&#10;ibGHH7mjP8CZaPeN1+kXhAjigLrc1E1oPF2az+bzEiGO2HgAfvFy3fkQvwmrSTIq6tG+rCo770Ic&#10;UseUVM3YrVQqt1AZ0lX07vOXMl+4RQCuDGokEsNjkxX7Q39ldrD1BcS8HUYjOL6VKL5jIT4xj1nA&#10;g7Et8RGfRlkUsVeLktb63//yp3y0CFFKOsxWRQ1WiRL13aB1AIyj4UfjMBrmpB8shnWKLXQ8m7jg&#10;oxrNxlv9Cyu0TjUQYoajUkXjaD7EYb6xglys1znp5Lw8tsMFDJ5jcWf2jqcyScjg1qcIMbPGSaBB&#10;latuGL3cpeuapNl+fc5ZL38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D1C/SyACAABi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BD532"/>
    <w:multiLevelType w:val="singleLevel"/>
    <w:tmpl w:val="DE6BD53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C499B"/>
    <w:rsid w:val="0BAC499B"/>
    <w:rsid w:val="19620204"/>
    <w:rsid w:val="218225A9"/>
    <w:rsid w:val="502032A0"/>
    <w:rsid w:val="53ED64A4"/>
    <w:rsid w:val="60127D82"/>
    <w:rsid w:val="72902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qFormat/>
    <w:uiPriority w:val="0"/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2023-03-09T08:00:00Z</dcterms:created>
  <dc:creator>Luong Xuan Thang</dc:creator>
  <cp:lastModifiedBy>Luong Xuan Thang</cp:lastModifiedBy>
  <dcterms:modified xsi:type="dcterms:W3CDTF">2023-03-19T16:48:31Z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9CFFC3E289D4468D941DF7D81BB12B42</vt:lpwstr>
  </property>
</Properties>
</file>