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443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bCs/>
          <w:kern w:val="44"/>
          <w:sz w:val="28"/>
          <w:szCs w:val="44"/>
          <w:lang w:val="en-US" w:eastAsia="zh-CN" w:bidi="ar-SA"/>
        </w:rPr>
      </w:sdtEndPr>
      <w:sdtContent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6"/>
              <w:szCs w:val="26"/>
              <w:lang w:val="en-US" w:eastAsia="zh-CN" w:bidi="ar-SA"/>
            </w:rPr>
            <w:t>MỤC LỤC</w:t>
          </w:r>
          <w:bookmarkStart w:id="13" w:name="_GoBack"/>
          <w:bookmarkEnd w:id="13"/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_Toc732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 Rạp chiếu phim</w:t>
          </w:r>
          <w:r>
            <w:tab/>
          </w:r>
          <w:r>
            <w:fldChar w:fldCharType="begin"/>
          </w:r>
          <w:r>
            <w:instrText xml:space="preserve"> PAGEREF _Toc732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_Toc7620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1.1. Thêm rạp chiếu phim</w:t>
          </w:r>
          <w:r>
            <w:tab/>
          </w:r>
          <w:r>
            <w:fldChar w:fldCharType="begin"/>
          </w:r>
          <w:r>
            <w:instrText xml:space="preserve"> PAGEREF _Toc7620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_Toc7523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t xml:space="preserve"> </w:t>
          </w:r>
          <w:r>
            <w:rPr>
              <w:rFonts w:hint="default"/>
              <w:lang w:val="en-US"/>
            </w:rPr>
            <w:t>1.2. Xóa rạp chiếu phim</w:t>
          </w:r>
          <w:r>
            <w:tab/>
          </w:r>
          <w:r>
            <w:fldChar w:fldCharType="begin"/>
          </w:r>
          <w:r>
            <w:instrText xml:space="preserve"> PAGEREF _Toc7523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_Toc11499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1.3. Sửa rạp chiếu phim</w:t>
          </w:r>
          <w:r>
            <w:tab/>
          </w:r>
          <w:r>
            <w:fldChar w:fldCharType="begin"/>
          </w:r>
          <w:r>
            <w:instrText xml:space="preserve"> PAGEREF _Toc11499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_Toc5335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 Phim</w:t>
          </w:r>
          <w:r>
            <w:tab/>
          </w:r>
          <w:r>
            <w:fldChar w:fldCharType="begin"/>
          </w:r>
          <w:r>
            <w:instrText xml:space="preserve"> PAGEREF _Toc5335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_Toc5245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2.1. Thêm phim</w:t>
          </w:r>
          <w:r>
            <w:tab/>
          </w:r>
          <w:r>
            <w:fldChar w:fldCharType="begin"/>
          </w:r>
          <w:r>
            <w:instrText xml:space="preserve"> PAGEREF _Toc5245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_Toc15996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2.2. Xóa phim</w:t>
          </w:r>
          <w:r>
            <w:tab/>
          </w:r>
          <w:r>
            <w:fldChar w:fldCharType="begin"/>
          </w:r>
          <w:r>
            <w:instrText xml:space="preserve"> PAGEREF _Toc15996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_Toc6171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2.3. Sửa thông tin phim</w:t>
          </w:r>
          <w:r>
            <w:tab/>
          </w:r>
          <w:r>
            <w:fldChar w:fldCharType="begin"/>
          </w:r>
          <w:r>
            <w:instrText xml:space="preserve"> PAGEREF _Toc6171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_Toc19742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3. Suất chiếu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_Toc20066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3.1. Mở bán suất chiếu</w:t>
          </w:r>
          <w:r>
            <w:tab/>
          </w:r>
          <w:r>
            <w:fldChar w:fldCharType="begin"/>
          </w:r>
          <w:r>
            <w:instrText xml:space="preserve"> PAGEREF _Toc20066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_Toc30685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3.2. Xóa suất chiếu đã lên lịch</w:t>
          </w:r>
          <w:r>
            <w:tab/>
          </w:r>
          <w:r>
            <w:fldChar w:fldCharType="begin"/>
          </w:r>
          <w:r>
            <w:instrText xml:space="preserve"> PAGEREF _Toc30685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_Toc2313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4. Đặt vé</w:t>
          </w:r>
          <w:r>
            <w:tab/>
          </w:r>
          <w:r>
            <w:fldChar w:fldCharType="begin"/>
          </w:r>
          <w:r>
            <w:instrText xml:space="preserve"> PAGEREF _Toc2313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instrText xml:space="preserve"> HYPERLINK \l _Toc11359 </w:instrText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5. Thanh toán</w:t>
          </w:r>
          <w:r>
            <w:tab/>
          </w:r>
          <w:r>
            <w:fldChar w:fldCharType="begin"/>
          </w:r>
          <w:r>
            <w:instrText xml:space="preserve"> PAGEREF _Toc11359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  <w:p>
          <w:pPr>
            <w:pStyle w:val="2"/>
            <w:pageBreakBefore w:val="0"/>
            <w:widowControl/>
            <w:numPr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default"/>
              <w:lang w:val="en-US"/>
            </w:rPr>
          </w:pPr>
          <w:r>
            <w:rPr>
              <w:rFonts w:hint="default" w:ascii="Times New Roman" w:hAnsi="Times New Roman" w:cs="Times New Roman"/>
              <w:szCs w:val="26"/>
              <w:lang w:val="en-US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732"/>
      <w:r>
        <w:rPr>
          <w:rFonts w:hint="default"/>
          <w:lang w:val="en-US"/>
        </w:rPr>
        <w:t>Rạp chiếu phim</w:t>
      </w:r>
      <w:bookmarkEnd w:id="0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1" w:name="_Toc7620"/>
      <w:r>
        <w:rPr>
          <w:rFonts w:hint="default"/>
          <w:lang w:val="en-US"/>
        </w:rPr>
        <w:t>Thêm rạp chiếu phim</w:t>
      </w:r>
      <w:bookmarkEnd w:id="1"/>
    </w:p>
    <w:p>
      <w:pPr>
        <w:bidi w:val="0"/>
      </w:pPr>
      <w:r>
        <w:drawing>
          <wp:inline distT="0" distB="0" distL="114300" distR="114300">
            <wp:extent cx="5268595" cy="38030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2" w:name="_Toc7523"/>
      <w:r>
        <w:br w:type="textWrapping"/>
      </w:r>
      <w:r>
        <w:rPr>
          <w:rFonts w:hint="default"/>
          <w:lang w:val="en-US"/>
        </w:rPr>
        <w:t>1.2. Xóa rạp chiếu phim</w:t>
      </w:r>
      <w:bookmarkEnd w:id="2"/>
    </w:p>
    <w:p>
      <w:pPr>
        <w:jc w:val="center"/>
      </w:pPr>
      <w:r>
        <w:drawing>
          <wp:inline distT="0" distB="0" distL="114300" distR="114300">
            <wp:extent cx="5266055" cy="37306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3" w:name="_Toc11499"/>
      <w:r>
        <w:rPr>
          <w:rFonts w:hint="default"/>
          <w:lang w:val="en-US"/>
        </w:rPr>
        <w:t>1.3. Sửa rạp chiếu phim</w:t>
      </w:r>
      <w:bookmarkEnd w:id="3"/>
    </w:p>
    <w:p>
      <w:pPr>
        <w:jc w:val="center"/>
      </w:pPr>
      <w:r>
        <w:drawing>
          <wp:inline distT="0" distB="0" distL="114300" distR="114300">
            <wp:extent cx="5273675" cy="4265295"/>
            <wp:effectExtent l="0" t="0" r="146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4" w:name="_Toc5335"/>
      <w:r>
        <w:rPr>
          <w:rFonts w:hint="default"/>
          <w:lang w:val="en-US"/>
        </w:rPr>
        <w:t>Phim</w:t>
      </w:r>
      <w:bookmarkEnd w:id="4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5" w:name="_Toc5245"/>
      <w:r>
        <w:rPr>
          <w:rFonts w:hint="default"/>
          <w:lang w:val="en-US"/>
        </w:rPr>
        <w:t>Thêm phim</w:t>
      </w:r>
      <w:bookmarkEnd w:id="5"/>
    </w:p>
    <w:p>
      <w:pPr>
        <w:jc w:val="center"/>
      </w:pPr>
      <w:r>
        <w:drawing>
          <wp:inline distT="0" distB="0" distL="114300" distR="114300">
            <wp:extent cx="5268595" cy="5376545"/>
            <wp:effectExtent l="0" t="0" r="4445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6" w:name="_Toc15996"/>
      <w:r>
        <w:rPr>
          <w:rFonts w:hint="default"/>
          <w:lang w:val="en-US"/>
        </w:rPr>
        <w:t>Xóa phim</w:t>
      </w:r>
      <w:bookmarkEnd w:id="6"/>
    </w:p>
    <w:p>
      <w:pPr>
        <w:jc w:val="center"/>
      </w:pPr>
      <w:r>
        <w:drawing>
          <wp:inline distT="0" distB="0" distL="114300" distR="114300">
            <wp:extent cx="5266690" cy="4233545"/>
            <wp:effectExtent l="0" t="0" r="6350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7" w:name="_Toc6171"/>
      <w:r>
        <w:rPr>
          <w:rFonts w:hint="default"/>
          <w:lang w:val="en-US"/>
        </w:rPr>
        <w:t>Sửa thông tin phim</w:t>
      </w:r>
      <w:bookmarkEnd w:id="7"/>
    </w:p>
    <w:p>
      <w:pPr>
        <w:jc w:val="center"/>
      </w:pPr>
      <w:r>
        <w:drawing>
          <wp:inline distT="0" distB="0" distL="114300" distR="114300">
            <wp:extent cx="5269230" cy="4979035"/>
            <wp:effectExtent l="0" t="0" r="3810" b="44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19742"/>
      <w:r>
        <w:rPr>
          <w:rFonts w:hint="default"/>
          <w:lang w:val="en-US"/>
        </w:rPr>
        <w:t>Suất chiếu</w:t>
      </w:r>
      <w:bookmarkEnd w:id="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9" w:name="_Toc20066"/>
      <w:r>
        <w:rPr>
          <w:rFonts w:hint="default"/>
          <w:lang w:val="en-US"/>
        </w:rPr>
        <w:t>Mở bán suất chiếu</w:t>
      </w:r>
      <w:bookmarkEnd w:id="9"/>
    </w:p>
    <w:p>
      <w:pPr>
        <w:jc w:val="center"/>
      </w:pPr>
      <w:r>
        <w:drawing>
          <wp:inline distT="0" distB="0" distL="114300" distR="114300">
            <wp:extent cx="5271770" cy="6102985"/>
            <wp:effectExtent l="0" t="0" r="1270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0" w:name="_Toc30685"/>
      <w:r>
        <w:rPr>
          <w:rFonts w:hint="default"/>
          <w:lang w:val="en-US"/>
        </w:rPr>
        <w:t>Xóa suất chiếu đã lên lịch</w:t>
      </w:r>
      <w:bookmarkEnd w:id="10"/>
    </w:p>
    <w:p>
      <w:pPr>
        <w:jc w:val="center"/>
      </w:pPr>
      <w:r>
        <w:drawing>
          <wp:inline distT="0" distB="0" distL="114300" distR="114300">
            <wp:extent cx="5271135" cy="4391660"/>
            <wp:effectExtent l="0" t="0" r="1905" b="1270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1" w:name="_Toc2313"/>
      <w:r>
        <w:rPr>
          <w:rFonts w:hint="default"/>
          <w:lang w:val="en-US"/>
        </w:rPr>
        <w:t>Đặt vé</w:t>
      </w:r>
      <w:bookmarkEnd w:id="11"/>
    </w:p>
    <w:p>
      <w:pPr>
        <w:jc w:val="center"/>
      </w:pPr>
      <w:r>
        <w:drawing>
          <wp:inline distT="0" distB="0" distL="114300" distR="114300">
            <wp:extent cx="5267960" cy="5113655"/>
            <wp:effectExtent l="0" t="0" r="5080" b="698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2" w:name="_Toc11359"/>
      <w:r>
        <w:rPr>
          <w:rFonts w:hint="default"/>
          <w:lang w:val="en-US"/>
        </w:rPr>
        <w:t>Thanh toán</w:t>
      </w:r>
      <w:bookmarkEnd w:id="12"/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1135" cy="4030345"/>
            <wp:effectExtent l="0" t="0" r="1905" b="825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Zfpsh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v/5rs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N5Zfps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2276C"/>
    <w:multiLevelType w:val="multilevel"/>
    <w:tmpl w:val="A72227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67F0"/>
    <w:rsid w:val="2D2F07CC"/>
    <w:rsid w:val="3B5E7F36"/>
    <w:rsid w:val="50A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2023-04-18T00:38:00Z</dcterms:created>
  <dc:creator>Admin</dc:creator>
  <cp:lastModifiedBy>Luong Xuan Thang</cp:lastModifiedBy>
  <dcterms:modified xsi:type="dcterms:W3CDTF">2023-04-19T16:21:50Z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2586A8045CB1492D9AED25A5C1F51369</vt:lpwstr>
  </property>
</Properties>
</file>