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12 - Lê Hải Đăng – 20110243;</w:t>
      </w: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b/>
          <w:bCs/>
          <w:sz w:val="32"/>
          <w:szCs w:val="32"/>
        </w:rPr>
        <w:t>70 - Lương Xuân Thắng – 20110724</w:t>
      </w:r>
    </w:p>
    <w:p>
      <w:pPr>
        <w:spacing w:line="240" w:lineRule="auto"/>
      </w:pPr>
      <w:r>
        <w:t>Phân chia công việc:</w:t>
      </w:r>
    </w:p>
    <w:p>
      <w:pPr>
        <w:spacing w:line="240" w:lineRule="auto"/>
        <w:rPr>
          <w:rFonts w:hint="default"/>
          <w:lang w:val="en-US"/>
        </w:rPr>
      </w:pPr>
      <w:r>
        <w:t>Lê Hải Đăng: 1</w:t>
      </w:r>
      <w:r>
        <w:rPr>
          <w:rFonts w:hint="default"/>
          <w:lang w:val="en-US"/>
        </w:rPr>
        <w:t>, 4</w:t>
      </w:r>
    </w:p>
    <w:p>
      <w:pPr>
        <w:spacing w:line="240" w:lineRule="auto"/>
        <w:rPr>
          <w:rFonts w:hint="default"/>
          <w:lang w:val="en-US"/>
        </w:rPr>
      </w:pPr>
      <w:r>
        <w:t>Lương Xuân Thắng: 2</w:t>
      </w:r>
      <w:r>
        <w:rPr>
          <w:rFonts w:hint="default"/>
          <w:lang w:val="en-US"/>
        </w:rPr>
        <w:t>, 3</w:t>
      </w:r>
    </w:p>
    <w:sdt>
      <w:sdtPr>
        <w:rPr>
          <w:rFonts w:ascii="SimSun" w:hAnsi="SimSun" w:eastAsia="SimSun"/>
          <w:b/>
          <w:bCs/>
          <w:sz w:val="21"/>
        </w:rPr>
        <w:id w:val="147457856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/>
          <w:b/>
          <w:bCs/>
          <w:sz w:val="21"/>
        </w:rPr>
      </w:sdtEndPr>
      <w:sdtContent>
        <w:p>
          <w:pPr>
            <w:spacing w:after="0"/>
            <w:jc w:val="center"/>
            <w:rPr>
              <w:rFonts w:cs="Times New Roman"/>
              <w:b/>
              <w:bCs/>
              <w:szCs w:val="28"/>
            </w:rPr>
          </w:pPr>
          <w:r>
            <w:rPr>
              <w:rFonts w:eastAsia="SimSun" w:cs="Times New Roman"/>
              <w:b/>
              <w:bCs/>
              <w:szCs w:val="28"/>
            </w:rPr>
            <w:t>MỤC LỤC</w:t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TOC \o "1-3" \h \u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_Toc26040 </w:instrText>
          </w:r>
          <w:r>
            <w:rPr>
              <w:rFonts w:cs="Times New Roman"/>
              <w:szCs w:val="28"/>
            </w:rPr>
            <w:fldChar w:fldCharType="separate"/>
          </w:r>
          <w:r>
            <w:t xml:space="preserve">1. </w:t>
          </w:r>
          <w:r>
            <w:rPr>
              <w:rFonts w:hint="default"/>
              <w:lang w:val="en-US"/>
            </w:rPr>
            <w:t>P</w:t>
          </w:r>
          <w:r>
            <w:t>him</w:t>
          </w:r>
          <w:r>
            <w:tab/>
          </w:r>
          <w:r>
            <w:fldChar w:fldCharType="begin"/>
          </w:r>
          <w:r>
            <w:instrText xml:space="preserve"> PAGEREF _Toc26040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_Toc20388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 Thêm phim</w:t>
          </w:r>
          <w:r>
            <w:tab/>
          </w:r>
          <w:r>
            <w:fldChar w:fldCharType="begin"/>
          </w:r>
          <w:r>
            <w:instrText xml:space="preserve"> PAGEREF _Toc20388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_Toc7163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1.1.1. hienThiQuanLyPhim</w:t>
          </w:r>
          <w:r>
            <w:tab/>
          </w:r>
          <w:r>
            <w:fldChar w:fldCharType="begin"/>
          </w:r>
          <w:r>
            <w:instrText xml:space="preserve"> PAGEREF _Toc7163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_Toc18902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1.1.2. them</w:t>
          </w:r>
          <w:r>
            <w:tab/>
          </w:r>
          <w:r>
            <w:fldChar w:fldCharType="begin"/>
          </w:r>
          <w:r>
            <w:instrText xml:space="preserve"> PAGEREF _Toc18902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_Toc13332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 Sửa phim</w:t>
          </w:r>
          <w:r>
            <w:tab/>
          </w:r>
          <w:r>
            <w:fldChar w:fldCharType="begin"/>
          </w:r>
          <w:r>
            <w:instrText xml:space="preserve"> PAGEREF _Toc13332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_Toc21661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1.2.1. chinhSua</w:t>
          </w:r>
          <w:r>
            <w:tab/>
          </w:r>
          <w:r>
            <w:fldChar w:fldCharType="begin"/>
          </w:r>
          <w:r>
            <w:instrText xml:space="preserve"> PAGEREF _Toc21661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_Toc25896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 Xóa phim</w:t>
          </w:r>
          <w:r>
            <w:tab/>
          </w:r>
          <w:r>
            <w:fldChar w:fldCharType="begin"/>
          </w:r>
          <w:r>
            <w:instrText xml:space="preserve"> PAGEREF _Toc25896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_Toc27970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1.3.1. Xoa</w:t>
          </w:r>
          <w:r>
            <w:tab/>
          </w:r>
          <w:r>
            <w:fldChar w:fldCharType="begin"/>
          </w:r>
          <w:r>
            <w:instrText xml:space="preserve"> PAGEREF _Toc27970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_Toc14125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 R</w:t>
          </w:r>
          <w:r>
            <w:t>ạp chiếu phim</w:t>
          </w:r>
          <w:r>
            <w:tab/>
          </w:r>
          <w:r>
            <w:fldChar w:fldCharType="begin"/>
          </w:r>
          <w:r>
            <w:instrText xml:space="preserve"> PAGEREF _Toc14125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_Toc17523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 Thêm rạp chiếu phim</w:t>
          </w:r>
          <w:r>
            <w:tab/>
          </w:r>
          <w:r>
            <w:fldChar w:fldCharType="begin"/>
          </w:r>
          <w:r>
            <w:instrText xml:space="preserve"> PAGEREF _Toc17523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_Toc26239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2.1.1. hienThiQuanLyRapPhim</w:t>
          </w:r>
          <w:r>
            <w:tab/>
          </w:r>
          <w:r>
            <w:fldChar w:fldCharType="begin"/>
          </w:r>
          <w:r>
            <w:instrText xml:space="preserve"> PAGEREF _Toc26239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_Toc16880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2.1.2. them</w:t>
          </w:r>
          <w:r>
            <w:tab/>
          </w:r>
          <w:r>
            <w:fldChar w:fldCharType="begin"/>
          </w:r>
          <w:r>
            <w:instrText xml:space="preserve"> PAGEREF _Toc16880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_Toc19788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2.2. </w:t>
          </w:r>
          <w:r>
            <w:t>Sửa rạp chiếu phi</w:t>
          </w:r>
          <w:r>
            <w:rPr>
              <w:rFonts w:hint="default"/>
              <w:lang w:val="en-US"/>
            </w:rPr>
            <w:t>m</w:t>
          </w:r>
          <w:r>
            <w:tab/>
          </w:r>
          <w:r>
            <w:fldChar w:fldCharType="begin"/>
          </w:r>
          <w:r>
            <w:instrText xml:space="preserve"> PAGEREF _Toc19788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_Toc27357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2.2.1. chinhSua</w:t>
          </w:r>
          <w:r>
            <w:tab/>
          </w:r>
          <w:r>
            <w:fldChar w:fldCharType="begin"/>
          </w:r>
          <w:r>
            <w:instrText xml:space="preserve"> PAGEREF _Toc27357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_Toc18731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 Xóa rạp chiếu phim</w:t>
          </w:r>
          <w:r>
            <w:tab/>
          </w:r>
          <w:r>
            <w:fldChar w:fldCharType="begin"/>
          </w:r>
          <w:r>
            <w:instrText xml:space="preserve"> PAGEREF _Toc18731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_Toc26477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2.3.1. Xoa</w:t>
          </w:r>
          <w:r>
            <w:tab/>
          </w:r>
          <w:r>
            <w:fldChar w:fldCharType="begin"/>
          </w:r>
          <w:r>
            <w:instrText xml:space="preserve"> PAGEREF _Toc26477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_Toc1688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Suất chiếu</w:t>
          </w:r>
          <w:r>
            <w:tab/>
          </w:r>
          <w:r>
            <w:fldChar w:fldCharType="begin"/>
          </w:r>
          <w:r>
            <w:instrText xml:space="preserve"> PAGEREF _Toc1688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_Toc2805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Mở bán suất chiếu</w:t>
          </w:r>
          <w:r>
            <w:tab/>
          </w:r>
          <w:r>
            <w:fldChar w:fldCharType="begin"/>
          </w:r>
          <w:r>
            <w:instrText xml:space="preserve"> PAGEREF _Toc2805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  <w:bookmarkStart w:id="30" w:name="_GoBack"/>
          <w:bookmarkEnd w:id="30"/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_Toc10544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3.1.1. hienThiQuanLySuatChieu</w:t>
          </w:r>
          <w:r>
            <w:tab/>
          </w:r>
          <w:r>
            <w:fldChar w:fldCharType="begin"/>
          </w:r>
          <w:r>
            <w:instrText xml:space="preserve"> PAGEREF _Toc10544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_Toc6585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3.1.2. Them</w:t>
          </w:r>
          <w:r>
            <w:tab/>
          </w:r>
          <w:r>
            <w:fldChar w:fldCharType="begin"/>
          </w:r>
          <w:r>
            <w:instrText xml:space="preserve"> PAGEREF _Toc6585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_Toc16093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3.1.3. thayDoi</w:t>
          </w:r>
          <w:r>
            <w:tab/>
          </w:r>
          <w:r>
            <w:fldChar w:fldCharType="begin"/>
          </w:r>
          <w:r>
            <w:instrText xml:space="preserve"> PAGEREF _Toc16093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_Toc8681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Xóa suất chiếu đã lên lịch</w:t>
          </w:r>
          <w:r>
            <w:tab/>
          </w:r>
          <w:r>
            <w:fldChar w:fldCharType="begin"/>
          </w:r>
          <w:r>
            <w:instrText xml:space="preserve"> PAGEREF _Toc8681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_Toc7505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3.2.1. Xoa</w:t>
          </w:r>
          <w:r>
            <w:tab/>
          </w:r>
          <w:r>
            <w:fldChar w:fldCharType="begin"/>
          </w:r>
          <w:r>
            <w:instrText xml:space="preserve"> PAGEREF _Toc7505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_Toc10656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Đặt vé</w:t>
          </w:r>
          <w:r>
            <w:tab/>
          </w:r>
          <w:r>
            <w:fldChar w:fldCharType="begin"/>
          </w:r>
          <w:r>
            <w:instrText xml:space="preserve"> PAGEREF _Toc10656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_Toc1163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hienThiTrangChu</w:t>
          </w:r>
          <w:r>
            <w:tab/>
          </w:r>
          <w:r>
            <w:fldChar w:fldCharType="begin"/>
          </w:r>
          <w:r>
            <w:instrText xml:space="preserve"> PAGEREF _Toc1163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_Toc16883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4.2. datVe</w:t>
          </w:r>
          <w:r>
            <w:tab/>
          </w:r>
          <w:r>
            <w:fldChar w:fldCharType="begin"/>
          </w:r>
          <w:r>
            <w:instrText xml:space="preserve"> PAGEREF _Toc16883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_Toc30257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Thanh toán</w:t>
          </w:r>
          <w:r>
            <w:tab/>
          </w:r>
          <w:r>
            <w:fldChar w:fldCharType="begin"/>
          </w:r>
          <w:r>
            <w:instrText xml:space="preserve"> PAGEREF _Toc30257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_Toc20295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hienThiThanhToan</w:t>
          </w:r>
          <w:r>
            <w:tab/>
          </w:r>
          <w:r>
            <w:fldChar w:fldCharType="begin"/>
          </w:r>
          <w:r>
            <w:instrText xml:space="preserve"> PAGEREF _Toc20295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_Toc28930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5.2. thanhToan</w:t>
          </w:r>
          <w:r>
            <w:tab/>
          </w:r>
          <w:r>
            <w:fldChar w:fldCharType="begin"/>
          </w:r>
          <w:r>
            <w:instrText xml:space="preserve"> PAGEREF _Toc28930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HYPERLINK \l _Toc6539 </w:instrText>
          </w:r>
          <w:r>
            <w:rPr>
              <w:rFonts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5.3. quetMa</w:t>
          </w:r>
          <w:r>
            <w:tab/>
          </w:r>
          <w:r>
            <w:fldChar w:fldCharType="begin"/>
          </w:r>
          <w:r>
            <w:instrText xml:space="preserve"> PAGEREF _Toc6539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cs="Times New Roman"/>
              <w:szCs w:val="28"/>
            </w:rPr>
            <w:fldChar w:fldCharType="end"/>
          </w:r>
        </w:p>
        <w:p>
          <w:pPr>
            <w:rPr>
              <w:rFonts w:cs="Times New Roman"/>
              <w:b/>
              <w:bCs/>
              <w:sz w:val="32"/>
              <w:szCs w:val="32"/>
            </w:rPr>
            <w:sectPr>
              <w:pgSz w:w="12240" w:h="15840"/>
              <w:pgMar w:top="1380" w:right="418" w:bottom="418" w:left="605" w:header="720" w:footer="720" w:gutter="0"/>
              <w:cols w:space="720" w:num="1"/>
              <w:docGrid w:linePitch="299" w:charSpace="0"/>
            </w:sect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</w:pPr>
      <w:bookmarkStart w:id="0" w:name="_Toc26040"/>
      <w:r>
        <w:rPr>
          <w:rFonts w:hint="default"/>
          <w:lang w:val="en-US"/>
        </w:rPr>
        <w:t>P</w:t>
      </w:r>
      <w:r>
        <w:t>him</w:t>
      </w:r>
      <w:bookmarkEnd w:id="0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" w:name="_Toc20388"/>
      <w:r>
        <w:rPr>
          <w:rFonts w:hint="default"/>
          <w:lang w:val="en-US"/>
        </w:rPr>
        <w:t>Thêm phim</w:t>
      </w:r>
      <w:bookmarkEnd w:id="1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" w:name="_Toc7163"/>
      <w:r>
        <w:rPr>
          <w:rFonts w:hint="default"/>
          <w:lang w:val="en-US"/>
        </w:rPr>
        <w:t>hienThiQuanLyPhim</w:t>
      </w:r>
      <w:bookmarkEnd w:id="2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</w:pPr>
      <w:r>
        <w:drawing>
          <wp:inline distT="0" distB="0" distL="114300" distR="114300">
            <wp:extent cx="7112635" cy="3802380"/>
            <wp:effectExtent l="0" t="0" r="4445" b="762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Collaboration Diagrams: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3905" cy="2905125"/>
            <wp:effectExtent l="0" t="0" r="3175" b="5715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3" w:name="_Toc18902"/>
      <w:r>
        <w:rPr>
          <w:rFonts w:hint="default"/>
          <w:lang w:val="en-US"/>
        </w:rPr>
        <w:t>them</w:t>
      </w:r>
      <w:bookmarkEnd w:id="3"/>
    </w:p>
    <w:p>
      <w:r>
        <w:t>SD:</w:t>
      </w:r>
    </w:p>
    <w:p>
      <w:pPr>
        <w:jc w:val="center"/>
      </w:pPr>
      <w:r>
        <w:drawing>
          <wp:inline distT="0" distB="0" distL="114300" distR="114300">
            <wp:extent cx="7115175" cy="4388485"/>
            <wp:effectExtent l="0" t="0" r="1905" b="63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Collaboration Diagrams:</w:t>
      </w:r>
    </w:p>
    <w:p>
      <w:r>
        <w:drawing>
          <wp:inline distT="0" distB="0" distL="114300" distR="114300">
            <wp:extent cx="7120255" cy="3738245"/>
            <wp:effectExtent l="0" t="0" r="12065" b="10795"/>
            <wp:docPr id="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025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4" w:name="_Toc13332"/>
      <w:r>
        <w:rPr>
          <w:rFonts w:hint="default"/>
          <w:lang w:val="en-US"/>
        </w:rPr>
        <w:t>Sửa phim</w:t>
      </w:r>
      <w:bookmarkEnd w:id="4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5" w:name="_Toc21661"/>
      <w:r>
        <w:rPr>
          <w:rFonts w:hint="default"/>
          <w:lang w:val="en-US"/>
        </w:rPr>
        <w:t>chinhSua</w:t>
      </w:r>
      <w:bookmarkEnd w:id="5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</w:pPr>
      <w:r>
        <w:drawing>
          <wp:inline distT="0" distB="0" distL="114300" distR="114300">
            <wp:extent cx="7113270" cy="4650740"/>
            <wp:effectExtent l="0" t="0" r="381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Collaboration Diagrams:</w:t>
      </w:r>
    </w:p>
    <w:p>
      <w:pPr>
        <w:bidi w:val="0"/>
        <w:jc w:val="center"/>
      </w:pPr>
      <w:r>
        <w:drawing>
          <wp:inline distT="0" distB="0" distL="114300" distR="114300">
            <wp:extent cx="7114540" cy="3830955"/>
            <wp:effectExtent l="0" t="0" r="2540" b="952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6" w:name="_Toc25896"/>
      <w:r>
        <w:rPr>
          <w:rFonts w:hint="default"/>
          <w:lang w:val="en-US"/>
        </w:rPr>
        <w:t>Xóa phim</w:t>
      </w:r>
      <w:bookmarkEnd w:id="6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7" w:name="_Toc27970"/>
      <w:r>
        <w:rPr>
          <w:rFonts w:hint="default"/>
          <w:lang w:val="en-US"/>
        </w:rPr>
        <w:t>Xoa</w:t>
      </w:r>
      <w:bookmarkEnd w:id="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</w:pPr>
      <w:r>
        <w:drawing>
          <wp:inline distT="0" distB="0" distL="114300" distR="114300">
            <wp:extent cx="7114540" cy="3736975"/>
            <wp:effectExtent l="0" t="0" r="2540" b="1206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3115310"/>
            <wp:effectExtent l="0" t="0" r="12700" b="889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/>
        </w:rPr>
      </w:pPr>
      <w:bookmarkStart w:id="8" w:name="_Toc14125"/>
      <w:r>
        <w:rPr>
          <w:rFonts w:hint="default"/>
          <w:lang w:val="en-US"/>
        </w:rPr>
        <w:t>R</w:t>
      </w:r>
      <w:r>
        <w:t>ạp chiếu phim</w:t>
      </w:r>
      <w:bookmarkEnd w:id="8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9" w:name="_Toc17523"/>
      <w:r>
        <w:rPr>
          <w:rFonts w:hint="default"/>
          <w:lang w:val="en-US"/>
        </w:rPr>
        <w:t>Thêm rạp chiếu phim</w:t>
      </w:r>
      <w:bookmarkEnd w:id="9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0" w:name="_Toc26239"/>
      <w:r>
        <w:rPr>
          <w:rFonts w:hint="default"/>
          <w:lang w:val="en-US"/>
        </w:rPr>
        <w:t>hienThiQuanLyRapPhim</w:t>
      </w:r>
      <w:bookmarkEnd w:id="1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</w:pPr>
      <w:r>
        <w:drawing>
          <wp:inline distT="0" distB="0" distL="114300" distR="114300">
            <wp:extent cx="7122795" cy="4685665"/>
            <wp:effectExtent l="0" t="0" r="9525" b="825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7118985" cy="2111375"/>
            <wp:effectExtent l="0" t="0" r="13335" b="6985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1" w:name="_Toc16880"/>
      <w:r>
        <w:rPr>
          <w:rFonts w:hint="default"/>
          <w:lang w:val="en-US"/>
        </w:rPr>
        <w:t>them</w:t>
      </w:r>
      <w:bookmarkEnd w:id="11"/>
    </w:p>
    <w:p>
      <w:r>
        <w:t>SD:</w:t>
      </w:r>
    </w:p>
    <w:p>
      <w:pPr>
        <w:jc w:val="center"/>
      </w:pPr>
      <w:r>
        <w:drawing>
          <wp:inline distT="0" distB="0" distL="114300" distR="114300">
            <wp:extent cx="7114540" cy="4506595"/>
            <wp:effectExtent l="0" t="0" r="2540" b="444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Collaboration Diagrams:</w:t>
      </w:r>
    </w:p>
    <w:p>
      <w:r>
        <w:drawing>
          <wp:inline distT="0" distB="0" distL="114300" distR="114300">
            <wp:extent cx="7117080" cy="3215640"/>
            <wp:effectExtent l="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2" w:name="_Toc19788"/>
      <w:r>
        <w:t>Sửa rạp chiếu phi</w:t>
      </w:r>
      <w:r>
        <w:rPr>
          <w:rFonts w:hint="default"/>
          <w:lang w:val="en-US"/>
        </w:rPr>
        <w:t>m</w:t>
      </w:r>
      <w:bookmarkEnd w:id="12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3" w:name="_Toc27357"/>
      <w:r>
        <w:rPr>
          <w:rFonts w:hint="default"/>
          <w:lang w:val="en-US"/>
        </w:rPr>
        <w:t>chinhSua</w:t>
      </w:r>
      <w:bookmarkEnd w:id="1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</w:pPr>
      <w:r>
        <w:drawing>
          <wp:inline distT="0" distB="0" distL="114300" distR="114300">
            <wp:extent cx="7115175" cy="4401185"/>
            <wp:effectExtent l="0" t="0" r="1905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</w:pPr>
      <w:r>
        <w:drawing>
          <wp:inline distT="0" distB="0" distL="114300" distR="114300">
            <wp:extent cx="7122160" cy="2947035"/>
            <wp:effectExtent l="0" t="0" r="10160" b="952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4" w:name="_Toc18731"/>
      <w:r>
        <w:rPr>
          <w:rFonts w:hint="default"/>
          <w:lang w:val="en-US"/>
        </w:rPr>
        <w:t>Xóa rạp chiếu phim</w:t>
      </w:r>
      <w:bookmarkEnd w:id="14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5" w:name="_Toc26477"/>
      <w:r>
        <w:rPr>
          <w:rFonts w:hint="default"/>
          <w:lang w:val="en-US"/>
        </w:rPr>
        <w:t>Xoa</w:t>
      </w:r>
      <w:bookmarkEnd w:id="15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</w:pPr>
      <w:r>
        <w:drawing>
          <wp:inline distT="0" distB="0" distL="114300" distR="114300">
            <wp:extent cx="7117715" cy="3314700"/>
            <wp:effectExtent l="0" t="0" r="14605" b="762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</w:pPr>
      <w:r>
        <w:drawing>
          <wp:inline distT="0" distB="0" distL="114300" distR="114300">
            <wp:extent cx="7120255" cy="2738755"/>
            <wp:effectExtent l="0" t="0" r="12065" b="444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2025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1688"/>
      <w:r>
        <w:rPr>
          <w:rFonts w:hint="default"/>
          <w:lang w:val="en-US"/>
        </w:rPr>
        <w:t>Suất chiếu</w:t>
      </w:r>
      <w:bookmarkEnd w:id="16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7" w:name="_Toc2805"/>
      <w:r>
        <w:rPr>
          <w:rFonts w:hint="default"/>
          <w:lang w:val="en-US"/>
        </w:rPr>
        <w:t>Mở bán suất chiếu</w:t>
      </w:r>
      <w:bookmarkEnd w:id="17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8" w:name="_Toc10544"/>
      <w:r>
        <w:rPr>
          <w:rFonts w:hint="default"/>
          <w:lang w:val="en-US"/>
        </w:rPr>
        <w:t>hienThiQuanLySuatChieu</w:t>
      </w:r>
      <w:bookmarkEnd w:id="18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3270" cy="4088765"/>
            <wp:effectExtent l="0" t="0" r="3810" b="1079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2160" cy="1946275"/>
            <wp:effectExtent l="0" t="0" r="10160" b="4445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9" w:name="_Toc6585"/>
      <w:r>
        <w:rPr>
          <w:rFonts w:hint="default"/>
          <w:lang w:val="en-US"/>
        </w:rPr>
        <w:t>Them</w:t>
      </w:r>
      <w:bookmarkEnd w:id="1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2711450"/>
            <wp:effectExtent l="0" t="0" r="12700" b="127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0890" cy="2644140"/>
            <wp:effectExtent l="0" t="0" r="11430" b="762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0" w:name="_Toc16093"/>
      <w:r>
        <w:rPr>
          <w:rFonts w:hint="default"/>
          <w:lang w:val="en-US"/>
        </w:rPr>
        <w:t>thayDoi</w:t>
      </w:r>
      <w:bookmarkEnd w:id="2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3100705"/>
            <wp:effectExtent l="0" t="0" r="12700" b="825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7715" cy="2675890"/>
            <wp:effectExtent l="0" t="0" r="14605" b="635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1" w:name="_Toc8681"/>
      <w:r>
        <w:rPr>
          <w:rFonts w:hint="default"/>
          <w:lang w:val="en-US"/>
        </w:rPr>
        <w:t>Xóa suất chiếu đã lên lịch</w:t>
      </w:r>
      <w:bookmarkEnd w:id="21"/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2" w:name="_Toc7505"/>
      <w:r>
        <w:rPr>
          <w:rFonts w:hint="default"/>
          <w:lang w:val="en-US"/>
        </w:rPr>
        <w:t>Xoa</w:t>
      </w:r>
      <w:bookmarkEnd w:id="22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4540" cy="3122930"/>
            <wp:effectExtent l="0" t="0" r="2540" b="127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0890" cy="2879725"/>
            <wp:effectExtent l="0" t="0" r="11430" b="63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3" w:name="_Toc10656"/>
      <w:r>
        <w:rPr>
          <w:rFonts w:hint="default"/>
          <w:lang w:val="en-US"/>
        </w:rPr>
        <w:t>Đặt vé</w:t>
      </w:r>
      <w:bookmarkEnd w:id="23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4" w:name="_Toc1163"/>
      <w:r>
        <w:rPr>
          <w:rFonts w:hint="default"/>
          <w:lang w:val="en-US"/>
        </w:rPr>
        <w:t>hienThiTrangChu</w:t>
      </w:r>
      <w:bookmarkEnd w:id="2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8350" cy="3249295"/>
            <wp:effectExtent l="0" t="0" r="13970" b="12065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0890" cy="2275840"/>
            <wp:effectExtent l="0" t="0" r="11430" b="1016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5" w:name="_Toc16883"/>
      <w:r>
        <w:rPr>
          <w:rFonts w:hint="default"/>
          <w:lang w:val="en-US"/>
        </w:rPr>
        <w:t>datVe</w:t>
      </w:r>
      <w:bookmarkEnd w:id="25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r>
        <w:drawing>
          <wp:inline distT="0" distB="0" distL="114300" distR="114300">
            <wp:extent cx="7113905" cy="4079240"/>
            <wp:effectExtent l="0" t="0" r="3175" b="508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4540" cy="3885565"/>
            <wp:effectExtent l="0" t="0" r="2540" b="635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6" w:name="_Toc30257"/>
      <w:r>
        <w:rPr>
          <w:rFonts w:hint="default"/>
          <w:lang w:val="en-US"/>
        </w:rPr>
        <w:t>Thanh toán</w:t>
      </w:r>
      <w:bookmarkEnd w:id="26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7" w:name="_Toc20295"/>
      <w:r>
        <w:rPr>
          <w:rFonts w:hint="default"/>
          <w:lang w:val="en-US"/>
        </w:rPr>
        <w:t>hienThiThanhToan</w:t>
      </w:r>
      <w:bookmarkEnd w:id="2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21525" cy="3615690"/>
            <wp:effectExtent l="0" t="0" r="10795" b="1143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2331085"/>
            <wp:effectExtent l="0" t="0" r="12700" b="63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8" w:name="_Toc28930"/>
      <w:r>
        <w:rPr>
          <w:rFonts w:hint="default"/>
          <w:lang w:val="en-US"/>
        </w:rPr>
        <w:t>thanhToan</w:t>
      </w:r>
      <w:bookmarkEnd w:id="28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7080" cy="3634740"/>
            <wp:effectExtent l="0" t="0" r="0" b="762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7080" cy="2905125"/>
            <wp:effectExtent l="0" t="0" r="0" b="571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9" w:name="_Toc6539"/>
      <w:r>
        <w:rPr>
          <w:rFonts w:hint="default"/>
          <w:lang w:val="en-US"/>
        </w:rPr>
        <w:t>quetMa</w:t>
      </w:r>
      <w:bookmarkEnd w:id="2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SD: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9620" cy="3792855"/>
            <wp:effectExtent l="0" t="0" r="12700" b="1905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Collaboration Diagrams: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0890" cy="2947670"/>
            <wp:effectExtent l="0" t="0" r="1143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footerReference r:id="rId5" w:type="default"/>
      <w:pgSz w:w="12240" w:h="15840"/>
      <w:pgMar w:top="1380" w:right="418" w:bottom="418" w:left="605" w:header="720" w:footer="720" w:gutter="0"/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YsXEaAgAAVAQAAA4AAABkcnMvZTJvRG9jLnhtbK1UTYvbMBC9F/of&#10;hO6NnZQuIcRZ0g0phdBdyJaeFVmODfpCmsROf32f7Di7bHvYQy/ySDN6o/dmxsv7zmh2ViE2zhZ8&#10;Osk5U1a6srHHgv983n6acxZJ2FJoZ1XBLyry+9XHD8vWL9TM1U6XKjCA2LhofcFrIr/IsihrZUSc&#10;OK8snJULRhC24ZiVQbRANzqb5fld1rpQ+uCkihGnm8HJr4jhPYCuqhqpNk6ejLI0oAalBYFSrBsf&#10;+ap/bVUpSY9VFRUxXXAwpX5FEtiHtGarpVgcg/B1I69PEO95whtORjQWSW9QG0GCnULzF5RpZHDR&#10;VTSRzmQDkV4RsJjmb7TZ18Krngukjv4mevx/sPLH+Smwpiw4ym6FQcGfVUfsq+vYPKnT+rhA0N4j&#10;jDoco2fG84jDRLqrgklf0GHwQ9vLTdsEJtOl+Ww+z+GS8I0b4Gcv132I9E05w5JR8IDi9ZqK8y7S&#10;EDqGpGzWbRut+wJqy9qC333+kvcXbh6Aa4scicTw2GRRd+iuzA6uvIBYcENjRC+3DZLvRKQnEdAJ&#10;eDBmhR6xVNohibtanNUu/P7XeYpHgeDlrEVnFdxikDjT3y0KB0AajTAah9GwJ/Pg0KpTzKCXvYkL&#10;gfRoVsGZXxigdcoBl7ASmQpOo/lAQ3djAKVar/sgtJoXtLN7LxN0Ei/69YkgYK9rEmVQ4qoVmq2v&#10;zHUwUje/3vdRLz+D1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zSVju0AAAAAUBAAAPAAAAAAAA&#10;AAEAIAAAACIAAABkcnMvZG93bnJldi54bWxQSwECFAAUAAAACACHTuJAhVixcRoCAABUBAAADgAA&#10;AAAAAAABACAAAAAf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04F481"/>
    <w:multiLevelType w:val="multilevel"/>
    <w:tmpl w:val="4504F48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804"/>
    <w:rsid w:val="0009712E"/>
    <w:rsid w:val="00174069"/>
    <w:rsid w:val="00185BFA"/>
    <w:rsid w:val="00186DDE"/>
    <w:rsid w:val="0019188A"/>
    <w:rsid w:val="002554D3"/>
    <w:rsid w:val="002935BA"/>
    <w:rsid w:val="002C2702"/>
    <w:rsid w:val="003349C1"/>
    <w:rsid w:val="003C4ACF"/>
    <w:rsid w:val="003C674F"/>
    <w:rsid w:val="003D4CC7"/>
    <w:rsid w:val="00412608"/>
    <w:rsid w:val="0054675B"/>
    <w:rsid w:val="00556804"/>
    <w:rsid w:val="00562A46"/>
    <w:rsid w:val="00683BDF"/>
    <w:rsid w:val="006D1576"/>
    <w:rsid w:val="007A3B2A"/>
    <w:rsid w:val="008D0261"/>
    <w:rsid w:val="009342CA"/>
    <w:rsid w:val="00A31B28"/>
    <w:rsid w:val="00A45E98"/>
    <w:rsid w:val="00A636BA"/>
    <w:rsid w:val="00AD1DC2"/>
    <w:rsid w:val="00B56F7B"/>
    <w:rsid w:val="00BB7EE9"/>
    <w:rsid w:val="00D7584D"/>
    <w:rsid w:val="00D9233D"/>
    <w:rsid w:val="00D959B8"/>
    <w:rsid w:val="00E30A57"/>
    <w:rsid w:val="00F95B92"/>
    <w:rsid w:val="00F96947"/>
    <w:rsid w:val="00FC51C3"/>
    <w:rsid w:val="05BD3CA4"/>
    <w:rsid w:val="0B4340AA"/>
    <w:rsid w:val="0E104BC0"/>
    <w:rsid w:val="0E1C1499"/>
    <w:rsid w:val="0EF02AD1"/>
    <w:rsid w:val="149E7662"/>
    <w:rsid w:val="14C8078D"/>
    <w:rsid w:val="18881660"/>
    <w:rsid w:val="1ABE2FA3"/>
    <w:rsid w:val="1B5C066C"/>
    <w:rsid w:val="1D446A21"/>
    <w:rsid w:val="22C70FA0"/>
    <w:rsid w:val="257264FC"/>
    <w:rsid w:val="258305E4"/>
    <w:rsid w:val="26D26945"/>
    <w:rsid w:val="2A7E1274"/>
    <w:rsid w:val="2BF17BA0"/>
    <w:rsid w:val="2D340277"/>
    <w:rsid w:val="2DE10B0B"/>
    <w:rsid w:val="305864CD"/>
    <w:rsid w:val="33B45F48"/>
    <w:rsid w:val="3CF46941"/>
    <w:rsid w:val="42AE0FE7"/>
    <w:rsid w:val="452C57DA"/>
    <w:rsid w:val="649A0E0E"/>
    <w:rsid w:val="789E52F2"/>
    <w:rsid w:val="79127BAA"/>
    <w:rsid w:val="7C05009E"/>
    <w:rsid w:val="7CCA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/>
      <w:outlineLvl w:val="1"/>
    </w:pPr>
    <w:rPr>
      <w:b/>
      <w:bCs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customStyle="1" w:styleId="14">
    <w:name w:val="WPSOffice手动目录 1"/>
    <w:qFormat/>
    <w:uiPriority w:val="0"/>
    <w:rPr>
      <w:rFonts w:asciiTheme="minorHAnsi" w:hAnsiTheme="minorHAnsi" w:eastAsiaTheme="minorHAnsi" w:cstheme="minorBidi"/>
      <w:lang w:val="en-US" w:eastAsia="en-US" w:bidi="ar-SA"/>
    </w:rPr>
  </w:style>
  <w:style w:type="paragraph" w:customStyle="1" w:styleId="15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61</Words>
  <Characters>353</Characters>
  <Lines>2</Lines>
  <Paragraphs>1</Paragraphs>
  <TotalTime>0</TotalTime>
  <ScaleCrop>false</ScaleCrop>
  <LinksUpToDate>false</LinksUpToDate>
  <CharactersWithSpaces>413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2023-03-18T08:23:00Z</dcterms:created>
  <dc:creator>Lê Hải Đăng</dc:creator>
  <cp:lastModifiedBy>Luong Xuan Thang</cp:lastModifiedBy>
  <dcterms:modified xsi:type="dcterms:W3CDTF">2023-05-06T18:49:50Z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0534E74A19904CAAAD3761C4BADFC9B1</vt:lpwstr>
  </property>
</Properties>
</file>