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Outcome 3 — Develop, validate, integrate</w:t>
      </w:r>
    </w:p>
    <w:p>
      <w:pPr>
        <w:spacing w:after="240"/>
        <w:jc w:val="right"/>
      </w:pPr>
      <w:r>
        <w:rPr>
          <w:i/>
          <w:iCs/>
          <w:color w:val="666666"/>
          <w:sz w:val="18"/>
          <w:szCs w:val="18"/>
        </w:rPr>
        <w:t xml:space="preserve">Reflection compiled May 2026</w:t>
      </w:r>
    </w:p>
    <w:p>
      <w:pPr>
        <w:pBdr>
          <w:left w:val="single" w:color="999999" w:sz="8" w:space="6"/>
        </w:pBdr>
        <w:spacing w:after="200" w:before="100"/>
        <w:ind w:left="360"/>
      </w:pPr>
      <w:r>
        <w:rPr>
          <w:i/>
          <w:iCs/>
        </w:rPr>
        <w:t xml:space="preserve">You develop, validate, and integrate AI solutions following a structured development process, ensuring that the solution meets requirements regarding security, privacy, ethics, and compliance.</w:t>
      </w:r>
    </w:p>
    <w:p>
      <w:pPr>
        <w:pStyle w:val="Heading2"/>
      </w:pPr>
      <w:r>
        <w:t xml:space="preserve">Structured development process</w:t>
      </w:r>
    </w:p>
    <w:p>
      <w:pPr>
        <w:spacing w:after="120"/>
      </w:pPr>
      <w:r>
        <w:t xml:space="preserve">The project follows an explicit five-stage pipeline that maps loosely to CRISP-DM: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Fetch — data_pipeline/fetch_chaos.py probes Smogon for chaos JSON across Gen 1–6 and saves to data/raw/chaos/{month}/gen{N}/{tier}-{rating}.json.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— data_pipeline/build_dataset.py turns those JSONs into three parquet tables (pokemon_meta, movesets, teammates) with a clean column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 — data_pipeline/build_embeddings.py runs SVD over the teammate co-occurrence matrix to produce 32-dim embeddings per (gen, tier, name).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— model/train_viability.py samples positives from real teammate distributions and trains a LightGBM team-viability classifier.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— recommenders/chaos_recommender.py beam-searches teams seeded by the user’s favorite, expanded by teammate weights, reranked by the model.</w:t>
      </w:r>
    </w:p>
    <w:p>
      <w:pPr>
        <w:spacing w:after="120"/>
      </w:pPr>
      <w:r>
        <w:t xml:space="preserve">Each stage is a separate script with a single responsibility, runnable independently. tools/rebuild_chaos.py composes all five into one command and applies the CRLF normalisation that historically tripped the model file.</w:t>
      </w:r>
    </w:p>
    <w:p>
      <w:pPr>
        <w:pStyle w:val="Heading2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smoke test — tests/test_pipeline.py rebuilds parquets from fixtures, builds embeddings, trains the model, and asserts that a known-good Pokemon (Salamence) gets a team that contains expected partners (Tyranitar, Blissey, Metagross).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logging — every request, error, and pipeline stage emits a structured log line. The log makes silent regressions impossible: row counts, build durations, viability scores, fallback reasons all appear in logs/poketeam.log.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contracts at boundaries — Parquet schemas, Python type hints in the recommender, and the FeatureBundle dataclass in model/features.py all enforce the contract between stages.</w:t>
      </w:r>
    </w:p>
    <w:p>
      <w:pPr>
        <w:pStyle w:val="Heading2"/>
      </w:pPr>
      <w:r>
        <w:t xml:space="preserve">Integration</w:t>
      </w:r>
    </w:p>
    <w:p>
      <w:pPr>
        <w:spacing w:after="120"/>
      </w:pPr>
      <w:r>
        <w:t xml:space="preserve">Integration is the Flask web layer (app.py + templates/index.html). It does three things at once: serves the form, chooses between chaos and synergy modes per request, and surfaces fallback reasons textually when chaos data is missing for a favorite. The dropdown is auto-populated from whichever metagames the chaos recommender currently has loaded, so adding new gens or tiers requires zero UI work.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authentication — the app is intentionally a local development server (Flask’s built-in dev server, debug=True). It is not exposed to a network and would not be safe to expose without adding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PII collected — user input is a single Pokemon name and a few dropdown selections.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 only GETs — requests-cache is configured to cache only HTTP GET with 200 status, eliminating any risk of caching authenticated or stateful calls.</w:t>
      </w:r>
    </w:p>
    <w:p>
      <w:pPr>
        <w:pStyle w:val="Heading2"/>
      </w:pPr>
      <w:r>
        <w:t xml:space="preserve">Privacy</w:t>
      </w:r>
    </w:p>
    <w:p>
      <w:pPr>
        <w:spacing w:after="120"/>
      </w:pPr>
      <w:r>
        <w:t xml:space="preserve">Privacy considerations are minimal because no personal data is involved. The PokeAPI cache stores anonymous game-data responses keyed by URL; there is no user identifier anywhere in the system. Logs record Pokemon names and timings, never identifiers.</w:t>
      </w:r>
    </w:p>
    <w:p>
      <w:pPr>
        <w:pStyle w:val="Heading2"/>
      </w:pPr>
      <w:r>
        <w:t xml:space="preserve">Ethics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PokeAPI — free for non-commercial use; cache compliance reduces server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Smogon stats — publicly published; credit given in README.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Nintendo / Game Freak IP — personal educational use, not commercial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Bias — acknowledged in the LO1 reflection (the recommender inherits the bias of Smogon’s rated ladder population).</w:t>
      </w:r>
    </w:p>
    <w:p>
      <w:pPr>
        <w:pStyle w:val="Heading2"/>
      </w:pPr>
      <w:r>
        <w:t xml:space="preserve">Evidence the structure works</w:t>
      </w:r>
    </w:p>
    <w:p>
      <w:pPr>
        <w:spacing w:after="120"/>
      </w:pPr>
      <w:r>
        <w:t xml:space="preserve">Three independent bugs were caught during the last development cycle and each one would have been invisible without the structured process: the build_dataset discovery regex (caught by logging row counts), the viability.lgb CRLF crash (caught by the smoke import), and the Python 3.12 pathlib relative_to break (caught by running the rebuild end-to-end). The pipeline’s separation of stages made each one diagnosable without unwinding the whole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2026-05-20T15:58:38.401Z</dcterms:created>
  <dcterms:modified xsi:type="dcterms:W3CDTF">2026-05-20T15:58:38.401Z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