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3"/>
      </w:pPr>
      <w:bookmarkStart w:id="0" w:name="peas"/>
      <w:bookmarkStart w:id="1" w:name="chapter-2"/>
      <w:bookmarkStart w:id="2" w:name="cs-480-notesheet"/>
      <w:r>
        <w:t>PEAS</w:t>
      </w:r>
    </w:p>
    <w:p>
      <w:r>
        <w:t xml:space="preserve">The Performance </w:t>
      </w:r>
      <w:proofErr w:type="gramStart"/>
      <w:r>
        <w:t>measure</w:t>
      </w:r>
      <w:proofErr w:type="gramEnd"/>
    </w:p>
    <w:p>
      <w:r>
        <w:t>The Environment in which the agent will operate</w:t>
      </w:r>
    </w:p>
    <w:p>
      <w:r>
        <w:t>The Actuators that the agent will use to affect the environment</w:t>
      </w:r>
    </w:p>
    <w:p>
      <w:r>
        <w:t>The Sensors that the agent will use to perceive the environment</w:t>
      </w:r>
    </w:p>
    <w:p>
      <w:pPr>
        <w:pStyle w:val="Heading3"/>
      </w:pPr>
      <w:bookmarkStart w:id="3" w:name="env-prop"/>
      <w:bookmarkEnd w:id="0"/>
      <w:r>
        <w:t>Env prop</w:t>
      </w:r>
    </w:p>
    <w:p>
      <w:r>
        <w:t>Fully vs partially observable (can be unobservable too)</w:t>
      </w:r>
    </w:p>
    <w:p>
      <w:r>
        <w:t>Single agent vs multiagent</w:t>
      </w:r>
    </w:p>
    <w:p>
      <w:r>
        <w:t>multiagent: competitive vs. cooperative</w:t>
      </w:r>
    </w:p>
    <w:p>
      <w:r>
        <w:t>Deterministic vs. </w:t>
      </w:r>
      <w:proofErr w:type="spellStart"/>
      <w:r>
        <w:t>nonderministic</w:t>
      </w:r>
      <w:proofErr w:type="spellEnd"/>
      <w:r>
        <w:t xml:space="preserve"> (stochastic)</w:t>
      </w:r>
    </w:p>
    <w:p>
      <w:proofErr w:type="spellStart"/>
      <w:r>
        <w:t>nonderministic</w:t>
      </w:r>
      <w:proofErr w:type="spellEnd"/>
      <w:r>
        <w:t>: next state is NOT completely determined by the current state and agent action</w:t>
      </w:r>
    </w:p>
    <w:p>
      <w:r>
        <w:t>Episodic vs. sequential</w:t>
      </w:r>
    </w:p>
    <w:p>
      <w:r>
        <w:t>sequential: current decision / action COULD affect all future decisions / actions</w:t>
      </w:r>
    </w:p>
    <w:p>
      <w:r>
        <w:t>Static vs. dynamic</w:t>
      </w:r>
    </w:p>
    <w:p>
      <w:r>
        <w:t>Static: environment CANNOT change while the agent is taking its time to decide</w:t>
      </w:r>
    </w:p>
    <w:p>
      <w:r>
        <w:t>Discrete vs. continuous</w:t>
      </w:r>
    </w:p>
    <w:p>
      <w:r>
        <w:t>continuous: time changes are continuous</w:t>
      </w:r>
    </w:p>
    <w:p>
      <w:r>
        <w:t>Known vs. unknown</w:t>
      </w:r>
    </w:p>
    <w:p>
      <w:r>
        <w:t>known: agent knows all outcomes to its actions</w:t>
      </w:r>
    </w:p>
    <w:p>
      <w:r>
        <w:t>unknown: learning and exploration can be necessary</w:t>
      </w:r>
    </w:p>
    <w:p>
      <w:pPr>
        <w:pStyle w:val="Heading3"/>
      </w:pPr>
      <w:bookmarkStart w:id="4" w:name="state-representations"/>
      <w:bookmarkEnd w:id="3"/>
      <w:r>
        <w:t>State representations</w:t>
      </w:r>
    </w:p>
    <w:p>
      <w:r>
        <w:t>Atomic</w:t>
      </w:r>
    </w:p>
    <w:p>
      <w:r>
        <w:t>state representation has NO internal structure</w:t>
      </w:r>
    </w:p>
    <w:p>
      <w:r>
        <w:t>Factored</w:t>
      </w:r>
    </w:p>
    <w:p>
      <w:r>
        <w:t>state representation includes fixed attributes (which can have values)</w:t>
      </w:r>
    </w:p>
    <w:p>
      <w:r>
        <w:t>Structured</w:t>
      </w:r>
    </w:p>
    <w:p>
      <w:r>
        <w:t>state representation includes objects and their relationships</w:t>
      </w:r>
    </w:p>
    <w:p>
      <w:pPr>
        <w:pStyle w:val="Heading3"/>
      </w:pPr>
      <w:bookmarkStart w:id="5" w:name="typical-agent-arch"/>
      <w:bookmarkEnd w:id="4"/>
      <w:r>
        <w:t>Typical agent arch</w:t>
      </w:r>
    </w:p>
    <w:p>
      <w:r>
        <w:t>Simple reflex agent</w:t>
      </w:r>
    </w:p>
    <w:p>
      <w:r>
        <w:t>uses condition-action rules</w:t>
      </w:r>
    </w:p>
    <w:p>
      <w:r>
        <w:t>Model-based reflex agent</w:t>
      </w:r>
    </w:p>
    <w:p>
      <w:r>
        <w:t xml:space="preserve">keeps track of the unobserved parts of the environment by </w:t>
      </w:r>
      <w:proofErr w:type="spellStart"/>
      <w:r>
        <w:t>maintaing</w:t>
      </w:r>
      <w:proofErr w:type="spellEnd"/>
      <w:r>
        <w:t xml:space="preserve"> internal state:</w:t>
      </w:r>
    </w:p>
    <w:p>
      <w:r>
        <w:t>“how the world works”: state transition model</w:t>
      </w:r>
    </w:p>
    <w:p>
      <w:r>
        <w:t>how percepts and environment is related: sensor model</w:t>
      </w:r>
    </w:p>
    <w:p>
      <w:r>
        <w:t>Goal-based reflex agent</w:t>
      </w:r>
    </w:p>
    <w:p>
      <w:r>
        <w:t>maintains the model of the world and goals to select decisions (that lead to goal)</w:t>
      </w:r>
    </w:p>
    <w:p>
      <w:r>
        <w:t>Utility-based reflex agent</w:t>
      </w:r>
    </w:p>
    <w:p>
      <w:r>
        <w:t>maintains the model of the world and utility function to select PREFERRED decisions (that lead to the best expected utility: avg (EU * p))</w:t>
      </w:r>
    </w:p>
    <w:p>
      <w:pPr>
        <w:pStyle w:val="Heading3"/>
      </w:pPr>
      <w:bookmarkStart w:id="6" w:name="chapter-3"/>
      <w:bookmarkStart w:id="7" w:name="search-perf"/>
      <w:bookmarkEnd w:id="1"/>
      <w:bookmarkEnd w:id="5"/>
      <w:r>
        <w:t>Search perf</w:t>
      </w:r>
    </w:p>
    <w:p>
      <w:r>
        <w:t>Completeness: Is the algorithm guaranteed to find a solution when there is one, and to correctly report failure when there is not?</w:t>
      </w:r>
    </w:p>
    <w:p>
      <w:r>
        <w:t>Cost optimality: Does it find a solution with the lowest path cost of all solutions?</w:t>
      </w:r>
    </w:p>
    <w:p>
      <w:pPr>
        <w:pStyle w:val="Heading3"/>
      </w:pPr>
      <w:bookmarkStart w:id="8" w:name="chapter-5"/>
      <w:bookmarkStart w:id="9" w:name="min-max"/>
      <w:bookmarkEnd w:id="6"/>
      <w:bookmarkEnd w:id="7"/>
      <w:r>
        <w:t>Min-Max</w:t>
      </w:r>
    </w:p>
    <w:p>
      <w:r>
        <w:t>I don’t know what move my opponent will choose, but I am going to ASSUME that it is going to be the best / optimal option</w:t>
      </w:r>
    </w:p>
    <w:p>
      <w:r>
        <w:t xml:space="preserve">At every leaf node the </w:t>
      </w:r>
      <w:proofErr w:type="spellStart"/>
      <w:r>
        <w:t>MinMax</w:t>
      </w:r>
      <w:proofErr w:type="spellEnd"/>
      <w:r>
        <w:t xml:space="preserve"> value (utility at leaf node) is calculated,</w:t>
      </w:r>
    </w:p>
    <w:p>
      <w:r>
        <w:t xml:space="preserve">For every MAX Player node, the current LARGEST child </w:t>
      </w:r>
      <w:proofErr w:type="spellStart"/>
      <w:r>
        <w:t>MinMax</w:t>
      </w:r>
      <w:proofErr w:type="spellEnd"/>
      <w:r>
        <w:t xml:space="preserve"> value is saved in </w:t>
      </w:r>
      <m:oMath>
        <m:r>
          <w:rPr>
            <w:rFonts w:ascii="Cambria Math" w:hAnsi="Cambria Math"/>
          </w:rPr>
          <m:t>α</m:t>
        </m:r>
      </m:oMath>
    </w:p>
    <w:p>
      <w:r>
        <w:t xml:space="preserve">For every MIN Player node, the current SMALLEST child </w:t>
      </w:r>
      <w:proofErr w:type="spellStart"/>
      <w:r>
        <w:t>MinMax</w:t>
      </w:r>
      <w:proofErr w:type="spellEnd"/>
      <w:r>
        <w:t xml:space="preserve"> value is saved in </w:t>
      </w:r>
      <m:oMath>
        <m:r>
          <w:rPr>
            <w:rFonts w:ascii="Cambria Math" w:hAnsi="Cambria Math"/>
          </w:rPr>
          <m:t>β</m:t>
        </m:r>
      </m:oMath>
    </w:p>
    <w:p>
      <w:r>
        <w:t xml:space="preserve">If at a MIN Player node </w:t>
      </w:r>
      <w:proofErr w:type="gramStart"/>
      <w:r>
        <w:t>m</w:t>
      </w:r>
      <w:proofErr w:type="gramEnd"/>
      <w:r>
        <w:t xml:space="preserve"> the current value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≤​</m:t>
        </m:r>
        <m:r>
          <w:rPr>
            <w:rFonts w:ascii="Cambria Math" w:hAnsi="Cambria Math"/>
          </w:rPr>
          <m:t>α</m:t>
        </m:r>
      </m:oMath>
      <w:r>
        <w:t xml:space="preserve">, then the search at node m can end. Here </w:t>
      </w:r>
      <m:oMath>
        <m:r>
          <w:rPr>
            <w:rFonts w:ascii="Cambria Math" w:hAnsi="Cambria Math"/>
          </w:rPr>
          <m:t>β</m:t>
        </m:r>
      </m:oMath>
      <w:r>
        <w:t xml:space="preserve"> is the LARGEST value of a MAX Player node in the path from the root to node m,</w:t>
      </w:r>
    </w:p>
    <w:p>
      <w:r>
        <w:t xml:space="preserve">If at a MAX Player node </w:t>
      </w:r>
      <w:proofErr w:type="spellStart"/>
      <w:proofErr w:type="gramStart"/>
      <w:r>
        <w:t>n</w:t>
      </w:r>
      <w:proofErr w:type="spellEnd"/>
      <w:proofErr w:type="gramEnd"/>
      <w:r>
        <w:t xml:space="preserve"> the current value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≥​</m:t>
        </m:r>
        <m:r>
          <w:rPr>
            <w:rFonts w:ascii="Cambria Math" w:hAnsi="Cambria Math"/>
          </w:rPr>
          <m:t>α</m:t>
        </m:r>
      </m:oMath>
      <w:r>
        <w:t xml:space="preserve">, then the search at node n can end. Here </w:t>
      </w:r>
      <m:oMath>
        <m:r>
          <w:rPr>
            <w:rFonts w:ascii="Cambria Math" w:hAnsi="Cambria Math"/>
          </w:rPr>
          <m:t>α</m:t>
        </m:r>
      </m:oMath>
      <w:r>
        <w:t xml:space="preserve"> is the SMALLEST value of a MIN Player node in the path from the root to node n.</w:t>
      </w:r>
    </w:p>
    <w:p>
      <w:pPr>
        <w:pStyle w:val="Heading3"/>
      </w:pPr>
      <w:bookmarkStart w:id="10" w:name="chapter-6"/>
      <w:bookmarkStart w:id="11" w:name="constraint-satisfaction-problem-csp"/>
      <w:bookmarkEnd w:id="8"/>
      <w:bookmarkEnd w:id="9"/>
      <w:r>
        <w:t>Constraint Satisfaction Problem (CSP)</w:t>
      </w:r>
    </w:p>
    <w:p>
      <w:r>
        <w:t xml:space="preserve">a set of variables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>
      <w:r>
        <w:t xml:space="preserve">a set of domains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>
      <w:r>
        <w:t>a set of constraints C that specify allowable combinations of value</w:t>
      </w:r>
    </w:p>
    <w:p>
      <w:r>
        <w:t>If NO constraints violated: consistent assignment</w:t>
      </w:r>
    </w:p>
    <w:p>
      <w:r>
        <w:t>If ALL variables have a value: complete assignment</w:t>
      </w:r>
    </w:p>
    <w:p>
      <w:r>
        <w:t>If SOME variables have NO value: partial assignment</w:t>
      </w:r>
    </w:p>
    <w:p>
      <w:r>
        <w:t>SOLUTION: consistent and complete assignment</w:t>
      </w:r>
    </w:p>
    <w:p>
      <w:r>
        <w:t>PARTIAL SOLUTION: consistent and partial assignment</w:t>
      </w:r>
      <w:bookmarkStart w:id="12" w:name="variable-types"/>
    </w:p>
    <w:p>
      <w:pPr>
        <w:pStyle w:val="Heading3"/>
      </w:pPr>
      <w:bookmarkStart w:id="13" w:name="local-consistency"/>
      <w:bookmarkEnd w:id="12"/>
      <w:r>
        <w:t>local consistency</w:t>
      </w:r>
    </w:p>
    <w:p>
      <w:r>
        <w:t>Remove inconsistent values from variable domains as we go as they would make certain assignments inconsistent later anyway</w:t>
      </w:r>
    </w:p>
    <w:p>
      <w:r>
        <w:t>Node consistency</w:t>
      </w:r>
    </w:p>
    <w:p>
      <w:r>
        <w:t>a single variable is node-consistent (in a constraint graph) if all the values in its domain satisfy variable unary constraints</w:t>
      </w:r>
    </w:p>
    <w:p>
      <w:r>
        <w:t>Arc consistency</w:t>
      </w:r>
    </w:p>
    <w:p>
      <w:r>
        <w:t>a single variable is arc-consistent (in a constraint graph) if all the values in its domains satisfy ALL its binary constraints</w:t>
      </w:r>
    </w:p>
    <w:p>
      <w:r>
        <w:t>Path consistency</w:t>
      </w:r>
    </w:p>
    <w:p>
      <w:r>
        <w:t xml:space="preserve">two variable set {Xi, </w:t>
      </w:r>
      <w:proofErr w:type="spellStart"/>
      <w:r>
        <w:t>Xj</w:t>
      </w:r>
      <w:proofErr w:type="spellEnd"/>
      <w:r>
        <w:t xml:space="preserve">} is path-consistent (in a constraint graph) with respect to a third variable </w:t>
      </w:r>
      <w:proofErr w:type="spellStart"/>
      <w:r>
        <w:t>Xm</w:t>
      </w:r>
      <w:proofErr w:type="spellEnd"/>
      <w:r>
        <w:t xml:space="preserve"> if for EVERY assignment {Xi = a, </w:t>
      </w:r>
      <w:proofErr w:type="spellStart"/>
      <w:r>
        <w:t>Xj</w:t>
      </w:r>
      <w:proofErr w:type="spellEnd"/>
      <w:r>
        <w:t xml:space="preserve"> = b} there is an assignment to </w:t>
      </w:r>
      <w:proofErr w:type="spellStart"/>
      <w:r>
        <w:t>Xm</w:t>
      </w:r>
      <w:proofErr w:type="spellEnd"/>
      <w:r>
        <w:t xml:space="preserve"> (between Xi and </w:t>
      </w:r>
      <w:proofErr w:type="spellStart"/>
      <w:r>
        <w:t>Xj</w:t>
      </w:r>
      <w:proofErr w:type="spellEnd"/>
      <w:r>
        <w:t xml:space="preserve">) that satisfies constraints on {Xi, </w:t>
      </w:r>
      <w:proofErr w:type="spellStart"/>
      <w:r>
        <w:t>Xm</w:t>
      </w:r>
      <w:proofErr w:type="spellEnd"/>
      <w:r>
        <w:t>} and {</w:t>
      </w:r>
      <w:proofErr w:type="spellStart"/>
      <w:r>
        <w:t>Xm</w:t>
      </w:r>
      <w:proofErr w:type="spellEnd"/>
      <w:r>
        <w:t xml:space="preserve">, </w:t>
      </w:r>
      <w:proofErr w:type="spellStart"/>
      <w:r>
        <w:t>Xj</w:t>
      </w:r>
      <w:proofErr w:type="spellEnd"/>
      <w:r>
        <w:t>}.</w:t>
      </w:r>
    </w:p>
    <w:bookmarkStart w:id="14" w:name="chapter-7"/>
    <w:bookmarkEnd w:id="10"/>
    <w:bookmarkEnd w:id="11"/>
    <w:bookmarkEnd w:id="13"/>
    <w:p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⟹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⟹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⟹¬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⟹</m:t>
                  </m:r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⟹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qq</m:t>
                  </m:r>
                </m:e>
              </m:d>
            </m:e>
          </m:d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>
      <w:pPr>
        <w:pStyle w:val="Heading3"/>
      </w:pPr>
      <w:bookmarkStart w:id="15" w:name="logical-entailment"/>
      <w:r>
        <w:t>Logical Entailment</w:t>
      </w:r>
    </w:p>
    <w:p>
      <w:r>
        <w:t>A set of sentences (called premises) logically entails a sentence (called a conclusion) if and only if every truth assignment that satisfies the premises also satisfies the conclusion</w:t>
      </w:r>
    </w:p>
    <w:p>
      <w:r>
        <w:t xml:space="preserve">PREMISES </w:t>
      </w:r>
      <m:oMath>
        <m:r>
          <m:rPr>
            <m:sty m:val="p"/>
          </m:rPr>
          <w:rPr>
            <w:rFonts w:ascii="Cambria Math" w:hAnsi="Cambria Math"/>
          </w:rPr>
          <m:t>□</m:t>
        </m:r>
      </m:oMath>
      <w:r>
        <w:t xml:space="preserve"> CONCLUSION</w:t>
      </w:r>
    </w:p>
    <w:p>
      <w:pPr>
        <w:pStyle w:val="Heading3"/>
      </w:pPr>
      <w:bookmarkStart w:id="16" w:name="conjunctive-normal-form-cnf"/>
      <w:bookmarkEnd w:id="15"/>
      <w:r>
        <w:t>Conjunctive Normal Form CNF</w:t>
      </w:r>
    </w:p>
    <w:p>
      <w:r>
        <w:t xml:space="preserve">A sentence is in CNF if and only if consists of conjunction: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∧...∧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of clauses.</w:t>
      </w:r>
      <w:r>
        <w:br/>
        <w:t xml:space="preserve">A clause Ki consists of a disjunction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∨</m:t>
            </m:r>
            <m:r>
              <w:rPr>
                <w:rFonts w:ascii="Cambria Math" w:hAnsi="Cambria Math"/>
              </w:rPr>
              <m:t>l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∨...∨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ini</m:t>
                </m:r>
              </m:sub>
            </m:sSub>
          </m:e>
        </m:d>
      </m:oMath>
      <w:r>
        <w:t xml:space="preserve"> of literals</w:t>
      </w:r>
    </w:p>
    <w:p>
      <w:pPr>
        <w:rPr>
          <w:rFonts w:eastAsiaTheme="minorEastAsia"/>
        </w:rPr>
      </w:pPr>
      <w:proofErr w:type="spellStart"/>
      <w:r>
        <w:t>eg.</w:t>
      </w:r>
      <w:proofErr w:type="spellEnd"/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∨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∨¬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∨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∨¬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∨¬</m:t>
            </m:r>
            <m:r>
              <w:rPr>
                <w:rFonts w:ascii="Cambria Math" w:hAnsi="Cambria Math"/>
              </w:rPr>
              <m:t>c</m:t>
            </m:r>
          </m:e>
        </m:d>
      </m:oMath>
      <w:bookmarkEnd w:id="2"/>
      <w:bookmarkEnd w:id="14"/>
      <w:bookmarkEnd w:id="16"/>
    </w:p>
    <w:p>
      <w:r>
        <w:rPr>
          <w:rStyle w:val="Heading3Char"/>
        </w:rPr>
        <w:t>Definite Clauses</w:t>
      </w:r>
      <w:r>
        <w:br/>
        <w:t>A sentence can be called a definite clause if and</w:t>
      </w:r>
      <w:r>
        <w:br/>
        <w:t>only if it is a disjunction of literals of which</w:t>
      </w:r>
      <w:r>
        <w:br/>
        <w:t>EXACTLY one is positive. For example:</w:t>
      </w:r>
      <w:r>
        <w:br/>
        <w:t>(</w:t>
      </w:r>
      <w:r>
        <w:sym w:font="Symbol" w:char="F0D8"/>
      </w:r>
      <w:r>
        <w:t xml:space="preserve">p </w:t>
      </w:r>
      <w:r>
        <w:sym w:font="Symbol" w:char="F0DA"/>
      </w:r>
      <w:r>
        <w:t xml:space="preserve"> </w:t>
      </w:r>
      <w:r>
        <w:sym w:font="Symbol" w:char="F0D8"/>
      </w:r>
      <w:r>
        <w:t xml:space="preserve">q </w:t>
      </w:r>
      <w:r>
        <w:sym w:font="Symbol" w:char="F0DA"/>
      </w:r>
      <w:r>
        <w:t xml:space="preserve"> r)</w:t>
      </w:r>
    </w:p>
    <w:p>
      <w:r>
        <w:rPr>
          <w:rStyle w:val="Heading3Char"/>
        </w:rPr>
        <w:t>Horn Clauses</w:t>
      </w:r>
      <w:r>
        <w:rPr>
          <w:rStyle w:val="Heading3Char"/>
        </w:rPr>
        <w:br/>
      </w:r>
      <w:r>
        <w:t>A sentence can be called a Horn clause if and only if</w:t>
      </w:r>
      <w:r>
        <w:br/>
        <w:t>it is a disjunction of literals of which AT MOST one</w:t>
      </w:r>
      <w:r>
        <w:br/>
        <w:t>is positive. For example:</w:t>
      </w:r>
      <w:r>
        <w:br/>
        <w:t>(</w:t>
      </w:r>
      <w:r>
        <w:sym w:font="Symbol" w:char="F0D8"/>
      </w:r>
      <w:r>
        <w:t xml:space="preserve">p </w:t>
      </w:r>
      <w:r>
        <w:sym w:font="Symbol" w:char="F0DA"/>
      </w:r>
      <w:r>
        <w:t xml:space="preserve"> </w:t>
      </w:r>
      <w:r>
        <w:sym w:font="Symbol" w:char="F0D8"/>
      </w:r>
      <w:r>
        <w:t xml:space="preserve">q </w:t>
      </w:r>
      <w:r>
        <w:sym w:font="Symbol" w:char="F0DA"/>
      </w:r>
      <w:r>
        <w:t xml:space="preserve"> r)</w:t>
      </w:r>
      <w:r>
        <w:t xml:space="preserve"> </w:t>
      </w:r>
      <w:r>
        <w:br/>
        <w:t xml:space="preserve">is a Horn clause (goal clause </w:t>
      </w:r>
      <w:r>
        <w:sym w:font="Symbol" w:char="F0AE"/>
      </w:r>
      <w:r>
        <w:t xml:space="preserve"> no positive literals).</w:t>
      </w:r>
    </w:p>
    <w:tbl>
      <w:tblPr>
        <w:tblpPr w:leftFromText="180" w:rightFromText="180" w:vertAnchor="text" w:horzAnchor="margin" w:tblpXSpec="right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</w:tblGrid>
      <w:tr>
        <w:trPr>
          <w:trHeight w:val="103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eastAsiaTheme="minorEastAsia"/>
              </w:rPr>
            </w:pPr>
          </w:p>
          <w:p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u w:val="single"/>
                  </w:rPr>
                  <m:t>¬</m:t>
                </m:r>
                <m:r>
                  <w:rPr>
                    <w:rFonts w:ascii="Cambria Math" w:hAnsi="Cambria Math"/>
                    <w:u w:val="single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u w:val="single"/>
                  </w:rPr>
                  <m:t>∨</m:t>
                </m:r>
                <m:r>
                  <w:rPr>
                    <w:rFonts w:ascii="Cambria Math" w:hAnsi="Cambria Math"/>
                    <w:u w:val="single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u w:val="single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∴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</w:tr>
    </w:tbl>
    <w:p>
      <w:pPr>
        <w:rPr>
          <w:rStyle w:val="Heading3Char"/>
        </w:rPr>
      </w:pPr>
      <w:r>
        <w:rPr>
          <w:rStyle w:val="Heading3Char"/>
        </w:rPr>
        <w:t>Proof by Resolution</w:t>
      </w:r>
    </w:p>
    <w:p>
      <w:r>
        <w:t>Recall that we can show that KB entails sentence</w:t>
      </w:r>
      <w:r>
        <w:br/>
        <w:t>Q (or Q follows from KB):</w:t>
      </w:r>
      <w:r>
        <w:br/>
        <w:t xml:space="preserve">KB </w:t>
      </w:r>
      <w:r>
        <w:rPr>
          <w:rFonts w:ascii="Cambria Math" w:hAnsi="Cambria Math" w:cs="Cambria Math"/>
        </w:rPr>
        <w:t>⊨</w:t>
      </w:r>
      <w:r>
        <w:t xml:space="preserve"> Q</w:t>
      </w:r>
      <w:r>
        <w:br/>
        <w:t>by proving that:</w:t>
      </w:r>
      <w:r>
        <w:br/>
        <w:t xml:space="preserve">(KB </w:t>
      </w:r>
      <w:r>
        <w:sym w:font="Symbol" w:char="F0D9"/>
      </w:r>
      <w:r>
        <w:t xml:space="preserve"> </w:t>
      </w:r>
      <w:r>
        <w:sym w:font="Symbol" w:char="F0D8"/>
      </w:r>
      <w:r>
        <w:t xml:space="preserve"> Q) </w:t>
      </w:r>
      <w:r>
        <w:sym w:font="Symbol" w:char="F0DB"/>
      </w:r>
      <w:r>
        <w:t xml:space="preserve"> </w:t>
      </w:r>
      <w:r>
        <w:sym w:font="Symbol" w:char="F05E"/>
      </w:r>
      <w:r>
        <w:br/>
        <w:t xml:space="preserve">(show that KB </w:t>
      </w:r>
      <w:r>
        <w:sym w:font="Symbol" w:char="F0D9"/>
      </w:r>
      <w:r>
        <w:t xml:space="preserve"> </w:t>
      </w:r>
      <w:r>
        <w:sym w:font="Symbol" w:char="F0D8"/>
      </w:r>
      <w:r>
        <w:t xml:space="preserve"> Q is a contradiction / empty clause)</w:t>
      </w:r>
    </w:p>
    <w:p>
      <w:r>
        <w:rPr>
          <w:b/>
        </w:rPr>
        <w:t>The process of proving by resolution is as follows:</w:t>
      </w:r>
      <w:r>
        <w:br/>
        <w:t>A. Formalize the problem: “English to Propositional Logic”</w:t>
      </w:r>
      <w:r>
        <w:br/>
        <w:t xml:space="preserve">B. derive KB </w:t>
      </w:r>
      <w:r>
        <w:sym w:font="Symbol" w:char="F0D9"/>
      </w:r>
      <w:r>
        <w:t xml:space="preserve"> </w:t>
      </w:r>
      <w:r>
        <w:sym w:font="Symbol" w:char="F0D8"/>
      </w:r>
      <w:r>
        <w:t xml:space="preserve"> Q</w:t>
      </w:r>
      <w:r>
        <w:br/>
        <w:t xml:space="preserve">C. convert KB </w:t>
      </w:r>
      <w:r>
        <w:sym w:font="Symbol" w:char="F0D9"/>
      </w:r>
      <w:r>
        <w:t xml:space="preserve"> </w:t>
      </w:r>
      <w:r>
        <w:sym w:font="Symbol" w:char="F0D8"/>
      </w:r>
      <w:r>
        <w:t xml:space="preserve"> Q into CNF (“standardized”) form</w:t>
      </w:r>
      <w:r>
        <w:br/>
        <w:t>D. Apply resolution rule to resulting clauses. New clauses</w:t>
      </w:r>
      <w:r>
        <w:br/>
        <w:t>will be generated (add them to the set if not already</w:t>
      </w:r>
      <w:r>
        <w:br/>
        <w:t>present)</w:t>
      </w:r>
      <w:r>
        <w:br/>
        <w:t>E. Repeat (C) until:</w:t>
      </w:r>
      <w:r>
        <w:br/>
        <w:t>a. no new clause can be added (KB does NOT entail Q)</w:t>
      </w:r>
      <w:r>
        <w:br/>
        <w:t>b. last two clauses resolve to yield the empty clause (KB</w:t>
      </w:r>
      <w:r>
        <w:br/>
        <w:t>entails Q)</w:t>
      </w:r>
    </w:p>
    <w:p>
      <w:pPr>
        <w:pStyle w:val="Heading3"/>
      </w:pPr>
      <w:r>
        <w:t>Predicate (First-Order) Logic to CNF</w:t>
      </w:r>
    </w:p>
    <w:p>
      <w:r>
        <w:t>Variables and quantifiers are a challenge:</w:t>
      </w:r>
    </w:p>
    <w:p>
      <w:r>
        <w:t xml:space="preserve">1. Eliminate all equivalences </w:t>
      </w:r>
      <w:r>
        <w:sym w:font="Symbol" w:char="F0DB"/>
      </w:r>
      <w:r>
        <w:t xml:space="preserve"> and implications </w:t>
      </w:r>
      <w:r>
        <w:sym w:font="Symbol" w:char="F0DE"/>
      </w:r>
    </w:p>
    <w:p>
      <w:r>
        <w:t xml:space="preserve">2. Reduce the scope of all </w:t>
      </w:r>
      <w:r>
        <w:sym w:font="Symbol" w:char="F0D8"/>
      </w:r>
      <w:r>
        <w:t xml:space="preserve"> to single term (De Morgan)</w:t>
      </w:r>
    </w:p>
    <w:p>
      <w:r>
        <w:t>3. Make all variable names unique (standardize apart)</w:t>
      </w:r>
    </w:p>
    <w:p>
      <w:r>
        <w:t xml:space="preserve">4. Move quantifiers left (convert to </w:t>
      </w:r>
      <w:proofErr w:type="spellStart"/>
      <w:r>
        <w:t>prenex</w:t>
      </w:r>
      <w:proofErr w:type="spellEnd"/>
      <w:r>
        <w:t xml:space="preserve"> normal form)</w:t>
      </w:r>
    </w:p>
    <w:p>
      <w:r>
        <w:t>5. Eliminate Existential quantifiers (</w:t>
      </w:r>
      <w:proofErr w:type="spellStart"/>
      <w:r>
        <w:t>skolemization</w:t>
      </w:r>
      <w:proofErr w:type="spellEnd"/>
      <w:r>
        <w:t>)</w:t>
      </w:r>
    </w:p>
    <w:p>
      <w:r>
        <w:t>6. Eliminate Universal quantifiers</w:t>
      </w:r>
    </w:p>
    <w:p>
      <w:r>
        <w:t>7. Convert to conjunction of disjuncts</w:t>
      </w:r>
    </w:p>
    <w:p>
      <w:r>
        <w:t>8. Create separate clause for each conjunct</w:t>
      </w:r>
    </w:p>
    <w:p>
      <w:r>
        <w:rPr>
          <w:b/>
        </w:rPr>
        <w:t>Belief state:</w:t>
      </w:r>
      <w:r>
        <w:t xml:space="preserve"> a set of all possible environment states</w:t>
      </w:r>
      <w:r>
        <w:br/>
        <w:t>that the agent can be in and needs to keep track of</w:t>
      </w:r>
      <w:r>
        <w:br/>
        <w:t>to handle uncertainty.</w:t>
      </w:r>
    </w:p>
    <w:p>
      <w:pPr>
        <w:pStyle w:val="Heading3"/>
      </w:pPr>
      <w:r>
        <w:t>Decision Theory</w:t>
      </w:r>
    </w:p>
    <w:p>
      <w:r>
        <w:t xml:space="preserve">  Decisions: every plan (actions) leads to an</w:t>
      </w:r>
      <w:r>
        <w:br/>
        <w:t>outcome (state)</w:t>
      </w:r>
      <w:r>
        <w:br/>
        <w:t xml:space="preserve">  Agents have preferences (preferred outcomes)</w:t>
      </w:r>
      <w:r>
        <w:br/>
        <w:t xml:space="preserve">  Preferences </w:t>
      </w:r>
      <w:r>
        <w:sym w:font="Symbol" w:char="F0AE"/>
      </w:r>
      <w:r>
        <w:t xml:space="preserve"> outcome utilities</w:t>
      </w:r>
      <w:r>
        <w:br/>
        <w:t xml:space="preserve">  Agents have degrees of belief (probabilities) for</w:t>
      </w:r>
      <w:r>
        <w:br/>
        <w:t>actions</w:t>
      </w:r>
      <w:bookmarkStart w:id="17" w:name="_GoBack"/>
      <w:bookmarkEnd w:id="17"/>
      <w:r>
        <w:br/>
        <w:t>Decision theory = probability theory + utility theory</w:t>
      </w:r>
    </w:p>
    <w:p>
      <w:pPr>
        <w:pStyle w:val="Heading3"/>
      </w:pPr>
      <w:r>
        <w:t>Conditional Probability</w:t>
      </w:r>
    </w:p>
    <w:p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</m:oMath>
      </m:oMathPara>
    </w:p>
    <w:p>
      <w:pPr>
        <w:pStyle w:val="Heading3"/>
      </w:pPr>
      <w:r>
        <w:t>Bayes’ Rule</w:t>
      </w:r>
    </w:p>
    <w:p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</m:oMath>
      </m:oMathPara>
    </w:p>
    <w:p>
      <w:pPr>
        <w:pStyle w:val="Heading3"/>
      </w:pPr>
      <w:r>
        <w:t>Value of Perfect Information</w:t>
      </w:r>
    </w:p>
    <w:p>
      <w:r>
        <w:t>The value/utility of best action a without additional</w:t>
      </w:r>
      <w:r>
        <w:br/>
        <w:t xml:space="preserve">evidence (information) </w:t>
      </w:r>
      <w:proofErr w:type="gramStart"/>
      <w:r>
        <w:t>is :</w:t>
      </w:r>
      <w:proofErr w:type="gramEnd"/>
      <w:r>
        <w:br/>
      </w:r>
      <w:r>
        <w:rPr>
          <w:noProof/>
        </w:rPr>
        <w:drawing>
          <wp:inline distT="0" distB="0" distL="0" distR="0">
            <wp:extent cx="2009775" cy="30336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0169" cy="31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If we include new evidence/information ( ) given by</w:t>
      </w:r>
      <w:r>
        <w:br/>
      </w:r>
      <w:r>
        <w:lastRenderedPageBreak/>
        <w:t xml:space="preserve">some variable </w:t>
      </w:r>
      <w:proofErr w:type="spellStart"/>
      <w:r>
        <w:t>Ej</w:t>
      </w:r>
      <w:proofErr w:type="spellEnd"/>
      <w:r>
        <w:t>, value/utility of best action a becomes:</w:t>
      </w:r>
      <w:r>
        <w:br/>
      </w:r>
      <w:r>
        <w:rPr>
          <w:noProof/>
        </w:rPr>
        <w:drawing>
          <wp:inline distT="0" distB="0" distL="0" distR="0">
            <wp:extent cx="2324100" cy="28061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2470" cy="31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The value of additional evidence/information from </w:t>
      </w:r>
      <w:proofErr w:type="spellStart"/>
      <w:r>
        <w:t>Ej</w:t>
      </w:r>
      <w:proofErr w:type="spellEnd"/>
      <w:r>
        <w:t xml:space="preserve"> is:</w:t>
      </w:r>
      <w:r>
        <w:br/>
      </w:r>
      <w:r>
        <w:rPr>
          <w:noProof/>
        </w:rPr>
        <w:drawing>
          <wp:inline distT="0" distB="0" distL="0" distR="0">
            <wp:extent cx="2431560" cy="23812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312" cy="26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using our current beliefs about the world.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1797"/>
        <w:gridCol w:w="1797"/>
      </w:tblGrid>
      <w:tr>
        <w:tc>
          <w:tcPr>
            <w:tcW w:w="1796" w:type="dxa"/>
          </w:tcPr>
          <w:p>
            <w:r>
              <w:t>Supervised</w:t>
            </w:r>
          </w:p>
        </w:tc>
        <w:tc>
          <w:tcPr>
            <w:tcW w:w="1797" w:type="dxa"/>
          </w:tcPr>
          <w:p>
            <w:r>
              <w:t>Unsupervised</w:t>
            </w:r>
          </w:p>
        </w:tc>
        <w:tc>
          <w:tcPr>
            <w:tcW w:w="1797" w:type="dxa"/>
          </w:tcPr>
          <w:p>
            <w:r>
              <w:t>Reinforcement</w:t>
            </w:r>
          </w:p>
        </w:tc>
      </w:tr>
      <w:tr>
        <w:tc>
          <w:tcPr>
            <w:tcW w:w="1796" w:type="dxa"/>
          </w:tcPr>
          <w:p>
            <w:r>
              <w:t>Supervised learning is one</w:t>
            </w:r>
            <w:r>
              <w:br/>
              <w:t>of the most common</w:t>
            </w:r>
            <w:r>
              <w:br/>
              <w:t>techniques in machine</w:t>
            </w:r>
            <w:r>
              <w:br/>
            </w:r>
            <w:proofErr w:type="gramStart"/>
            <w:r>
              <w:t>learning .</w:t>
            </w:r>
            <w:proofErr w:type="gramEnd"/>
            <w:r>
              <w:t xml:space="preserve"> It is based on known relationship(s) and</w:t>
            </w:r>
            <w:r>
              <w:br/>
              <w:t>patterns within data (for</w:t>
            </w:r>
            <w:r>
              <w:br/>
              <w:t xml:space="preserve">e x a m p l e : r e l a t </w:t>
            </w:r>
            <w:proofErr w:type="spellStart"/>
            <w:r>
              <w:t>i</w:t>
            </w:r>
            <w:proofErr w:type="spellEnd"/>
            <w:r>
              <w:t xml:space="preserve"> o n s h </w:t>
            </w:r>
            <w:proofErr w:type="spellStart"/>
            <w:r>
              <w:t>i</w:t>
            </w:r>
            <w:proofErr w:type="spellEnd"/>
            <w:r>
              <w:t xml:space="preserve"> p</w:t>
            </w:r>
            <w:r>
              <w:br/>
              <w:t xml:space="preserve">b e t w e </w:t>
            </w:r>
            <w:proofErr w:type="spellStart"/>
            <w:r>
              <w:t>e</w:t>
            </w:r>
            <w:proofErr w:type="spellEnd"/>
            <w:r>
              <w:t xml:space="preserve"> n </w:t>
            </w:r>
            <w:proofErr w:type="spellStart"/>
            <w:r>
              <w:t>i</w:t>
            </w:r>
            <w:proofErr w:type="spellEnd"/>
            <w:r>
              <w:t xml:space="preserve"> n p u t s a n d</w:t>
            </w:r>
            <w:r>
              <w:br/>
              <w:t>outputs).</w:t>
            </w:r>
            <w:r>
              <w:br/>
              <w:t xml:space="preserve">F re q </w:t>
            </w:r>
            <w:proofErr w:type="spellStart"/>
            <w:r>
              <w:t>ue</w:t>
            </w:r>
            <w:proofErr w:type="spellEnd"/>
            <w:r>
              <w:t xml:space="preserve"> </w:t>
            </w:r>
            <w:proofErr w:type="spellStart"/>
            <w:r>
              <w:t>nt</w:t>
            </w:r>
            <w:proofErr w:type="spellEnd"/>
            <w:r>
              <w:t xml:space="preserve"> l y us e d t y pe s:</w:t>
            </w:r>
            <w:r>
              <w:br/>
              <w:t xml:space="preserve">r e g r e s </w:t>
            </w:r>
            <w:proofErr w:type="spellStart"/>
            <w:r>
              <w:t>s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o n , a n d</w:t>
            </w:r>
            <w:r>
              <w:br/>
              <w:t>classification.</w:t>
            </w:r>
          </w:p>
        </w:tc>
        <w:tc>
          <w:tcPr>
            <w:tcW w:w="1797" w:type="dxa"/>
          </w:tcPr>
          <w:p>
            <w:r>
              <w:t xml:space="preserve">Un s u p e r v </w:t>
            </w:r>
            <w:proofErr w:type="spellStart"/>
            <w:r>
              <w:t>i</w:t>
            </w:r>
            <w:proofErr w:type="spellEnd"/>
            <w:r>
              <w:t xml:space="preserve"> s e d l e a r n </w:t>
            </w:r>
            <w:proofErr w:type="spellStart"/>
            <w:r>
              <w:t>i</w:t>
            </w:r>
            <w:proofErr w:type="spellEnd"/>
            <w:r>
              <w:t xml:space="preserve"> n g</w:t>
            </w:r>
            <w:r>
              <w:br/>
              <w:t>involves finding underlying</w:t>
            </w:r>
            <w:r>
              <w:br/>
              <w:t xml:space="preserve">p a t </w:t>
            </w:r>
            <w:proofErr w:type="spellStart"/>
            <w:r>
              <w:t>t</w:t>
            </w:r>
            <w:proofErr w:type="spellEnd"/>
            <w:r>
              <w:t xml:space="preserve"> e r n s w </w:t>
            </w:r>
            <w:proofErr w:type="spellStart"/>
            <w:r>
              <w:t>i</w:t>
            </w:r>
            <w:proofErr w:type="spellEnd"/>
            <w:r>
              <w:t xml:space="preserve"> t h </w:t>
            </w:r>
            <w:proofErr w:type="spellStart"/>
            <w:r>
              <w:t>i</w:t>
            </w:r>
            <w:proofErr w:type="spellEnd"/>
            <w:r>
              <w:t xml:space="preserve"> n d a t </w:t>
            </w:r>
            <w:proofErr w:type="gramStart"/>
            <w:r>
              <w:t>a .</w:t>
            </w:r>
            <w:proofErr w:type="gramEnd"/>
            <w:r>
              <w:br/>
              <w:t>Typically used in clustering</w:t>
            </w:r>
            <w:r>
              <w:br/>
              <w:t xml:space="preserve">d a t a p o </w:t>
            </w:r>
            <w:proofErr w:type="spellStart"/>
            <w:r>
              <w:t>i</w:t>
            </w:r>
            <w:proofErr w:type="spellEnd"/>
            <w:r>
              <w:t xml:space="preserve"> n t s ( s </w:t>
            </w:r>
            <w:proofErr w:type="spellStart"/>
            <w:r>
              <w:t>i</w:t>
            </w:r>
            <w:proofErr w:type="spellEnd"/>
            <w:r>
              <w:t xml:space="preserve"> m </w:t>
            </w:r>
            <w:proofErr w:type="spellStart"/>
            <w:r>
              <w:t>i</w:t>
            </w:r>
            <w:proofErr w:type="spellEnd"/>
            <w:r>
              <w:t xml:space="preserve"> l a r</w:t>
            </w:r>
            <w:r>
              <w:br/>
              <w:t>customers, etc.)</w:t>
            </w:r>
          </w:p>
        </w:tc>
        <w:tc>
          <w:tcPr>
            <w:tcW w:w="1797" w:type="dxa"/>
          </w:tcPr>
          <w:p>
            <w:r>
              <w:t>Reinforcement learning is</w:t>
            </w:r>
            <w:r>
              <w:br/>
            </w:r>
            <w:proofErr w:type="spellStart"/>
            <w:r>
              <w:t>i</w:t>
            </w:r>
            <w:proofErr w:type="spellEnd"/>
            <w:r>
              <w:t xml:space="preserve"> n s p </w:t>
            </w:r>
            <w:proofErr w:type="spellStart"/>
            <w:r>
              <w:t>i</w:t>
            </w:r>
            <w:proofErr w:type="spellEnd"/>
            <w:r>
              <w:t xml:space="preserve"> r e d b y b e h a v </w:t>
            </w:r>
            <w:proofErr w:type="spellStart"/>
            <w:r>
              <w:t>i</w:t>
            </w:r>
            <w:proofErr w:type="spellEnd"/>
            <w:r>
              <w:t xml:space="preserve"> o ra l</w:t>
            </w:r>
            <w:r>
              <w:br/>
              <w:t>psychology. It is based on a</w:t>
            </w:r>
            <w:r>
              <w:br/>
              <w:t>rewarding / punishing an</w:t>
            </w:r>
            <w:r>
              <w:br/>
              <w:t>algorithm.</w:t>
            </w:r>
            <w:r>
              <w:br/>
              <w:t>Rewards and punishments</w:t>
            </w:r>
            <w:r>
              <w:br/>
              <w:t>are based on algorithm’s</w:t>
            </w:r>
            <w:r>
              <w:br/>
              <w:t xml:space="preserve">a c t </w:t>
            </w:r>
            <w:proofErr w:type="spellStart"/>
            <w:r>
              <w:t>i</w:t>
            </w:r>
            <w:proofErr w:type="spellEnd"/>
            <w:r>
              <w:t xml:space="preserve"> o n w </w:t>
            </w:r>
            <w:proofErr w:type="spellStart"/>
            <w:r>
              <w:t>i</w:t>
            </w:r>
            <w:proofErr w:type="spellEnd"/>
            <w:r>
              <w:t xml:space="preserve"> t h </w:t>
            </w:r>
            <w:proofErr w:type="spellStart"/>
            <w:r>
              <w:t>i</w:t>
            </w:r>
            <w:proofErr w:type="spellEnd"/>
            <w:r>
              <w:t xml:space="preserve"> n </w:t>
            </w:r>
            <w:proofErr w:type="spellStart"/>
            <w:r>
              <w:t>i</w:t>
            </w:r>
            <w:proofErr w:type="spellEnd"/>
            <w:r>
              <w:t xml:space="preserve"> t s</w:t>
            </w:r>
            <w:r>
              <w:br/>
              <w:t>environment.</w:t>
            </w:r>
          </w:p>
        </w:tc>
      </w:tr>
    </w:tbl>
    <w:p>
      <w:r>
        <w:rPr>
          <w:noProof/>
        </w:rPr>
        <w:drawing>
          <wp:inline distT="0" distB="0" distL="0" distR="0">
            <wp:extent cx="3429000" cy="2379980"/>
            <wp:effectExtent l="0" t="0" r="0" b="127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29000" cy="240347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29000" cy="219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429000" cy="2352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429000" cy="23920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29000" cy="260985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360" w:right="360" w:bottom="360" w:left="360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r">
    <w:panose1 w:val="02040503060805020303"/>
    <w:charset w:val="00"/>
    <w:family w:val="roman"/>
    <w:pitch w:val="variable"/>
    <w:sig w:usb0="A00003EF" w:usb1="500020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1"/>
    <w:multiLevelType w:val="multilevel"/>
    <w:tmpl w:val="26503BF6"/>
    <w:lvl w:ilvl="0">
      <w:numFmt w:val="bullet"/>
      <w:pStyle w:val="Compac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7B530-6531-48F9-BBEC-4DB0547C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ver" w:hAnsi="Aver"/>
      <w:sz w:val="16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outlineLvl w:val="2"/>
    </w:pPr>
    <w:rPr>
      <w:rFonts w:eastAsiaTheme="majorEastAsia" w:cs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Aver" w:eastAsiaTheme="majorEastAsia" w:hAnsi="Aver" w:cstheme="majorHAnsi"/>
      <w:b/>
      <w:bCs/>
      <w:color w:val="4472C4" w:themeColor="accent1"/>
      <w:sz w:val="16"/>
      <w:szCs w:val="16"/>
    </w:rPr>
  </w:style>
  <w:style w:type="paragraph" w:customStyle="1" w:styleId="Compact">
    <w:name w:val="Compact"/>
    <w:basedOn w:val="Normal"/>
    <w:qFormat/>
    <w:pPr>
      <w:numPr>
        <w:numId w:val="1"/>
      </w:numPr>
      <w:ind w:right="270"/>
    </w:pPr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irstParagraph">
    <w:name w:val="First Paragraph"/>
    <w:basedOn w:val="BodyText"/>
    <w:next w:val="BodyText"/>
    <w:qFormat/>
    <w:pPr>
      <w:spacing w:before="180" w:after="180"/>
    </w:pPr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1096</Words>
  <Characters>6248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        PEAS</vt:lpstr>
      <vt:lpstr>        Env prop</vt:lpstr>
      <vt:lpstr>        State representations</vt:lpstr>
      <vt:lpstr>        Typical agent arch</vt:lpstr>
      <vt:lpstr>        Search perf</vt:lpstr>
      <vt:lpstr>        Min-Max</vt:lpstr>
      <vt:lpstr>        Constraint Satisfaction Problem (CSP)</vt:lpstr>
      <vt:lpstr>        local consistency</vt:lpstr>
      <vt:lpstr>        Logical Entailment</vt:lpstr>
      <vt:lpstr>        Conjunctive Normal Form CNF</vt:lpstr>
      <vt:lpstr>        Predicate (First-Order) Logic to CNF</vt:lpstr>
      <vt:lpstr>        Decision Theory</vt:lpstr>
      <vt:lpstr>        Conditional Probability</vt:lpstr>
      <vt:lpstr>        Bayes’ Rule</vt:lpstr>
      <vt:lpstr>        Value of Perfect Information</vt:lpstr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Bitwise</dc:creator>
  <cp:keywords/>
  <dc:description/>
  <cp:lastModifiedBy>Bitwise</cp:lastModifiedBy>
  <cp:revision>4</cp:revision>
  <cp:lastPrinted>2022-12-01T15:36:00Z</cp:lastPrinted>
  <dcterms:created xsi:type="dcterms:W3CDTF">2022-12-01T14:19:00Z</dcterms:created>
  <dcterms:modified xsi:type="dcterms:W3CDTF">2022-12-01T15:37:00Z</dcterms:modified>
</cp:coreProperties>
</file>