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E9E03" w14:textId="77777777" w:rsidR="00677046" w:rsidRPr="00677046" w:rsidRDefault="00677046" w:rsidP="00677046">
      <w:r w:rsidRPr="00677046">
        <w:t>Câu hỏi 1. Phần tử HTML nào sau đây không phải là phần tử kiểu inline?</w:t>
      </w:r>
    </w:p>
    <w:p w14:paraId="2340B6AD" w14:textId="77777777" w:rsidR="00677046" w:rsidRPr="00677046" w:rsidRDefault="00677046" w:rsidP="00677046">
      <w:r w:rsidRPr="00677046">
        <w:t>A. small</w:t>
      </w:r>
    </w:p>
    <w:p w14:paraId="04ACDFAC" w14:textId="77777777" w:rsidR="00677046" w:rsidRPr="00677046" w:rsidRDefault="00677046" w:rsidP="00677046">
      <w:pPr>
        <w:rPr>
          <w:color w:val="FF0000"/>
        </w:rPr>
      </w:pPr>
      <w:r w:rsidRPr="00677046">
        <w:rPr>
          <w:color w:val="FF0000"/>
        </w:rPr>
        <w:t>B. p</w:t>
      </w:r>
    </w:p>
    <w:p w14:paraId="770D6E45" w14:textId="77777777" w:rsidR="00677046" w:rsidRPr="00677046" w:rsidRDefault="00677046" w:rsidP="00677046">
      <w:r w:rsidRPr="00677046">
        <w:t>C. strong</w:t>
      </w:r>
    </w:p>
    <w:p w14:paraId="594C5463" w14:textId="77777777" w:rsidR="00677046" w:rsidRPr="00677046" w:rsidRDefault="00677046" w:rsidP="00677046">
      <w:r w:rsidRPr="00677046">
        <w:t>D. a</w:t>
      </w:r>
    </w:p>
    <w:p w14:paraId="604E359A" w14:textId="77777777" w:rsidR="00677046" w:rsidRPr="00677046" w:rsidRDefault="00677046" w:rsidP="00677046">
      <w:r w:rsidRPr="00677046">
        <w:t>Câu hỏi 2. Phát biểu nào sau đây không đúng, khi nói về phần tử HTML trung tính (generic element)</w:t>
      </w:r>
    </w:p>
    <w:p w14:paraId="336B3468" w14:textId="77777777" w:rsidR="00677046" w:rsidRPr="00677046" w:rsidRDefault="00677046" w:rsidP="00677046">
      <w:pPr>
        <w:rPr>
          <w:color w:val="FF0000"/>
        </w:rPr>
      </w:pPr>
      <w:r w:rsidRPr="00677046">
        <w:rPr>
          <w:color w:val="FF0000"/>
        </w:rPr>
        <w:t>A. Phần tử trung tính có ngữ nghĩa rõ ràng, cụ thể</w:t>
      </w:r>
    </w:p>
    <w:p w14:paraId="32C63CFE" w14:textId="77777777" w:rsidR="00677046" w:rsidRPr="00677046" w:rsidRDefault="00677046" w:rsidP="00677046">
      <w:r w:rsidRPr="00677046">
        <w:t>B. div và span là hai phần tử trung tính</w:t>
      </w:r>
    </w:p>
    <w:p w14:paraId="7A1EB37D" w14:textId="77777777" w:rsidR="00677046" w:rsidRPr="00677046" w:rsidRDefault="00677046" w:rsidP="00677046">
      <w:r w:rsidRPr="00677046">
        <w:t>C. div là phần tử trung tính kiểu khối</w:t>
      </w:r>
    </w:p>
    <w:p w14:paraId="06D8ACBD" w14:textId="77777777" w:rsidR="00677046" w:rsidRPr="00677046" w:rsidRDefault="00677046" w:rsidP="00677046">
      <w:r w:rsidRPr="00677046">
        <w:t>D. Khi không thể tìm được phần tử có ngữ nghĩa thì mới lựa chọn phần tử trung tính</w:t>
      </w:r>
    </w:p>
    <w:p w14:paraId="4167788C" w14:textId="77777777" w:rsidR="00677046" w:rsidRPr="00677046" w:rsidRDefault="00677046" w:rsidP="00677046">
      <w:r w:rsidRPr="00677046">
        <w:t>Câu hỏi 3. Trong HTML, ARIA dùng để làm gì?</w:t>
      </w:r>
    </w:p>
    <w:p w14:paraId="39885AF1" w14:textId="77777777" w:rsidR="00677046" w:rsidRPr="00677046" w:rsidRDefault="00677046" w:rsidP="00677046">
      <w:r w:rsidRPr="00677046">
        <w:rPr>
          <w:lang w:val="fr-FR"/>
        </w:rPr>
        <w:t>A. Là một loại phông chữ</w:t>
      </w:r>
    </w:p>
    <w:p w14:paraId="3F159F5A" w14:textId="77777777" w:rsidR="00677046" w:rsidRPr="00677046" w:rsidRDefault="00677046" w:rsidP="00677046">
      <w:pPr>
        <w:rPr>
          <w:color w:val="FF0000"/>
        </w:rPr>
      </w:pPr>
      <w:r w:rsidRPr="00677046">
        <w:rPr>
          <w:color w:val="FF0000"/>
          <w:lang w:val="fr-FR"/>
        </w:rPr>
        <w:t>B. Là một bộ các thuộc tính, được sử dụng để hỗ trợ quá trình điều hướng, tương tác với trang web.</w:t>
      </w:r>
    </w:p>
    <w:p w14:paraId="3B8F0455" w14:textId="77777777" w:rsidR="00677046" w:rsidRPr="00677046" w:rsidRDefault="00677046" w:rsidP="00677046">
      <w:r w:rsidRPr="00677046">
        <w:rPr>
          <w:lang w:val="fr-FR"/>
        </w:rPr>
        <w:t>C. Là một phần tử, dùng để nhúng âm thanh vào trang web</w:t>
      </w:r>
    </w:p>
    <w:p w14:paraId="78A5F30A" w14:textId="77777777" w:rsidR="00677046" w:rsidRPr="00677046" w:rsidRDefault="00677046" w:rsidP="00677046">
      <w:r w:rsidRPr="00677046">
        <w:rPr>
          <w:lang w:val="fr-FR"/>
        </w:rPr>
        <w:t>D. Là một phần tử, dùng để nhúng video vào trang web</w:t>
      </w:r>
    </w:p>
    <w:p w14:paraId="1169AF63" w14:textId="77777777" w:rsidR="00677046" w:rsidRPr="00677046" w:rsidRDefault="00677046" w:rsidP="00677046">
      <w:r w:rsidRPr="00677046">
        <w:rPr>
          <w:lang w:val="fr-FR"/>
        </w:rPr>
        <w:t>Câu hỏi 4. Để hiển thị kí hiệu bản quyền (copyright sign) ra ngoài giao diện, mã HTML sẽ là:</w:t>
      </w:r>
    </w:p>
    <w:p w14:paraId="1E7A1A0C" w14:textId="77777777" w:rsidR="00677046" w:rsidRPr="00677046" w:rsidRDefault="00677046" w:rsidP="00677046">
      <w:r w:rsidRPr="00677046">
        <w:t>A. &amp;copyright;</w:t>
      </w:r>
    </w:p>
    <w:p w14:paraId="4D45F0DC" w14:textId="77777777" w:rsidR="00677046" w:rsidRPr="00677046" w:rsidRDefault="00677046" w:rsidP="00677046">
      <w:r w:rsidRPr="00677046">
        <w:t>B. copyright;</w:t>
      </w:r>
    </w:p>
    <w:p w14:paraId="0F361219" w14:textId="77777777" w:rsidR="00677046" w:rsidRPr="00677046" w:rsidRDefault="00677046" w:rsidP="00677046">
      <w:pPr>
        <w:rPr>
          <w:color w:val="FF0000"/>
        </w:rPr>
      </w:pPr>
      <w:r w:rsidRPr="00677046">
        <w:rPr>
          <w:color w:val="FF0000"/>
        </w:rPr>
        <w:t>C. &amp;copy;</w:t>
      </w:r>
    </w:p>
    <w:p w14:paraId="28610B52" w14:textId="77777777" w:rsidR="00677046" w:rsidRPr="00677046" w:rsidRDefault="00677046" w:rsidP="00677046">
      <w:r w:rsidRPr="00677046">
        <w:t>D. &amp;copy</w:t>
      </w:r>
    </w:p>
    <w:p w14:paraId="2DFC1225" w14:textId="77777777" w:rsidR="00677046" w:rsidRPr="00677046" w:rsidRDefault="00677046" w:rsidP="00677046">
      <w:r w:rsidRPr="00677046">
        <w:t>Câu hỏi 5. Để hiển thị thêm các khoảng trắng (nonbreaking space) ra ngoài giao diện, mã HTML sẽ là:</w:t>
      </w:r>
    </w:p>
    <w:p w14:paraId="3A50E89D" w14:textId="77777777" w:rsidR="00677046" w:rsidRPr="00677046" w:rsidRDefault="00677046" w:rsidP="00677046">
      <w:r w:rsidRPr="00677046">
        <w:t>A. &amp;space;</w:t>
      </w:r>
    </w:p>
    <w:p w14:paraId="4CF89A56" w14:textId="77777777" w:rsidR="00677046" w:rsidRPr="00677046" w:rsidRDefault="00677046" w:rsidP="00677046">
      <w:r w:rsidRPr="00677046">
        <w:t>B. &amp;space</w:t>
      </w:r>
    </w:p>
    <w:p w14:paraId="7845C422" w14:textId="77777777" w:rsidR="00677046" w:rsidRPr="00677046" w:rsidRDefault="00677046" w:rsidP="00677046">
      <w:r w:rsidRPr="00677046">
        <w:t>C. &amp;nbsp</w:t>
      </w:r>
    </w:p>
    <w:p w14:paraId="278245F6" w14:textId="77777777" w:rsidR="00677046" w:rsidRPr="00677046" w:rsidRDefault="00677046" w:rsidP="00677046">
      <w:pPr>
        <w:rPr>
          <w:color w:val="FF0000"/>
        </w:rPr>
      </w:pPr>
      <w:r w:rsidRPr="00677046">
        <w:rPr>
          <w:color w:val="FF0000"/>
        </w:rPr>
        <w:t>D. &amp;nbsp;</w:t>
      </w:r>
    </w:p>
    <w:p w14:paraId="184DF21B" w14:textId="77777777" w:rsidR="00083500" w:rsidRDefault="00083500"/>
    <w:sectPr w:rsidR="0008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40"/>
    <w:rsid w:val="00083500"/>
    <w:rsid w:val="004D1E40"/>
    <w:rsid w:val="00677046"/>
    <w:rsid w:val="00707E4F"/>
    <w:rsid w:val="00EA2F1D"/>
    <w:rsid w:val="00F1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A4816-A7E4-4940-885E-CF4E7B02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2024-08-30T08:32:00Z</dcterms:created>
  <dcterms:modified xsi:type="dcterms:W3CDTF">2024-08-30T08:33:00Z</dcterms:modified>
</cp:coreProperties>
</file>