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66" w:rsidRDefault="00E9448F">
      <w:r>
        <w:t>test</w:t>
      </w:r>
    </w:p>
    <w:sectPr w:rsidR="006D6C66" w:rsidSect="006D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448F"/>
    <w:rsid w:val="006D6C66"/>
    <w:rsid w:val="00E94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BASCANS</dc:creator>
  <cp:lastModifiedBy>Julien BASCANS</cp:lastModifiedBy>
  <cp:revision>1</cp:revision>
  <dcterms:created xsi:type="dcterms:W3CDTF">2025-10-29T11:54:00Z</dcterms:created>
  <dcterms:modified xsi:type="dcterms:W3CDTF">2025-10-29T11:54:00Z</dcterms:modified>
</cp:coreProperties>
</file>