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9951"/>
        <w:gridCol w:w="222"/>
      </w:tblGrid>
      <w:tr w:rsidR="005460FA" w:rsidRPr="008B5081" w:rsidTr="00014E68">
        <w:trPr>
          <w:trHeight w:val="2554"/>
        </w:trPr>
        <w:tc>
          <w:tcPr>
            <w:tcW w:w="9951" w:type="dxa"/>
            <w:tcBorders>
              <w:bottom w:val="thickThinSmallGap" w:sz="12" w:space="0" w:color="595959"/>
            </w:tcBorders>
            <w:shd w:val="clear" w:color="auto" w:fill="auto"/>
          </w:tcPr>
          <w:tbl>
            <w:tblPr>
              <w:tblW w:w="9923" w:type="dxa"/>
              <w:tblLook w:val="0000"/>
            </w:tblPr>
            <w:tblGrid>
              <w:gridCol w:w="4162"/>
              <w:gridCol w:w="1596"/>
              <w:gridCol w:w="4165"/>
            </w:tblGrid>
            <w:tr w:rsidR="00BD218C" w:rsidRPr="002C2469" w:rsidTr="001E4332">
              <w:trPr>
                <w:cantSplit/>
                <w:trHeight w:val="284"/>
              </w:trPr>
              <w:tc>
                <w:tcPr>
                  <w:tcW w:w="4253" w:type="dxa"/>
                </w:tcPr>
                <w:p w:rsidR="00BD218C" w:rsidRDefault="00BD218C" w:rsidP="001E4332">
                  <w:pPr>
                    <w:pStyle w:val="BodyText2"/>
                    <w:spacing w:before="60" w:after="60"/>
                    <w:ind w:right="-108" w:hanging="108"/>
                    <w:rPr>
                      <w:rFonts w:ascii="Times New Roman CYR" w:hAnsi="Times New Roman CYR"/>
                      <w:b/>
                    </w:rPr>
                  </w:pPr>
                  <w:r>
                    <w:rPr>
                      <w:sz w:val="14"/>
                    </w:rPr>
                    <w:t>Государственная корпорация по атомной энергии "Росатом"</w:t>
                  </w:r>
                </w:p>
              </w:tc>
              <w:tc>
                <w:tcPr>
                  <w:tcW w:w="1418" w:type="dxa"/>
                  <w:vMerge w:val="restart"/>
                </w:tcPr>
                <w:p w:rsidR="00BD218C" w:rsidRDefault="00BD218C" w:rsidP="001E4332">
                  <w:pPr>
                    <w:jc w:val="center"/>
                    <w:rPr>
                      <w:rFonts w:ascii="Times New Roman CYR" w:hAnsi="Times New Roman CYR"/>
                    </w:rPr>
                  </w:pPr>
                  <w:r>
                    <w:rPr>
                      <w:noProof/>
                    </w:rPr>
                    <w:object w:dxaOrig="2221" w:dyaOrig="114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9pt;height:34.5pt" o:ole="" fillcolor="window">
                        <v:imagedata r:id="rId7" o:title=""/>
                      </v:shape>
                      <o:OLEObject Type="Embed" ProgID="Word.Picture.8" ShapeID="_x0000_i1025" DrawAspect="Content" ObjectID="_1527589302" r:id="rId8"/>
                    </w:object>
                  </w:r>
                  <w:r w:rsidR="001C056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857250" cy="438150"/>
                        <wp:effectExtent l="1905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218C" w:rsidRDefault="00BD218C" w:rsidP="001E4332">
                  <w:pPr>
                    <w:pStyle w:val="Header"/>
                    <w:jc w:val="center"/>
                    <w:rPr>
                      <w:rFonts w:ascii="Times New Roman CYR" w:hAnsi="Times New Roman CYR"/>
                      <w:lang w:val="en-US"/>
                    </w:rPr>
                  </w:pPr>
                </w:p>
              </w:tc>
              <w:tc>
                <w:tcPr>
                  <w:tcW w:w="4252" w:type="dxa"/>
                </w:tcPr>
                <w:p w:rsidR="00BD218C" w:rsidRDefault="00BD218C" w:rsidP="001E4332">
                  <w:pPr>
                    <w:pStyle w:val="BodyText2"/>
                    <w:spacing w:before="60" w:after="60"/>
                    <w:rPr>
                      <w:rFonts w:cs="Arial"/>
                      <w:b/>
                      <w:bCs/>
                      <w:i w:val="0"/>
                      <w:iCs/>
                      <w:sz w:val="18"/>
                      <w:lang w:val="en-US"/>
                    </w:rPr>
                  </w:pPr>
                  <w:r>
                    <w:rPr>
                      <w:sz w:val="14"/>
                      <w:lang w:val="en-US"/>
                    </w:rPr>
                    <w:t>State Atomic Energy Corporation "Rosatom"</w:t>
                  </w:r>
                </w:p>
              </w:tc>
            </w:tr>
            <w:tr w:rsidR="00BD218C" w:rsidTr="001E4332">
              <w:trPr>
                <w:cantSplit/>
                <w:trHeight w:val="1266"/>
              </w:trPr>
              <w:tc>
                <w:tcPr>
                  <w:tcW w:w="4253" w:type="dxa"/>
                </w:tcPr>
                <w:p w:rsidR="00BD218C" w:rsidRDefault="00B0698B" w:rsidP="001E4332">
                  <w:pPr>
                    <w:pStyle w:val="BodyText"/>
                    <w:spacing w:before="60" w:after="60"/>
                    <w:rPr>
                      <w:rFonts w:cs="Arial"/>
                      <w:bCs w:val="0"/>
                      <w:sz w:val="18"/>
                    </w:rPr>
                  </w:pPr>
                  <w:r>
                    <w:rPr>
                      <w:rFonts w:cs="Arial"/>
                      <w:bCs w:val="0"/>
                      <w:sz w:val="18"/>
                    </w:rPr>
                    <w:t>А</w:t>
                  </w:r>
                  <w:r w:rsidR="00BD218C">
                    <w:rPr>
                      <w:rFonts w:cs="Arial"/>
                      <w:bCs w:val="0"/>
                      <w:sz w:val="18"/>
                    </w:rPr>
                    <w:t>кционерное общество "Ордена Трудового Красного Знамени и ордена труда ЧССР опытное конструкторское бюро “ГИДРОПРЕСС”</w:t>
                  </w:r>
                </w:p>
                <w:p w:rsidR="00BD218C" w:rsidRDefault="00B0698B" w:rsidP="001E4332">
                  <w:pPr>
                    <w:pStyle w:val="BodyText"/>
                    <w:rPr>
                      <w:rFonts w:ascii="Times New Roman CYR" w:hAnsi="Times New Roman CYR"/>
                      <w:bCs w:val="0"/>
                      <w:i w:val="0"/>
                      <w:iCs/>
                      <w:sz w:val="20"/>
                    </w:rPr>
                  </w:pPr>
                  <w:r>
                    <w:rPr>
                      <w:rFonts w:cs="Arial"/>
                      <w:bCs w:val="0"/>
                      <w:i w:val="0"/>
                      <w:iCs/>
                      <w:sz w:val="20"/>
                    </w:rPr>
                    <w:t>(</w:t>
                  </w:r>
                  <w:r w:rsidR="00BD218C">
                    <w:rPr>
                      <w:rFonts w:cs="Arial"/>
                      <w:bCs w:val="0"/>
                      <w:i w:val="0"/>
                      <w:iCs/>
                      <w:sz w:val="20"/>
                    </w:rPr>
                    <w:t>АО ОКБ "ГИДРОПРЕСС")</w:t>
                  </w:r>
                </w:p>
                <w:p w:rsidR="00BD218C" w:rsidRDefault="00BD218C" w:rsidP="001E4332">
                  <w:pPr>
                    <w:pStyle w:val="Header"/>
                    <w:rPr>
                      <w:sz w:val="14"/>
                    </w:rPr>
                  </w:pPr>
                </w:p>
              </w:tc>
              <w:tc>
                <w:tcPr>
                  <w:tcW w:w="1418" w:type="dxa"/>
                  <w:vMerge/>
                </w:tcPr>
                <w:p w:rsidR="00BD218C" w:rsidRDefault="00BD218C" w:rsidP="001E4332">
                  <w:pPr>
                    <w:jc w:val="center"/>
                    <w:rPr>
                      <w:noProof/>
                      <w:sz w:val="24"/>
                    </w:rPr>
                  </w:pPr>
                </w:p>
              </w:tc>
              <w:tc>
                <w:tcPr>
                  <w:tcW w:w="4252" w:type="dxa"/>
                </w:tcPr>
                <w:p w:rsidR="00BD218C" w:rsidRDefault="005B2234" w:rsidP="001E4332">
                  <w:pPr>
                    <w:pStyle w:val="Header"/>
                    <w:spacing w:before="60" w:after="60"/>
                    <w:jc w:val="center"/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lang w:val="en-US"/>
                    </w:rPr>
                    <w:t>Joint-Stock</w:t>
                  </w:r>
                  <w:r w:rsidR="001C056C"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  <w:t xml:space="preserve"> </w:t>
                  </w:r>
                  <w:r w:rsidR="00BD218C"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  <w:t>Company</w:t>
                  </w:r>
                  <w:r w:rsidR="00BD218C"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  <w:br/>
                    <w:t>"Experimental and Design Organization "GIDROPRESS" awarded the Order of the Red</w:t>
                  </w:r>
                  <w:r w:rsidR="00BD218C"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  <w:br/>
                    <w:t xml:space="preserve"> Banner of Labour and CZSR Order of L</w:t>
                  </w:r>
                  <w:r w:rsidR="00BD218C"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  <w:t>a</w:t>
                  </w:r>
                  <w:r w:rsidR="00BD218C">
                    <w:rPr>
                      <w:rFonts w:ascii="Arial" w:hAnsi="Arial"/>
                      <w:b/>
                      <w:i/>
                      <w:iCs/>
                      <w:sz w:val="18"/>
                      <w:lang w:val="en-GB"/>
                    </w:rPr>
                    <w:t>bour"</w:t>
                  </w:r>
                </w:p>
                <w:p w:rsidR="00BD218C" w:rsidRDefault="00BD218C" w:rsidP="001E4332">
                  <w:pPr>
                    <w:pStyle w:val="Header"/>
                    <w:jc w:val="center"/>
                  </w:pPr>
                  <w:r>
                    <w:rPr>
                      <w:rFonts w:ascii="Arial" w:hAnsi="Arial"/>
                      <w:b/>
                    </w:rPr>
                    <w:t>(</w:t>
                  </w:r>
                  <w:r>
                    <w:rPr>
                      <w:rFonts w:ascii="Arial" w:hAnsi="Arial"/>
                      <w:b/>
                      <w:lang w:val="en-US"/>
                    </w:rPr>
                    <w:t>OKB</w:t>
                  </w:r>
                  <w:r>
                    <w:rPr>
                      <w:rFonts w:ascii="Arial" w:hAnsi="Arial"/>
                      <w:b/>
                      <w:lang w:val="en-GB"/>
                    </w:rPr>
                    <w:t xml:space="preserve"> "GIDROPRESS"</w:t>
                  </w:r>
                  <w:r>
                    <w:rPr>
                      <w:rFonts w:ascii="Arial" w:hAnsi="Arial"/>
                      <w:b/>
                    </w:rPr>
                    <w:t>)</w:t>
                  </w:r>
                </w:p>
              </w:tc>
            </w:tr>
            <w:tr w:rsidR="00BD218C" w:rsidTr="001E4332">
              <w:trPr>
                <w:trHeight w:hRule="exact" w:val="120"/>
              </w:trPr>
              <w:tc>
                <w:tcPr>
                  <w:tcW w:w="425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pct25" w:color="auto" w:fill="auto"/>
                </w:tcPr>
                <w:p w:rsidR="00BD218C" w:rsidRDefault="00BD218C" w:rsidP="001E4332">
                  <w:pPr>
                    <w:jc w:val="center"/>
                    <w:rPr>
                      <w:rFonts w:ascii="Arial" w:hAnsi="Arial"/>
                      <w:i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bottom w:val="single" w:sz="6" w:space="0" w:color="auto"/>
                  </w:tcBorders>
                  <w:shd w:val="pct25" w:color="auto" w:fill="auto"/>
                </w:tcPr>
                <w:p w:rsidR="00BD218C" w:rsidRDefault="00BD218C" w:rsidP="001E4332">
                  <w:pPr>
                    <w:jc w:val="center"/>
                    <w:rPr>
                      <w:rFonts w:ascii="Arial" w:hAnsi="Arial"/>
                      <w:i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pct25" w:color="auto" w:fill="auto"/>
                </w:tcPr>
                <w:p w:rsidR="00BD218C" w:rsidRDefault="00BD218C" w:rsidP="001E4332">
                  <w:pPr>
                    <w:jc w:val="center"/>
                    <w:rPr>
                      <w:rFonts w:ascii="Arial" w:hAnsi="Arial"/>
                      <w:i/>
                      <w:lang w:val="en-US"/>
                    </w:rPr>
                  </w:pPr>
                </w:p>
              </w:tc>
            </w:tr>
            <w:tr w:rsidR="00BD218C" w:rsidTr="001E4332">
              <w:trPr>
                <w:trHeight w:hRule="exact" w:val="120"/>
              </w:trPr>
              <w:tc>
                <w:tcPr>
                  <w:tcW w:w="4253" w:type="dxa"/>
                  <w:tcBorders>
                    <w:bottom w:val="single" w:sz="6" w:space="0" w:color="auto"/>
                  </w:tcBorders>
                </w:tcPr>
                <w:p w:rsidR="00BD218C" w:rsidRDefault="00BD218C" w:rsidP="001E4332">
                  <w:pPr>
                    <w:pStyle w:val="Header"/>
                    <w:rPr>
                      <w:rFonts w:ascii="Times New Roman CYR" w:hAnsi="Times New Roman CYR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6" w:space="0" w:color="auto"/>
                  </w:tcBorders>
                </w:tcPr>
                <w:p w:rsidR="00BD218C" w:rsidRDefault="00BD218C" w:rsidP="001E4332">
                  <w:pPr>
                    <w:pStyle w:val="Header"/>
                    <w:rPr>
                      <w:rFonts w:ascii="Times New Roman CYR" w:hAnsi="Times New Roman CYR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6" w:space="0" w:color="auto"/>
                  </w:tcBorders>
                </w:tcPr>
                <w:p w:rsidR="00BD218C" w:rsidRDefault="00BD218C" w:rsidP="001E4332">
                  <w:pPr>
                    <w:pStyle w:val="Header"/>
                    <w:jc w:val="center"/>
                    <w:rPr>
                      <w:rFonts w:ascii="Times New Roman CYR" w:hAnsi="Times New Roman CYR"/>
                      <w:lang w:val="en-US"/>
                    </w:rPr>
                  </w:pPr>
                </w:p>
              </w:tc>
            </w:tr>
          </w:tbl>
          <w:p w:rsidR="00AB0036" w:rsidRPr="008B5081" w:rsidRDefault="008E453B" w:rsidP="008E453B">
            <w:pPr>
              <w:jc w:val="center"/>
            </w:pPr>
            <w:r w:rsidRPr="008E453B">
              <w:rPr>
                <w:rFonts w:ascii="Times New Roman" w:hAnsi="Times New Roman"/>
                <w:b/>
                <w:sz w:val="24"/>
                <w:szCs w:val="24"/>
              </w:rPr>
              <w:t>РЕЦЕНЗИЯ</w:t>
            </w:r>
          </w:p>
        </w:tc>
        <w:tc>
          <w:tcPr>
            <w:tcW w:w="222" w:type="dxa"/>
            <w:tcBorders>
              <w:bottom w:val="thickThinSmallGap" w:sz="12" w:space="0" w:color="595959"/>
            </w:tcBorders>
          </w:tcPr>
          <w:p w:rsidR="003C3239" w:rsidRPr="008B5081" w:rsidRDefault="003C3239" w:rsidP="003C3239">
            <w:pPr>
              <w:pStyle w:val="NoSpacing"/>
              <w:rPr>
                <w:rFonts w:ascii="Times New Roman" w:hAnsi="Times New Roman"/>
                <w:color w:val="404040"/>
                <w:sz w:val="20"/>
                <w:szCs w:val="20"/>
              </w:rPr>
            </w:pPr>
          </w:p>
        </w:tc>
      </w:tr>
    </w:tbl>
    <w:p w:rsidR="00014E68" w:rsidRPr="00014E68" w:rsidRDefault="00014E68" w:rsidP="00014E68">
      <w:pPr>
        <w:tabs>
          <w:tab w:val="left" w:pos="1134"/>
        </w:tabs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 w:rsidRPr="00014E68">
        <w:rPr>
          <w:rFonts w:ascii="Times New Roman" w:hAnsi="Times New Roman"/>
          <w:sz w:val="24"/>
          <w:szCs w:val="24"/>
        </w:rPr>
        <w:t>на дипломный проект студента группы РК9-Д1 МГТУ им. Н.Э.Баумана</w:t>
      </w:r>
    </w:p>
    <w:p w:rsidR="00014E68" w:rsidRPr="00014E68" w:rsidRDefault="00014E68" w:rsidP="00014E68">
      <w:pPr>
        <w:tabs>
          <w:tab w:val="left" w:pos="1134"/>
        </w:tabs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 w:rsidRPr="00014E68">
        <w:rPr>
          <w:rFonts w:ascii="Times New Roman" w:hAnsi="Times New Roman"/>
          <w:sz w:val="24"/>
          <w:szCs w:val="24"/>
        </w:rPr>
        <w:t>Зудиной Ольги Владимировны</w:t>
      </w:r>
    </w:p>
    <w:p w:rsidR="00014E68" w:rsidRPr="00014E68" w:rsidRDefault="00014E68" w:rsidP="00014E68">
      <w:pPr>
        <w:tabs>
          <w:tab w:val="left" w:pos="1134"/>
        </w:tabs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 w:rsidRPr="00014E68">
        <w:rPr>
          <w:rFonts w:ascii="Times New Roman" w:hAnsi="Times New Roman"/>
          <w:sz w:val="24"/>
          <w:szCs w:val="24"/>
        </w:rPr>
        <w:t xml:space="preserve">на тему: «Процессный подход в системе имитационного моделирования </w:t>
      </w:r>
      <w:r w:rsidRPr="00014E68">
        <w:rPr>
          <w:rFonts w:ascii="Times New Roman" w:hAnsi="Times New Roman"/>
          <w:sz w:val="24"/>
          <w:szCs w:val="24"/>
          <w:lang w:val="en-US"/>
        </w:rPr>
        <w:t>Rao</w:t>
      </w:r>
      <w:r w:rsidRPr="00014E68">
        <w:rPr>
          <w:rFonts w:ascii="Times New Roman" w:hAnsi="Times New Roman"/>
          <w:sz w:val="24"/>
          <w:szCs w:val="24"/>
        </w:rPr>
        <w:t xml:space="preserve"> </w:t>
      </w:r>
      <w:r w:rsidRPr="00014E68">
        <w:rPr>
          <w:rFonts w:ascii="Times New Roman" w:hAnsi="Times New Roman"/>
          <w:sz w:val="24"/>
          <w:szCs w:val="24"/>
          <w:lang w:val="en-US"/>
        </w:rPr>
        <w:t>X</w:t>
      </w:r>
      <w:r w:rsidRPr="00014E68">
        <w:rPr>
          <w:rFonts w:ascii="Times New Roman" w:hAnsi="Times New Roman"/>
          <w:sz w:val="24"/>
          <w:szCs w:val="24"/>
        </w:rPr>
        <w:t>»</w:t>
      </w:r>
    </w:p>
    <w:p w:rsidR="00014E68" w:rsidRPr="00014E68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14E68" w:rsidRPr="00DA6BB0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DA6BB0">
        <w:rPr>
          <w:rFonts w:ascii="Times New Roman" w:hAnsi="Times New Roman"/>
          <w:sz w:val="24"/>
          <w:szCs w:val="24"/>
        </w:rPr>
        <w:t xml:space="preserve">Дипломный проект Зудиной О.В. посвящен актуальной на сегодняшний день теме, поскольку имитационное моделирование является эффективным средством анализа и оптимизации сложных систем и технологических процессов. В рамках проекта была разработана подсистема процессного подхода в системе имитационного моделирования </w:t>
      </w:r>
      <w:r w:rsidRPr="00DA6BB0">
        <w:rPr>
          <w:rFonts w:ascii="Times New Roman" w:hAnsi="Times New Roman"/>
          <w:sz w:val="24"/>
          <w:szCs w:val="24"/>
          <w:lang w:val="en-US"/>
        </w:rPr>
        <w:t>Rao</w:t>
      </w:r>
      <w:r w:rsidRPr="00DA6BB0">
        <w:rPr>
          <w:rFonts w:ascii="Times New Roman" w:hAnsi="Times New Roman"/>
          <w:sz w:val="24"/>
          <w:szCs w:val="24"/>
        </w:rPr>
        <w:t xml:space="preserve"> </w:t>
      </w:r>
      <w:r w:rsidRPr="00DA6BB0">
        <w:rPr>
          <w:rFonts w:ascii="Times New Roman" w:hAnsi="Times New Roman"/>
          <w:sz w:val="24"/>
          <w:szCs w:val="24"/>
          <w:lang w:val="en-US"/>
        </w:rPr>
        <w:t>X</w:t>
      </w:r>
      <w:r w:rsidRPr="00DA6BB0">
        <w:rPr>
          <w:rFonts w:ascii="Times New Roman" w:hAnsi="Times New Roman"/>
          <w:sz w:val="24"/>
          <w:szCs w:val="24"/>
        </w:rPr>
        <w:t>, разрабатываемой на кафедре РК-9 МГТУ им. Н.Э. Баумана.</w:t>
      </w:r>
    </w:p>
    <w:p w:rsidR="00014E68" w:rsidRPr="00DA6BB0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DA6BB0">
        <w:rPr>
          <w:rFonts w:ascii="Times New Roman" w:hAnsi="Times New Roman"/>
          <w:sz w:val="24"/>
          <w:szCs w:val="24"/>
        </w:rPr>
        <w:t>Поставленные задачи  дипломного проектирования решены автором полностью, в частности:</w:t>
      </w:r>
    </w:p>
    <w:p w:rsidR="00014E68" w:rsidRPr="00DA6BB0" w:rsidRDefault="00014E68" w:rsidP="00014E68">
      <w:pPr>
        <w:pStyle w:val="ListParagraph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sz w:val="24"/>
          <w:szCs w:val="24"/>
        </w:rPr>
      </w:pPr>
      <w:r w:rsidRPr="00DA6BB0">
        <w:rPr>
          <w:rFonts w:cs="Times New Roman"/>
          <w:sz w:val="24"/>
          <w:szCs w:val="24"/>
        </w:rPr>
        <w:t>разработаны концепция системы и её состав;</w:t>
      </w:r>
    </w:p>
    <w:p w:rsidR="00014E68" w:rsidRPr="00DA6BB0" w:rsidRDefault="00014E68" w:rsidP="00014E68">
      <w:pPr>
        <w:pStyle w:val="ListParagraph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sz w:val="24"/>
          <w:szCs w:val="24"/>
        </w:rPr>
      </w:pPr>
      <w:r w:rsidRPr="00DA6BB0">
        <w:rPr>
          <w:rFonts w:cs="Times New Roman"/>
          <w:sz w:val="24"/>
          <w:szCs w:val="24"/>
        </w:rPr>
        <w:t>разработан алгоритм программной части подсистемы процессного подхода и интерфейсы её модулей;</w:t>
      </w:r>
    </w:p>
    <w:p w:rsidR="00014E68" w:rsidRPr="00DA6BB0" w:rsidRDefault="00014E68" w:rsidP="00014E68">
      <w:pPr>
        <w:pStyle w:val="ListParagraph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sz w:val="24"/>
          <w:szCs w:val="24"/>
        </w:rPr>
      </w:pPr>
      <w:r w:rsidRPr="00DA6BB0">
        <w:rPr>
          <w:rFonts w:cs="Times New Roman"/>
          <w:sz w:val="24"/>
          <w:szCs w:val="24"/>
        </w:rPr>
        <w:t xml:space="preserve">разработан программный комплекс системы и  классы на языке </w:t>
      </w:r>
      <w:r w:rsidRPr="00DA6BB0">
        <w:rPr>
          <w:rFonts w:cs="Times New Roman"/>
          <w:sz w:val="24"/>
          <w:szCs w:val="24"/>
          <w:lang w:val="en-US"/>
        </w:rPr>
        <w:t>Java</w:t>
      </w:r>
      <w:r w:rsidRPr="00DA6BB0">
        <w:rPr>
          <w:rFonts w:cs="Times New Roman"/>
          <w:sz w:val="24"/>
          <w:szCs w:val="24"/>
        </w:rPr>
        <w:t>;</w:t>
      </w:r>
    </w:p>
    <w:p w:rsidR="00014E68" w:rsidRPr="00DA6BB0" w:rsidRDefault="00014E68" w:rsidP="00014E68">
      <w:pPr>
        <w:pStyle w:val="ListParagraph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sz w:val="24"/>
          <w:szCs w:val="24"/>
        </w:rPr>
      </w:pPr>
      <w:r w:rsidRPr="00DA6BB0">
        <w:rPr>
          <w:rFonts w:cs="Times New Roman"/>
          <w:sz w:val="24"/>
          <w:szCs w:val="24"/>
        </w:rPr>
        <w:t>приведены соответствующие диаграммы классов, компонентов и активностей модулей;</w:t>
      </w:r>
    </w:p>
    <w:p w:rsidR="00014E68" w:rsidRPr="00DA6BB0" w:rsidRDefault="00014E68" w:rsidP="00014E68">
      <w:pPr>
        <w:pStyle w:val="ListParagraph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cs="Times New Roman"/>
          <w:sz w:val="24"/>
          <w:szCs w:val="24"/>
        </w:rPr>
      </w:pPr>
      <w:r w:rsidRPr="00DA6BB0">
        <w:rPr>
          <w:rFonts w:cs="Times New Roman"/>
          <w:sz w:val="24"/>
          <w:szCs w:val="24"/>
        </w:rPr>
        <w:t>проведена исследовательская работа, в результате которой были выбраны необходимые операторы подсистемы.</w:t>
      </w:r>
    </w:p>
    <w:p w:rsidR="00014E68" w:rsidRPr="00DA6BB0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DA6BB0">
        <w:rPr>
          <w:rFonts w:ascii="Times New Roman" w:hAnsi="Times New Roman"/>
          <w:sz w:val="24"/>
          <w:szCs w:val="24"/>
        </w:rPr>
        <w:t>Достоинства</w:t>
      </w:r>
      <w:r w:rsidR="00DA6BB0" w:rsidRPr="00DA6BB0">
        <w:rPr>
          <w:rFonts w:ascii="Times New Roman" w:hAnsi="Times New Roman"/>
          <w:sz w:val="24"/>
          <w:szCs w:val="24"/>
        </w:rPr>
        <w:t>ми</w:t>
      </w:r>
      <w:r w:rsidRPr="00DA6BB0">
        <w:rPr>
          <w:rFonts w:ascii="Times New Roman" w:hAnsi="Times New Roman"/>
          <w:sz w:val="24"/>
          <w:szCs w:val="24"/>
        </w:rPr>
        <w:t xml:space="preserve"> разработанной подсистемы являются гибкость, автоматизированность, интеграция в систему </w:t>
      </w:r>
      <w:r w:rsidRPr="00DA6BB0">
        <w:rPr>
          <w:rFonts w:ascii="Times New Roman" w:hAnsi="Times New Roman"/>
          <w:sz w:val="24"/>
          <w:szCs w:val="24"/>
          <w:lang w:val="en-US"/>
        </w:rPr>
        <w:t>Rao</w:t>
      </w:r>
      <w:r w:rsidRPr="00DA6BB0">
        <w:rPr>
          <w:rFonts w:ascii="Times New Roman" w:hAnsi="Times New Roman"/>
          <w:sz w:val="24"/>
          <w:szCs w:val="24"/>
        </w:rPr>
        <w:t xml:space="preserve"> </w:t>
      </w:r>
      <w:r w:rsidRPr="00DA6BB0">
        <w:rPr>
          <w:rFonts w:ascii="Times New Roman" w:hAnsi="Times New Roman"/>
          <w:sz w:val="24"/>
          <w:szCs w:val="24"/>
          <w:lang w:val="en-US"/>
        </w:rPr>
        <w:t>X</w:t>
      </w:r>
      <w:r w:rsidRPr="00DA6BB0">
        <w:rPr>
          <w:rFonts w:ascii="Times New Roman" w:hAnsi="Times New Roman"/>
          <w:sz w:val="24"/>
          <w:szCs w:val="24"/>
        </w:rPr>
        <w:t>, нетребовательность к ресурсам.</w:t>
      </w:r>
    </w:p>
    <w:p w:rsidR="00014E68" w:rsidRPr="00DA6BB0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DA6BB0">
        <w:rPr>
          <w:rFonts w:ascii="Times New Roman" w:hAnsi="Times New Roman"/>
          <w:sz w:val="24"/>
          <w:szCs w:val="24"/>
        </w:rPr>
        <w:t>К достоинствам проекта можно отнести всестороннюю проработку как на уровне ядра системы моделирования, так и на уровне пользовательского интерфейса.</w:t>
      </w:r>
    </w:p>
    <w:p w:rsidR="00014E68" w:rsidRPr="00DA6BB0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DA6BB0">
        <w:rPr>
          <w:rFonts w:ascii="Times New Roman" w:hAnsi="Times New Roman"/>
          <w:sz w:val="24"/>
          <w:szCs w:val="24"/>
        </w:rPr>
        <w:t>К недостаткам системы следует отнести небольшое количество реализованных блоков и отсутствие автоматически создающихся связей в модели.</w:t>
      </w:r>
    </w:p>
    <w:p w:rsidR="00014E68" w:rsidRPr="00014E68" w:rsidRDefault="00014E68" w:rsidP="00014E6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DA6BB0">
        <w:rPr>
          <w:rFonts w:ascii="Times New Roman" w:hAnsi="Times New Roman"/>
          <w:sz w:val="24"/>
          <w:szCs w:val="24"/>
        </w:rPr>
        <w:t>В целом дипломный проект заслуживает высокой оценки, а студент Зудина О.В. присвоения квалификации инженер.</w:t>
      </w:r>
    </w:p>
    <w:p w:rsidR="008E453B" w:rsidRPr="008E453B" w:rsidRDefault="008E453B" w:rsidP="008E453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D7937" w:rsidRPr="008E453B" w:rsidRDefault="00BD7937" w:rsidP="008E453B">
      <w:pPr>
        <w:pStyle w:val="NoSpacing"/>
        <w:ind w:firstLine="567"/>
        <w:jc w:val="both"/>
        <w:rPr>
          <w:rFonts w:ascii="Times New Roman" w:hAnsi="Times New Roman"/>
          <w:sz w:val="24"/>
          <w:szCs w:val="24"/>
        </w:rPr>
      </w:pPr>
      <w:r w:rsidRPr="008E453B">
        <w:rPr>
          <w:rFonts w:ascii="Times New Roman" w:hAnsi="Times New Roman"/>
          <w:sz w:val="24"/>
          <w:szCs w:val="24"/>
        </w:rPr>
        <w:t xml:space="preserve"> </w:t>
      </w:r>
    </w:p>
    <w:p w:rsidR="00014E68" w:rsidRDefault="00014E68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C41149" w:rsidRPr="008E453B" w:rsidRDefault="00C41149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 w:rsidRPr="008E453B">
        <w:rPr>
          <w:rFonts w:ascii="Times New Roman" w:hAnsi="Times New Roman"/>
          <w:sz w:val="24"/>
          <w:szCs w:val="24"/>
        </w:rPr>
        <w:t>Заместитель генерального директора</w:t>
      </w:r>
    </w:p>
    <w:p w:rsidR="00C41149" w:rsidRPr="008E453B" w:rsidRDefault="00C41149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 w:rsidRPr="008E453B">
        <w:rPr>
          <w:rFonts w:ascii="Times New Roman" w:hAnsi="Times New Roman"/>
          <w:sz w:val="24"/>
          <w:szCs w:val="24"/>
        </w:rPr>
        <w:t xml:space="preserve">по научной работе, д.т.н.                                                                               А.С. Зубченко                                                                  </w:t>
      </w:r>
    </w:p>
    <w:p w:rsidR="00C41149" w:rsidRPr="008E453B" w:rsidRDefault="00C41149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014E68" w:rsidRDefault="00014E68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E2B48" w:rsidRPr="008E453B" w:rsidRDefault="00BD7937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 w:rsidRPr="008E453B">
        <w:rPr>
          <w:rFonts w:ascii="Times New Roman" w:hAnsi="Times New Roman"/>
          <w:sz w:val="24"/>
          <w:szCs w:val="24"/>
        </w:rPr>
        <w:t>Рецензент</w:t>
      </w:r>
      <w:r w:rsidR="008E2B48" w:rsidRPr="008E453B">
        <w:rPr>
          <w:rFonts w:ascii="Times New Roman" w:hAnsi="Times New Roman"/>
          <w:sz w:val="24"/>
          <w:szCs w:val="24"/>
        </w:rPr>
        <w:t>:</w:t>
      </w:r>
    </w:p>
    <w:p w:rsidR="008E2B48" w:rsidRDefault="008E453B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эксперт</w:t>
      </w:r>
      <w:r w:rsidR="008E2B48" w:rsidRPr="008E453B">
        <w:rPr>
          <w:rFonts w:ascii="Times New Roman" w:hAnsi="Times New Roman"/>
          <w:sz w:val="24"/>
          <w:szCs w:val="24"/>
        </w:rPr>
        <w:t>, д.т.н.</w:t>
      </w:r>
      <w:r w:rsidR="00BD7937" w:rsidRPr="008E453B">
        <w:rPr>
          <w:rFonts w:ascii="Times New Roman" w:hAnsi="Times New Roman"/>
          <w:sz w:val="24"/>
          <w:szCs w:val="24"/>
        </w:rPr>
        <w:t xml:space="preserve"> </w:t>
      </w:r>
      <w:r w:rsidR="008E2B48" w:rsidRPr="008E45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В</w:t>
      </w:r>
      <w:r w:rsidR="008E2B48" w:rsidRPr="008E45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П</w:t>
      </w:r>
      <w:r w:rsidR="008E2B48" w:rsidRPr="008E453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Семишкин</w:t>
      </w:r>
    </w:p>
    <w:p w:rsidR="00014E68" w:rsidRDefault="00014E68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014E68" w:rsidRDefault="00014E68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014E68" w:rsidRDefault="00014E68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037517" w:rsidRPr="008E453B" w:rsidRDefault="00037517" w:rsidP="008E453B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802"/>
        <w:gridCol w:w="1984"/>
        <w:gridCol w:w="1418"/>
        <w:gridCol w:w="1417"/>
        <w:gridCol w:w="2125"/>
      </w:tblGrid>
      <w:tr w:rsidR="00EA1281" w:rsidRPr="002C2469" w:rsidTr="005B2234">
        <w:trPr>
          <w:cantSplit/>
        </w:trPr>
        <w:tc>
          <w:tcPr>
            <w:tcW w:w="2802" w:type="dxa"/>
            <w:tcBorders>
              <w:top w:val="single" w:sz="6" w:space="0" w:color="auto"/>
            </w:tcBorders>
          </w:tcPr>
          <w:p w:rsidR="00EA1281" w:rsidRPr="00C41149" w:rsidRDefault="00EA1281" w:rsidP="00BB7B0E">
            <w:pPr>
              <w:spacing w:before="40" w:line="240" w:lineRule="auto"/>
              <w:ind w:right="-107"/>
              <w:rPr>
                <w:rFonts w:ascii="Times New Roman" w:hAnsi="Times New Roman"/>
                <w:b/>
                <w:i/>
                <w:sz w:val="16"/>
              </w:rPr>
            </w:pPr>
            <w:r w:rsidRPr="00C41149">
              <w:rPr>
                <w:rFonts w:ascii="Times New Roman" w:hAnsi="Times New Roman"/>
                <w:b/>
                <w:i/>
                <w:sz w:val="16"/>
                <w:u w:val="single"/>
              </w:rPr>
              <w:t>Адрес/</w:t>
            </w:r>
            <w:r w:rsidRPr="00C41149">
              <w:rPr>
                <w:rFonts w:ascii="Times New Roman" w:hAnsi="Times New Roman"/>
                <w:b/>
                <w:i/>
                <w:sz w:val="16"/>
                <w:u w:val="single"/>
                <w:lang w:val="en-US"/>
              </w:rPr>
              <w:t>Address</w:t>
            </w:r>
            <w:r w:rsidRPr="00C41149">
              <w:rPr>
                <w:rFonts w:ascii="Times New Roman" w:hAnsi="Times New Roman"/>
                <w:b/>
                <w:sz w:val="16"/>
                <w:u w:val="single"/>
              </w:rPr>
              <w:br/>
            </w:r>
            <w:r w:rsidRPr="00C41149">
              <w:rPr>
                <w:rFonts w:ascii="Times New Roman" w:hAnsi="Times New Roman"/>
                <w:b/>
                <w:i/>
                <w:sz w:val="16"/>
              </w:rPr>
              <w:t>ул. Орджоникидзе, д. 21, г. Подольск, Московская обл., 142103</w:t>
            </w:r>
          </w:p>
          <w:p w:rsidR="00EA1281" w:rsidRPr="00C41149" w:rsidRDefault="00EA1281" w:rsidP="00BB7B0E">
            <w:pPr>
              <w:pStyle w:val="a"/>
              <w:spacing w:before="40"/>
              <w:ind w:right="-107"/>
              <w:rPr>
                <w:b/>
                <w:i/>
                <w:noProof w:val="0"/>
                <w:sz w:val="16"/>
                <w:lang w:val="en-US"/>
              </w:rPr>
            </w:pPr>
            <w:r w:rsidRPr="00C41149">
              <w:rPr>
                <w:b/>
                <w:i/>
                <w:noProof w:val="0"/>
                <w:sz w:val="16"/>
              </w:rPr>
              <w:t xml:space="preserve">142103, 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Moscow</w:t>
            </w:r>
            <w:r w:rsidRPr="00C41149">
              <w:rPr>
                <w:b/>
                <w:i/>
                <w:noProof w:val="0"/>
                <w:sz w:val="16"/>
              </w:rPr>
              <w:t xml:space="preserve"> 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region</w:t>
            </w:r>
            <w:r w:rsidRPr="00C41149">
              <w:rPr>
                <w:b/>
                <w:i/>
                <w:noProof w:val="0"/>
                <w:sz w:val="16"/>
              </w:rPr>
              <w:t xml:space="preserve">, </w:t>
            </w:r>
            <w:r w:rsidRPr="00C41149">
              <w:rPr>
                <w:b/>
                <w:i/>
                <w:noProof w:val="0"/>
                <w:sz w:val="16"/>
              </w:rPr>
              <w:br/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street</w:t>
            </w:r>
            <w:r w:rsidRPr="00C41149">
              <w:rPr>
                <w:b/>
                <w:i/>
                <w:noProof w:val="0"/>
                <w:sz w:val="16"/>
              </w:rPr>
              <w:t xml:space="preserve"> 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Ordzhonikidze</w:t>
            </w:r>
            <w:r w:rsidRPr="00C41149">
              <w:rPr>
                <w:b/>
                <w:i/>
                <w:noProof w:val="0"/>
                <w:sz w:val="16"/>
              </w:rPr>
              <w:t>, 2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1, Podolsk</w:t>
            </w:r>
          </w:p>
          <w:p w:rsidR="00EA1281" w:rsidRPr="00C41149" w:rsidRDefault="00EA1281" w:rsidP="00BB7B0E">
            <w:pPr>
              <w:pStyle w:val="a"/>
              <w:ind w:right="-108"/>
              <w:rPr>
                <w:b/>
                <w:i/>
                <w:noProof w:val="0"/>
                <w:sz w:val="16"/>
                <w:lang w:val="en-US"/>
              </w:rPr>
            </w:pPr>
          </w:p>
          <w:p w:rsidR="00EA1281" w:rsidRPr="00C41149" w:rsidRDefault="00EA1281" w:rsidP="00BB7B0E">
            <w:pPr>
              <w:pStyle w:val="a"/>
              <w:ind w:right="-108"/>
              <w:rPr>
                <w:bCs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</w:tcBorders>
          </w:tcPr>
          <w:p w:rsidR="00EA1281" w:rsidRPr="00C41149" w:rsidRDefault="00EA1281" w:rsidP="00BB7B0E">
            <w:pPr>
              <w:spacing w:before="40" w:line="240" w:lineRule="auto"/>
              <w:rPr>
                <w:rFonts w:ascii="Times New Roman" w:hAnsi="Times New Roman"/>
                <w:b/>
                <w:i/>
                <w:iCs/>
                <w:sz w:val="16"/>
                <w:highlight w:val="yellow"/>
              </w:rPr>
            </w:pPr>
            <w:r w:rsidRPr="00C41149">
              <w:rPr>
                <w:rFonts w:ascii="Times New Roman" w:hAnsi="Times New Roman"/>
                <w:b/>
                <w:i/>
                <w:iCs/>
                <w:sz w:val="16"/>
                <w:u w:val="single"/>
              </w:rPr>
              <w:t>ОКПО</w:t>
            </w:r>
            <w:r w:rsidRPr="00C41149">
              <w:rPr>
                <w:rFonts w:ascii="Times New Roman" w:hAnsi="Times New Roman"/>
                <w:b/>
                <w:i/>
                <w:iCs/>
                <w:sz w:val="16"/>
              </w:rPr>
              <w:t xml:space="preserve"> 08624607,</w:t>
            </w:r>
          </w:p>
          <w:p w:rsidR="00EA1281" w:rsidRPr="00C41149" w:rsidRDefault="00EA1281" w:rsidP="00BB7B0E">
            <w:pPr>
              <w:spacing w:before="40" w:line="240" w:lineRule="auto"/>
              <w:rPr>
                <w:rFonts w:ascii="Times New Roman" w:hAnsi="Times New Roman"/>
                <w:b/>
                <w:i/>
                <w:iCs/>
                <w:sz w:val="16"/>
                <w:highlight w:val="yellow"/>
              </w:rPr>
            </w:pPr>
            <w:r w:rsidRPr="00C41149">
              <w:rPr>
                <w:rFonts w:ascii="Times New Roman" w:hAnsi="Times New Roman"/>
                <w:b/>
                <w:i/>
                <w:iCs/>
                <w:sz w:val="16"/>
                <w:u w:val="single"/>
              </w:rPr>
              <w:t>ОГРН</w:t>
            </w:r>
            <w:r w:rsidRPr="00C41149">
              <w:rPr>
                <w:rFonts w:ascii="Times New Roman" w:hAnsi="Times New Roman"/>
                <w:b/>
                <w:i/>
                <w:iCs/>
                <w:sz w:val="16"/>
              </w:rPr>
              <w:t xml:space="preserve"> 1085074009503,</w:t>
            </w:r>
          </w:p>
          <w:p w:rsidR="00EA1281" w:rsidRPr="00C41149" w:rsidRDefault="00EA1281" w:rsidP="00BB7B0E">
            <w:pPr>
              <w:spacing w:before="40" w:line="240" w:lineRule="auto"/>
              <w:rPr>
                <w:rFonts w:ascii="Times New Roman" w:hAnsi="Times New Roman"/>
                <w:b/>
                <w:i/>
                <w:iCs/>
                <w:sz w:val="16"/>
                <w:highlight w:val="yellow"/>
              </w:rPr>
            </w:pPr>
            <w:r w:rsidRPr="00C41149">
              <w:rPr>
                <w:rFonts w:ascii="Times New Roman" w:hAnsi="Times New Roman"/>
                <w:b/>
                <w:i/>
                <w:iCs/>
                <w:sz w:val="16"/>
                <w:u w:val="single"/>
              </w:rPr>
              <w:t>ИНН</w:t>
            </w:r>
            <w:r w:rsidRPr="00C41149">
              <w:rPr>
                <w:rFonts w:ascii="Times New Roman" w:hAnsi="Times New Roman"/>
                <w:b/>
                <w:i/>
                <w:iCs/>
                <w:sz w:val="16"/>
              </w:rPr>
              <w:t xml:space="preserve"> 5036092340,</w:t>
            </w:r>
          </w:p>
          <w:p w:rsidR="00EA1281" w:rsidRPr="00C41149" w:rsidRDefault="00EA1281" w:rsidP="00BB7B0E">
            <w:pPr>
              <w:pStyle w:val="a"/>
              <w:spacing w:before="40"/>
              <w:rPr>
                <w:b/>
                <w:i/>
                <w:iCs/>
                <w:sz w:val="16"/>
              </w:rPr>
            </w:pPr>
            <w:r w:rsidRPr="00C41149">
              <w:rPr>
                <w:b/>
                <w:bCs/>
                <w:i/>
                <w:iCs/>
                <w:sz w:val="16"/>
                <w:u w:val="single"/>
              </w:rPr>
              <w:t>КПП</w:t>
            </w:r>
            <w:r w:rsidRPr="00C41149">
              <w:rPr>
                <w:b/>
                <w:bCs/>
                <w:i/>
                <w:iCs/>
                <w:sz w:val="16"/>
              </w:rPr>
              <w:t xml:space="preserve"> 509950001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EA1281" w:rsidRPr="00C41149" w:rsidRDefault="00EA1281" w:rsidP="00BB7B0E">
            <w:pPr>
              <w:pStyle w:val="a"/>
              <w:spacing w:before="40"/>
              <w:rPr>
                <w:b/>
                <w:sz w:val="16"/>
                <w:lang w:val="en-US"/>
              </w:rPr>
            </w:pPr>
            <w:r w:rsidRPr="00C41149">
              <w:rPr>
                <w:b/>
                <w:i/>
                <w:noProof w:val="0"/>
                <w:sz w:val="16"/>
                <w:u w:val="single"/>
              </w:rPr>
              <w:t>Тел./</w:t>
            </w:r>
            <w:r w:rsidRPr="00C41149">
              <w:rPr>
                <w:b/>
                <w:i/>
                <w:noProof w:val="0"/>
                <w:sz w:val="16"/>
                <w:u w:val="single"/>
                <w:lang w:val="en-US"/>
              </w:rPr>
              <w:t>Tel</w:t>
            </w:r>
            <w:r w:rsidRPr="00C41149">
              <w:rPr>
                <w:b/>
                <w:i/>
                <w:noProof w:val="0"/>
                <w:sz w:val="16"/>
                <w:u w:val="single"/>
              </w:rPr>
              <w:t>.</w:t>
            </w:r>
            <w:r w:rsidRPr="00C41149">
              <w:rPr>
                <w:b/>
                <w:i/>
                <w:noProof w:val="0"/>
                <w:sz w:val="16"/>
              </w:rPr>
              <w:br/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(</w:t>
            </w:r>
            <w:r w:rsidRPr="00C41149">
              <w:rPr>
                <w:b/>
                <w:i/>
                <w:noProof w:val="0"/>
                <w:sz w:val="16"/>
              </w:rPr>
              <w:t>4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967)542516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br/>
              <w:t>(</w:t>
            </w:r>
            <w:r w:rsidRPr="00C41149">
              <w:rPr>
                <w:b/>
                <w:i/>
                <w:noProof w:val="0"/>
                <w:sz w:val="16"/>
              </w:rPr>
              <w:t>4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95)5027910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br/>
              <w:t>(</w:t>
            </w:r>
            <w:r w:rsidRPr="00C41149">
              <w:rPr>
                <w:b/>
                <w:i/>
                <w:noProof w:val="0"/>
                <w:sz w:val="16"/>
              </w:rPr>
              <w:t>4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95)5027920</w:t>
            </w:r>
          </w:p>
        </w:tc>
        <w:tc>
          <w:tcPr>
            <w:tcW w:w="1417" w:type="dxa"/>
            <w:tcBorders>
              <w:top w:val="single" w:sz="6" w:space="0" w:color="auto"/>
              <w:right w:val="nil"/>
            </w:tcBorders>
          </w:tcPr>
          <w:p w:rsidR="00EA1281" w:rsidRPr="00C41149" w:rsidRDefault="00EA1281" w:rsidP="00BB7B0E">
            <w:pPr>
              <w:pStyle w:val="a"/>
              <w:spacing w:before="40"/>
              <w:rPr>
                <w:b/>
                <w:i/>
                <w:noProof w:val="0"/>
                <w:sz w:val="16"/>
                <w:lang w:val="en-US"/>
              </w:rPr>
            </w:pPr>
            <w:r w:rsidRPr="00C41149">
              <w:rPr>
                <w:b/>
                <w:i/>
                <w:noProof w:val="0"/>
                <w:sz w:val="16"/>
                <w:u w:val="single"/>
              </w:rPr>
              <w:t>Факс</w:t>
            </w:r>
            <w:r w:rsidRPr="00C41149">
              <w:rPr>
                <w:b/>
                <w:i/>
                <w:noProof w:val="0"/>
                <w:sz w:val="16"/>
                <w:u w:val="single"/>
                <w:lang w:val="en-US"/>
              </w:rPr>
              <w:t>/Fax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br/>
              <w:t>(</w:t>
            </w:r>
            <w:r w:rsidRPr="00C41149">
              <w:rPr>
                <w:b/>
                <w:i/>
                <w:noProof w:val="0"/>
                <w:sz w:val="16"/>
              </w:rPr>
              <w:t>4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967)542733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br/>
              <w:t>(</w:t>
            </w:r>
            <w:r w:rsidRPr="00C41149">
              <w:rPr>
                <w:b/>
                <w:i/>
                <w:noProof w:val="0"/>
                <w:sz w:val="16"/>
              </w:rPr>
              <w:t>4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967)699783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br/>
              <w:t>(</w:t>
            </w:r>
            <w:r w:rsidRPr="00C41149">
              <w:rPr>
                <w:b/>
                <w:i/>
                <w:noProof w:val="0"/>
                <w:sz w:val="16"/>
              </w:rPr>
              <w:t>4</w:t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967)542516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</w:tcBorders>
          </w:tcPr>
          <w:p w:rsidR="00EA1281" w:rsidRPr="00C41149" w:rsidRDefault="00EA1281" w:rsidP="00BB7B0E">
            <w:pPr>
              <w:pStyle w:val="a"/>
              <w:spacing w:before="40"/>
              <w:jc w:val="both"/>
              <w:rPr>
                <w:b/>
                <w:i/>
                <w:noProof w:val="0"/>
                <w:sz w:val="16"/>
                <w:lang w:val="en-US"/>
              </w:rPr>
            </w:pPr>
            <w:r w:rsidRPr="00C41149">
              <w:rPr>
                <w:b/>
                <w:i/>
                <w:noProof w:val="0"/>
                <w:sz w:val="16"/>
                <w:u w:val="single"/>
                <w:lang w:val="en-US"/>
              </w:rPr>
              <w:t>E-mail</w:t>
            </w:r>
            <w:r w:rsidRPr="00C41149">
              <w:rPr>
                <w:b/>
                <w:i/>
                <w:noProof w:val="0"/>
                <w:sz w:val="16"/>
                <w:u w:val="single"/>
                <w:lang w:val="en-US"/>
              </w:rPr>
              <w:br/>
            </w:r>
            <w:r w:rsidRPr="00C41149">
              <w:rPr>
                <w:b/>
                <w:i/>
                <w:noProof w:val="0"/>
                <w:sz w:val="16"/>
                <w:lang w:val="en-US"/>
              </w:rPr>
              <w:t>grpress@grpress.podolsk.ru</w:t>
            </w:r>
          </w:p>
          <w:p w:rsidR="00EA1281" w:rsidRPr="00C41149" w:rsidRDefault="00EA1281" w:rsidP="00BB7B0E">
            <w:pPr>
              <w:pStyle w:val="a"/>
              <w:spacing w:before="40"/>
              <w:jc w:val="both"/>
              <w:rPr>
                <w:bCs/>
                <w:i/>
                <w:iCs/>
                <w:sz w:val="16"/>
                <w:lang w:val="en-US"/>
              </w:rPr>
            </w:pPr>
            <w:r w:rsidRPr="00C41149">
              <w:rPr>
                <w:b/>
                <w:i/>
                <w:iCs/>
                <w:sz w:val="16"/>
                <w:u w:val="single"/>
                <w:lang w:val="en-US"/>
              </w:rPr>
              <w:t>HTTP</w:t>
            </w:r>
            <w:r w:rsidRPr="00C41149">
              <w:rPr>
                <w:b/>
                <w:i/>
                <w:iCs/>
                <w:sz w:val="16"/>
                <w:u w:val="single"/>
                <w:lang w:val="en-US"/>
              </w:rPr>
              <w:br/>
            </w:r>
            <w:r w:rsidRPr="00C41149">
              <w:rPr>
                <w:b/>
                <w:i/>
                <w:iCs/>
                <w:sz w:val="16"/>
                <w:lang w:val="en-US"/>
              </w:rPr>
              <w:t>www.gidropress.podolsk.ru</w:t>
            </w:r>
          </w:p>
        </w:tc>
      </w:tr>
    </w:tbl>
    <w:p w:rsidR="005460FA" w:rsidRPr="00BF3CB3" w:rsidRDefault="005460FA" w:rsidP="00BD7937">
      <w:pPr>
        <w:pStyle w:val="NoSpacing"/>
        <w:rPr>
          <w:rFonts w:ascii="Times New Roman" w:hAnsi="Times New Roman"/>
          <w:sz w:val="16"/>
          <w:szCs w:val="16"/>
          <w:lang w:val="en-US"/>
        </w:rPr>
      </w:pPr>
    </w:p>
    <w:sectPr w:rsidR="005460FA" w:rsidRPr="00BF3CB3" w:rsidSect="00B0698B">
      <w:pgSz w:w="11906" w:h="16838"/>
      <w:pgMar w:top="851" w:right="707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36D" w:rsidRDefault="00BB636D" w:rsidP="00FF46E5">
      <w:pPr>
        <w:spacing w:after="0" w:line="240" w:lineRule="auto"/>
      </w:pPr>
      <w:r>
        <w:separator/>
      </w:r>
    </w:p>
  </w:endnote>
  <w:endnote w:type="continuationSeparator" w:id="1">
    <w:p w:rsidR="00BB636D" w:rsidRDefault="00BB636D" w:rsidP="00FF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36D" w:rsidRDefault="00BB636D" w:rsidP="00FF46E5">
      <w:pPr>
        <w:spacing w:after="0" w:line="240" w:lineRule="auto"/>
      </w:pPr>
      <w:r>
        <w:separator/>
      </w:r>
    </w:p>
  </w:footnote>
  <w:footnote w:type="continuationSeparator" w:id="1">
    <w:p w:rsidR="00BB636D" w:rsidRDefault="00BB636D" w:rsidP="00FF4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280E"/>
    <w:multiLevelType w:val="hybridMultilevel"/>
    <w:tmpl w:val="CBC4D182"/>
    <w:lvl w:ilvl="0" w:tplc="447E1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3E4AEB"/>
    <w:multiLevelType w:val="hybridMultilevel"/>
    <w:tmpl w:val="AC2826DC"/>
    <w:lvl w:ilvl="0" w:tplc="32CE8F5E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6781E7A"/>
    <w:multiLevelType w:val="hybridMultilevel"/>
    <w:tmpl w:val="BB2AF280"/>
    <w:lvl w:ilvl="0" w:tplc="447E1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5AA"/>
    <w:rsid w:val="00014E68"/>
    <w:rsid w:val="00014EE6"/>
    <w:rsid w:val="00037517"/>
    <w:rsid w:val="0004488F"/>
    <w:rsid w:val="00092F5B"/>
    <w:rsid w:val="000D3D9A"/>
    <w:rsid w:val="001576B5"/>
    <w:rsid w:val="001727B1"/>
    <w:rsid w:val="0019731F"/>
    <w:rsid w:val="001C056C"/>
    <w:rsid w:val="001C726B"/>
    <w:rsid w:val="001F253D"/>
    <w:rsid w:val="002121F2"/>
    <w:rsid w:val="002160D7"/>
    <w:rsid w:val="00217073"/>
    <w:rsid w:val="00230107"/>
    <w:rsid w:val="00293B06"/>
    <w:rsid w:val="002944A4"/>
    <w:rsid w:val="002B1266"/>
    <w:rsid w:val="002C2469"/>
    <w:rsid w:val="002E17E4"/>
    <w:rsid w:val="002F3A2F"/>
    <w:rsid w:val="00306602"/>
    <w:rsid w:val="00342DB6"/>
    <w:rsid w:val="00367E04"/>
    <w:rsid w:val="00384B84"/>
    <w:rsid w:val="003A6C6C"/>
    <w:rsid w:val="003C2C65"/>
    <w:rsid w:val="003C3239"/>
    <w:rsid w:val="003C66EA"/>
    <w:rsid w:val="003F6BE3"/>
    <w:rsid w:val="004017E9"/>
    <w:rsid w:val="0041284A"/>
    <w:rsid w:val="00415712"/>
    <w:rsid w:val="004325AA"/>
    <w:rsid w:val="004406BA"/>
    <w:rsid w:val="00445CF3"/>
    <w:rsid w:val="0046552F"/>
    <w:rsid w:val="00472AE4"/>
    <w:rsid w:val="00491B0E"/>
    <w:rsid w:val="004F1A82"/>
    <w:rsid w:val="00530679"/>
    <w:rsid w:val="005460FA"/>
    <w:rsid w:val="005519BD"/>
    <w:rsid w:val="00563E2D"/>
    <w:rsid w:val="005852AF"/>
    <w:rsid w:val="0059385D"/>
    <w:rsid w:val="005A3ED8"/>
    <w:rsid w:val="005B2234"/>
    <w:rsid w:val="005B46DC"/>
    <w:rsid w:val="005F441C"/>
    <w:rsid w:val="00635B60"/>
    <w:rsid w:val="00692012"/>
    <w:rsid w:val="0069355E"/>
    <w:rsid w:val="006C355C"/>
    <w:rsid w:val="006C71F7"/>
    <w:rsid w:val="00702146"/>
    <w:rsid w:val="00716DEE"/>
    <w:rsid w:val="00750191"/>
    <w:rsid w:val="00751615"/>
    <w:rsid w:val="00761317"/>
    <w:rsid w:val="007713A7"/>
    <w:rsid w:val="007719B8"/>
    <w:rsid w:val="007B7B87"/>
    <w:rsid w:val="00830849"/>
    <w:rsid w:val="00843CED"/>
    <w:rsid w:val="00863C63"/>
    <w:rsid w:val="00876064"/>
    <w:rsid w:val="00890BDC"/>
    <w:rsid w:val="008B5081"/>
    <w:rsid w:val="008D4389"/>
    <w:rsid w:val="008D4DC8"/>
    <w:rsid w:val="008E2B48"/>
    <w:rsid w:val="008E453B"/>
    <w:rsid w:val="0090505C"/>
    <w:rsid w:val="009154DB"/>
    <w:rsid w:val="0092014E"/>
    <w:rsid w:val="009246AC"/>
    <w:rsid w:val="009272FD"/>
    <w:rsid w:val="00942F7F"/>
    <w:rsid w:val="009431D7"/>
    <w:rsid w:val="00974B81"/>
    <w:rsid w:val="009D41D7"/>
    <w:rsid w:val="00A17784"/>
    <w:rsid w:val="00A25BA9"/>
    <w:rsid w:val="00A277BD"/>
    <w:rsid w:val="00A32D05"/>
    <w:rsid w:val="00A363A8"/>
    <w:rsid w:val="00A60FC6"/>
    <w:rsid w:val="00AB0036"/>
    <w:rsid w:val="00AD0ADD"/>
    <w:rsid w:val="00AE717D"/>
    <w:rsid w:val="00B03505"/>
    <w:rsid w:val="00B0698B"/>
    <w:rsid w:val="00B2527C"/>
    <w:rsid w:val="00B35D2C"/>
    <w:rsid w:val="00B46245"/>
    <w:rsid w:val="00B7113D"/>
    <w:rsid w:val="00BB0A7C"/>
    <w:rsid w:val="00BB3111"/>
    <w:rsid w:val="00BB3F91"/>
    <w:rsid w:val="00BB636D"/>
    <w:rsid w:val="00BB7B0E"/>
    <w:rsid w:val="00BD218C"/>
    <w:rsid w:val="00BD7937"/>
    <w:rsid w:val="00BF3CB3"/>
    <w:rsid w:val="00C20814"/>
    <w:rsid w:val="00C263F6"/>
    <w:rsid w:val="00C41149"/>
    <w:rsid w:val="00C469A7"/>
    <w:rsid w:val="00C53E62"/>
    <w:rsid w:val="00C82A75"/>
    <w:rsid w:val="00CC28B3"/>
    <w:rsid w:val="00CD6B84"/>
    <w:rsid w:val="00CE2E06"/>
    <w:rsid w:val="00D01D12"/>
    <w:rsid w:val="00D35B7C"/>
    <w:rsid w:val="00D428E6"/>
    <w:rsid w:val="00DA6BB0"/>
    <w:rsid w:val="00E10D9B"/>
    <w:rsid w:val="00E477CD"/>
    <w:rsid w:val="00E752AD"/>
    <w:rsid w:val="00EA1281"/>
    <w:rsid w:val="00EA5C8C"/>
    <w:rsid w:val="00ED117E"/>
    <w:rsid w:val="00F02439"/>
    <w:rsid w:val="00F32408"/>
    <w:rsid w:val="00F6291D"/>
    <w:rsid w:val="00FE5DB2"/>
    <w:rsid w:val="00FF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A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17E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43CED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F4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E5"/>
  </w:style>
  <w:style w:type="paragraph" w:styleId="Footer">
    <w:name w:val="footer"/>
    <w:basedOn w:val="Normal"/>
    <w:link w:val="FooterChar"/>
    <w:unhideWhenUsed/>
    <w:rsid w:val="00FF4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6E5"/>
  </w:style>
  <w:style w:type="paragraph" w:styleId="BodyText">
    <w:name w:val="Body Text"/>
    <w:basedOn w:val="Normal"/>
    <w:link w:val="BodyTextChar"/>
    <w:semiHidden/>
    <w:rsid w:val="00BD218C"/>
    <w:pPr>
      <w:widowControl w:val="0"/>
      <w:spacing w:after="0" w:line="240" w:lineRule="auto"/>
      <w:jc w:val="center"/>
    </w:pPr>
    <w:rPr>
      <w:rFonts w:ascii="Arial" w:eastAsia="Times New Roman" w:hAnsi="Arial"/>
      <w:b/>
      <w:bCs/>
      <w:i/>
      <w:sz w:val="1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BD218C"/>
    <w:rPr>
      <w:rFonts w:ascii="Arial" w:eastAsia="Times New Roman" w:hAnsi="Arial"/>
      <w:b/>
      <w:bCs/>
      <w:i/>
      <w:sz w:val="16"/>
    </w:rPr>
  </w:style>
  <w:style w:type="paragraph" w:styleId="BodyText2">
    <w:name w:val="Body Text 2"/>
    <w:basedOn w:val="Normal"/>
    <w:link w:val="BodyText2Char"/>
    <w:semiHidden/>
    <w:rsid w:val="00BD218C"/>
    <w:pPr>
      <w:spacing w:before="120" w:after="0" w:line="240" w:lineRule="auto"/>
      <w:jc w:val="center"/>
    </w:pPr>
    <w:rPr>
      <w:rFonts w:ascii="Arial" w:eastAsia="Times New Roman" w:hAnsi="Arial"/>
      <w:i/>
      <w:sz w:val="16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BD218C"/>
    <w:rPr>
      <w:rFonts w:ascii="Arial" w:eastAsia="Times New Roman" w:hAnsi="Arial"/>
      <w:i/>
      <w:sz w:val="16"/>
    </w:rPr>
  </w:style>
  <w:style w:type="paragraph" w:customStyle="1" w:styleId="a">
    <w:name w:val="Без проверки"/>
    <w:basedOn w:val="Normal"/>
    <w:rsid w:val="00EA1281"/>
    <w:pPr>
      <w:widowControl w:val="0"/>
      <w:spacing w:after="0" w:line="240" w:lineRule="auto"/>
    </w:pPr>
    <w:rPr>
      <w:rFonts w:ascii="Times New Roman" w:eastAsia="Times New Roman" w:hAnsi="Times New Roman"/>
      <w:noProof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035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E453B"/>
    <w:pPr>
      <w:spacing w:after="0" w:line="240" w:lineRule="auto"/>
      <w:ind w:left="720" w:firstLine="709"/>
      <w:contextualSpacing/>
    </w:pPr>
    <w:rPr>
      <w:rFonts w:ascii="Times New Roman" w:eastAsiaTheme="minorEastAsia" w:hAnsi="Times New Roman" w:cstheme="minorBidi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</CharactersWithSpaces>
  <SharedDoc>false</SharedDoc>
  <HLinks>
    <vt:vector size="6" baseType="variant">
      <vt:variant>
        <vt:i4>1048667</vt:i4>
      </vt:variant>
      <vt:variant>
        <vt:i4>0</vt:i4>
      </vt:variant>
      <vt:variant>
        <vt:i4>0</vt:i4>
      </vt:variant>
      <vt:variant>
        <vt:i4>5</vt:i4>
      </vt:variant>
      <vt:variant>
        <vt:lpwstr>http://www.forste.ru/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VLN</dc:creator>
  <cp:lastModifiedBy>Администратор</cp:lastModifiedBy>
  <cp:revision>5</cp:revision>
  <cp:lastPrinted>2016-06-15T12:44:00Z</cp:lastPrinted>
  <dcterms:created xsi:type="dcterms:W3CDTF">2016-06-15T12:25:00Z</dcterms:created>
  <dcterms:modified xsi:type="dcterms:W3CDTF">2016-06-16T10:35:00Z</dcterms:modified>
</cp:coreProperties>
</file>