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21"/>
        <w:rPr>
          <w:rFonts w:ascii="Times New Roman"/>
          <w:sz w:val="20"/>
        </w:rPr>
      </w:pPr>
      <w:r>
        <w:rPr>
          <w:rFonts w:ascii="Times New Roman"/>
          <w:sz w:val="20"/>
        </w:rPr>
        <w:drawing>
          <wp:inline distT="0" distB="0" distL="0" distR="0">
            <wp:extent cx="1241667" cy="1508759"/>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1241667" cy="150875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69"/>
        <w:rPr>
          <w:rFonts w:ascii="Times New Roman"/>
          <w:sz w:val="20"/>
        </w:rPr>
      </w:pPr>
      <w:r>
        <w:rPr>
          <w:rFonts w:ascii="Times New Roman"/>
          <w:sz w:val="20"/>
        </w:rPr>
        <mc:AlternateContent>
          <mc:Choice Requires="wps">
            <w:drawing>
              <wp:anchor distT="0" distB="0" distL="0" distR="0" allowOverlap="1" layoutInCell="1" locked="0" behindDoc="1" simplePos="0" relativeHeight="487587840">
                <wp:simplePos x="0" y="0"/>
                <wp:positionH relativeFrom="page">
                  <wp:posOffset>611123</wp:posOffset>
                </wp:positionH>
                <wp:positionV relativeFrom="paragraph">
                  <wp:posOffset>274063</wp:posOffset>
                </wp:positionV>
                <wp:extent cx="6376670" cy="1399540"/>
                <wp:effectExtent l="0" t="0" r="0" b="0"/>
                <wp:wrapTopAndBottom/>
                <wp:docPr id="4" name="Textbox 4"/>
                <wp:cNvGraphicFramePr>
                  <a:graphicFrameLocks/>
                </wp:cNvGraphicFramePr>
                <a:graphic>
                  <a:graphicData uri="http://schemas.microsoft.com/office/word/2010/wordprocessingShape">
                    <wps:wsp>
                      <wps:cNvPr id="4" name="Textbox 4"/>
                      <wps:cNvSpPr txBox="1"/>
                      <wps:spPr>
                        <a:xfrm>
                          <a:off x="0" y="0"/>
                          <a:ext cx="6376670" cy="1399540"/>
                        </a:xfrm>
                        <a:prstGeom prst="rect">
                          <a:avLst/>
                        </a:prstGeom>
                        <a:solidFill>
                          <a:srgbClr val="E4E4E4"/>
                        </a:solidFill>
                        <a:ln w="9144">
                          <a:solidFill>
                            <a:srgbClr val="000000"/>
                          </a:solidFill>
                          <a:prstDash val="solid"/>
                        </a:ln>
                      </wps:spPr>
                      <wps:txbx>
                        <w:txbxContent>
                          <w:p>
                            <w:pPr>
                              <w:spacing w:before="507"/>
                              <w:ind w:left="0" w:right="0" w:firstLine="0"/>
                              <w:jc w:val="center"/>
                              <w:rPr>
                                <w:b/>
                                <w:color w:val="000000"/>
                                <w:sz w:val="48"/>
                              </w:rPr>
                            </w:pPr>
                            <w:r>
                              <w:rPr>
                                <w:b/>
                                <w:color w:val="000000"/>
                                <w:sz w:val="48"/>
                              </w:rPr>
                              <w:t>RECUEIL</w:t>
                            </w:r>
                            <w:r>
                              <w:rPr>
                                <w:b/>
                                <w:color w:val="000000"/>
                                <w:spacing w:val="-4"/>
                                <w:sz w:val="48"/>
                              </w:rPr>
                              <w:t> </w:t>
                            </w:r>
                            <w:r>
                              <w:rPr>
                                <w:b/>
                                <w:color w:val="000000"/>
                                <w:sz w:val="48"/>
                              </w:rPr>
                              <w:t>PERMANENT</w:t>
                            </w:r>
                            <w:r>
                              <w:rPr>
                                <w:b/>
                                <w:color w:val="000000"/>
                                <w:spacing w:val="-4"/>
                                <w:sz w:val="48"/>
                              </w:rPr>
                              <w:t> </w:t>
                            </w:r>
                            <w:r>
                              <w:rPr>
                                <w:b/>
                                <w:color w:val="000000"/>
                                <w:spacing w:val="-2"/>
                                <w:sz w:val="48"/>
                              </w:rPr>
                              <w:t>D'INFORMATIONS</w:t>
                            </w:r>
                          </w:p>
                          <w:p>
                            <w:pPr>
                              <w:spacing w:before="392"/>
                              <w:ind w:left="0" w:right="0" w:firstLine="0"/>
                              <w:jc w:val="center"/>
                              <w:rPr>
                                <w:color w:val="000000"/>
                                <w:sz w:val="32"/>
                              </w:rPr>
                            </w:pPr>
                            <w:r>
                              <w:rPr>
                                <w:color w:val="000000"/>
                                <w:sz w:val="32"/>
                              </w:rPr>
                              <w:t>ORGANISATION</w:t>
                            </w:r>
                            <w:r>
                              <w:rPr>
                                <w:color w:val="000000"/>
                                <w:spacing w:val="-15"/>
                                <w:sz w:val="32"/>
                              </w:rPr>
                              <w:t> </w:t>
                            </w:r>
                            <w:r>
                              <w:rPr>
                                <w:color w:val="000000"/>
                                <w:sz w:val="32"/>
                              </w:rPr>
                              <w:t>DES</w:t>
                            </w:r>
                            <w:r>
                              <w:rPr>
                                <w:color w:val="000000"/>
                                <w:spacing w:val="-11"/>
                                <w:sz w:val="32"/>
                              </w:rPr>
                              <w:t> </w:t>
                            </w:r>
                            <w:r>
                              <w:rPr>
                                <w:color w:val="000000"/>
                                <w:sz w:val="32"/>
                              </w:rPr>
                              <w:t>COMPÉTITIONS</w:t>
                            </w:r>
                            <w:r>
                              <w:rPr>
                                <w:color w:val="000000"/>
                                <w:spacing w:val="-11"/>
                                <w:sz w:val="32"/>
                              </w:rPr>
                              <w:t> </w:t>
                            </w:r>
                            <w:r>
                              <w:rPr>
                                <w:color w:val="000000"/>
                                <w:sz w:val="32"/>
                              </w:rPr>
                              <w:t>&amp;</w:t>
                            </w:r>
                            <w:r>
                              <w:rPr>
                                <w:color w:val="000000"/>
                                <w:spacing w:val="-14"/>
                                <w:sz w:val="32"/>
                              </w:rPr>
                              <w:t> </w:t>
                            </w:r>
                            <w:r>
                              <w:rPr>
                                <w:color w:val="000000"/>
                                <w:spacing w:val="-2"/>
                                <w:sz w:val="32"/>
                              </w:rPr>
                              <w:t>ARBITRAGE</w:t>
                            </w:r>
                          </w:p>
                        </w:txbxContent>
                      </wps:txbx>
                      <wps:bodyPr wrap="square" lIns="0" tIns="0" rIns="0" bIns="0" rtlCol="0">
                        <a:noAutofit/>
                      </wps:bodyPr>
                    </wps:wsp>
                  </a:graphicData>
                </a:graphic>
              </wp:anchor>
            </w:drawing>
          </mc:Choice>
          <mc:Fallback>
            <w:pict>
              <v:shape style="position:absolute;margin-left:48.119999pt;margin-top:21.579765pt;width:502.1pt;height:110.2pt;mso-position-horizontal-relative:page;mso-position-vertical-relative:paragraph;z-index:-15728640;mso-wrap-distance-left:0;mso-wrap-distance-right:0" type="#_x0000_t202" id="docshape3" filled="true" fillcolor="#e4e4e4" stroked="true" strokeweight=".72003pt" strokecolor="#000000">
                <v:textbox inset="0,0,0,0">
                  <w:txbxContent>
                    <w:p>
                      <w:pPr>
                        <w:spacing w:before="507"/>
                        <w:ind w:left="0" w:right="0" w:firstLine="0"/>
                        <w:jc w:val="center"/>
                        <w:rPr>
                          <w:b/>
                          <w:color w:val="000000"/>
                          <w:sz w:val="48"/>
                        </w:rPr>
                      </w:pPr>
                      <w:r>
                        <w:rPr>
                          <w:b/>
                          <w:color w:val="000000"/>
                          <w:sz w:val="48"/>
                        </w:rPr>
                        <w:t>RECUEIL</w:t>
                      </w:r>
                      <w:r>
                        <w:rPr>
                          <w:b/>
                          <w:color w:val="000000"/>
                          <w:spacing w:val="-4"/>
                          <w:sz w:val="48"/>
                        </w:rPr>
                        <w:t> </w:t>
                      </w:r>
                      <w:r>
                        <w:rPr>
                          <w:b/>
                          <w:color w:val="000000"/>
                          <w:sz w:val="48"/>
                        </w:rPr>
                        <w:t>PERMANENT</w:t>
                      </w:r>
                      <w:r>
                        <w:rPr>
                          <w:b/>
                          <w:color w:val="000000"/>
                          <w:spacing w:val="-4"/>
                          <w:sz w:val="48"/>
                        </w:rPr>
                        <w:t> </w:t>
                      </w:r>
                      <w:r>
                        <w:rPr>
                          <w:b/>
                          <w:color w:val="000000"/>
                          <w:spacing w:val="-2"/>
                          <w:sz w:val="48"/>
                        </w:rPr>
                        <w:t>D'INFORMATIONS</w:t>
                      </w:r>
                    </w:p>
                    <w:p>
                      <w:pPr>
                        <w:spacing w:before="392"/>
                        <w:ind w:left="0" w:right="0" w:firstLine="0"/>
                        <w:jc w:val="center"/>
                        <w:rPr>
                          <w:color w:val="000000"/>
                          <w:sz w:val="32"/>
                        </w:rPr>
                      </w:pPr>
                      <w:r>
                        <w:rPr>
                          <w:color w:val="000000"/>
                          <w:sz w:val="32"/>
                        </w:rPr>
                        <w:t>ORGANISATION</w:t>
                      </w:r>
                      <w:r>
                        <w:rPr>
                          <w:color w:val="000000"/>
                          <w:spacing w:val="-15"/>
                          <w:sz w:val="32"/>
                        </w:rPr>
                        <w:t> </w:t>
                      </w:r>
                      <w:r>
                        <w:rPr>
                          <w:color w:val="000000"/>
                          <w:sz w:val="32"/>
                        </w:rPr>
                        <w:t>DES</w:t>
                      </w:r>
                      <w:r>
                        <w:rPr>
                          <w:color w:val="000000"/>
                          <w:spacing w:val="-11"/>
                          <w:sz w:val="32"/>
                        </w:rPr>
                        <w:t> </w:t>
                      </w:r>
                      <w:r>
                        <w:rPr>
                          <w:color w:val="000000"/>
                          <w:sz w:val="32"/>
                        </w:rPr>
                        <w:t>COMPÉTITIONS</w:t>
                      </w:r>
                      <w:r>
                        <w:rPr>
                          <w:color w:val="000000"/>
                          <w:spacing w:val="-11"/>
                          <w:sz w:val="32"/>
                        </w:rPr>
                        <w:t> </w:t>
                      </w:r>
                      <w:r>
                        <w:rPr>
                          <w:color w:val="000000"/>
                          <w:sz w:val="32"/>
                        </w:rPr>
                        <w:t>&amp;</w:t>
                      </w:r>
                      <w:r>
                        <w:rPr>
                          <w:color w:val="000000"/>
                          <w:spacing w:val="-14"/>
                          <w:sz w:val="32"/>
                        </w:rPr>
                        <w:t> </w:t>
                      </w:r>
                      <w:r>
                        <w:rPr>
                          <w:color w:val="000000"/>
                          <w:spacing w:val="-2"/>
                          <w:sz w:val="32"/>
                        </w:rPr>
                        <w:t>ARBITRAGE</w:t>
                      </w:r>
                    </w:p>
                  </w:txbxContent>
                </v:textbox>
                <v:fill type="solid"/>
                <v:stroke dashstyle="solid"/>
                <w10:wrap type="topAndBottom"/>
              </v:shape>
            </w:pict>
          </mc:Fallback>
        </mc:AlternateContent>
      </w:r>
    </w:p>
    <w:p>
      <w:pPr>
        <w:pStyle w:val="BodyText"/>
        <w:spacing w:before="270"/>
        <w:rPr>
          <w:rFonts w:ascii="Times New Roman"/>
          <w:sz w:val="32"/>
        </w:rPr>
      </w:pPr>
    </w:p>
    <w:p>
      <w:pPr>
        <w:spacing w:before="1"/>
        <w:ind w:left="0" w:right="508" w:firstLine="0"/>
        <w:jc w:val="center"/>
        <w:rPr>
          <w:b/>
          <w:i/>
          <w:sz w:val="32"/>
        </w:rPr>
      </w:pPr>
      <w:r>
        <w:rPr>
          <w:b/>
          <w:i/>
          <w:sz w:val="32"/>
        </w:rPr>
        <w:t>Novembre</w:t>
      </w:r>
      <w:r>
        <w:rPr>
          <w:b/>
          <w:i/>
          <w:spacing w:val="-14"/>
          <w:sz w:val="32"/>
        </w:rPr>
        <w:t> </w:t>
      </w:r>
      <w:r>
        <w:rPr>
          <w:b/>
          <w:i/>
          <w:spacing w:val="-4"/>
          <w:sz w:val="32"/>
        </w:rPr>
        <w:t>2021</w:t>
      </w:r>
    </w:p>
    <w:p>
      <w:pPr>
        <w:spacing w:after="0"/>
        <w:jc w:val="center"/>
        <w:rPr>
          <w:b/>
          <w:i/>
          <w:sz w:val="32"/>
        </w:rPr>
        <w:sectPr>
          <w:footerReference w:type="default" r:id="rId5"/>
          <w:type w:val="continuous"/>
          <w:pgSz w:w="11910" w:h="16850"/>
          <w:pgMar w:header="0" w:footer="713" w:top="1140" w:bottom="900" w:left="708" w:right="141"/>
          <w:pgNumType w:start="1"/>
        </w:sectPr>
      </w:pPr>
    </w:p>
    <w:sdt>
      <w:sdtPr>
        <w:docPartObj>
          <w:docPartGallery w:val="Table of Contents"/>
          <w:docPartUnique/>
        </w:docPartObj>
      </w:sdtPr>
      <w:sdtEndPr/>
      <w:sdtContent>
        <w:p>
          <w:pPr>
            <w:pStyle w:val="TOC2"/>
            <w:tabs>
              <w:tab w:pos="10048" w:val="left" w:leader="dot"/>
            </w:tabs>
            <w:spacing w:line="293" w:lineRule="exact" w:before="30"/>
          </w:pPr>
          <w:hyperlink w:history="true" w:anchor="_bookmark0">
            <w:r>
              <w:rPr/>
              <w:t>PATTON</w:t>
            </w:r>
            <w:r>
              <w:rPr>
                <w:spacing w:val="-6"/>
              </w:rPr>
              <w:t> </w:t>
            </w:r>
            <w:r>
              <w:rPr/>
              <w:t>SUISSE</w:t>
            </w:r>
            <w:r>
              <w:rPr>
                <w:spacing w:val="52"/>
              </w:rPr>
              <w:t> </w:t>
            </w:r>
            <w:r>
              <w:rPr/>
              <w:t>Organisation</w:t>
            </w:r>
            <w:r>
              <w:rPr>
                <w:spacing w:val="-3"/>
              </w:rPr>
              <w:t> </w:t>
            </w:r>
            <w:r>
              <w:rPr/>
              <w:t>des</w:t>
            </w:r>
            <w:r>
              <w:rPr>
                <w:spacing w:val="-4"/>
              </w:rPr>
              <w:t> </w:t>
            </w:r>
            <w:r>
              <w:rPr/>
              <w:t>rencontres</w:t>
            </w:r>
            <w:r>
              <w:rPr>
                <w:spacing w:val="-4"/>
              </w:rPr>
              <w:t> </w:t>
            </w:r>
            <w:r>
              <w:rPr/>
              <w:t>du</w:t>
            </w:r>
            <w:r>
              <w:rPr>
                <w:spacing w:val="-3"/>
              </w:rPr>
              <w:t> </w:t>
            </w:r>
            <w:r>
              <w:rPr/>
              <w:t>ou</w:t>
            </w:r>
            <w:r>
              <w:rPr>
                <w:spacing w:val="-2"/>
              </w:rPr>
              <w:t> </w:t>
            </w:r>
            <w:r>
              <w:rPr/>
              <w:t>des</w:t>
            </w:r>
            <w:r>
              <w:rPr>
                <w:spacing w:val="-4"/>
              </w:rPr>
              <w:t> </w:t>
            </w:r>
            <w:r>
              <w:rPr/>
              <w:t>tours</w:t>
            </w:r>
            <w:r>
              <w:rPr>
                <w:spacing w:val="-3"/>
              </w:rPr>
              <w:t> </w:t>
            </w:r>
            <w:r>
              <w:rPr>
                <w:spacing w:val="-2"/>
              </w:rPr>
              <w:t>prédéterminés</w:t>
            </w:r>
            <w:r>
              <w:rPr/>
              <w:tab/>
            </w:r>
            <w:r>
              <w:rPr>
                <w:spacing w:val="-10"/>
              </w:rPr>
              <w:t>4</w:t>
            </w:r>
          </w:hyperlink>
        </w:p>
        <w:p>
          <w:pPr>
            <w:pStyle w:val="TOC4"/>
            <w:numPr>
              <w:ilvl w:val="0"/>
              <w:numId w:val="1"/>
            </w:numPr>
            <w:tabs>
              <w:tab w:pos="826" w:val="left" w:leader="none"/>
              <w:tab w:pos="10055" w:val="left" w:leader="dot"/>
            </w:tabs>
            <w:spacing w:line="218" w:lineRule="exact" w:before="0" w:after="0"/>
            <w:ind w:left="826" w:right="0" w:hanging="257"/>
            <w:jc w:val="left"/>
          </w:pPr>
          <w:hyperlink w:history="true" w:anchor="_bookmark1">
            <w:r>
              <w:rPr/>
              <w:t>Un seul tour</w:t>
            </w:r>
            <w:r>
              <w:rPr>
                <w:spacing w:val="-1"/>
              </w:rPr>
              <w:t> </w:t>
            </w:r>
            <w:r>
              <w:rPr>
                <w:spacing w:val="-2"/>
              </w:rPr>
              <w:t>prédéterminé</w:t>
            </w:r>
            <w:r>
              <w:rPr/>
              <w:tab/>
            </w:r>
            <w:r>
              <w:rPr>
                <w:spacing w:val="-10"/>
              </w:rPr>
              <w:t>4</w:t>
            </w:r>
          </w:hyperlink>
        </w:p>
        <w:p>
          <w:pPr>
            <w:pStyle w:val="TOC4"/>
            <w:numPr>
              <w:ilvl w:val="0"/>
              <w:numId w:val="1"/>
            </w:numPr>
            <w:tabs>
              <w:tab w:pos="826" w:val="left" w:leader="none"/>
              <w:tab w:pos="10055" w:val="left" w:leader="dot"/>
            </w:tabs>
            <w:spacing w:line="240" w:lineRule="auto" w:before="0" w:after="0"/>
            <w:ind w:left="826" w:right="0" w:hanging="257"/>
            <w:jc w:val="left"/>
          </w:pPr>
          <w:hyperlink w:history="true" w:anchor="_bookmark2">
            <w:r>
              <w:rPr/>
              <w:t>Deux</w:t>
            </w:r>
            <w:r>
              <w:rPr>
                <w:spacing w:val="-2"/>
              </w:rPr>
              <w:t> </w:t>
            </w:r>
            <w:r>
              <w:rPr/>
              <w:t>tours</w:t>
            </w:r>
            <w:r>
              <w:rPr>
                <w:spacing w:val="-2"/>
              </w:rPr>
              <w:t> prédéterminés</w:t>
            </w:r>
            <w:r>
              <w:rPr/>
              <w:tab/>
            </w:r>
            <w:r>
              <w:rPr>
                <w:spacing w:val="-10"/>
              </w:rPr>
              <w:t>4</w:t>
            </w:r>
          </w:hyperlink>
        </w:p>
        <w:p>
          <w:pPr>
            <w:pStyle w:val="TOC4"/>
            <w:numPr>
              <w:ilvl w:val="0"/>
              <w:numId w:val="1"/>
            </w:numPr>
            <w:tabs>
              <w:tab w:pos="826" w:val="left" w:leader="none"/>
              <w:tab w:pos="10055" w:val="left" w:leader="dot"/>
            </w:tabs>
            <w:spacing w:line="219" w:lineRule="exact" w:before="0" w:after="0"/>
            <w:ind w:left="826" w:right="0" w:hanging="257"/>
            <w:jc w:val="left"/>
          </w:pPr>
          <w:hyperlink w:history="true" w:anchor="_bookmark3">
            <w:r>
              <w:rPr/>
              <w:t>En</w:t>
            </w:r>
            <w:r>
              <w:rPr>
                <w:spacing w:val="-4"/>
              </w:rPr>
              <w:t> </w:t>
            </w:r>
            <w:r>
              <w:rPr/>
              <w:t>cas</w:t>
            </w:r>
            <w:r>
              <w:rPr>
                <w:spacing w:val="-4"/>
              </w:rPr>
              <w:t> </w:t>
            </w:r>
            <w:r>
              <w:rPr/>
              <w:t>de</w:t>
            </w:r>
            <w:r>
              <w:rPr>
                <w:spacing w:val="-2"/>
              </w:rPr>
              <w:t> </w:t>
            </w:r>
            <w:r>
              <w:rPr/>
              <w:t>forfait</w:t>
            </w:r>
            <w:r>
              <w:rPr>
                <w:spacing w:val="-2"/>
              </w:rPr>
              <w:t> </w:t>
            </w:r>
            <w:r>
              <w:rPr/>
              <w:t>définitif</w:t>
            </w:r>
            <w:r>
              <w:rPr>
                <w:spacing w:val="-4"/>
              </w:rPr>
              <w:t> </w:t>
            </w:r>
            <w:r>
              <w:rPr/>
              <w:t>prévu</w:t>
            </w:r>
            <w:r>
              <w:rPr>
                <w:spacing w:val="-2"/>
              </w:rPr>
              <w:t> </w:t>
            </w:r>
            <w:r>
              <w:rPr/>
              <w:t>sans</w:t>
            </w:r>
            <w:r>
              <w:rPr>
                <w:spacing w:val="-2"/>
              </w:rPr>
              <w:t> </w:t>
            </w:r>
            <w:r>
              <w:rPr/>
              <w:t>possibilité</w:t>
            </w:r>
            <w:r>
              <w:rPr>
                <w:spacing w:val="-3"/>
              </w:rPr>
              <w:t> </w:t>
            </w:r>
            <w:r>
              <w:rPr/>
              <w:t>de</w:t>
            </w:r>
            <w:r>
              <w:rPr>
                <w:spacing w:val="-4"/>
              </w:rPr>
              <w:t> </w:t>
            </w:r>
            <w:r>
              <w:rPr>
                <w:spacing w:val="-2"/>
              </w:rPr>
              <w:t>remplacement</w:t>
            </w:r>
            <w:r>
              <w:rPr/>
              <w:tab/>
            </w:r>
            <w:r>
              <w:rPr>
                <w:spacing w:val="-10"/>
              </w:rPr>
              <w:t>4</w:t>
            </w:r>
          </w:hyperlink>
        </w:p>
        <w:p>
          <w:pPr>
            <w:pStyle w:val="TOC4"/>
            <w:numPr>
              <w:ilvl w:val="0"/>
              <w:numId w:val="1"/>
            </w:numPr>
            <w:tabs>
              <w:tab w:pos="826" w:val="left" w:leader="none"/>
              <w:tab w:pos="10055" w:val="left" w:leader="dot"/>
            </w:tabs>
            <w:spacing w:line="240" w:lineRule="auto" w:before="0" w:after="0"/>
            <w:ind w:left="826" w:right="0" w:hanging="257"/>
            <w:jc w:val="left"/>
          </w:pPr>
          <w:hyperlink w:history="true" w:anchor="_bookmark4">
            <w:r>
              <w:rPr/>
              <w:t>En</w:t>
            </w:r>
            <w:r>
              <w:rPr>
                <w:spacing w:val="-3"/>
              </w:rPr>
              <w:t> </w:t>
            </w:r>
            <w:r>
              <w:rPr/>
              <w:t>cas</w:t>
            </w:r>
            <w:r>
              <w:rPr>
                <w:spacing w:val="-3"/>
              </w:rPr>
              <w:t> </w:t>
            </w:r>
            <w:r>
              <w:rPr/>
              <w:t>de</w:t>
            </w:r>
            <w:r>
              <w:rPr>
                <w:spacing w:val="-1"/>
              </w:rPr>
              <w:t> </w:t>
            </w:r>
            <w:r>
              <w:rPr/>
              <w:t>forfait</w:t>
            </w:r>
            <w:r>
              <w:rPr>
                <w:spacing w:val="-1"/>
              </w:rPr>
              <w:t> </w:t>
            </w:r>
            <w:r>
              <w:rPr/>
              <w:t>non </w:t>
            </w:r>
            <w:r>
              <w:rPr>
                <w:spacing w:val="-4"/>
              </w:rPr>
              <w:t>prévu</w:t>
            </w:r>
            <w:r>
              <w:rPr/>
              <w:tab/>
            </w:r>
            <w:r>
              <w:rPr>
                <w:spacing w:val="-10"/>
              </w:rPr>
              <w:t>5</w:t>
            </w:r>
          </w:hyperlink>
        </w:p>
        <w:p>
          <w:pPr>
            <w:pStyle w:val="TOC3"/>
            <w:numPr>
              <w:ilvl w:val="1"/>
              <w:numId w:val="1"/>
            </w:numPr>
            <w:tabs>
              <w:tab w:pos="745" w:val="left" w:leader="none"/>
              <w:tab w:pos="9767" w:val="left" w:leader="dot"/>
            </w:tabs>
            <w:spacing w:line="240" w:lineRule="auto" w:before="1" w:after="0"/>
            <w:ind w:left="745" w:right="0" w:hanging="376"/>
            <w:jc w:val="left"/>
          </w:pPr>
          <w:hyperlink w:history="true" w:anchor="_bookmark5">
            <w:r>
              <w:rPr/>
              <w:t>Il</w:t>
            </w:r>
            <w:r>
              <w:rPr>
                <w:spacing w:val="-3"/>
              </w:rPr>
              <w:t> </w:t>
            </w:r>
            <w:r>
              <w:rPr/>
              <w:t>n’y</w:t>
            </w:r>
            <w:r>
              <w:rPr>
                <w:spacing w:val="-2"/>
              </w:rPr>
              <w:t> </w:t>
            </w:r>
            <w:r>
              <w:rPr/>
              <w:t>a</w:t>
            </w:r>
            <w:r>
              <w:rPr>
                <w:spacing w:val="-4"/>
              </w:rPr>
              <w:t> </w:t>
            </w:r>
            <w:r>
              <w:rPr/>
              <w:t>pas</w:t>
            </w:r>
            <w:r>
              <w:rPr>
                <w:spacing w:val="-4"/>
              </w:rPr>
              <w:t> </w:t>
            </w:r>
            <w:r>
              <w:rPr/>
              <w:t>d’équipe</w:t>
            </w:r>
            <w:r>
              <w:rPr>
                <w:spacing w:val="-3"/>
              </w:rPr>
              <w:t> </w:t>
            </w:r>
            <w:r>
              <w:rPr>
                <w:spacing w:val="-2"/>
              </w:rPr>
              <w:t>remplaçante</w:t>
            </w:r>
            <w:r>
              <w:rPr>
                <w:rFonts w:ascii="Times New Roman" w:hAnsi="Times New Roman"/>
              </w:rPr>
              <w:tab/>
            </w:r>
            <w:r>
              <w:rPr>
                <w:spacing w:val="-10"/>
              </w:rPr>
              <w:t>5</w:t>
            </w:r>
          </w:hyperlink>
        </w:p>
        <w:p>
          <w:pPr>
            <w:pStyle w:val="TOC3"/>
            <w:numPr>
              <w:ilvl w:val="1"/>
              <w:numId w:val="1"/>
            </w:numPr>
            <w:tabs>
              <w:tab w:pos="745" w:val="left" w:leader="none"/>
              <w:tab w:pos="9767" w:val="left" w:leader="dot"/>
            </w:tabs>
            <w:spacing w:line="240" w:lineRule="auto" w:before="0" w:after="0"/>
            <w:ind w:left="745" w:right="0" w:hanging="376"/>
            <w:jc w:val="left"/>
          </w:pPr>
          <w:hyperlink w:history="true" w:anchor="_bookmark6">
            <w:r>
              <w:rPr/>
              <w:t>Une</w:t>
            </w:r>
            <w:r>
              <w:rPr>
                <w:spacing w:val="-4"/>
              </w:rPr>
              <w:t> </w:t>
            </w:r>
            <w:r>
              <w:rPr/>
              <w:t>équipe</w:t>
            </w:r>
            <w:r>
              <w:rPr>
                <w:spacing w:val="-6"/>
              </w:rPr>
              <w:t> </w:t>
            </w:r>
            <w:r>
              <w:rPr/>
              <w:t>remplaçante</w:t>
            </w:r>
            <w:r>
              <w:rPr>
                <w:spacing w:val="-5"/>
              </w:rPr>
              <w:t> </w:t>
            </w:r>
            <w:r>
              <w:rPr/>
              <w:t>peut</w:t>
            </w:r>
            <w:r>
              <w:rPr>
                <w:spacing w:val="-5"/>
              </w:rPr>
              <w:t> </w:t>
            </w:r>
            <w:r>
              <w:rPr/>
              <w:t>rentrer</w:t>
            </w:r>
            <w:r>
              <w:rPr>
                <w:spacing w:val="-2"/>
              </w:rPr>
              <w:t> </w:t>
            </w:r>
            <w:r>
              <w:rPr/>
              <w:t>au</w:t>
            </w:r>
            <w:r>
              <w:rPr>
                <w:spacing w:val="-7"/>
              </w:rPr>
              <w:t> </w:t>
            </w:r>
            <w:r>
              <w:rPr/>
              <w:t>premier</w:t>
            </w:r>
            <w:r>
              <w:rPr>
                <w:spacing w:val="-5"/>
              </w:rPr>
              <w:t> </w:t>
            </w:r>
            <w:r>
              <w:rPr>
                <w:spacing w:val="-4"/>
              </w:rPr>
              <w:t>tour</w:t>
            </w:r>
            <w:r>
              <w:rPr/>
              <w:tab/>
            </w:r>
            <w:r>
              <w:rPr>
                <w:spacing w:val="-10"/>
              </w:rPr>
              <w:t>5</w:t>
            </w:r>
          </w:hyperlink>
        </w:p>
        <w:p>
          <w:pPr>
            <w:pStyle w:val="TOC3"/>
            <w:numPr>
              <w:ilvl w:val="1"/>
              <w:numId w:val="1"/>
            </w:numPr>
            <w:tabs>
              <w:tab w:pos="745" w:val="left" w:leader="none"/>
              <w:tab w:pos="9767" w:val="left" w:leader="dot"/>
            </w:tabs>
            <w:spacing w:line="194" w:lineRule="exact" w:before="0" w:after="0"/>
            <w:ind w:left="745" w:right="0" w:hanging="376"/>
            <w:jc w:val="left"/>
          </w:pPr>
          <w:hyperlink w:history="true" w:anchor="_bookmark7">
            <w:r>
              <w:rPr/>
              <w:t>Une</w:t>
            </w:r>
            <w:r>
              <w:rPr>
                <w:spacing w:val="-3"/>
              </w:rPr>
              <w:t> </w:t>
            </w:r>
            <w:r>
              <w:rPr/>
              <w:t>équipe</w:t>
            </w:r>
            <w:r>
              <w:rPr>
                <w:spacing w:val="-6"/>
              </w:rPr>
              <w:t> </w:t>
            </w:r>
            <w:r>
              <w:rPr/>
              <w:t>remplaçante</w:t>
            </w:r>
            <w:r>
              <w:rPr>
                <w:spacing w:val="-5"/>
              </w:rPr>
              <w:t> </w:t>
            </w:r>
            <w:r>
              <w:rPr/>
              <w:t>rentre</w:t>
            </w:r>
            <w:r>
              <w:rPr>
                <w:spacing w:val="-6"/>
              </w:rPr>
              <w:t> </w:t>
            </w:r>
            <w:r>
              <w:rPr/>
              <w:t>au</w:t>
            </w:r>
            <w:r>
              <w:rPr>
                <w:spacing w:val="-7"/>
              </w:rPr>
              <w:t> </w:t>
            </w:r>
            <w:r>
              <w:rPr/>
              <w:t>deuxième</w:t>
            </w:r>
            <w:r>
              <w:rPr>
                <w:spacing w:val="-2"/>
              </w:rPr>
              <w:t> </w:t>
            </w:r>
            <w:r>
              <w:rPr>
                <w:spacing w:val="-4"/>
              </w:rPr>
              <w:t>tour</w:t>
            </w:r>
            <w:r>
              <w:rPr/>
              <w:tab/>
            </w:r>
            <w:r>
              <w:rPr>
                <w:spacing w:val="-10"/>
              </w:rPr>
              <w:t>5</w:t>
            </w:r>
          </w:hyperlink>
        </w:p>
        <w:p>
          <w:pPr>
            <w:pStyle w:val="TOC4"/>
            <w:tabs>
              <w:tab w:pos="10055" w:val="left" w:leader="dot"/>
            </w:tabs>
            <w:ind w:left="569" w:firstLine="0"/>
          </w:pPr>
          <w:hyperlink w:history="true" w:anchor="_bookmark8">
            <w:r>
              <w:rPr/>
              <w:t>ORDRE</w:t>
            </w:r>
            <w:r>
              <w:rPr>
                <w:spacing w:val="-7"/>
              </w:rPr>
              <w:t> </w:t>
            </w:r>
            <w:r>
              <w:rPr/>
              <w:t>DES</w:t>
            </w:r>
            <w:r>
              <w:rPr>
                <w:spacing w:val="-2"/>
              </w:rPr>
              <w:t> </w:t>
            </w:r>
            <w:r>
              <w:rPr/>
              <w:t>RENCONTRES</w:t>
            </w:r>
            <w:r>
              <w:rPr>
                <w:spacing w:val="-3"/>
              </w:rPr>
              <w:t> </w:t>
            </w:r>
            <w:r>
              <w:rPr/>
              <w:t>DES</w:t>
            </w:r>
            <w:r>
              <w:rPr>
                <w:spacing w:val="-4"/>
              </w:rPr>
              <w:t> </w:t>
            </w:r>
            <w:r>
              <w:rPr/>
              <w:t>TOURS</w:t>
            </w:r>
            <w:r>
              <w:rPr>
                <w:spacing w:val="-5"/>
              </w:rPr>
              <w:t> </w:t>
            </w:r>
            <w:r>
              <w:rPr/>
              <w:t>PRÉDÉTERMINÉS,</w:t>
            </w:r>
            <w:r>
              <w:rPr>
                <w:spacing w:val="-2"/>
              </w:rPr>
              <w:t> </w:t>
            </w:r>
            <w:r>
              <w:rPr/>
              <w:t>NOMBRE</w:t>
            </w:r>
            <w:r>
              <w:rPr>
                <w:spacing w:val="-5"/>
              </w:rPr>
              <w:t> </w:t>
            </w:r>
            <w:r>
              <w:rPr/>
              <w:t>DE</w:t>
            </w:r>
            <w:r>
              <w:rPr>
                <w:spacing w:val="-2"/>
              </w:rPr>
              <w:t> </w:t>
            </w:r>
            <w:r>
              <w:rPr/>
              <w:t>TOURS</w:t>
            </w:r>
            <w:r>
              <w:rPr>
                <w:spacing w:val="-1"/>
              </w:rPr>
              <w:t> </w:t>
            </w:r>
            <w:r>
              <w:rPr/>
              <w:t>ET</w:t>
            </w:r>
            <w:r>
              <w:rPr>
                <w:spacing w:val="-4"/>
              </w:rPr>
              <w:t> </w:t>
            </w:r>
            <w:r>
              <w:rPr>
                <w:spacing w:val="-2"/>
              </w:rPr>
              <w:t>BONUS</w:t>
            </w:r>
            <w:r>
              <w:rPr/>
              <w:tab/>
            </w:r>
            <w:r>
              <w:rPr>
                <w:spacing w:val="-10"/>
              </w:rPr>
              <w:t>7</w:t>
            </w:r>
          </w:hyperlink>
        </w:p>
        <w:p>
          <w:pPr>
            <w:pStyle w:val="TOC4"/>
            <w:numPr>
              <w:ilvl w:val="2"/>
              <w:numId w:val="1"/>
            </w:numPr>
            <w:tabs>
              <w:tab w:pos="860" w:val="left" w:leader="none"/>
              <w:tab w:pos="10055" w:val="left" w:leader="dot"/>
            </w:tabs>
            <w:spacing w:line="240" w:lineRule="auto" w:before="0" w:after="0"/>
            <w:ind w:left="860" w:right="0" w:hanging="291"/>
            <w:jc w:val="left"/>
          </w:pPr>
          <w:hyperlink w:history="true" w:anchor="_bookmark9">
            <w:r>
              <w:rPr/>
              <w:t>Équipes</w:t>
            </w:r>
            <w:r>
              <w:rPr>
                <w:spacing w:val="-2"/>
              </w:rPr>
              <w:t> </w:t>
            </w:r>
            <w:r>
              <w:rPr/>
              <w:t>-</w:t>
            </w:r>
            <w:r>
              <w:rPr>
                <w:spacing w:val="-3"/>
              </w:rPr>
              <w:t> </w:t>
            </w:r>
            <w:r>
              <w:rPr/>
              <w:t>5</w:t>
            </w:r>
            <w:r>
              <w:rPr>
                <w:spacing w:val="-1"/>
              </w:rPr>
              <w:t> </w:t>
            </w:r>
            <w:r>
              <w:rPr>
                <w:spacing w:val="-2"/>
              </w:rPr>
              <w:t>tours</w:t>
            </w:r>
            <w:r>
              <w:rPr/>
              <w:tab/>
            </w:r>
            <w:r>
              <w:rPr>
                <w:spacing w:val="-10"/>
              </w:rPr>
              <w:t>7</w:t>
            </w:r>
          </w:hyperlink>
        </w:p>
        <w:p>
          <w:pPr>
            <w:pStyle w:val="TOC4"/>
            <w:numPr>
              <w:ilvl w:val="2"/>
              <w:numId w:val="1"/>
            </w:numPr>
            <w:tabs>
              <w:tab w:pos="860" w:val="left" w:leader="none"/>
              <w:tab w:pos="10055" w:val="left" w:leader="dot"/>
            </w:tabs>
            <w:spacing w:line="219" w:lineRule="exact" w:before="1" w:after="0"/>
            <w:ind w:left="860" w:right="0" w:hanging="291"/>
            <w:jc w:val="left"/>
          </w:pPr>
          <w:hyperlink w:history="true" w:anchor="_bookmark10">
            <w:r>
              <w:rPr/>
              <w:t>Équipes</w:t>
            </w:r>
            <w:r>
              <w:rPr>
                <w:spacing w:val="-2"/>
              </w:rPr>
              <w:t> </w:t>
            </w:r>
            <w:r>
              <w:rPr/>
              <w:t>-</w:t>
            </w:r>
            <w:r>
              <w:rPr>
                <w:spacing w:val="-3"/>
              </w:rPr>
              <w:t> </w:t>
            </w:r>
            <w:r>
              <w:rPr/>
              <w:t>5</w:t>
            </w:r>
            <w:r>
              <w:rPr>
                <w:spacing w:val="-1"/>
              </w:rPr>
              <w:t> </w:t>
            </w:r>
            <w:r>
              <w:rPr>
                <w:spacing w:val="-2"/>
              </w:rPr>
              <w:t>tours</w:t>
            </w:r>
            <w:r>
              <w:rPr/>
              <w:tab/>
            </w:r>
            <w:r>
              <w:rPr>
                <w:spacing w:val="-10"/>
              </w:rPr>
              <w:t>7</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11">
            <w:r>
              <w:rPr/>
              <w:t>Équipes</w:t>
            </w:r>
            <w:r>
              <w:rPr>
                <w:spacing w:val="-2"/>
              </w:rPr>
              <w:t> </w:t>
            </w:r>
            <w:r>
              <w:rPr/>
              <w:t>-</w:t>
            </w:r>
            <w:r>
              <w:rPr>
                <w:spacing w:val="-3"/>
              </w:rPr>
              <w:t> </w:t>
            </w:r>
            <w:r>
              <w:rPr/>
              <w:t>6</w:t>
            </w:r>
            <w:r>
              <w:rPr>
                <w:spacing w:val="-1"/>
              </w:rPr>
              <w:t> </w:t>
            </w:r>
            <w:r>
              <w:rPr>
                <w:spacing w:val="-2"/>
              </w:rPr>
              <w:t>tours</w:t>
            </w:r>
            <w:r>
              <w:rPr/>
              <w:tab/>
            </w:r>
            <w:r>
              <w:rPr>
                <w:spacing w:val="-10"/>
              </w:rPr>
              <w:t>7</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12">
            <w:r>
              <w:rPr/>
              <w:t>Équipes</w:t>
            </w:r>
            <w:r>
              <w:rPr>
                <w:spacing w:val="-2"/>
              </w:rPr>
              <w:t> </w:t>
            </w:r>
            <w:r>
              <w:rPr/>
              <w:t>-</w:t>
            </w:r>
            <w:r>
              <w:rPr>
                <w:spacing w:val="-3"/>
              </w:rPr>
              <w:t> </w:t>
            </w:r>
            <w:r>
              <w:rPr/>
              <w:t>6</w:t>
            </w:r>
            <w:r>
              <w:rPr>
                <w:spacing w:val="-1"/>
              </w:rPr>
              <w:t> </w:t>
            </w:r>
            <w:r>
              <w:rPr>
                <w:spacing w:val="-2"/>
              </w:rPr>
              <w:t>tours</w:t>
            </w:r>
            <w:r>
              <w:rPr/>
              <w:tab/>
            </w:r>
            <w:r>
              <w:rPr>
                <w:spacing w:val="-10"/>
              </w:rPr>
              <w:t>7</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13">
            <w:r>
              <w:rPr/>
              <w:t>Équipes</w:t>
            </w:r>
            <w:r>
              <w:rPr>
                <w:spacing w:val="-2"/>
              </w:rPr>
              <w:t> </w:t>
            </w:r>
            <w:r>
              <w:rPr/>
              <w:t>-</w:t>
            </w:r>
            <w:r>
              <w:rPr>
                <w:spacing w:val="-3"/>
              </w:rPr>
              <w:t> </w:t>
            </w:r>
            <w:r>
              <w:rPr/>
              <w:t>6</w:t>
            </w:r>
            <w:r>
              <w:rPr>
                <w:spacing w:val="-1"/>
              </w:rPr>
              <w:t> </w:t>
            </w:r>
            <w:r>
              <w:rPr>
                <w:spacing w:val="-2"/>
              </w:rPr>
              <w:t>tours</w:t>
            </w:r>
            <w:r>
              <w:rPr/>
              <w:tab/>
            </w:r>
            <w:r>
              <w:rPr>
                <w:spacing w:val="-10"/>
              </w:rPr>
              <w:t>7</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14">
            <w:r>
              <w:rPr/>
              <w:t>Équipes</w:t>
            </w:r>
            <w:r>
              <w:rPr>
                <w:spacing w:val="-2"/>
              </w:rPr>
              <w:t> </w:t>
            </w:r>
            <w:r>
              <w:rPr/>
              <w:t>-</w:t>
            </w:r>
            <w:r>
              <w:rPr>
                <w:spacing w:val="-3"/>
              </w:rPr>
              <w:t> </w:t>
            </w:r>
            <w:r>
              <w:rPr/>
              <w:t>6</w:t>
            </w:r>
            <w:r>
              <w:rPr>
                <w:spacing w:val="-1"/>
              </w:rPr>
              <w:t> </w:t>
            </w:r>
            <w:r>
              <w:rPr>
                <w:spacing w:val="-2"/>
              </w:rPr>
              <w:t>tours</w:t>
            </w:r>
            <w:r>
              <w:rPr/>
              <w:tab/>
            </w:r>
            <w:r>
              <w:rPr>
                <w:spacing w:val="-10"/>
              </w:rPr>
              <w:t>8</w:t>
            </w:r>
          </w:hyperlink>
        </w:p>
        <w:p>
          <w:pPr>
            <w:pStyle w:val="TOC4"/>
            <w:numPr>
              <w:ilvl w:val="2"/>
              <w:numId w:val="1"/>
            </w:numPr>
            <w:tabs>
              <w:tab w:pos="860" w:val="left" w:leader="none"/>
              <w:tab w:pos="10055" w:val="left" w:leader="dot"/>
            </w:tabs>
            <w:spacing w:line="240" w:lineRule="auto" w:before="0" w:after="0"/>
            <w:ind w:left="860" w:right="0" w:hanging="291"/>
            <w:jc w:val="left"/>
          </w:pPr>
          <w:hyperlink w:history="true" w:anchor="_bookmark15">
            <w:r>
              <w:rPr/>
              <w:t>Équipes</w:t>
            </w:r>
            <w:r>
              <w:rPr>
                <w:spacing w:val="-2"/>
              </w:rPr>
              <w:t> </w:t>
            </w:r>
            <w:r>
              <w:rPr/>
              <w:t>-</w:t>
            </w:r>
            <w:r>
              <w:rPr>
                <w:spacing w:val="-3"/>
              </w:rPr>
              <w:t> </w:t>
            </w:r>
            <w:r>
              <w:rPr/>
              <w:t>7</w:t>
            </w:r>
            <w:r>
              <w:rPr>
                <w:spacing w:val="-1"/>
              </w:rPr>
              <w:t> </w:t>
            </w:r>
            <w:r>
              <w:rPr>
                <w:spacing w:val="-2"/>
              </w:rPr>
              <w:t>tours</w:t>
            </w:r>
            <w:r>
              <w:rPr/>
              <w:tab/>
            </w:r>
            <w:r>
              <w:rPr>
                <w:spacing w:val="-10"/>
              </w:rPr>
              <w:t>8</w:t>
            </w:r>
          </w:hyperlink>
        </w:p>
        <w:p>
          <w:pPr>
            <w:pStyle w:val="TOC4"/>
            <w:numPr>
              <w:ilvl w:val="2"/>
              <w:numId w:val="1"/>
            </w:numPr>
            <w:tabs>
              <w:tab w:pos="860" w:val="left" w:leader="none"/>
              <w:tab w:pos="10055" w:val="left" w:leader="dot"/>
            </w:tabs>
            <w:spacing w:line="219" w:lineRule="exact" w:before="2" w:after="0"/>
            <w:ind w:left="860" w:right="0" w:hanging="291"/>
            <w:jc w:val="left"/>
          </w:pPr>
          <w:hyperlink w:history="true" w:anchor="_bookmark16">
            <w:r>
              <w:rPr/>
              <w:t>Équipes</w:t>
            </w:r>
            <w:r>
              <w:rPr>
                <w:spacing w:val="-2"/>
              </w:rPr>
              <w:t> </w:t>
            </w:r>
            <w:r>
              <w:rPr/>
              <w:t>-</w:t>
            </w:r>
            <w:r>
              <w:rPr>
                <w:spacing w:val="-3"/>
              </w:rPr>
              <w:t> </w:t>
            </w:r>
            <w:r>
              <w:rPr/>
              <w:t>7</w:t>
            </w:r>
            <w:r>
              <w:rPr>
                <w:spacing w:val="-1"/>
              </w:rPr>
              <w:t> </w:t>
            </w:r>
            <w:r>
              <w:rPr>
                <w:spacing w:val="-2"/>
              </w:rPr>
              <w:t>tours</w:t>
            </w:r>
            <w:r>
              <w:rPr/>
              <w:tab/>
            </w:r>
            <w:r>
              <w:rPr>
                <w:spacing w:val="-10"/>
              </w:rPr>
              <w:t>8</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17">
            <w:r>
              <w:rPr/>
              <w:t>Équipes</w:t>
            </w:r>
            <w:r>
              <w:rPr>
                <w:spacing w:val="-2"/>
              </w:rPr>
              <w:t> </w:t>
            </w:r>
            <w:r>
              <w:rPr/>
              <w:t>-</w:t>
            </w:r>
            <w:r>
              <w:rPr>
                <w:spacing w:val="-3"/>
              </w:rPr>
              <w:t> </w:t>
            </w:r>
            <w:r>
              <w:rPr/>
              <w:t>7</w:t>
            </w:r>
            <w:r>
              <w:rPr>
                <w:spacing w:val="-1"/>
              </w:rPr>
              <w:t> </w:t>
            </w:r>
            <w:r>
              <w:rPr>
                <w:spacing w:val="-2"/>
              </w:rPr>
              <w:t>tours</w:t>
            </w:r>
            <w:r>
              <w:rPr/>
              <w:tab/>
            </w:r>
            <w:r>
              <w:rPr>
                <w:spacing w:val="-10"/>
              </w:rPr>
              <w:t>8</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18">
            <w:r>
              <w:rPr/>
              <w:t>Équipes</w:t>
            </w:r>
            <w:r>
              <w:rPr>
                <w:spacing w:val="-2"/>
              </w:rPr>
              <w:t> </w:t>
            </w:r>
            <w:r>
              <w:rPr/>
              <w:t>-</w:t>
            </w:r>
            <w:r>
              <w:rPr>
                <w:spacing w:val="-3"/>
              </w:rPr>
              <w:t> </w:t>
            </w:r>
            <w:r>
              <w:rPr/>
              <w:t>7</w:t>
            </w:r>
            <w:r>
              <w:rPr>
                <w:spacing w:val="-1"/>
              </w:rPr>
              <w:t> </w:t>
            </w:r>
            <w:r>
              <w:rPr>
                <w:spacing w:val="-2"/>
              </w:rPr>
              <w:t>tours</w:t>
            </w:r>
            <w:r>
              <w:rPr/>
              <w:tab/>
            </w:r>
            <w:r>
              <w:rPr>
                <w:spacing w:val="-10"/>
              </w:rPr>
              <w:t>9</w:t>
            </w:r>
          </w:hyperlink>
        </w:p>
        <w:p>
          <w:pPr>
            <w:pStyle w:val="TOC4"/>
            <w:numPr>
              <w:ilvl w:val="2"/>
              <w:numId w:val="1"/>
            </w:numPr>
            <w:tabs>
              <w:tab w:pos="860" w:val="left" w:leader="none"/>
              <w:tab w:pos="10055" w:val="left" w:leader="dot"/>
            </w:tabs>
            <w:spacing w:line="240" w:lineRule="auto" w:before="0" w:after="0"/>
            <w:ind w:left="860" w:right="0" w:hanging="291"/>
            <w:jc w:val="left"/>
          </w:pPr>
          <w:hyperlink w:history="true" w:anchor="_bookmark19">
            <w:r>
              <w:rPr/>
              <w:t>Équipes</w:t>
            </w:r>
            <w:r>
              <w:rPr>
                <w:spacing w:val="-2"/>
              </w:rPr>
              <w:t> </w:t>
            </w:r>
            <w:r>
              <w:rPr/>
              <w:t>-</w:t>
            </w:r>
            <w:r>
              <w:rPr>
                <w:spacing w:val="-3"/>
              </w:rPr>
              <w:t> </w:t>
            </w:r>
            <w:r>
              <w:rPr/>
              <w:t>7</w:t>
            </w:r>
            <w:r>
              <w:rPr>
                <w:spacing w:val="-1"/>
              </w:rPr>
              <w:t> </w:t>
            </w:r>
            <w:r>
              <w:rPr>
                <w:spacing w:val="-2"/>
              </w:rPr>
              <w:t>tours</w:t>
            </w:r>
            <w:r>
              <w:rPr/>
              <w:tab/>
            </w:r>
            <w:r>
              <w:rPr>
                <w:spacing w:val="-10"/>
              </w:rPr>
              <w:t>9</w:t>
            </w:r>
          </w:hyperlink>
        </w:p>
        <w:p>
          <w:pPr>
            <w:pStyle w:val="TOC4"/>
            <w:numPr>
              <w:ilvl w:val="2"/>
              <w:numId w:val="1"/>
            </w:numPr>
            <w:tabs>
              <w:tab w:pos="860" w:val="left" w:leader="none"/>
              <w:tab w:pos="10055" w:val="left" w:leader="dot"/>
            </w:tabs>
            <w:spacing w:line="219" w:lineRule="exact" w:before="0" w:after="0"/>
            <w:ind w:left="860" w:right="0" w:hanging="291"/>
            <w:jc w:val="left"/>
          </w:pPr>
          <w:hyperlink w:history="true" w:anchor="_bookmark20">
            <w:r>
              <w:rPr/>
              <w:t>Équipes</w:t>
            </w:r>
            <w:r>
              <w:rPr>
                <w:spacing w:val="-2"/>
              </w:rPr>
              <w:t> </w:t>
            </w:r>
            <w:r>
              <w:rPr/>
              <w:t>-</w:t>
            </w:r>
            <w:r>
              <w:rPr>
                <w:spacing w:val="-3"/>
              </w:rPr>
              <w:t> </w:t>
            </w:r>
            <w:r>
              <w:rPr/>
              <w:t>7</w:t>
            </w:r>
            <w:r>
              <w:rPr>
                <w:spacing w:val="-1"/>
              </w:rPr>
              <w:t> </w:t>
            </w:r>
            <w:r>
              <w:rPr>
                <w:spacing w:val="-2"/>
              </w:rPr>
              <w:t>tours</w:t>
            </w:r>
            <w:r>
              <w:rPr/>
              <w:tab/>
            </w:r>
            <w:r>
              <w:rPr>
                <w:spacing w:val="-10"/>
              </w:rPr>
              <w:t>9</w:t>
            </w:r>
          </w:hyperlink>
        </w:p>
        <w:p>
          <w:pPr>
            <w:pStyle w:val="TOC4"/>
            <w:numPr>
              <w:ilvl w:val="2"/>
              <w:numId w:val="1"/>
            </w:numPr>
            <w:tabs>
              <w:tab w:pos="860" w:val="left" w:leader="none"/>
              <w:tab w:pos="10055" w:val="left" w:leader="dot"/>
            </w:tabs>
            <w:spacing w:line="218" w:lineRule="exact" w:before="0" w:after="0"/>
            <w:ind w:left="860" w:right="0" w:hanging="291"/>
            <w:jc w:val="left"/>
          </w:pPr>
          <w:hyperlink w:history="true" w:anchor="_bookmark21">
            <w:r>
              <w:rPr/>
              <w:t>Équipes</w:t>
            </w:r>
            <w:r>
              <w:rPr>
                <w:spacing w:val="-2"/>
              </w:rPr>
              <w:t> </w:t>
            </w:r>
            <w:r>
              <w:rPr/>
              <w:t>-</w:t>
            </w:r>
            <w:r>
              <w:rPr>
                <w:spacing w:val="-3"/>
              </w:rPr>
              <w:t> </w:t>
            </w:r>
            <w:r>
              <w:rPr/>
              <w:t>7</w:t>
            </w:r>
            <w:r>
              <w:rPr>
                <w:spacing w:val="-1"/>
              </w:rPr>
              <w:t> </w:t>
            </w:r>
            <w:r>
              <w:rPr>
                <w:spacing w:val="-2"/>
              </w:rPr>
              <w:t>tours</w:t>
            </w:r>
            <w:r>
              <w:rPr/>
              <w:tab/>
            </w:r>
            <w:r>
              <w:rPr>
                <w:spacing w:val="-10"/>
              </w:rPr>
              <w:t>9</w:t>
            </w:r>
          </w:hyperlink>
        </w:p>
        <w:p>
          <w:pPr>
            <w:pStyle w:val="TOC4"/>
            <w:numPr>
              <w:ilvl w:val="2"/>
              <w:numId w:val="1"/>
            </w:numPr>
            <w:tabs>
              <w:tab w:pos="860" w:val="left" w:leader="none"/>
              <w:tab w:pos="9942" w:val="left" w:leader="dot"/>
            </w:tabs>
            <w:spacing w:line="240" w:lineRule="auto" w:before="0" w:after="0"/>
            <w:ind w:left="860" w:right="0" w:hanging="291"/>
            <w:jc w:val="left"/>
          </w:pPr>
          <w:hyperlink w:history="true" w:anchor="_bookmark22">
            <w:r>
              <w:rPr/>
              <w:t>Équipes</w:t>
            </w:r>
            <w:r>
              <w:rPr>
                <w:spacing w:val="-2"/>
              </w:rPr>
              <w:t> </w:t>
            </w:r>
            <w:r>
              <w:rPr/>
              <w:t>-</w:t>
            </w:r>
            <w:r>
              <w:rPr>
                <w:spacing w:val="-3"/>
              </w:rPr>
              <w:t> </w:t>
            </w:r>
            <w:r>
              <w:rPr/>
              <w:t>7</w:t>
            </w:r>
            <w:r>
              <w:rPr>
                <w:spacing w:val="-1"/>
              </w:rPr>
              <w:t> </w:t>
            </w:r>
            <w:r>
              <w:rPr>
                <w:spacing w:val="-2"/>
              </w:rPr>
              <w:t>tours</w:t>
            </w:r>
            <w:r>
              <w:rPr/>
              <w:tab/>
            </w:r>
            <w:r>
              <w:rPr>
                <w:spacing w:val="-5"/>
              </w:rPr>
              <w:t>10</w:t>
            </w:r>
          </w:hyperlink>
        </w:p>
        <w:p>
          <w:pPr>
            <w:pStyle w:val="TOC4"/>
            <w:numPr>
              <w:ilvl w:val="2"/>
              <w:numId w:val="1"/>
            </w:numPr>
            <w:tabs>
              <w:tab w:pos="860" w:val="left" w:leader="none"/>
              <w:tab w:pos="9942" w:val="left" w:leader="dot"/>
            </w:tabs>
            <w:spacing w:line="219" w:lineRule="exact" w:before="2" w:after="0"/>
            <w:ind w:left="860" w:right="0" w:hanging="291"/>
            <w:jc w:val="left"/>
          </w:pPr>
          <w:hyperlink w:history="true" w:anchor="_bookmark23">
            <w:r>
              <w:rPr/>
              <w:t>Équipes</w:t>
            </w:r>
            <w:r>
              <w:rPr>
                <w:spacing w:val="-2"/>
              </w:rPr>
              <w:t> </w:t>
            </w:r>
            <w:r>
              <w:rPr/>
              <w:t>-</w:t>
            </w:r>
            <w:r>
              <w:rPr>
                <w:spacing w:val="-3"/>
              </w:rPr>
              <w:t> </w:t>
            </w:r>
            <w:r>
              <w:rPr/>
              <w:t>7</w:t>
            </w:r>
            <w:r>
              <w:rPr>
                <w:spacing w:val="-1"/>
              </w:rPr>
              <w:t> </w:t>
            </w:r>
            <w:r>
              <w:rPr>
                <w:spacing w:val="-2"/>
              </w:rPr>
              <w:t>tours</w:t>
            </w:r>
            <w:r>
              <w:rPr/>
              <w:tab/>
            </w:r>
            <w:r>
              <w:rPr>
                <w:spacing w:val="-5"/>
              </w:rPr>
              <w:t>10</w:t>
            </w:r>
          </w:hyperlink>
        </w:p>
        <w:p>
          <w:pPr>
            <w:pStyle w:val="TOC4"/>
            <w:numPr>
              <w:ilvl w:val="2"/>
              <w:numId w:val="1"/>
            </w:numPr>
            <w:tabs>
              <w:tab w:pos="860" w:val="left" w:leader="none"/>
              <w:tab w:pos="9942" w:val="left" w:leader="dot"/>
            </w:tabs>
            <w:spacing w:line="218" w:lineRule="exact" w:before="0" w:after="0"/>
            <w:ind w:left="860" w:right="0" w:hanging="291"/>
            <w:jc w:val="left"/>
          </w:pPr>
          <w:hyperlink w:history="true" w:anchor="_bookmark24">
            <w:r>
              <w:rPr/>
              <w:t>Équipes</w:t>
            </w:r>
            <w:r>
              <w:rPr>
                <w:spacing w:val="-2"/>
              </w:rPr>
              <w:t> </w:t>
            </w:r>
            <w:r>
              <w:rPr/>
              <w:t>-</w:t>
            </w:r>
            <w:r>
              <w:rPr>
                <w:spacing w:val="-3"/>
              </w:rPr>
              <w:t> </w:t>
            </w:r>
            <w:r>
              <w:rPr/>
              <w:t>7</w:t>
            </w:r>
            <w:r>
              <w:rPr>
                <w:spacing w:val="-1"/>
              </w:rPr>
              <w:t> </w:t>
            </w:r>
            <w:r>
              <w:rPr>
                <w:spacing w:val="-2"/>
              </w:rPr>
              <w:t>tours</w:t>
            </w:r>
            <w:r>
              <w:rPr/>
              <w:tab/>
            </w:r>
            <w:r>
              <w:rPr>
                <w:spacing w:val="-5"/>
              </w:rPr>
              <w:t>10</w:t>
            </w:r>
          </w:hyperlink>
        </w:p>
        <w:p>
          <w:pPr>
            <w:pStyle w:val="TOC4"/>
            <w:numPr>
              <w:ilvl w:val="2"/>
              <w:numId w:val="1"/>
            </w:numPr>
            <w:tabs>
              <w:tab w:pos="860" w:val="left" w:leader="none"/>
              <w:tab w:pos="9942" w:val="left" w:leader="dot"/>
            </w:tabs>
            <w:spacing w:line="218" w:lineRule="exact" w:before="0" w:after="0"/>
            <w:ind w:left="860" w:right="0" w:hanging="291"/>
            <w:jc w:val="left"/>
          </w:pPr>
          <w:hyperlink w:history="true" w:anchor="_bookmark25">
            <w:r>
              <w:rPr/>
              <w:t>Équipes</w:t>
            </w:r>
            <w:r>
              <w:rPr>
                <w:spacing w:val="-2"/>
              </w:rPr>
              <w:t> </w:t>
            </w:r>
            <w:r>
              <w:rPr/>
              <w:t>-</w:t>
            </w:r>
            <w:r>
              <w:rPr>
                <w:spacing w:val="-3"/>
              </w:rPr>
              <w:t> </w:t>
            </w:r>
            <w:r>
              <w:rPr/>
              <w:t>8</w:t>
            </w:r>
            <w:r>
              <w:rPr>
                <w:spacing w:val="-1"/>
              </w:rPr>
              <w:t> </w:t>
            </w:r>
            <w:r>
              <w:rPr>
                <w:spacing w:val="-2"/>
              </w:rPr>
              <w:t>tours</w:t>
            </w:r>
            <w:r>
              <w:rPr/>
              <w:tab/>
            </w:r>
            <w:r>
              <w:rPr>
                <w:spacing w:val="-5"/>
              </w:rPr>
              <w:t>10</w:t>
            </w:r>
          </w:hyperlink>
        </w:p>
        <w:p>
          <w:pPr>
            <w:pStyle w:val="TOC4"/>
            <w:numPr>
              <w:ilvl w:val="2"/>
              <w:numId w:val="1"/>
            </w:numPr>
            <w:tabs>
              <w:tab w:pos="860" w:val="left" w:leader="none"/>
              <w:tab w:pos="9942" w:val="left" w:leader="dot"/>
            </w:tabs>
            <w:spacing w:line="218" w:lineRule="exact" w:before="0" w:after="0"/>
            <w:ind w:left="860" w:right="0" w:hanging="291"/>
            <w:jc w:val="left"/>
          </w:pPr>
          <w:hyperlink w:history="true" w:anchor="_bookmark26">
            <w:r>
              <w:rPr/>
              <w:t>Équipes</w:t>
            </w:r>
            <w:r>
              <w:rPr>
                <w:spacing w:val="-2"/>
              </w:rPr>
              <w:t> </w:t>
            </w:r>
            <w:r>
              <w:rPr/>
              <w:t>-</w:t>
            </w:r>
            <w:r>
              <w:rPr>
                <w:spacing w:val="-3"/>
              </w:rPr>
              <w:t> </w:t>
            </w:r>
            <w:r>
              <w:rPr/>
              <w:t>8</w:t>
            </w:r>
            <w:r>
              <w:rPr>
                <w:spacing w:val="-1"/>
              </w:rPr>
              <w:t> </w:t>
            </w:r>
            <w:r>
              <w:rPr>
                <w:spacing w:val="-2"/>
              </w:rPr>
              <w:t>tours</w:t>
            </w:r>
            <w:r>
              <w:rPr/>
              <w:tab/>
            </w:r>
            <w:r>
              <w:rPr>
                <w:spacing w:val="-5"/>
              </w:rPr>
              <w:t>11</w:t>
            </w:r>
          </w:hyperlink>
        </w:p>
        <w:p>
          <w:pPr>
            <w:pStyle w:val="TOC4"/>
            <w:numPr>
              <w:ilvl w:val="2"/>
              <w:numId w:val="1"/>
            </w:numPr>
            <w:tabs>
              <w:tab w:pos="860" w:val="left" w:leader="none"/>
              <w:tab w:pos="9942" w:val="left" w:leader="dot"/>
            </w:tabs>
            <w:spacing w:line="218" w:lineRule="exact" w:before="0" w:after="0"/>
            <w:ind w:left="860" w:right="0" w:hanging="291"/>
            <w:jc w:val="left"/>
          </w:pPr>
          <w:hyperlink w:history="true" w:anchor="_bookmark27">
            <w:r>
              <w:rPr/>
              <w:t>Équipes</w:t>
            </w:r>
            <w:r>
              <w:rPr>
                <w:spacing w:val="-2"/>
              </w:rPr>
              <w:t> </w:t>
            </w:r>
            <w:r>
              <w:rPr/>
              <w:t>-</w:t>
            </w:r>
            <w:r>
              <w:rPr>
                <w:spacing w:val="-3"/>
              </w:rPr>
              <w:t> </w:t>
            </w:r>
            <w:r>
              <w:rPr/>
              <w:t>8</w:t>
            </w:r>
            <w:r>
              <w:rPr>
                <w:spacing w:val="-1"/>
              </w:rPr>
              <w:t> </w:t>
            </w:r>
            <w:r>
              <w:rPr>
                <w:spacing w:val="-2"/>
              </w:rPr>
              <w:t>tours</w:t>
            </w:r>
            <w:r>
              <w:rPr/>
              <w:tab/>
            </w:r>
            <w:r>
              <w:rPr>
                <w:spacing w:val="-5"/>
              </w:rPr>
              <w:t>11</w:t>
            </w:r>
          </w:hyperlink>
        </w:p>
        <w:p>
          <w:pPr>
            <w:pStyle w:val="TOC4"/>
            <w:numPr>
              <w:ilvl w:val="2"/>
              <w:numId w:val="1"/>
            </w:numPr>
            <w:tabs>
              <w:tab w:pos="860" w:val="left" w:leader="none"/>
              <w:tab w:pos="9942" w:val="left" w:leader="dot"/>
            </w:tabs>
            <w:spacing w:line="218" w:lineRule="exact" w:before="0" w:after="0"/>
            <w:ind w:left="860" w:right="0" w:hanging="291"/>
            <w:jc w:val="left"/>
          </w:pPr>
          <w:hyperlink w:history="true" w:anchor="_bookmark28">
            <w:r>
              <w:rPr/>
              <w:t>Équipes</w:t>
            </w:r>
            <w:r>
              <w:rPr>
                <w:spacing w:val="-2"/>
              </w:rPr>
              <w:t> </w:t>
            </w:r>
            <w:r>
              <w:rPr/>
              <w:t>-</w:t>
            </w:r>
            <w:r>
              <w:rPr>
                <w:spacing w:val="-3"/>
              </w:rPr>
              <w:t> </w:t>
            </w:r>
            <w:r>
              <w:rPr/>
              <w:t>8</w:t>
            </w:r>
            <w:r>
              <w:rPr>
                <w:spacing w:val="-1"/>
              </w:rPr>
              <w:t> </w:t>
            </w:r>
            <w:r>
              <w:rPr>
                <w:spacing w:val="-2"/>
              </w:rPr>
              <w:t>tours</w:t>
            </w:r>
            <w:r>
              <w:rPr/>
              <w:tab/>
            </w:r>
            <w:r>
              <w:rPr>
                <w:spacing w:val="-5"/>
              </w:rPr>
              <w:t>12</w:t>
            </w:r>
          </w:hyperlink>
        </w:p>
        <w:p>
          <w:pPr>
            <w:pStyle w:val="TOC4"/>
            <w:numPr>
              <w:ilvl w:val="2"/>
              <w:numId w:val="1"/>
            </w:numPr>
            <w:tabs>
              <w:tab w:pos="860" w:val="left" w:leader="none"/>
              <w:tab w:pos="9942" w:val="left" w:leader="dot"/>
            </w:tabs>
            <w:spacing w:line="240" w:lineRule="auto" w:before="0" w:after="0"/>
            <w:ind w:left="860" w:right="0" w:hanging="291"/>
            <w:jc w:val="left"/>
          </w:pPr>
          <w:hyperlink w:history="true" w:anchor="_bookmark29">
            <w:r>
              <w:rPr/>
              <w:t>Équipes</w:t>
            </w:r>
            <w:r>
              <w:rPr>
                <w:spacing w:val="-2"/>
              </w:rPr>
              <w:t> </w:t>
            </w:r>
            <w:r>
              <w:rPr/>
              <w:t>-</w:t>
            </w:r>
            <w:r>
              <w:rPr>
                <w:spacing w:val="-3"/>
              </w:rPr>
              <w:t> </w:t>
            </w:r>
            <w:r>
              <w:rPr/>
              <w:t>8</w:t>
            </w:r>
            <w:r>
              <w:rPr>
                <w:spacing w:val="-1"/>
              </w:rPr>
              <w:t> </w:t>
            </w:r>
            <w:r>
              <w:rPr>
                <w:spacing w:val="-2"/>
              </w:rPr>
              <w:t>tours</w:t>
            </w:r>
            <w:r>
              <w:rPr/>
              <w:tab/>
            </w:r>
            <w:r>
              <w:rPr>
                <w:spacing w:val="-5"/>
              </w:rPr>
              <w:t>12</w:t>
            </w:r>
          </w:hyperlink>
        </w:p>
        <w:p>
          <w:pPr>
            <w:pStyle w:val="TOC4"/>
            <w:numPr>
              <w:ilvl w:val="2"/>
              <w:numId w:val="1"/>
            </w:numPr>
            <w:tabs>
              <w:tab w:pos="860" w:val="left" w:leader="none"/>
              <w:tab w:pos="9942" w:val="left" w:leader="dot"/>
            </w:tabs>
            <w:spacing w:line="240" w:lineRule="auto" w:before="2" w:after="0"/>
            <w:ind w:left="860" w:right="0" w:hanging="291"/>
            <w:jc w:val="left"/>
          </w:pPr>
          <w:hyperlink w:history="true" w:anchor="_bookmark30">
            <w:r>
              <w:rPr/>
              <w:t>Équipes</w:t>
            </w:r>
            <w:r>
              <w:rPr>
                <w:spacing w:val="-2"/>
              </w:rPr>
              <w:t> </w:t>
            </w:r>
            <w:r>
              <w:rPr/>
              <w:t>-</w:t>
            </w:r>
            <w:r>
              <w:rPr>
                <w:spacing w:val="-3"/>
              </w:rPr>
              <w:t> </w:t>
            </w:r>
            <w:r>
              <w:rPr/>
              <w:t>8</w:t>
            </w:r>
            <w:r>
              <w:rPr>
                <w:spacing w:val="-1"/>
              </w:rPr>
              <w:t> </w:t>
            </w:r>
            <w:r>
              <w:rPr>
                <w:spacing w:val="-2"/>
              </w:rPr>
              <w:t>tours</w:t>
            </w:r>
            <w:r>
              <w:rPr/>
              <w:tab/>
            </w:r>
            <w:r>
              <w:rPr>
                <w:spacing w:val="-5"/>
              </w:rPr>
              <w:t>13</w:t>
            </w:r>
          </w:hyperlink>
        </w:p>
        <w:p>
          <w:pPr>
            <w:pStyle w:val="TOC1"/>
            <w:tabs>
              <w:tab w:pos="9928" w:val="left" w:leader="dot"/>
            </w:tabs>
            <w:spacing w:line="293" w:lineRule="exact"/>
          </w:pPr>
          <w:hyperlink w:history="true" w:anchor="_bookmark31">
            <w:r>
              <w:rPr/>
              <w:t>MOUVEMENT</w:t>
            </w:r>
            <w:r>
              <w:rPr>
                <w:spacing w:val="-3"/>
              </w:rPr>
              <w:t> </w:t>
            </w:r>
            <w:r>
              <w:rPr/>
              <w:t>SPÉCIAL</w:t>
            </w:r>
            <w:r>
              <w:rPr>
                <w:spacing w:val="-3"/>
              </w:rPr>
              <w:t> </w:t>
            </w:r>
            <w:r>
              <w:rPr/>
              <w:t>3</w:t>
            </w:r>
            <w:r>
              <w:rPr>
                <w:spacing w:val="-6"/>
              </w:rPr>
              <w:t> </w:t>
            </w:r>
            <w:r>
              <w:rPr>
                <w:spacing w:val="-2"/>
              </w:rPr>
              <w:t>ÉQUIPES</w:t>
            </w:r>
            <w:r>
              <w:rPr/>
              <w:tab/>
            </w:r>
            <w:r>
              <w:rPr>
                <w:spacing w:val="-5"/>
              </w:rPr>
              <w:t>14</w:t>
            </w:r>
          </w:hyperlink>
        </w:p>
        <w:p>
          <w:pPr>
            <w:pStyle w:val="TOC4"/>
            <w:tabs>
              <w:tab w:pos="9942" w:val="left" w:leader="dot"/>
            </w:tabs>
            <w:ind w:left="569" w:firstLine="0"/>
          </w:pPr>
          <w:hyperlink w:history="true" w:anchor="_bookmark32">
            <w:r>
              <w:rPr/>
              <w:t>1°</w:t>
            </w:r>
            <w:r>
              <w:rPr>
                <w:spacing w:val="-5"/>
              </w:rPr>
              <w:t> </w:t>
            </w:r>
            <w:r>
              <w:rPr/>
              <w:t>cas)</w:t>
            </w:r>
            <w:r>
              <w:rPr>
                <w:spacing w:val="-3"/>
              </w:rPr>
              <w:t> </w:t>
            </w:r>
            <w:r>
              <w:rPr/>
              <w:t>MATCHS</w:t>
            </w:r>
            <w:r>
              <w:rPr>
                <w:spacing w:val="-1"/>
              </w:rPr>
              <w:t> </w:t>
            </w:r>
            <w:r>
              <w:rPr/>
              <w:t>SANS</w:t>
            </w:r>
            <w:r>
              <w:rPr>
                <w:spacing w:val="-1"/>
              </w:rPr>
              <w:t> </w:t>
            </w:r>
            <w:r>
              <w:rPr/>
              <w:t>MI-</w:t>
            </w:r>
            <w:r>
              <w:rPr>
                <w:spacing w:val="-4"/>
              </w:rPr>
              <w:t>TEMPS</w:t>
            </w:r>
            <w:r>
              <w:rPr/>
              <w:tab/>
            </w:r>
            <w:r>
              <w:rPr>
                <w:spacing w:val="-5"/>
              </w:rPr>
              <w:t>14</w:t>
            </w:r>
          </w:hyperlink>
        </w:p>
        <w:p>
          <w:pPr>
            <w:pStyle w:val="TOC4"/>
            <w:tabs>
              <w:tab w:pos="9942" w:val="left" w:leader="dot"/>
            </w:tabs>
            <w:spacing w:line="240" w:lineRule="auto"/>
            <w:ind w:left="569" w:firstLine="0"/>
          </w:pPr>
          <w:hyperlink w:history="true" w:anchor="_bookmark33">
            <w:r>
              <w:rPr/>
              <w:t>2°</w:t>
            </w:r>
            <w:r>
              <w:rPr>
                <w:spacing w:val="-2"/>
              </w:rPr>
              <w:t> </w:t>
            </w:r>
            <w:r>
              <w:rPr/>
              <w:t>cas)</w:t>
            </w:r>
            <w:r>
              <w:rPr>
                <w:spacing w:val="-3"/>
              </w:rPr>
              <w:t> </w:t>
            </w:r>
            <w:r>
              <w:rPr/>
              <w:t>MATCHS</w:t>
            </w:r>
            <w:r>
              <w:rPr>
                <w:spacing w:val="-2"/>
              </w:rPr>
              <w:t> </w:t>
            </w:r>
            <w:r>
              <w:rPr/>
              <w:t>AVEC</w:t>
            </w:r>
            <w:r>
              <w:rPr>
                <w:spacing w:val="-2"/>
              </w:rPr>
              <w:t> </w:t>
            </w:r>
            <w:r>
              <w:rPr/>
              <w:t>MI-</w:t>
            </w:r>
            <w:r>
              <w:rPr>
                <w:spacing w:val="-2"/>
              </w:rPr>
              <w:t>TEMPS</w:t>
            </w:r>
            <w:r>
              <w:rPr/>
              <w:tab/>
            </w:r>
            <w:r>
              <w:rPr>
                <w:spacing w:val="-5"/>
              </w:rPr>
              <w:t>14</w:t>
            </w:r>
          </w:hyperlink>
        </w:p>
        <w:p>
          <w:pPr>
            <w:pStyle w:val="TOC1"/>
            <w:tabs>
              <w:tab w:pos="9928" w:val="left" w:leader="dot"/>
            </w:tabs>
            <w:spacing w:line="293" w:lineRule="exact"/>
          </w:pPr>
          <w:hyperlink w:history="true" w:anchor="_bookmark34">
            <w:r>
              <w:rPr/>
              <w:t>MOUVEMENT</w:t>
            </w:r>
            <w:r>
              <w:rPr>
                <w:spacing w:val="-4"/>
              </w:rPr>
              <w:t> </w:t>
            </w:r>
            <w:r>
              <w:rPr/>
              <w:t>SPÉCIAL</w:t>
            </w:r>
            <w:r>
              <w:rPr>
                <w:spacing w:val="-2"/>
              </w:rPr>
              <w:t> </w:t>
            </w:r>
            <w:r>
              <w:rPr/>
              <w:t>PATTON</w:t>
            </w:r>
            <w:r>
              <w:rPr>
                <w:spacing w:val="-1"/>
              </w:rPr>
              <w:t> </w:t>
            </w:r>
            <w:r>
              <w:rPr/>
              <w:t>SUISSE</w:t>
            </w:r>
            <w:r>
              <w:rPr>
                <w:spacing w:val="-3"/>
              </w:rPr>
              <w:t> </w:t>
            </w:r>
            <w:r>
              <w:rPr/>
              <w:t>EN</w:t>
            </w:r>
            <w:r>
              <w:rPr>
                <w:spacing w:val="-4"/>
              </w:rPr>
              <w:t> </w:t>
            </w:r>
            <w:r>
              <w:rPr/>
              <w:t>CAS</w:t>
            </w:r>
            <w:r>
              <w:rPr>
                <w:spacing w:val="-1"/>
              </w:rPr>
              <w:t> </w:t>
            </w:r>
            <w:r>
              <w:rPr/>
              <w:t>DE</w:t>
            </w:r>
            <w:r>
              <w:rPr>
                <w:spacing w:val="-1"/>
              </w:rPr>
              <w:t> </w:t>
            </w:r>
            <w:r>
              <w:rPr/>
              <w:t>NOMBRE</w:t>
            </w:r>
            <w:r>
              <w:rPr>
                <w:spacing w:val="-2"/>
              </w:rPr>
              <w:t> </w:t>
            </w:r>
            <w:r>
              <w:rPr/>
              <w:t>IMPAIR</w:t>
            </w:r>
            <w:r>
              <w:rPr>
                <w:spacing w:val="-3"/>
              </w:rPr>
              <w:t> </w:t>
            </w:r>
            <w:r>
              <w:rPr>
                <w:spacing w:val="-2"/>
              </w:rPr>
              <w:t>D'ÉQUIPES</w:t>
            </w:r>
            <w:r>
              <w:rPr/>
              <w:tab/>
            </w:r>
            <w:r>
              <w:rPr>
                <w:spacing w:val="-5"/>
              </w:rPr>
              <w:t>15</w:t>
            </w:r>
          </w:hyperlink>
        </w:p>
        <w:p>
          <w:pPr>
            <w:pStyle w:val="TOC4"/>
            <w:tabs>
              <w:tab w:pos="9942" w:val="left" w:leader="dot"/>
            </w:tabs>
            <w:ind w:left="569" w:firstLine="0"/>
          </w:pPr>
          <w:hyperlink w:history="true" w:anchor="_bookmark35">
            <w:r>
              <w:rPr/>
              <w:t>CONSEILS</w:t>
            </w:r>
            <w:r>
              <w:rPr>
                <w:spacing w:val="-5"/>
              </w:rPr>
              <w:t> </w:t>
            </w:r>
            <w:r>
              <w:rPr>
                <w:spacing w:val="-2"/>
              </w:rPr>
              <w:t>D'ORGANISATION</w:t>
            </w:r>
            <w:r>
              <w:rPr/>
              <w:tab/>
            </w:r>
            <w:r>
              <w:rPr>
                <w:spacing w:val="-5"/>
              </w:rPr>
              <w:t>16</w:t>
            </w:r>
          </w:hyperlink>
        </w:p>
        <w:p>
          <w:pPr>
            <w:pStyle w:val="TOC4"/>
            <w:numPr>
              <w:ilvl w:val="0"/>
              <w:numId w:val="2"/>
            </w:numPr>
            <w:tabs>
              <w:tab w:pos="826" w:val="left" w:leader="none"/>
              <w:tab w:pos="9942" w:val="left" w:leader="dot"/>
            </w:tabs>
            <w:spacing w:line="240" w:lineRule="auto" w:before="0" w:after="0"/>
            <w:ind w:left="826" w:right="0" w:hanging="257"/>
            <w:jc w:val="left"/>
          </w:pPr>
          <w:hyperlink w:history="true" w:anchor="_bookmark36">
            <w:r>
              <w:rPr/>
              <w:t>Comment</w:t>
            </w:r>
            <w:r>
              <w:rPr>
                <w:spacing w:val="-2"/>
              </w:rPr>
              <w:t> </w:t>
            </w:r>
            <w:r>
              <w:rPr/>
              <w:t>disposer</w:t>
            </w:r>
            <w:r>
              <w:rPr>
                <w:spacing w:val="-3"/>
              </w:rPr>
              <w:t> </w:t>
            </w:r>
            <w:r>
              <w:rPr/>
              <w:t>les</w:t>
            </w:r>
            <w:r>
              <w:rPr>
                <w:spacing w:val="-3"/>
              </w:rPr>
              <w:t> </w:t>
            </w:r>
            <w:r>
              <w:rPr/>
              <w:t>tables</w:t>
            </w:r>
            <w:r>
              <w:rPr>
                <w:spacing w:val="-2"/>
              </w:rPr>
              <w:t> </w:t>
            </w:r>
            <w:r>
              <w:rPr>
                <w:spacing w:val="-10"/>
              </w:rPr>
              <w:t>?</w:t>
            </w:r>
            <w:r>
              <w:rPr/>
              <w:tab/>
            </w:r>
            <w:r>
              <w:rPr>
                <w:spacing w:val="-5"/>
              </w:rPr>
              <w:t>16</w:t>
            </w:r>
          </w:hyperlink>
        </w:p>
        <w:p>
          <w:pPr>
            <w:pStyle w:val="TOC4"/>
            <w:numPr>
              <w:ilvl w:val="0"/>
              <w:numId w:val="2"/>
            </w:numPr>
            <w:tabs>
              <w:tab w:pos="826" w:val="left" w:leader="none"/>
              <w:tab w:pos="9942" w:val="left" w:leader="dot"/>
            </w:tabs>
            <w:spacing w:line="219" w:lineRule="exact" w:before="2" w:after="0"/>
            <w:ind w:left="826" w:right="0" w:hanging="257"/>
            <w:jc w:val="left"/>
          </w:pPr>
          <w:hyperlink w:history="true" w:anchor="_bookmark37">
            <w:r>
              <w:rPr/>
              <w:t>Combien</w:t>
            </w:r>
            <w:r>
              <w:rPr>
                <w:spacing w:val="-2"/>
              </w:rPr>
              <w:t> </w:t>
            </w:r>
            <w:r>
              <w:rPr/>
              <w:t>d'étuis</w:t>
            </w:r>
            <w:r>
              <w:rPr>
                <w:spacing w:val="-2"/>
              </w:rPr>
              <w:t> </w:t>
            </w:r>
            <w:r>
              <w:rPr/>
              <w:t>sont</w:t>
            </w:r>
            <w:r>
              <w:rPr>
                <w:spacing w:val="-1"/>
              </w:rPr>
              <w:t> </w:t>
            </w:r>
            <w:r>
              <w:rPr/>
              <w:t>à</w:t>
            </w:r>
            <w:r>
              <w:rPr>
                <w:spacing w:val="-2"/>
              </w:rPr>
              <w:t> </w:t>
            </w:r>
            <w:r>
              <w:rPr/>
              <w:t>utiliser</w:t>
            </w:r>
            <w:r>
              <w:rPr>
                <w:spacing w:val="-1"/>
              </w:rPr>
              <w:t> </w:t>
            </w:r>
            <w:r>
              <w:rPr>
                <w:spacing w:val="-10"/>
              </w:rPr>
              <w:t>?</w:t>
            </w:r>
            <w:r>
              <w:rPr/>
              <w:tab/>
            </w:r>
            <w:r>
              <w:rPr>
                <w:spacing w:val="-5"/>
              </w:rPr>
              <w:t>16</w:t>
            </w:r>
          </w:hyperlink>
        </w:p>
        <w:p>
          <w:pPr>
            <w:pStyle w:val="TOC4"/>
            <w:numPr>
              <w:ilvl w:val="0"/>
              <w:numId w:val="2"/>
            </w:numPr>
            <w:tabs>
              <w:tab w:pos="826" w:val="left" w:leader="none"/>
              <w:tab w:pos="9942" w:val="left" w:leader="dot"/>
            </w:tabs>
            <w:spacing w:line="240" w:lineRule="auto" w:before="0" w:after="0"/>
            <w:ind w:left="826" w:right="0" w:hanging="257"/>
            <w:jc w:val="left"/>
          </w:pPr>
          <w:hyperlink w:history="true" w:anchor="_bookmark38">
            <w:r>
              <w:rPr/>
              <w:t>Des</w:t>
            </w:r>
            <w:r>
              <w:rPr>
                <w:spacing w:val="-5"/>
              </w:rPr>
              <w:t> </w:t>
            </w:r>
            <w:r>
              <w:rPr/>
              <w:t>changements</w:t>
            </w:r>
            <w:r>
              <w:rPr>
                <w:spacing w:val="-2"/>
              </w:rPr>
              <w:t> </w:t>
            </w:r>
            <w:r>
              <w:rPr/>
              <w:t>de</w:t>
            </w:r>
            <w:r>
              <w:rPr>
                <w:spacing w:val="-2"/>
              </w:rPr>
              <w:t> </w:t>
            </w:r>
            <w:r>
              <w:rPr/>
              <w:t>joueurs</w:t>
            </w:r>
            <w:r>
              <w:rPr>
                <w:spacing w:val="-3"/>
              </w:rPr>
              <w:t> </w:t>
            </w:r>
            <w:r>
              <w:rPr/>
              <w:t>sont-ils</w:t>
            </w:r>
            <w:r>
              <w:rPr>
                <w:spacing w:val="-3"/>
              </w:rPr>
              <w:t> </w:t>
            </w:r>
            <w:r>
              <w:rPr/>
              <w:t>autorisés</w:t>
            </w:r>
            <w:r>
              <w:rPr>
                <w:spacing w:val="-2"/>
              </w:rPr>
              <w:t> </w:t>
            </w:r>
            <w:r>
              <w:rPr/>
              <w:t>dans</w:t>
            </w:r>
            <w:r>
              <w:rPr>
                <w:spacing w:val="-2"/>
              </w:rPr>
              <w:t> </w:t>
            </w:r>
            <w:r>
              <w:rPr/>
              <w:t>les</w:t>
            </w:r>
            <w:r>
              <w:rPr>
                <w:spacing w:val="-2"/>
              </w:rPr>
              <w:t> </w:t>
            </w:r>
            <w:r>
              <w:rPr/>
              <w:t>équipes</w:t>
            </w:r>
            <w:r>
              <w:rPr>
                <w:spacing w:val="-3"/>
              </w:rPr>
              <w:t> </w:t>
            </w:r>
            <w:r>
              <w:rPr/>
              <w:t>au</w:t>
            </w:r>
            <w:r>
              <w:rPr>
                <w:spacing w:val="-1"/>
              </w:rPr>
              <w:t> </w:t>
            </w:r>
            <w:r>
              <w:rPr/>
              <w:t>cours</w:t>
            </w:r>
            <w:r>
              <w:rPr>
                <w:spacing w:val="-3"/>
              </w:rPr>
              <w:t> </w:t>
            </w:r>
            <w:r>
              <w:rPr/>
              <w:t>des</w:t>
            </w:r>
            <w:r>
              <w:rPr>
                <w:spacing w:val="-2"/>
              </w:rPr>
              <w:t> </w:t>
            </w:r>
            <w:r>
              <w:rPr/>
              <w:t>mouvements</w:t>
            </w:r>
            <w:r>
              <w:rPr>
                <w:spacing w:val="-2"/>
              </w:rPr>
              <w:t> </w:t>
            </w:r>
            <w:r>
              <w:rPr>
                <w:spacing w:val="-10"/>
              </w:rPr>
              <w:t>?</w:t>
            </w:r>
            <w:r>
              <w:rPr/>
              <w:tab/>
            </w:r>
            <w:r>
              <w:rPr>
                <w:spacing w:val="-5"/>
              </w:rPr>
              <w:t>16</w:t>
            </w:r>
          </w:hyperlink>
        </w:p>
        <w:p>
          <w:pPr>
            <w:pStyle w:val="TOC3"/>
            <w:numPr>
              <w:ilvl w:val="0"/>
              <w:numId w:val="3"/>
            </w:numPr>
            <w:tabs>
              <w:tab w:pos="593" w:val="left" w:leader="none"/>
              <w:tab w:pos="9664" w:val="left" w:leader="dot"/>
            </w:tabs>
            <w:spacing w:line="240" w:lineRule="auto" w:before="0" w:after="0"/>
            <w:ind w:left="593" w:right="0" w:hanging="224"/>
            <w:jc w:val="left"/>
          </w:pPr>
          <w:hyperlink w:history="true" w:anchor="_bookmark39">
            <w:r>
              <w:rPr/>
              <w:t>Quand</w:t>
            </w:r>
            <w:r>
              <w:rPr>
                <w:spacing w:val="-3"/>
              </w:rPr>
              <w:t> </w:t>
            </w:r>
            <w:r>
              <w:rPr/>
              <w:t>un</w:t>
            </w:r>
            <w:r>
              <w:rPr>
                <w:spacing w:val="-7"/>
              </w:rPr>
              <w:t> </w:t>
            </w:r>
            <w:r>
              <w:rPr/>
              <w:t>changement</w:t>
            </w:r>
            <w:r>
              <w:rPr>
                <w:spacing w:val="-3"/>
              </w:rPr>
              <w:t> </w:t>
            </w:r>
            <w:r>
              <w:rPr/>
              <w:t>peut-il</w:t>
            </w:r>
            <w:r>
              <w:rPr>
                <w:spacing w:val="-4"/>
              </w:rPr>
              <w:t> </w:t>
            </w:r>
            <w:r>
              <w:rPr/>
              <w:t>avoir</w:t>
            </w:r>
            <w:r>
              <w:rPr>
                <w:spacing w:val="-2"/>
              </w:rPr>
              <w:t> </w:t>
            </w:r>
            <w:r>
              <w:rPr/>
              <w:t>lieu</w:t>
            </w:r>
            <w:r>
              <w:rPr>
                <w:spacing w:val="-5"/>
              </w:rPr>
              <w:t> </w:t>
            </w:r>
            <w:r>
              <w:rPr>
                <w:spacing w:val="-10"/>
              </w:rPr>
              <w:t>?</w:t>
            </w:r>
            <w:r>
              <w:rPr/>
              <w:tab/>
            </w:r>
            <w:r>
              <w:rPr>
                <w:spacing w:val="-5"/>
              </w:rPr>
              <w:t>16</w:t>
            </w:r>
          </w:hyperlink>
        </w:p>
        <w:p>
          <w:pPr>
            <w:pStyle w:val="TOC3"/>
            <w:numPr>
              <w:ilvl w:val="0"/>
              <w:numId w:val="3"/>
            </w:numPr>
            <w:tabs>
              <w:tab w:pos="598" w:val="left" w:leader="none"/>
              <w:tab w:pos="9664" w:val="left" w:leader="dot"/>
            </w:tabs>
            <w:spacing w:line="194" w:lineRule="exact" w:before="0" w:after="0"/>
            <w:ind w:left="598" w:right="0" w:hanging="229"/>
            <w:jc w:val="left"/>
          </w:pPr>
          <w:hyperlink w:history="true" w:anchor="_bookmark40">
            <w:r>
              <w:rPr/>
              <w:t>Quels</w:t>
            </w:r>
            <w:r>
              <w:rPr>
                <w:spacing w:val="-9"/>
              </w:rPr>
              <w:t> </w:t>
            </w:r>
            <w:r>
              <w:rPr/>
              <w:t>sont</w:t>
            </w:r>
            <w:r>
              <w:rPr>
                <w:spacing w:val="-4"/>
              </w:rPr>
              <w:t> </w:t>
            </w:r>
            <w:r>
              <w:rPr/>
              <w:t>les</w:t>
            </w:r>
            <w:r>
              <w:rPr>
                <w:spacing w:val="-5"/>
              </w:rPr>
              <w:t> </w:t>
            </w:r>
            <w:r>
              <w:rPr/>
              <w:t>changements</w:t>
            </w:r>
            <w:r>
              <w:rPr>
                <w:spacing w:val="-3"/>
              </w:rPr>
              <w:t> </w:t>
            </w:r>
            <w:r>
              <w:rPr/>
              <w:t>possibles</w:t>
            </w:r>
            <w:r>
              <w:rPr>
                <w:spacing w:val="-5"/>
              </w:rPr>
              <w:t> </w:t>
            </w:r>
            <w:r>
              <w:rPr/>
              <w:t>ou</w:t>
            </w:r>
            <w:r>
              <w:rPr>
                <w:spacing w:val="-4"/>
              </w:rPr>
              <w:t> </w:t>
            </w:r>
            <w:r>
              <w:rPr/>
              <w:t>interdits</w:t>
            </w:r>
            <w:r>
              <w:rPr>
                <w:spacing w:val="-5"/>
              </w:rPr>
              <w:t> </w:t>
            </w:r>
            <w:r>
              <w:rPr>
                <w:spacing w:val="-10"/>
              </w:rPr>
              <w:t>?</w:t>
            </w:r>
            <w:r>
              <w:rPr/>
              <w:tab/>
            </w:r>
            <w:r>
              <w:rPr>
                <w:spacing w:val="-5"/>
              </w:rPr>
              <w:t>17</w:t>
            </w:r>
          </w:hyperlink>
        </w:p>
        <w:p>
          <w:pPr>
            <w:pStyle w:val="TOC4"/>
            <w:numPr>
              <w:ilvl w:val="0"/>
              <w:numId w:val="2"/>
            </w:numPr>
            <w:tabs>
              <w:tab w:pos="826" w:val="left" w:leader="none"/>
              <w:tab w:pos="9942" w:val="left" w:leader="dot"/>
            </w:tabs>
            <w:spacing w:line="218" w:lineRule="exact" w:before="0" w:after="0"/>
            <w:ind w:left="826" w:right="0" w:hanging="257"/>
            <w:jc w:val="left"/>
          </w:pPr>
          <w:hyperlink w:history="true" w:anchor="_bookmark41">
            <w:r>
              <w:rPr/>
              <w:t>A</w:t>
            </w:r>
            <w:r>
              <w:rPr>
                <w:spacing w:val="-4"/>
              </w:rPr>
              <w:t> </w:t>
            </w:r>
            <w:r>
              <w:rPr/>
              <w:t>quoi</w:t>
            </w:r>
            <w:r>
              <w:rPr>
                <w:spacing w:val="-2"/>
              </w:rPr>
              <w:t> </w:t>
            </w:r>
            <w:r>
              <w:rPr/>
              <w:t>correspond</w:t>
            </w:r>
            <w:r>
              <w:rPr>
                <w:spacing w:val="-3"/>
              </w:rPr>
              <w:t> </w:t>
            </w:r>
            <w:r>
              <w:rPr/>
              <w:t>la</w:t>
            </w:r>
            <w:r>
              <w:rPr>
                <w:spacing w:val="-3"/>
              </w:rPr>
              <w:t> </w:t>
            </w:r>
            <w:r>
              <w:rPr/>
              <w:t>numérotation</w:t>
            </w:r>
            <w:r>
              <w:rPr>
                <w:spacing w:val="-1"/>
              </w:rPr>
              <w:t> </w:t>
            </w:r>
            <w:r>
              <w:rPr/>
              <w:t>des</w:t>
            </w:r>
            <w:r>
              <w:rPr>
                <w:spacing w:val="-3"/>
              </w:rPr>
              <w:t> </w:t>
            </w:r>
            <w:r>
              <w:rPr/>
              <w:t>paires</w:t>
            </w:r>
            <w:r>
              <w:rPr>
                <w:spacing w:val="-3"/>
              </w:rPr>
              <w:t> </w:t>
            </w:r>
            <w:r>
              <w:rPr/>
              <w:t>dans</w:t>
            </w:r>
            <w:r>
              <w:rPr>
                <w:spacing w:val="-3"/>
              </w:rPr>
              <w:t> </w:t>
            </w:r>
            <w:r>
              <w:rPr/>
              <w:t>le</w:t>
            </w:r>
            <w:r>
              <w:rPr>
                <w:spacing w:val="-3"/>
              </w:rPr>
              <w:t> </w:t>
            </w:r>
            <w:r>
              <w:rPr/>
              <w:t>tableau</w:t>
            </w:r>
            <w:r>
              <w:rPr>
                <w:spacing w:val="-1"/>
              </w:rPr>
              <w:t> </w:t>
            </w:r>
            <w:r>
              <w:rPr>
                <w:spacing w:val="-10"/>
              </w:rPr>
              <w:t>?</w:t>
            </w:r>
            <w:r>
              <w:rPr/>
              <w:tab/>
            </w:r>
            <w:r>
              <w:rPr>
                <w:spacing w:val="-5"/>
              </w:rPr>
              <w:t>17</w:t>
            </w:r>
          </w:hyperlink>
        </w:p>
        <w:p>
          <w:pPr>
            <w:pStyle w:val="TOC4"/>
            <w:numPr>
              <w:ilvl w:val="0"/>
              <w:numId w:val="2"/>
            </w:numPr>
            <w:tabs>
              <w:tab w:pos="826" w:val="left" w:leader="none"/>
              <w:tab w:pos="9942" w:val="left" w:leader="dot"/>
            </w:tabs>
            <w:spacing w:line="240" w:lineRule="auto" w:before="0" w:after="0"/>
            <w:ind w:left="826" w:right="0" w:hanging="257"/>
            <w:jc w:val="left"/>
          </w:pPr>
          <w:hyperlink w:history="true" w:anchor="_bookmark42">
            <w:r>
              <w:rPr/>
              <w:t>La</w:t>
            </w:r>
            <w:r>
              <w:rPr>
                <w:spacing w:val="-5"/>
              </w:rPr>
              <w:t> </w:t>
            </w:r>
            <w:r>
              <w:rPr/>
              <w:t>disposition</w:t>
            </w:r>
            <w:r>
              <w:rPr>
                <w:spacing w:val="-1"/>
              </w:rPr>
              <w:t> </w:t>
            </w:r>
            <w:r>
              <w:rPr/>
              <w:t>des</w:t>
            </w:r>
            <w:r>
              <w:rPr>
                <w:spacing w:val="-2"/>
              </w:rPr>
              <w:t> </w:t>
            </w:r>
            <w:r>
              <w:rPr/>
              <w:t>équipes</w:t>
            </w:r>
            <w:r>
              <w:rPr>
                <w:spacing w:val="-2"/>
              </w:rPr>
              <w:t> </w:t>
            </w:r>
            <w:r>
              <w:rPr/>
              <w:t>au</w:t>
            </w:r>
            <w:r>
              <w:rPr>
                <w:spacing w:val="-1"/>
              </w:rPr>
              <w:t> </w:t>
            </w:r>
            <w:r>
              <w:rPr/>
              <w:t>départ.</w:t>
            </w:r>
            <w:r>
              <w:rPr>
                <w:spacing w:val="-3"/>
              </w:rPr>
              <w:t> </w:t>
            </w:r>
            <w:r>
              <w:rPr/>
              <w:t>Quelle</w:t>
            </w:r>
            <w:r>
              <w:rPr>
                <w:spacing w:val="-2"/>
              </w:rPr>
              <w:t> </w:t>
            </w:r>
            <w:r>
              <w:rPr/>
              <w:t>équipe</w:t>
            </w:r>
            <w:r>
              <w:rPr>
                <w:spacing w:val="-2"/>
              </w:rPr>
              <w:t> </w:t>
            </w:r>
            <w:r>
              <w:rPr/>
              <w:t>est</w:t>
            </w:r>
            <w:r>
              <w:rPr>
                <w:spacing w:val="-2"/>
              </w:rPr>
              <w:t> </w:t>
            </w:r>
            <w:r>
              <w:rPr/>
              <w:t>A</w:t>
            </w:r>
            <w:r>
              <w:rPr>
                <w:spacing w:val="-3"/>
              </w:rPr>
              <w:t> </w:t>
            </w:r>
            <w:r>
              <w:rPr/>
              <w:t>?</w:t>
            </w:r>
            <w:r>
              <w:rPr>
                <w:spacing w:val="-2"/>
              </w:rPr>
              <w:t> </w:t>
            </w:r>
            <w:r>
              <w:rPr/>
              <w:t>Qui</w:t>
            </w:r>
            <w:r>
              <w:rPr>
                <w:spacing w:val="-1"/>
              </w:rPr>
              <w:t> </w:t>
            </w:r>
            <w:r>
              <w:rPr/>
              <w:t>s'assied</w:t>
            </w:r>
            <w:r>
              <w:rPr>
                <w:spacing w:val="-2"/>
              </w:rPr>
              <w:t> </w:t>
            </w:r>
            <w:r>
              <w:rPr/>
              <w:t>en</w:t>
            </w:r>
            <w:r>
              <w:rPr>
                <w:spacing w:val="-1"/>
              </w:rPr>
              <w:t> </w:t>
            </w:r>
            <w:r>
              <w:rPr/>
              <w:t>premier</w:t>
            </w:r>
            <w:r>
              <w:rPr>
                <w:spacing w:val="-2"/>
              </w:rPr>
              <w:t> </w:t>
            </w:r>
            <w:r>
              <w:rPr>
                <w:spacing w:val="-10"/>
              </w:rPr>
              <w:t>?</w:t>
            </w:r>
            <w:r>
              <w:rPr/>
              <w:tab/>
            </w:r>
            <w:r>
              <w:rPr>
                <w:spacing w:val="-5"/>
              </w:rPr>
              <w:t>17</w:t>
            </w:r>
          </w:hyperlink>
        </w:p>
        <w:p>
          <w:pPr>
            <w:pStyle w:val="TOC3"/>
            <w:numPr>
              <w:ilvl w:val="0"/>
              <w:numId w:val="4"/>
            </w:numPr>
            <w:tabs>
              <w:tab w:pos="593" w:val="left" w:leader="none"/>
              <w:tab w:pos="9664" w:val="left" w:leader="dot"/>
            </w:tabs>
            <w:spacing w:line="240" w:lineRule="auto" w:before="1" w:after="0"/>
            <w:ind w:left="593" w:right="0" w:hanging="224"/>
            <w:jc w:val="left"/>
          </w:pPr>
          <w:hyperlink w:history="true" w:anchor="_bookmark43">
            <w:r>
              <w:rPr/>
              <w:t>Détermination</w:t>
            </w:r>
            <w:r>
              <w:rPr>
                <w:spacing w:val="-4"/>
              </w:rPr>
              <w:t> </w:t>
            </w:r>
            <w:r>
              <w:rPr/>
              <w:t>des</w:t>
            </w:r>
            <w:r>
              <w:rPr>
                <w:spacing w:val="-4"/>
              </w:rPr>
              <w:t> </w:t>
            </w:r>
            <w:r>
              <w:rPr/>
              <w:t>équipes</w:t>
            </w:r>
            <w:r>
              <w:rPr>
                <w:spacing w:val="-4"/>
              </w:rPr>
              <w:t> </w:t>
            </w:r>
            <w:r>
              <w:rPr/>
              <w:t>A,</w:t>
            </w:r>
            <w:r>
              <w:rPr>
                <w:spacing w:val="-3"/>
              </w:rPr>
              <w:t> </w:t>
            </w:r>
            <w:r>
              <w:rPr/>
              <w:t>B</w:t>
            </w:r>
            <w:r>
              <w:rPr>
                <w:spacing w:val="-5"/>
              </w:rPr>
              <w:t> </w:t>
            </w:r>
            <w:r>
              <w:rPr/>
              <w:t>et</w:t>
            </w:r>
            <w:r>
              <w:rPr>
                <w:spacing w:val="-5"/>
              </w:rPr>
              <w:t> </w:t>
            </w:r>
            <w:r>
              <w:rPr>
                <w:spacing w:val="-10"/>
              </w:rPr>
              <w:t>C</w:t>
            </w:r>
            <w:r>
              <w:rPr/>
              <w:tab/>
            </w:r>
            <w:r>
              <w:rPr>
                <w:spacing w:val="-5"/>
              </w:rPr>
              <w:t>17</w:t>
            </w:r>
          </w:hyperlink>
        </w:p>
        <w:p>
          <w:pPr>
            <w:pStyle w:val="TOC3"/>
            <w:numPr>
              <w:ilvl w:val="0"/>
              <w:numId w:val="4"/>
            </w:numPr>
            <w:tabs>
              <w:tab w:pos="598" w:val="left" w:leader="none"/>
              <w:tab w:pos="9664" w:val="left" w:leader="dot"/>
            </w:tabs>
            <w:spacing w:line="194" w:lineRule="exact" w:before="0" w:after="0"/>
            <w:ind w:left="598" w:right="0" w:hanging="229"/>
            <w:jc w:val="left"/>
          </w:pPr>
          <w:hyperlink w:history="true" w:anchor="_bookmark44">
            <w:r>
              <w:rPr/>
              <w:t>Disposition</w:t>
            </w:r>
            <w:r>
              <w:rPr>
                <w:spacing w:val="-5"/>
              </w:rPr>
              <w:t> </w:t>
            </w:r>
            <w:r>
              <w:rPr/>
              <w:t>des</w:t>
            </w:r>
            <w:r>
              <w:rPr>
                <w:spacing w:val="-5"/>
              </w:rPr>
              <w:t> </w:t>
            </w:r>
            <w:r>
              <w:rPr/>
              <w:t>paires</w:t>
            </w:r>
            <w:r>
              <w:rPr>
                <w:spacing w:val="-6"/>
              </w:rPr>
              <w:t> </w:t>
            </w:r>
            <w:r>
              <w:rPr/>
              <w:t>de</w:t>
            </w:r>
            <w:r>
              <w:rPr>
                <w:spacing w:val="-5"/>
              </w:rPr>
              <w:t> </w:t>
            </w:r>
            <w:r>
              <w:rPr/>
              <w:t>chaque</w:t>
            </w:r>
            <w:r>
              <w:rPr>
                <w:spacing w:val="-3"/>
              </w:rPr>
              <w:t> </w:t>
            </w:r>
            <w:r>
              <w:rPr>
                <w:spacing w:val="-2"/>
              </w:rPr>
              <w:t>équipe</w:t>
            </w:r>
            <w:r>
              <w:rPr/>
              <w:tab/>
            </w:r>
            <w:r>
              <w:rPr>
                <w:spacing w:val="-5"/>
              </w:rPr>
              <w:t>17</w:t>
            </w:r>
          </w:hyperlink>
        </w:p>
        <w:p>
          <w:pPr>
            <w:pStyle w:val="TOC4"/>
            <w:numPr>
              <w:ilvl w:val="0"/>
              <w:numId w:val="2"/>
            </w:numPr>
            <w:tabs>
              <w:tab w:pos="826" w:val="left" w:leader="none"/>
              <w:tab w:pos="9942" w:val="left" w:leader="dot"/>
            </w:tabs>
            <w:spacing w:line="240" w:lineRule="auto" w:before="0" w:after="0"/>
            <w:ind w:left="569" w:right="882" w:firstLine="0"/>
            <w:jc w:val="left"/>
          </w:pPr>
          <w:hyperlink w:history="true" w:anchor="_bookmark45">
            <w:r>
              <w:rPr/>
              <w:t>Quand et comment les joueurs changent-ils de place et à quel moment les remplaçants sont-ils</w:t>
            </w:r>
          </w:hyperlink>
          <w:r>
            <w:rPr/>
            <w:t> </w:t>
          </w:r>
          <w:hyperlink w:history="true" w:anchor="_bookmark45">
            <w:r>
              <w:rPr/>
              <w:t>autorisés</w:t>
            </w:r>
            <w:r>
              <w:rPr>
                <w:spacing w:val="-3"/>
              </w:rPr>
              <w:t> </w:t>
            </w:r>
            <w:r>
              <w:rPr/>
              <w:t>à</w:t>
            </w:r>
            <w:r>
              <w:rPr>
                <w:spacing w:val="-3"/>
              </w:rPr>
              <w:t> </w:t>
            </w:r>
            <w:r>
              <w:rPr/>
              <w:t>rentrer</w:t>
            </w:r>
            <w:r>
              <w:rPr>
                <w:spacing w:val="-2"/>
              </w:rPr>
              <w:t> </w:t>
            </w:r>
            <w:r>
              <w:rPr>
                <w:spacing w:val="-10"/>
              </w:rPr>
              <w:t>?</w:t>
            </w:r>
            <w:r>
              <w:rPr/>
              <w:tab/>
            </w:r>
            <w:r>
              <w:rPr>
                <w:spacing w:val="-5"/>
              </w:rPr>
              <w:t>18</w:t>
            </w:r>
          </w:hyperlink>
        </w:p>
        <w:p>
          <w:pPr>
            <w:pStyle w:val="TOC4"/>
            <w:numPr>
              <w:ilvl w:val="0"/>
              <w:numId w:val="2"/>
            </w:numPr>
            <w:tabs>
              <w:tab w:pos="826" w:val="left" w:leader="none"/>
              <w:tab w:pos="9942" w:val="left" w:leader="dot"/>
            </w:tabs>
            <w:spacing w:line="218" w:lineRule="exact" w:before="0" w:after="0"/>
            <w:ind w:left="826" w:right="0" w:hanging="257"/>
            <w:jc w:val="left"/>
          </w:pPr>
          <w:hyperlink w:history="true" w:anchor="_bookmark46">
            <w:r>
              <w:rPr/>
              <w:t>Faciliter</w:t>
            </w:r>
            <w:r>
              <w:rPr>
                <w:spacing w:val="-2"/>
              </w:rPr>
              <w:t> </w:t>
            </w:r>
            <w:r>
              <w:rPr/>
              <w:t>les</w:t>
            </w:r>
            <w:r>
              <w:rPr>
                <w:spacing w:val="-2"/>
              </w:rPr>
              <w:t> </w:t>
            </w:r>
            <w:r>
              <w:rPr/>
              <w:t>comptes</w:t>
            </w:r>
            <w:r>
              <w:rPr>
                <w:spacing w:val="-2"/>
              </w:rPr>
              <w:t> </w:t>
            </w:r>
            <w:r>
              <w:rPr/>
              <w:t>pour</w:t>
            </w:r>
            <w:r>
              <w:rPr>
                <w:spacing w:val="-2"/>
              </w:rPr>
              <w:t> </w:t>
            </w:r>
            <w:r>
              <w:rPr/>
              <w:t>les</w:t>
            </w:r>
            <w:r>
              <w:rPr>
                <w:spacing w:val="-2"/>
              </w:rPr>
              <w:t> joueurs</w:t>
            </w:r>
            <w:r>
              <w:rPr/>
              <w:tab/>
            </w:r>
            <w:r>
              <w:rPr>
                <w:spacing w:val="-5"/>
              </w:rPr>
              <w:t>18</w:t>
            </w:r>
          </w:hyperlink>
        </w:p>
        <w:p>
          <w:pPr>
            <w:pStyle w:val="TOC4"/>
            <w:numPr>
              <w:ilvl w:val="0"/>
              <w:numId w:val="2"/>
            </w:numPr>
            <w:tabs>
              <w:tab w:pos="826" w:val="left" w:leader="none"/>
              <w:tab w:pos="9942" w:val="left" w:leader="dot"/>
            </w:tabs>
            <w:spacing w:line="240" w:lineRule="auto" w:before="1" w:after="0"/>
            <w:ind w:left="826" w:right="0" w:hanging="257"/>
            <w:jc w:val="left"/>
          </w:pPr>
          <w:hyperlink w:history="true" w:anchor="_bookmark47">
            <w:r>
              <w:rPr/>
              <w:t>S'il</w:t>
            </w:r>
            <w:r>
              <w:rPr>
                <w:spacing w:val="-2"/>
              </w:rPr>
              <w:t> </w:t>
            </w:r>
            <w:r>
              <w:rPr/>
              <w:t>faut</w:t>
            </w:r>
            <w:r>
              <w:rPr>
                <w:spacing w:val="-1"/>
              </w:rPr>
              <w:t> </w:t>
            </w:r>
            <w:r>
              <w:rPr/>
              <w:t>sauver</w:t>
            </w:r>
            <w:r>
              <w:rPr>
                <w:spacing w:val="-2"/>
              </w:rPr>
              <w:t> l'épreuve</w:t>
            </w:r>
            <w:r>
              <w:rPr/>
              <w:tab/>
            </w:r>
            <w:r>
              <w:rPr>
                <w:spacing w:val="-5"/>
              </w:rPr>
              <w:t>19</w:t>
            </w:r>
          </w:hyperlink>
        </w:p>
        <w:p>
          <w:pPr>
            <w:pStyle w:val="TOC1"/>
            <w:tabs>
              <w:tab w:pos="9928" w:val="left" w:leader="dot"/>
            </w:tabs>
          </w:pPr>
          <w:hyperlink w:history="true" w:anchor="_bookmark48">
            <w:r>
              <w:rPr/>
              <w:t>PATTON</w:t>
            </w:r>
            <w:r>
              <w:rPr>
                <w:spacing w:val="-4"/>
              </w:rPr>
              <w:t> </w:t>
            </w:r>
            <w:r>
              <w:rPr/>
              <w:t>SUISSE -</w:t>
            </w:r>
            <w:r>
              <w:rPr>
                <w:spacing w:val="-2"/>
              </w:rPr>
              <w:t> </w:t>
            </w:r>
            <w:r>
              <w:rPr/>
              <w:t>MI-</w:t>
            </w:r>
            <w:r>
              <w:rPr>
                <w:spacing w:val="-4"/>
              </w:rPr>
              <w:t>TEMPS</w:t>
            </w:r>
            <w:r>
              <w:rPr/>
              <w:tab/>
            </w:r>
            <w:r>
              <w:rPr>
                <w:spacing w:val="-5"/>
              </w:rPr>
              <w:t>19</w:t>
            </w:r>
          </w:hyperlink>
        </w:p>
        <w:p>
          <w:pPr>
            <w:pStyle w:val="TOC1"/>
            <w:tabs>
              <w:tab w:pos="9928" w:val="left" w:leader="dot"/>
            </w:tabs>
          </w:pPr>
          <w:hyperlink w:history="true" w:anchor="_bookmark49">
            <w:r>
              <w:rPr/>
              <w:t>FORFAIT</w:t>
            </w:r>
            <w:r>
              <w:rPr>
                <w:spacing w:val="-4"/>
              </w:rPr>
              <w:t> </w:t>
            </w:r>
            <w:r>
              <w:rPr/>
              <w:t>OU</w:t>
            </w:r>
            <w:r>
              <w:rPr>
                <w:spacing w:val="-3"/>
              </w:rPr>
              <w:t> </w:t>
            </w:r>
            <w:r>
              <w:rPr/>
              <w:t>RETARD</w:t>
            </w:r>
            <w:r>
              <w:rPr>
                <w:spacing w:val="-1"/>
              </w:rPr>
              <w:t> </w:t>
            </w:r>
            <w:r>
              <w:rPr/>
              <w:t>D'UNE</w:t>
            </w:r>
            <w:r>
              <w:rPr>
                <w:spacing w:val="-2"/>
              </w:rPr>
              <w:t> </w:t>
            </w:r>
            <w:r>
              <w:rPr/>
              <w:t>ÉQUIPE</w:t>
            </w:r>
            <w:r>
              <w:rPr>
                <w:spacing w:val="2"/>
              </w:rPr>
              <w:t> </w:t>
            </w:r>
            <w:r>
              <w:rPr/>
              <w:t>LORS</w:t>
            </w:r>
            <w:r>
              <w:rPr>
                <w:spacing w:val="-4"/>
              </w:rPr>
              <w:t> </w:t>
            </w:r>
            <w:r>
              <w:rPr/>
              <w:t>D'UNE</w:t>
            </w:r>
            <w:r>
              <w:rPr>
                <w:spacing w:val="-6"/>
              </w:rPr>
              <w:t> </w:t>
            </w:r>
            <w:r>
              <w:rPr/>
              <w:t>FINALE</w:t>
            </w:r>
            <w:r>
              <w:rPr>
                <w:spacing w:val="-2"/>
              </w:rPr>
              <w:t> </w:t>
            </w:r>
            <w:r>
              <w:rPr/>
              <w:t>DE</w:t>
            </w:r>
            <w:r>
              <w:rPr>
                <w:spacing w:val="-1"/>
              </w:rPr>
              <w:t> </w:t>
            </w:r>
            <w:r>
              <w:rPr/>
              <w:t>LIGUE</w:t>
            </w:r>
            <w:r>
              <w:rPr>
                <w:spacing w:val="-2"/>
              </w:rPr>
              <w:t> </w:t>
            </w:r>
            <w:r>
              <w:rPr/>
              <w:t>OU</w:t>
            </w:r>
            <w:r>
              <w:rPr>
                <w:spacing w:val="-3"/>
              </w:rPr>
              <w:t> </w:t>
            </w:r>
            <w:r>
              <w:rPr>
                <w:spacing w:val="-2"/>
              </w:rPr>
              <w:t>NATIONALE</w:t>
            </w:r>
            <w:r>
              <w:rPr/>
              <w:tab/>
            </w:r>
            <w:r>
              <w:rPr>
                <w:spacing w:val="-5"/>
              </w:rPr>
              <w:t>20</w:t>
            </w:r>
          </w:hyperlink>
        </w:p>
        <w:p>
          <w:pPr>
            <w:pStyle w:val="TOC4"/>
            <w:numPr>
              <w:ilvl w:val="0"/>
              <w:numId w:val="5"/>
            </w:numPr>
            <w:tabs>
              <w:tab w:pos="826" w:val="left" w:leader="none"/>
              <w:tab w:pos="9942" w:val="left" w:leader="dot"/>
            </w:tabs>
            <w:spacing w:line="219" w:lineRule="exact" w:before="0" w:after="0"/>
            <w:ind w:left="826" w:right="0" w:hanging="257"/>
            <w:jc w:val="left"/>
          </w:pPr>
          <w:hyperlink w:history="true" w:anchor="_bookmark50">
            <w:r>
              <w:rPr/>
              <w:t>Forfait</w:t>
            </w:r>
            <w:r>
              <w:rPr>
                <w:spacing w:val="-5"/>
              </w:rPr>
              <w:t> </w:t>
            </w:r>
            <w:r>
              <w:rPr/>
              <w:t>de</w:t>
            </w:r>
            <w:r>
              <w:rPr>
                <w:spacing w:val="-3"/>
              </w:rPr>
              <w:t> </w:t>
            </w:r>
            <w:r>
              <w:rPr/>
              <w:t>dernière</w:t>
            </w:r>
            <w:r>
              <w:rPr>
                <w:spacing w:val="-3"/>
              </w:rPr>
              <w:t> </w:t>
            </w:r>
            <w:r>
              <w:rPr/>
              <w:t>minute</w:t>
            </w:r>
            <w:r>
              <w:rPr>
                <w:spacing w:val="-3"/>
              </w:rPr>
              <w:t> </w:t>
            </w:r>
            <w:r>
              <w:rPr/>
              <w:t>confirmé,</w:t>
            </w:r>
            <w:r>
              <w:rPr>
                <w:spacing w:val="-3"/>
              </w:rPr>
              <w:t> </w:t>
            </w:r>
            <w:r>
              <w:rPr/>
              <w:t>absence</w:t>
            </w:r>
            <w:r>
              <w:rPr>
                <w:spacing w:val="-2"/>
              </w:rPr>
              <w:t> </w:t>
            </w:r>
            <w:r>
              <w:rPr/>
              <w:t>d'équipe</w:t>
            </w:r>
            <w:r>
              <w:rPr>
                <w:spacing w:val="-3"/>
              </w:rPr>
              <w:t> </w:t>
            </w:r>
            <w:r>
              <w:rPr>
                <w:spacing w:val="-2"/>
              </w:rPr>
              <w:t>remplaçante</w:t>
            </w:r>
            <w:r>
              <w:rPr/>
              <w:tab/>
            </w:r>
            <w:r>
              <w:rPr>
                <w:spacing w:val="-5"/>
              </w:rPr>
              <w:t>20</w:t>
            </w:r>
          </w:hyperlink>
        </w:p>
        <w:p>
          <w:pPr>
            <w:pStyle w:val="TOC4"/>
            <w:numPr>
              <w:ilvl w:val="0"/>
              <w:numId w:val="5"/>
            </w:numPr>
            <w:tabs>
              <w:tab w:pos="826" w:val="left" w:leader="none"/>
              <w:tab w:pos="9942" w:val="left" w:leader="dot"/>
            </w:tabs>
            <w:spacing w:line="218" w:lineRule="exact" w:before="0" w:after="0"/>
            <w:ind w:left="826" w:right="0" w:hanging="257"/>
            <w:jc w:val="left"/>
          </w:pPr>
          <w:hyperlink w:history="true" w:anchor="_bookmark51">
            <w:r>
              <w:rPr/>
              <w:t>Retard </w:t>
            </w:r>
            <w:r>
              <w:rPr>
                <w:spacing w:val="-2"/>
              </w:rPr>
              <w:t>confirmé</w:t>
            </w:r>
            <w:r>
              <w:rPr/>
              <w:tab/>
            </w:r>
            <w:r>
              <w:rPr>
                <w:spacing w:val="-5"/>
              </w:rPr>
              <w:t>20</w:t>
            </w:r>
          </w:hyperlink>
        </w:p>
        <w:p>
          <w:pPr>
            <w:pStyle w:val="TOC4"/>
            <w:numPr>
              <w:ilvl w:val="0"/>
              <w:numId w:val="5"/>
            </w:numPr>
            <w:tabs>
              <w:tab w:pos="826" w:val="left" w:leader="none"/>
              <w:tab w:pos="9942" w:val="left" w:leader="dot"/>
            </w:tabs>
            <w:spacing w:line="240" w:lineRule="auto" w:before="0" w:after="0"/>
            <w:ind w:left="826" w:right="0" w:hanging="257"/>
            <w:jc w:val="left"/>
          </w:pPr>
          <w:hyperlink w:history="true" w:anchor="_bookmark52">
            <w:r>
              <w:rPr/>
              <w:t>Aucune</w:t>
            </w:r>
            <w:r>
              <w:rPr>
                <w:spacing w:val="-4"/>
              </w:rPr>
              <w:t> </w:t>
            </w:r>
            <w:r>
              <w:rPr/>
              <w:t>nouvelle</w:t>
            </w:r>
            <w:r>
              <w:rPr>
                <w:spacing w:val="-2"/>
              </w:rPr>
              <w:t> </w:t>
            </w:r>
            <w:r>
              <w:rPr/>
              <w:t>d'une</w:t>
            </w:r>
            <w:r>
              <w:rPr>
                <w:spacing w:val="-2"/>
              </w:rPr>
              <w:t> équipe</w:t>
            </w:r>
            <w:r>
              <w:rPr/>
              <w:tab/>
            </w:r>
            <w:r>
              <w:rPr>
                <w:spacing w:val="-5"/>
              </w:rPr>
              <w:t>20</w:t>
            </w:r>
          </w:hyperlink>
        </w:p>
        <w:p>
          <w:pPr>
            <w:pStyle w:val="TOC2"/>
            <w:tabs>
              <w:tab w:pos="9928" w:val="left" w:leader="dot"/>
            </w:tabs>
          </w:pPr>
          <w:hyperlink w:history="true" w:anchor="_bookmark53">
            <w:r>
              <w:rPr/>
              <w:t>PROGRAMMES</w:t>
            </w:r>
            <w:r>
              <w:rPr>
                <w:spacing w:val="-3"/>
              </w:rPr>
              <w:t> </w:t>
            </w:r>
            <w:r>
              <w:rPr/>
              <w:t>de</w:t>
            </w:r>
            <w:r>
              <w:rPr>
                <w:spacing w:val="-3"/>
              </w:rPr>
              <w:t> </w:t>
            </w:r>
            <w:r>
              <w:rPr/>
              <w:t>DISTRIBUTION</w:t>
            </w:r>
            <w:r>
              <w:rPr>
                <w:spacing w:val="-2"/>
              </w:rPr>
              <w:t> </w:t>
            </w:r>
            <w:r>
              <w:rPr/>
              <w:t>DE</w:t>
            </w:r>
            <w:r>
              <w:rPr>
                <w:spacing w:val="-3"/>
              </w:rPr>
              <w:t> </w:t>
            </w:r>
            <w:r>
              <w:rPr>
                <w:spacing w:val="-2"/>
              </w:rPr>
              <w:t>DONNES</w:t>
            </w:r>
            <w:r>
              <w:rPr/>
              <w:tab/>
            </w:r>
            <w:r>
              <w:rPr>
                <w:spacing w:val="-5"/>
              </w:rPr>
              <w:t>21</w:t>
            </w:r>
          </w:hyperlink>
        </w:p>
        <w:p>
          <w:pPr>
            <w:pStyle w:val="TOC2"/>
            <w:tabs>
              <w:tab w:pos="9928" w:val="left" w:leader="dot"/>
            </w:tabs>
          </w:pPr>
          <w:hyperlink w:history="true" w:anchor="_bookmark54">
            <w:r>
              <w:rPr/>
              <w:t>2</w:t>
            </w:r>
            <w:r>
              <w:rPr>
                <w:vertAlign w:val="superscript"/>
              </w:rPr>
              <w:t>ème</w:t>
            </w:r>
            <w:r>
              <w:rPr>
                <w:spacing w:val="-2"/>
                <w:vertAlign w:val="baseline"/>
              </w:rPr>
              <w:t> </w:t>
            </w:r>
            <w:r>
              <w:rPr>
                <w:vertAlign w:val="baseline"/>
              </w:rPr>
              <w:t>partie</w:t>
            </w:r>
            <w:r>
              <w:rPr>
                <w:spacing w:val="2"/>
                <w:vertAlign w:val="baseline"/>
              </w:rPr>
              <w:t> </w:t>
            </w:r>
            <w:r>
              <w:rPr>
                <w:vertAlign w:val="baseline"/>
              </w:rPr>
              <w:t>:</w:t>
            </w:r>
            <w:r>
              <w:rPr>
                <w:spacing w:val="-2"/>
                <w:vertAlign w:val="baseline"/>
              </w:rPr>
              <w:t> ARBITRAGE</w:t>
            </w:r>
            <w:r>
              <w:rPr>
                <w:vertAlign w:val="baseline"/>
              </w:rPr>
              <w:tab/>
            </w:r>
            <w:r>
              <w:rPr>
                <w:spacing w:val="-5"/>
                <w:vertAlign w:val="baseline"/>
              </w:rPr>
              <w:t>22</w:t>
            </w:r>
          </w:hyperlink>
        </w:p>
        <w:p>
          <w:pPr>
            <w:pStyle w:val="TOC1"/>
            <w:tabs>
              <w:tab w:pos="9928" w:val="left" w:leader="dot"/>
            </w:tabs>
            <w:spacing w:line="293" w:lineRule="exact" w:before="2"/>
          </w:pPr>
          <w:hyperlink w:history="true" w:anchor="_bookmark55">
            <w:r>
              <w:rPr/>
              <w:t>DOUBLES</w:t>
            </w:r>
            <w:r>
              <w:rPr>
                <w:spacing w:val="-3"/>
              </w:rPr>
              <w:t> </w:t>
            </w:r>
            <w:r>
              <w:rPr>
                <w:spacing w:val="-2"/>
              </w:rPr>
              <w:t>SCORES</w:t>
            </w:r>
            <w:r>
              <w:rPr/>
              <w:tab/>
            </w:r>
            <w:r>
              <w:rPr>
                <w:spacing w:val="-5"/>
              </w:rPr>
              <w:t>22</w:t>
            </w:r>
          </w:hyperlink>
        </w:p>
        <w:p>
          <w:pPr>
            <w:pStyle w:val="TOC4"/>
            <w:tabs>
              <w:tab w:pos="9942" w:val="left" w:leader="dot"/>
            </w:tabs>
            <w:ind w:left="569" w:firstLine="0"/>
          </w:pPr>
          <w:hyperlink w:history="true" w:anchor="_bookmark56">
            <w:r>
              <w:rPr/>
              <w:t>Double</w:t>
            </w:r>
            <w:r>
              <w:rPr>
                <w:spacing w:val="-5"/>
              </w:rPr>
              <w:t> </w:t>
            </w:r>
            <w:r>
              <w:rPr/>
              <w:t>résultat</w:t>
            </w:r>
            <w:r>
              <w:rPr>
                <w:spacing w:val="-1"/>
              </w:rPr>
              <w:t> </w:t>
            </w:r>
            <w:r>
              <w:rPr/>
              <w:t>et</w:t>
            </w:r>
            <w:r>
              <w:rPr>
                <w:spacing w:val="-2"/>
              </w:rPr>
              <w:t> </w:t>
            </w:r>
            <w:r>
              <w:rPr/>
              <w:t>moyenne</w:t>
            </w:r>
            <w:r>
              <w:rPr>
                <w:spacing w:val="-2"/>
              </w:rPr>
              <w:t> </w:t>
            </w:r>
            <w:r>
              <w:rPr/>
              <w:t>de</w:t>
            </w:r>
            <w:r>
              <w:rPr>
                <w:spacing w:val="-3"/>
              </w:rPr>
              <w:t> </w:t>
            </w:r>
            <w:r>
              <w:rPr/>
              <w:t>scores</w:t>
            </w:r>
            <w:r>
              <w:rPr>
                <w:spacing w:val="-2"/>
              </w:rPr>
              <w:t> </w:t>
            </w:r>
            <w:r>
              <w:rPr/>
              <w:t>accordés</w:t>
            </w:r>
            <w:r>
              <w:rPr>
                <w:spacing w:val="-2"/>
              </w:rPr>
              <w:t> </w:t>
            </w:r>
            <w:r>
              <w:rPr/>
              <w:t>par</w:t>
            </w:r>
            <w:r>
              <w:rPr>
                <w:spacing w:val="-4"/>
              </w:rPr>
              <w:t> </w:t>
            </w:r>
            <w:r>
              <w:rPr/>
              <w:t>l’arbitre</w:t>
            </w:r>
            <w:r>
              <w:rPr>
                <w:spacing w:val="-2"/>
              </w:rPr>
              <w:t> </w:t>
            </w:r>
            <w:r>
              <w:rPr/>
              <w:t>ou</w:t>
            </w:r>
            <w:r>
              <w:rPr>
                <w:spacing w:val="-2"/>
              </w:rPr>
              <w:t> </w:t>
            </w:r>
            <w:r>
              <w:rPr/>
              <w:t>la</w:t>
            </w:r>
            <w:r>
              <w:rPr>
                <w:spacing w:val="-2"/>
              </w:rPr>
              <w:t> </w:t>
            </w:r>
            <w:r>
              <w:rPr/>
              <w:t>Commission</w:t>
            </w:r>
            <w:r>
              <w:rPr>
                <w:spacing w:val="-1"/>
              </w:rPr>
              <w:t> </w:t>
            </w:r>
            <w:r>
              <w:rPr>
                <w:spacing w:val="-2"/>
              </w:rPr>
              <w:t>d’appel</w:t>
            </w:r>
            <w:r>
              <w:rPr>
                <w:rFonts w:ascii="Times New Roman" w:hAnsi="Times New Roman"/>
              </w:rPr>
              <w:tab/>
            </w:r>
            <w:r>
              <w:rPr>
                <w:spacing w:val="-5"/>
              </w:rPr>
              <w:t>22</w:t>
            </w:r>
          </w:hyperlink>
        </w:p>
        <w:p>
          <w:pPr>
            <w:pStyle w:val="TOC4"/>
            <w:tabs>
              <w:tab w:pos="9942" w:val="left" w:leader="dot"/>
            </w:tabs>
            <w:spacing w:line="240" w:lineRule="auto"/>
            <w:ind w:left="569" w:firstLine="0"/>
          </w:pPr>
          <w:hyperlink w:history="true" w:anchor="_bookmark57">
            <w:r>
              <w:rPr>
                <w:spacing w:val="-2"/>
              </w:rPr>
              <w:t>2021/2022</w:t>
            </w:r>
            <w:r>
              <w:rPr/>
              <w:tab/>
            </w:r>
            <w:r>
              <w:rPr>
                <w:spacing w:val="-5"/>
              </w:rPr>
              <w:t>23</w:t>
            </w:r>
          </w:hyperlink>
        </w:p>
        <w:p>
          <w:pPr>
            <w:pStyle w:val="TOC1"/>
            <w:tabs>
              <w:tab w:pos="9928" w:val="left" w:leader="dot"/>
            </w:tabs>
          </w:pPr>
          <w:hyperlink w:history="true" w:anchor="_bookmark58">
            <w:r>
              <w:rPr/>
              <w:t>COMMISSION</w:t>
            </w:r>
            <w:r>
              <w:rPr>
                <w:spacing w:val="-4"/>
              </w:rPr>
              <w:t> </w:t>
            </w:r>
            <w:r>
              <w:rPr/>
              <w:t>NATIONALE</w:t>
            </w:r>
            <w:r>
              <w:rPr>
                <w:spacing w:val="-4"/>
              </w:rPr>
              <w:t> </w:t>
            </w:r>
            <w:r>
              <w:rPr/>
              <w:t>DES</w:t>
            </w:r>
            <w:r>
              <w:rPr>
                <w:spacing w:val="-7"/>
              </w:rPr>
              <w:t> </w:t>
            </w:r>
            <w:r>
              <w:rPr/>
              <w:t>SYSTÈMES</w:t>
            </w:r>
            <w:r>
              <w:rPr>
                <w:spacing w:val="-6"/>
              </w:rPr>
              <w:t> </w:t>
            </w:r>
            <w:r>
              <w:rPr>
                <w:spacing w:val="-4"/>
              </w:rPr>
              <w:t>(CNS)</w:t>
            </w:r>
            <w:r>
              <w:rPr/>
              <w:tab/>
            </w:r>
            <w:r>
              <w:rPr>
                <w:spacing w:val="-5"/>
              </w:rPr>
              <w:t>25</w:t>
            </w:r>
          </w:hyperlink>
        </w:p>
        <w:p>
          <w:pPr>
            <w:pStyle w:val="TOC5"/>
            <w:tabs>
              <w:tab w:pos="9971" w:val="left" w:leader="dot"/>
            </w:tabs>
            <w:spacing w:before="1"/>
            <w:rPr>
              <w:rFonts w:ascii="Times New Roman" w:hAnsi="Times New Roman"/>
            </w:rPr>
          </w:pPr>
          <w:hyperlink r:id="rId7">
            <w:r>
              <w:rPr/>
              <w:t>Défense</w:t>
            </w:r>
            <w:r>
              <w:rPr>
                <w:spacing w:val="-9"/>
              </w:rPr>
              <w:t> </w:t>
            </w:r>
            <w:r>
              <w:rPr/>
              <w:t>contre</w:t>
            </w:r>
            <w:r>
              <w:rPr>
                <w:spacing w:val="-8"/>
              </w:rPr>
              <w:t> </w:t>
            </w:r>
            <w:r>
              <w:rPr/>
              <w:t>les</w:t>
            </w:r>
            <w:r>
              <w:rPr>
                <w:spacing w:val="-5"/>
              </w:rPr>
              <w:t> </w:t>
            </w:r>
            <w:r>
              <w:rPr/>
              <w:t>systèmes</w:t>
            </w:r>
            <w:r>
              <w:rPr>
                <w:spacing w:val="-8"/>
              </w:rPr>
              <w:t> </w:t>
            </w:r>
            <w:r>
              <w:rPr>
                <w:spacing w:val="-5"/>
              </w:rPr>
              <w:t>SHA</w:t>
            </w:r>
          </w:hyperlink>
          <w:r>
            <w:rPr/>
            <w:tab/>
          </w:r>
          <w:hyperlink r:id="rId7">
            <w:r>
              <w:rPr>
                <w:rFonts w:ascii="Times New Roman" w:hAnsi="Times New Roman"/>
                <w:spacing w:val="-5"/>
              </w:rPr>
              <w:t>32</w:t>
            </w:r>
          </w:hyperlink>
        </w:p>
        <w:p>
          <w:pPr>
            <w:pStyle w:val="TOC5"/>
            <w:tabs>
              <w:tab w:pos="9971" w:val="left" w:leader="dot"/>
            </w:tabs>
            <w:spacing w:line="244" w:lineRule="exact"/>
            <w:rPr>
              <w:rFonts w:ascii="Times New Roman" w:hAnsi="Times New Roman"/>
            </w:rPr>
          </w:pPr>
          <w:hyperlink r:id="rId8">
            <w:r>
              <w:rPr/>
              <w:t>Saisine</w:t>
            </w:r>
            <w:r>
              <w:rPr>
                <w:spacing w:val="-8"/>
              </w:rPr>
              <w:t> </w:t>
            </w:r>
            <w:r>
              <w:rPr/>
              <w:t>de</w:t>
            </w:r>
            <w:r>
              <w:rPr>
                <w:spacing w:val="-5"/>
              </w:rPr>
              <w:t> </w:t>
            </w:r>
            <w:r>
              <w:rPr/>
              <w:t>la</w:t>
            </w:r>
            <w:r>
              <w:rPr>
                <w:spacing w:val="-6"/>
              </w:rPr>
              <w:t> </w:t>
            </w:r>
            <w:r>
              <w:rPr/>
              <w:t>Commission</w:t>
            </w:r>
            <w:r>
              <w:rPr>
                <w:spacing w:val="-5"/>
              </w:rPr>
              <w:t> </w:t>
            </w:r>
            <w:r>
              <w:rPr/>
              <w:t>Nationale</w:t>
            </w:r>
            <w:r>
              <w:rPr>
                <w:spacing w:val="-8"/>
              </w:rPr>
              <w:t> </w:t>
            </w:r>
            <w:r>
              <w:rPr/>
              <w:t>des</w:t>
            </w:r>
            <w:r>
              <w:rPr>
                <w:spacing w:val="-5"/>
              </w:rPr>
              <w:t> </w:t>
            </w:r>
            <w:r>
              <w:rPr>
                <w:spacing w:val="-2"/>
              </w:rPr>
              <w:t>Systèmes</w:t>
            </w:r>
          </w:hyperlink>
          <w:r>
            <w:rPr/>
            <w:tab/>
          </w:r>
          <w:hyperlink r:id="rId8">
            <w:r>
              <w:rPr>
                <w:rFonts w:ascii="Times New Roman" w:hAnsi="Times New Roman"/>
                <w:spacing w:val="-5"/>
              </w:rPr>
              <w:t>32</w:t>
            </w:r>
          </w:hyperlink>
        </w:p>
        <w:p>
          <w:pPr>
            <w:pStyle w:val="TOC4"/>
            <w:tabs>
              <w:tab w:pos="9942" w:val="left" w:leader="dot"/>
            </w:tabs>
            <w:ind w:left="569" w:firstLine="0"/>
          </w:pPr>
          <w:hyperlink w:history="true" w:anchor="_bookmark59">
            <w:r>
              <w:rPr/>
              <w:t>COMMISSION</w:t>
            </w:r>
            <w:r>
              <w:rPr>
                <w:spacing w:val="-7"/>
              </w:rPr>
              <w:t> </w:t>
            </w:r>
            <w:r>
              <w:rPr/>
              <w:t>NATIONALE</w:t>
            </w:r>
            <w:r>
              <w:rPr>
                <w:spacing w:val="-2"/>
              </w:rPr>
              <w:t> </w:t>
            </w:r>
            <w:r>
              <w:rPr/>
              <w:t>DES</w:t>
            </w:r>
            <w:r>
              <w:rPr>
                <w:spacing w:val="-5"/>
              </w:rPr>
              <w:t> </w:t>
            </w:r>
            <w:r>
              <w:rPr/>
              <w:t>LITIGES</w:t>
            </w:r>
            <w:r>
              <w:rPr>
                <w:spacing w:val="-2"/>
              </w:rPr>
              <w:t> </w:t>
            </w:r>
            <w:r>
              <w:rPr/>
              <w:t>ET</w:t>
            </w:r>
            <w:r>
              <w:rPr>
                <w:spacing w:val="-5"/>
              </w:rPr>
              <w:t> </w:t>
            </w:r>
            <w:r>
              <w:rPr/>
              <w:t>DE</w:t>
            </w:r>
            <w:r>
              <w:rPr>
                <w:spacing w:val="-2"/>
              </w:rPr>
              <w:t> </w:t>
            </w:r>
            <w:r>
              <w:rPr/>
              <w:t>L’ARBITRAGE</w:t>
            </w:r>
            <w:r>
              <w:rPr>
                <w:spacing w:val="-2"/>
              </w:rPr>
              <w:t> (CNLA)</w:t>
            </w:r>
            <w:r>
              <w:rPr>
                <w:rFonts w:ascii="Times New Roman" w:hAnsi="Times New Roman"/>
              </w:rPr>
              <w:tab/>
            </w:r>
            <w:r>
              <w:rPr>
                <w:spacing w:val="-5"/>
              </w:rPr>
              <w:t>35</w:t>
            </w:r>
          </w:hyperlink>
        </w:p>
        <w:p>
          <w:pPr>
            <w:pStyle w:val="TOC2"/>
            <w:tabs>
              <w:tab w:pos="9928" w:val="left" w:leader="dot"/>
            </w:tabs>
            <w:spacing w:after="20"/>
          </w:pPr>
          <w:hyperlink w:history="true" w:anchor="_bookmark60">
            <w:r>
              <w:rPr/>
              <w:t>Arbitrage</w:t>
            </w:r>
            <w:r>
              <w:rPr>
                <w:spacing w:val="-5"/>
              </w:rPr>
              <w:t> </w:t>
            </w:r>
            <w:r>
              <w:rPr/>
              <w:t>-</w:t>
            </w:r>
            <w:r>
              <w:rPr>
                <w:spacing w:val="-5"/>
              </w:rPr>
              <w:t> </w:t>
            </w:r>
            <w:r>
              <w:rPr/>
              <w:t>Recommandation</w:t>
            </w:r>
            <w:r>
              <w:rPr>
                <w:spacing w:val="-4"/>
              </w:rPr>
              <w:t> </w:t>
            </w:r>
            <w:r>
              <w:rPr>
                <w:spacing w:val="-5"/>
              </w:rPr>
              <w:t>n°1</w:t>
            </w:r>
            <w:r>
              <w:rPr/>
              <w:tab/>
            </w:r>
            <w:r>
              <w:rPr>
                <w:spacing w:val="-5"/>
              </w:rPr>
              <w:t>35</w:t>
            </w:r>
          </w:hyperlink>
        </w:p>
        <w:p>
          <w:pPr>
            <w:pStyle w:val="TOC2"/>
            <w:tabs>
              <w:tab w:pos="10173" w:val="right" w:leader="dot"/>
            </w:tabs>
            <w:spacing w:before="39"/>
          </w:pPr>
          <w:hyperlink w:history="true" w:anchor="_bookmark61">
            <w:r>
              <w:rPr/>
              <w:t>Arbitrage</w:t>
            </w:r>
            <w:r>
              <w:rPr>
                <w:spacing w:val="-5"/>
              </w:rPr>
              <w:t> </w:t>
            </w:r>
            <w:r>
              <w:rPr/>
              <w:t>-</w:t>
            </w:r>
            <w:r>
              <w:rPr>
                <w:spacing w:val="-4"/>
              </w:rPr>
              <w:t> </w:t>
            </w:r>
            <w:r>
              <w:rPr/>
              <w:t>Recommandation</w:t>
            </w:r>
            <w:r>
              <w:rPr>
                <w:spacing w:val="-2"/>
              </w:rPr>
              <w:t> </w:t>
            </w:r>
            <w:r>
              <w:rPr>
                <w:spacing w:val="-5"/>
              </w:rPr>
              <w:t>n°2</w:t>
            </w:r>
            <w:r>
              <w:rPr/>
              <w:tab/>
            </w:r>
            <w:r>
              <w:rPr>
                <w:spacing w:val="-5"/>
              </w:rPr>
              <w:t>37</w:t>
            </w:r>
          </w:hyperlink>
        </w:p>
        <w:p>
          <w:pPr>
            <w:pStyle w:val="TOC2"/>
            <w:tabs>
              <w:tab w:pos="10173" w:val="right" w:leader="dot"/>
            </w:tabs>
          </w:pPr>
          <w:hyperlink w:history="true" w:anchor="_bookmark62">
            <w:r>
              <w:rPr/>
              <w:t>Arbitrage</w:t>
            </w:r>
            <w:r>
              <w:rPr>
                <w:spacing w:val="-5"/>
              </w:rPr>
              <w:t> </w:t>
            </w:r>
            <w:r>
              <w:rPr/>
              <w:t>-</w:t>
            </w:r>
            <w:r>
              <w:rPr>
                <w:spacing w:val="-5"/>
              </w:rPr>
              <w:t> </w:t>
            </w:r>
            <w:r>
              <w:rPr/>
              <w:t>Recommandation</w:t>
            </w:r>
            <w:r>
              <w:rPr>
                <w:spacing w:val="-4"/>
              </w:rPr>
              <w:t> </w:t>
            </w:r>
            <w:r>
              <w:rPr>
                <w:spacing w:val="-5"/>
              </w:rPr>
              <w:t>n°3</w:t>
            </w:r>
            <w:r>
              <w:rPr/>
              <w:tab/>
            </w:r>
            <w:r>
              <w:rPr>
                <w:spacing w:val="-5"/>
              </w:rPr>
              <w:t>39</w:t>
            </w:r>
          </w:hyperlink>
        </w:p>
        <w:p>
          <w:pPr>
            <w:pStyle w:val="TOC2"/>
            <w:tabs>
              <w:tab w:pos="10173" w:val="right" w:leader="dot"/>
            </w:tabs>
          </w:pPr>
          <w:hyperlink w:history="true" w:anchor="_bookmark63">
            <w:r>
              <w:rPr/>
              <w:t>Arbitrage</w:t>
            </w:r>
            <w:r>
              <w:rPr>
                <w:spacing w:val="-5"/>
              </w:rPr>
              <w:t> </w:t>
            </w:r>
            <w:r>
              <w:rPr/>
              <w:t>-</w:t>
            </w:r>
            <w:r>
              <w:rPr>
                <w:spacing w:val="-5"/>
              </w:rPr>
              <w:t> </w:t>
            </w:r>
            <w:r>
              <w:rPr/>
              <w:t>Recommandation</w:t>
            </w:r>
            <w:r>
              <w:rPr>
                <w:spacing w:val="-4"/>
              </w:rPr>
              <w:t> </w:t>
            </w:r>
            <w:r>
              <w:rPr>
                <w:spacing w:val="-5"/>
              </w:rPr>
              <w:t>n°4</w:t>
            </w:r>
            <w:r>
              <w:rPr/>
              <w:tab/>
            </w:r>
            <w:r>
              <w:rPr>
                <w:spacing w:val="-5"/>
              </w:rPr>
              <w:t>42</w:t>
            </w:r>
          </w:hyperlink>
        </w:p>
        <w:p>
          <w:pPr>
            <w:pStyle w:val="TOC2"/>
            <w:tabs>
              <w:tab w:pos="10173" w:val="right" w:leader="dot"/>
            </w:tabs>
          </w:pPr>
          <w:hyperlink w:history="true" w:anchor="_bookmark64">
            <w:r>
              <w:rPr/>
              <w:t>Arbitrage</w:t>
            </w:r>
            <w:r>
              <w:rPr>
                <w:spacing w:val="-5"/>
              </w:rPr>
              <w:t> </w:t>
            </w:r>
            <w:r>
              <w:rPr/>
              <w:t>-</w:t>
            </w:r>
            <w:r>
              <w:rPr>
                <w:spacing w:val="-5"/>
              </w:rPr>
              <w:t> </w:t>
            </w:r>
            <w:r>
              <w:rPr/>
              <w:t>Recommandation</w:t>
            </w:r>
            <w:r>
              <w:rPr>
                <w:spacing w:val="-4"/>
              </w:rPr>
              <w:t> </w:t>
            </w:r>
            <w:r>
              <w:rPr>
                <w:spacing w:val="-5"/>
              </w:rPr>
              <w:t>n°5</w:t>
            </w:r>
            <w:r>
              <w:rPr/>
              <w:tab/>
            </w:r>
            <w:r>
              <w:rPr>
                <w:spacing w:val="-5"/>
              </w:rPr>
              <w:t>43</w:t>
            </w:r>
          </w:hyperlink>
        </w:p>
        <w:p>
          <w:pPr>
            <w:pStyle w:val="TOC2"/>
            <w:tabs>
              <w:tab w:pos="10173" w:val="right" w:leader="dot"/>
            </w:tabs>
          </w:pPr>
          <w:hyperlink w:history="true" w:anchor="_bookmark65">
            <w:r>
              <w:rPr/>
              <w:t>DÉROULEMENT</w:t>
            </w:r>
            <w:r>
              <w:rPr>
                <w:spacing w:val="-5"/>
              </w:rPr>
              <w:t> </w:t>
            </w:r>
            <w:r>
              <w:rPr/>
              <w:t>des</w:t>
            </w:r>
            <w:r>
              <w:rPr>
                <w:spacing w:val="-3"/>
              </w:rPr>
              <w:t> </w:t>
            </w:r>
            <w:r>
              <w:rPr/>
              <w:t>COMPÉTITIONS</w:t>
            </w:r>
            <w:r>
              <w:rPr>
                <w:spacing w:val="-4"/>
              </w:rPr>
              <w:t> </w:t>
            </w:r>
            <w:r>
              <w:rPr>
                <w:spacing w:val="-2"/>
              </w:rPr>
              <w:t>FÉDÉRALES</w:t>
            </w:r>
            <w:r>
              <w:rPr/>
              <w:tab/>
            </w:r>
            <w:r>
              <w:rPr>
                <w:spacing w:val="-5"/>
              </w:rPr>
              <w:t>44</w:t>
            </w:r>
          </w:hyperlink>
        </w:p>
        <w:p>
          <w:pPr>
            <w:pStyle w:val="TOC2"/>
            <w:tabs>
              <w:tab w:pos="10173" w:val="right" w:leader="dot"/>
            </w:tabs>
          </w:pPr>
          <w:hyperlink w:history="true" w:anchor="_bookmark66">
            <w:r>
              <w:rPr/>
              <w:t>Directives</w:t>
            </w:r>
            <w:r>
              <w:rPr>
                <w:spacing w:val="-5"/>
              </w:rPr>
              <w:t> </w:t>
            </w:r>
            <w:r>
              <w:rPr/>
              <w:t>pour</w:t>
            </w:r>
            <w:r>
              <w:rPr>
                <w:spacing w:val="-1"/>
              </w:rPr>
              <w:t> </w:t>
            </w:r>
            <w:r>
              <w:rPr/>
              <w:t>les</w:t>
            </w:r>
            <w:r>
              <w:rPr>
                <w:spacing w:val="-4"/>
              </w:rPr>
              <w:t> </w:t>
            </w:r>
            <w:r>
              <w:rPr>
                <w:spacing w:val="-2"/>
              </w:rPr>
              <w:t>arbitres</w:t>
            </w:r>
            <w:r>
              <w:rPr/>
              <w:tab/>
            </w:r>
            <w:r>
              <w:rPr>
                <w:spacing w:val="-5"/>
              </w:rPr>
              <w:t>44</w:t>
            </w:r>
          </w:hyperlink>
        </w:p>
        <w:p>
          <w:pPr>
            <w:pStyle w:val="TOC1"/>
            <w:tabs>
              <w:tab w:pos="10173" w:val="right" w:leader="dot"/>
            </w:tabs>
          </w:pPr>
          <w:hyperlink w:history="true" w:anchor="_bookmark67">
            <w:r>
              <w:rPr/>
              <w:t>INCOMPATIBILITÉ</w:t>
            </w:r>
            <w:r>
              <w:rPr>
                <w:spacing w:val="-1"/>
              </w:rPr>
              <w:t> </w:t>
            </w:r>
            <w:r>
              <w:rPr/>
              <w:t>ENTRE</w:t>
            </w:r>
            <w:r>
              <w:rPr>
                <w:spacing w:val="-1"/>
              </w:rPr>
              <w:t> </w:t>
            </w:r>
            <w:r>
              <w:rPr/>
              <w:t>LA</w:t>
            </w:r>
            <w:r>
              <w:rPr>
                <w:spacing w:val="-1"/>
              </w:rPr>
              <w:t> </w:t>
            </w:r>
            <w:r>
              <w:rPr/>
              <w:t>FONCTION</w:t>
            </w:r>
            <w:r>
              <w:rPr>
                <w:spacing w:val="-2"/>
              </w:rPr>
              <w:t> D’ARBITRE</w:t>
            </w:r>
            <w:r>
              <w:rPr>
                <w:rFonts w:ascii="Times New Roman" w:hAnsi="Times New Roman"/>
              </w:rPr>
              <w:tab/>
            </w:r>
            <w:r>
              <w:rPr>
                <w:spacing w:val="-5"/>
              </w:rPr>
              <w:t>45</w:t>
            </w:r>
          </w:hyperlink>
        </w:p>
        <w:p>
          <w:pPr>
            <w:pStyle w:val="TOC1"/>
            <w:tabs>
              <w:tab w:pos="10173" w:val="right" w:leader="dot"/>
            </w:tabs>
          </w:pPr>
          <w:hyperlink w:history="true" w:anchor="_bookmark68">
            <w:r>
              <w:rPr/>
              <w:t>ET</w:t>
            </w:r>
            <w:r>
              <w:rPr>
                <w:spacing w:val="-2"/>
              </w:rPr>
              <w:t> </w:t>
            </w:r>
            <w:r>
              <w:rPr/>
              <w:t>LA</w:t>
            </w:r>
            <w:r>
              <w:rPr>
                <w:spacing w:val="-5"/>
              </w:rPr>
              <w:t> </w:t>
            </w:r>
            <w:r>
              <w:rPr/>
              <w:t>PARTICIPATION</w:t>
            </w:r>
            <w:r>
              <w:rPr>
                <w:spacing w:val="-2"/>
              </w:rPr>
              <w:t> </w:t>
            </w:r>
            <w:r>
              <w:rPr/>
              <w:t>À</w:t>
            </w:r>
            <w:r>
              <w:rPr>
                <w:spacing w:val="-4"/>
              </w:rPr>
              <w:t> </w:t>
            </w:r>
            <w:r>
              <w:rPr>
                <w:spacing w:val="-2"/>
              </w:rPr>
              <w:t>L’ÉPREUVE</w:t>
            </w:r>
            <w:r>
              <w:rPr>
                <w:rFonts w:ascii="Times New Roman" w:hAnsi="Times New Roman"/>
              </w:rPr>
              <w:tab/>
            </w:r>
            <w:r>
              <w:rPr>
                <w:spacing w:val="-5"/>
              </w:rPr>
              <w:t>45</w:t>
            </w:r>
          </w:hyperlink>
        </w:p>
        <w:p>
          <w:pPr>
            <w:pStyle w:val="TOC1"/>
            <w:tabs>
              <w:tab w:pos="10162" w:val="right" w:leader="dot"/>
            </w:tabs>
          </w:pPr>
          <w:r>
            <w:rPr/>
            <w:t>REGLEMENT</w:t>
          </w:r>
          <w:r>
            <w:rPr>
              <w:spacing w:val="-6"/>
            </w:rPr>
            <w:t> </w:t>
          </w:r>
          <w:r>
            <w:rPr/>
            <w:t>INTERIEUR</w:t>
          </w:r>
          <w:r>
            <w:rPr>
              <w:spacing w:val="-5"/>
            </w:rPr>
            <w:t> </w:t>
          </w:r>
          <w:r>
            <w:rPr/>
            <w:t>DE</w:t>
          </w:r>
          <w:r>
            <w:rPr>
              <w:spacing w:val="-1"/>
            </w:rPr>
            <w:t> </w:t>
          </w:r>
          <w:r>
            <w:rPr/>
            <w:t>LA</w:t>
          </w:r>
          <w:r>
            <w:rPr>
              <w:spacing w:val="-4"/>
            </w:rPr>
            <w:t> </w:t>
          </w:r>
          <w:r>
            <w:rPr/>
            <w:t>COMMISSION</w:t>
          </w:r>
          <w:r>
            <w:rPr>
              <w:spacing w:val="-3"/>
            </w:rPr>
            <w:t> </w:t>
          </w:r>
          <w:r>
            <w:rPr/>
            <w:t>NATIONALE</w:t>
          </w:r>
          <w:r>
            <w:rPr>
              <w:spacing w:val="-1"/>
            </w:rPr>
            <w:t> </w:t>
          </w:r>
          <w:r>
            <w:rPr/>
            <w:t>DE</w:t>
          </w:r>
          <w:r>
            <w:rPr>
              <w:spacing w:val="-3"/>
            </w:rPr>
            <w:t> </w:t>
          </w:r>
          <w:r>
            <w:rPr>
              <w:spacing w:val="-2"/>
            </w:rPr>
            <w:t>L'ARBITRAGE</w:t>
          </w:r>
          <w:r>
            <w:rPr/>
            <w:tab/>
          </w:r>
          <w:r>
            <w:rPr>
              <w:spacing w:val="-5"/>
            </w:rPr>
            <w:t>46</w:t>
          </w:r>
        </w:p>
      </w:sdtContent>
    </w:sdt>
    <w:p>
      <w:pPr>
        <w:pStyle w:val="TOC1"/>
        <w:spacing w:after="0"/>
        <w:sectPr>
          <w:pgSz w:w="11910" w:h="16850"/>
          <w:pgMar w:header="0" w:footer="713" w:top="821" w:bottom="1344" w:left="708" w:right="141"/>
        </w:sectPr>
      </w:pPr>
    </w:p>
    <w:p>
      <w:pPr>
        <w:pStyle w:val="Heading1"/>
        <w:spacing w:line="341" w:lineRule="exact"/>
        <w:ind w:right="506"/>
        <w:jc w:val="center"/>
      </w:pPr>
      <w:bookmarkStart w:name="_bookmark0" w:id="1"/>
      <w:bookmarkEnd w:id="1"/>
      <w:r>
        <w:rPr>
          <w:b w:val="0"/>
        </w:rPr>
      </w:r>
      <w:r>
        <w:rPr/>
        <w:t>PATTON</w:t>
      </w:r>
      <w:r>
        <w:rPr>
          <w:spacing w:val="-2"/>
        </w:rPr>
        <w:t> SUISSE</w:t>
      </w:r>
    </w:p>
    <w:p>
      <w:pPr>
        <w:pStyle w:val="Heading2"/>
        <w:spacing w:line="341" w:lineRule="exact" w:before="0"/>
        <w:ind w:right="509"/>
        <w:jc w:val="center"/>
      </w:pPr>
      <w:r>
        <w:rPr/>
        <w:t>Organisation</w:t>
      </w:r>
      <w:r>
        <w:rPr>
          <w:spacing w:val="-7"/>
        </w:rPr>
        <w:t> </w:t>
      </w:r>
      <w:r>
        <w:rPr/>
        <w:t>des</w:t>
      </w:r>
      <w:r>
        <w:rPr>
          <w:spacing w:val="-3"/>
        </w:rPr>
        <w:t> </w:t>
      </w:r>
      <w:r>
        <w:rPr/>
        <w:t>rencontres</w:t>
      </w:r>
      <w:r>
        <w:rPr>
          <w:spacing w:val="-4"/>
        </w:rPr>
        <w:t> </w:t>
      </w:r>
      <w:r>
        <w:rPr/>
        <w:t>du</w:t>
      </w:r>
      <w:r>
        <w:rPr>
          <w:spacing w:val="-4"/>
        </w:rPr>
        <w:t> </w:t>
      </w:r>
      <w:r>
        <w:rPr/>
        <w:t>ou</w:t>
      </w:r>
      <w:r>
        <w:rPr>
          <w:spacing w:val="-5"/>
        </w:rPr>
        <w:t> </w:t>
      </w:r>
      <w:r>
        <w:rPr/>
        <w:t>des</w:t>
      </w:r>
      <w:r>
        <w:rPr>
          <w:spacing w:val="-5"/>
        </w:rPr>
        <w:t> </w:t>
      </w:r>
      <w:r>
        <w:rPr/>
        <w:t>tours</w:t>
      </w:r>
      <w:r>
        <w:rPr>
          <w:spacing w:val="-4"/>
        </w:rPr>
        <w:t> </w:t>
      </w:r>
      <w:r>
        <w:rPr>
          <w:spacing w:val="-2"/>
        </w:rPr>
        <w:t>prédéterminés</w:t>
      </w:r>
    </w:p>
    <w:p>
      <w:pPr>
        <w:pStyle w:val="BodyText"/>
        <w:spacing w:before="267"/>
        <w:ind w:left="369" w:right="2784"/>
      </w:pPr>
      <w:r>
        <w:rPr/>
        <w:t>Rappel</w:t>
      </w:r>
      <w:r>
        <w:rPr>
          <w:spacing w:val="-2"/>
        </w:rPr>
        <w:t> </w:t>
      </w:r>
      <w:r>
        <w:rPr/>
        <w:t>:</w:t>
      </w:r>
      <w:r>
        <w:rPr>
          <w:spacing w:val="-2"/>
        </w:rPr>
        <w:t> </w:t>
      </w:r>
      <w:r>
        <w:rPr/>
        <w:t>on</w:t>
      </w:r>
      <w:r>
        <w:rPr>
          <w:spacing w:val="-3"/>
        </w:rPr>
        <w:t> </w:t>
      </w:r>
      <w:r>
        <w:rPr/>
        <w:t>ne</w:t>
      </w:r>
      <w:r>
        <w:rPr>
          <w:spacing w:val="-4"/>
        </w:rPr>
        <w:t> </w:t>
      </w:r>
      <w:r>
        <w:rPr/>
        <w:t>devrait</w:t>
      </w:r>
      <w:r>
        <w:rPr>
          <w:spacing w:val="-2"/>
        </w:rPr>
        <w:t> </w:t>
      </w:r>
      <w:r>
        <w:rPr/>
        <w:t>pas</w:t>
      </w:r>
      <w:r>
        <w:rPr>
          <w:spacing w:val="-5"/>
        </w:rPr>
        <w:t> </w:t>
      </w:r>
      <w:r>
        <w:rPr/>
        <w:t>organiser</w:t>
      </w:r>
      <w:r>
        <w:rPr>
          <w:spacing w:val="-2"/>
        </w:rPr>
        <w:t> </w:t>
      </w:r>
      <w:r>
        <w:rPr/>
        <w:t>un</w:t>
      </w:r>
      <w:r>
        <w:rPr>
          <w:spacing w:val="-6"/>
        </w:rPr>
        <w:t> </w:t>
      </w:r>
      <w:r>
        <w:rPr/>
        <w:t>Patton</w:t>
      </w:r>
      <w:r>
        <w:rPr>
          <w:spacing w:val="-3"/>
        </w:rPr>
        <w:t> </w:t>
      </w:r>
      <w:r>
        <w:rPr/>
        <w:t>Suisse</w:t>
      </w:r>
      <w:r>
        <w:rPr>
          <w:spacing w:val="-4"/>
        </w:rPr>
        <w:t> </w:t>
      </w:r>
      <w:r>
        <w:rPr/>
        <w:t>avec</w:t>
      </w:r>
      <w:r>
        <w:rPr>
          <w:spacing w:val="-4"/>
        </w:rPr>
        <w:t> </w:t>
      </w:r>
      <w:r>
        <w:rPr/>
        <w:t>un</w:t>
      </w:r>
      <w:r>
        <w:rPr>
          <w:spacing w:val="-3"/>
        </w:rPr>
        <w:t> </w:t>
      </w:r>
      <w:r>
        <w:rPr/>
        <w:t>nombre impair</w:t>
      </w:r>
      <w:r>
        <w:rPr>
          <w:spacing w:val="-2"/>
        </w:rPr>
        <w:t> </w:t>
      </w:r>
      <w:r>
        <w:rPr/>
        <w:t>d'équipes. N équipes classées de 1 à N en fonction de l'IV de l'équipe.</w:t>
      </w:r>
    </w:p>
    <w:p>
      <w:pPr>
        <w:pStyle w:val="BodyText"/>
        <w:spacing w:before="1"/>
      </w:pPr>
    </w:p>
    <w:p>
      <w:pPr>
        <w:pStyle w:val="Heading3"/>
        <w:numPr>
          <w:ilvl w:val="0"/>
          <w:numId w:val="6"/>
        </w:numPr>
        <w:tabs>
          <w:tab w:pos="659" w:val="left" w:leader="none"/>
        </w:tabs>
        <w:spacing w:line="240" w:lineRule="auto" w:before="1" w:after="0"/>
        <w:ind w:left="659" w:right="0" w:hanging="290"/>
        <w:jc w:val="left"/>
      </w:pPr>
      <w:bookmarkStart w:name="_bookmark1" w:id="2"/>
      <w:bookmarkEnd w:id="2"/>
      <w:r>
        <w:rPr>
          <w:b w:val="0"/>
          <w:i w:val="0"/>
        </w:rPr>
      </w:r>
      <w:r>
        <w:rPr/>
        <w:t>Un</w:t>
      </w:r>
      <w:r>
        <w:rPr>
          <w:spacing w:val="-2"/>
        </w:rPr>
        <w:t> </w:t>
      </w:r>
      <w:r>
        <w:rPr/>
        <w:t>seul</w:t>
      </w:r>
      <w:r>
        <w:rPr>
          <w:spacing w:val="-1"/>
        </w:rPr>
        <w:t> </w:t>
      </w:r>
      <w:r>
        <w:rPr/>
        <w:t>tour</w:t>
      </w:r>
      <w:r>
        <w:rPr>
          <w:spacing w:val="-3"/>
        </w:rPr>
        <w:t> </w:t>
      </w:r>
      <w:r>
        <w:rPr>
          <w:spacing w:val="-2"/>
        </w:rPr>
        <w:t>prédéterminé</w:t>
      </w:r>
    </w:p>
    <w:p>
      <w:pPr>
        <w:pStyle w:val="BodyText"/>
        <w:spacing w:before="267"/>
        <w:ind w:left="369"/>
      </w:pPr>
      <w:r>
        <w:rPr/>
        <w:t>L'équipe</w:t>
      </w:r>
      <w:r>
        <w:rPr>
          <w:spacing w:val="-7"/>
        </w:rPr>
        <w:t> </w:t>
      </w:r>
      <w:r>
        <w:rPr/>
        <w:t>1</w:t>
      </w:r>
      <w:r>
        <w:rPr>
          <w:spacing w:val="-6"/>
        </w:rPr>
        <w:t> </w:t>
      </w:r>
      <w:r>
        <w:rPr/>
        <w:t>joue</w:t>
      </w:r>
      <w:r>
        <w:rPr>
          <w:spacing w:val="-6"/>
        </w:rPr>
        <w:t> </w:t>
      </w:r>
      <w:r>
        <w:rPr/>
        <w:t>contre</w:t>
      </w:r>
      <w:r>
        <w:rPr>
          <w:spacing w:val="-1"/>
        </w:rPr>
        <w:t> </w:t>
      </w:r>
      <w:r>
        <w:rPr/>
        <w:t>l'équipe</w:t>
      </w:r>
      <w:r>
        <w:rPr>
          <w:spacing w:val="-4"/>
        </w:rPr>
        <w:t> </w:t>
      </w:r>
      <w:r>
        <w:rPr/>
        <w:t>N,</w:t>
      </w:r>
      <w:r>
        <w:rPr>
          <w:spacing w:val="-4"/>
        </w:rPr>
        <w:t> </w:t>
      </w:r>
      <w:r>
        <w:rPr/>
        <w:t>l'équipe</w:t>
      </w:r>
      <w:r>
        <w:rPr>
          <w:spacing w:val="-4"/>
        </w:rPr>
        <w:t> </w:t>
      </w:r>
      <w:r>
        <w:rPr/>
        <w:t>2</w:t>
      </w:r>
      <w:r>
        <w:rPr>
          <w:spacing w:val="-6"/>
        </w:rPr>
        <w:t> </w:t>
      </w:r>
      <w:r>
        <w:rPr/>
        <w:t>joue</w:t>
      </w:r>
      <w:r>
        <w:rPr>
          <w:spacing w:val="-5"/>
        </w:rPr>
        <w:t> </w:t>
      </w:r>
      <w:r>
        <w:rPr/>
        <w:t>contre</w:t>
      </w:r>
      <w:r>
        <w:rPr>
          <w:spacing w:val="-4"/>
        </w:rPr>
        <w:t> </w:t>
      </w:r>
      <w:r>
        <w:rPr/>
        <w:t>l'équipe</w:t>
      </w:r>
      <w:r>
        <w:rPr>
          <w:spacing w:val="-4"/>
        </w:rPr>
        <w:t> </w:t>
      </w:r>
      <w:r>
        <w:rPr/>
        <w:t>N-1,</w:t>
      </w:r>
      <w:r>
        <w:rPr>
          <w:spacing w:val="-7"/>
        </w:rPr>
        <w:t> </w:t>
      </w:r>
      <w:r>
        <w:rPr/>
        <w:t>l'équipe</w:t>
      </w:r>
      <w:r>
        <w:rPr>
          <w:spacing w:val="-4"/>
        </w:rPr>
        <w:t> </w:t>
      </w:r>
      <w:r>
        <w:rPr/>
        <w:t>3</w:t>
      </w:r>
      <w:r>
        <w:rPr>
          <w:spacing w:val="-6"/>
        </w:rPr>
        <w:t> </w:t>
      </w:r>
      <w:r>
        <w:rPr/>
        <w:t>joue</w:t>
      </w:r>
      <w:r>
        <w:rPr>
          <w:spacing w:val="-4"/>
        </w:rPr>
        <w:t> </w:t>
      </w:r>
      <w:r>
        <w:rPr/>
        <w:t>contre</w:t>
      </w:r>
      <w:r>
        <w:rPr>
          <w:spacing w:val="-4"/>
        </w:rPr>
        <w:t> </w:t>
      </w:r>
      <w:r>
        <w:rPr/>
        <w:t>l'équipe</w:t>
      </w:r>
      <w:r>
        <w:rPr>
          <w:spacing w:val="-4"/>
        </w:rPr>
        <w:t> </w:t>
      </w:r>
      <w:r>
        <w:rPr/>
        <w:t>N-2,</w:t>
      </w:r>
      <w:r>
        <w:rPr>
          <w:spacing w:val="-4"/>
        </w:rPr>
        <w:t> etc.</w:t>
      </w:r>
    </w:p>
    <w:p>
      <w:pPr>
        <w:pStyle w:val="BodyText"/>
        <w:ind w:left="369"/>
      </w:pPr>
      <w:r>
        <w:rPr/>
        <w:t>L’équipe</w:t>
      </w:r>
      <w:r>
        <w:rPr>
          <w:spacing w:val="-4"/>
        </w:rPr>
        <w:t> </w:t>
      </w:r>
      <w:r>
        <w:rPr/>
        <w:t>de</w:t>
      </w:r>
      <w:r>
        <w:rPr>
          <w:spacing w:val="-5"/>
        </w:rPr>
        <w:t> </w:t>
      </w:r>
      <w:r>
        <w:rPr/>
        <w:t>plus</w:t>
      </w:r>
      <w:r>
        <w:rPr>
          <w:spacing w:val="-3"/>
        </w:rPr>
        <w:t> </w:t>
      </w:r>
      <w:r>
        <w:rPr/>
        <w:t>fort</w:t>
      </w:r>
      <w:r>
        <w:rPr>
          <w:spacing w:val="-1"/>
        </w:rPr>
        <w:t> </w:t>
      </w:r>
      <w:r>
        <w:rPr/>
        <w:t>IV</w:t>
      </w:r>
      <w:r>
        <w:rPr>
          <w:spacing w:val="-3"/>
        </w:rPr>
        <w:t> </w:t>
      </w:r>
      <w:r>
        <w:rPr/>
        <w:t>est</w:t>
      </w:r>
      <w:r>
        <w:rPr>
          <w:spacing w:val="-5"/>
        </w:rPr>
        <w:t> </w:t>
      </w:r>
      <w:r>
        <w:rPr>
          <w:spacing w:val="-2"/>
        </w:rPr>
        <w:t>receveuse.</w:t>
      </w:r>
    </w:p>
    <w:p>
      <w:pPr>
        <w:pStyle w:val="BodyText"/>
      </w:pPr>
    </w:p>
    <w:p>
      <w:pPr>
        <w:pStyle w:val="BodyText"/>
        <w:spacing w:before="1"/>
      </w:pPr>
    </w:p>
    <w:p>
      <w:pPr>
        <w:pStyle w:val="Heading3"/>
        <w:numPr>
          <w:ilvl w:val="0"/>
          <w:numId w:val="6"/>
        </w:numPr>
        <w:tabs>
          <w:tab w:pos="659" w:val="left" w:leader="none"/>
        </w:tabs>
        <w:spacing w:line="240" w:lineRule="auto" w:before="0" w:after="0"/>
        <w:ind w:left="659" w:right="0" w:hanging="290"/>
        <w:jc w:val="left"/>
      </w:pPr>
      <w:bookmarkStart w:name="_bookmark2" w:id="3"/>
      <w:bookmarkEnd w:id="3"/>
      <w:r>
        <w:rPr>
          <w:b w:val="0"/>
          <w:i w:val="0"/>
        </w:rPr>
      </w:r>
      <w:r>
        <w:rPr/>
        <w:t>Deux</w:t>
      </w:r>
      <w:r>
        <w:rPr>
          <w:spacing w:val="-4"/>
        </w:rPr>
        <w:t> </w:t>
      </w:r>
      <w:r>
        <w:rPr/>
        <w:t>tours</w:t>
      </w:r>
      <w:r>
        <w:rPr>
          <w:spacing w:val="-3"/>
        </w:rPr>
        <w:t> </w:t>
      </w:r>
      <w:r>
        <w:rPr>
          <w:spacing w:val="-2"/>
        </w:rPr>
        <w:t>prédéterminés</w:t>
      </w:r>
    </w:p>
    <w:p>
      <w:pPr>
        <w:pStyle w:val="BodyText"/>
        <w:spacing w:before="268"/>
        <w:ind w:left="369" w:right="874"/>
      </w:pPr>
      <w:r>
        <w:rPr/>
        <w:t>Au</w:t>
      </w:r>
      <w:r>
        <w:rPr>
          <w:spacing w:val="26"/>
        </w:rPr>
        <w:t> </w:t>
      </w:r>
      <w:r>
        <w:rPr/>
        <w:t>premier</w:t>
      </w:r>
      <w:r>
        <w:rPr>
          <w:spacing w:val="25"/>
        </w:rPr>
        <w:t> </w:t>
      </w:r>
      <w:r>
        <w:rPr/>
        <w:t>tour,</w:t>
      </w:r>
      <w:r>
        <w:rPr>
          <w:spacing w:val="27"/>
        </w:rPr>
        <w:t> </w:t>
      </w:r>
      <w:r>
        <w:rPr/>
        <w:t>le</w:t>
      </w:r>
      <w:r>
        <w:rPr>
          <w:spacing w:val="29"/>
        </w:rPr>
        <w:t> </w:t>
      </w:r>
      <w:r>
        <w:rPr/>
        <w:t>premier</w:t>
      </w:r>
      <w:r>
        <w:rPr>
          <w:spacing w:val="28"/>
        </w:rPr>
        <w:t> </w:t>
      </w:r>
      <w:r>
        <w:rPr/>
        <w:t>joue</w:t>
      </w:r>
      <w:r>
        <w:rPr>
          <w:spacing w:val="25"/>
        </w:rPr>
        <w:t> </w:t>
      </w:r>
      <w:r>
        <w:rPr/>
        <w:t>contre</w:t>
      </w:r>
      <w:r>
        <w:rPr>
          <w:spacing w:val="27"/>
        </w:rPr>
        <w:t> </w:t>
      </w:r>
      <w:r>
        <w:rPr/>
        <w:t>le</w:t>
      </w:r>
      <w:r>
        <w:rPr>
          <w:spacing w:val="27"/>
        </w:rPr>
        <w:t> </w:t>
      </w:r>
      <w:r>
        <w:rPr/>
        <w:t>deuxième,</w:t>
      </w:r>
      <w:r>
        <w:rPr>
          <w:spacing w:val="28"/>
        </w:rPr>
        <w:t> </w:t>
      </w:r>
      <w:r>
        <w:rPr/>
        <w:t>le</w:t>
      </w:r>
      <w:r>
        <w:rPr>
          <w:spacing w:val="27"/>
        </w:rPr>
        <w:t> </w:t>
      </w:r>
      <w:r>
        <w:rPr/>
        <w:t>troisième</w:t>
      </w:r>
      <w:r>
        <w:rPr>
          <w:spacing w:val="28"/>
        </w:rPr>
        <w:t> </w:t>
      </w:r>
      <w:r>
        <w:rPr/>
        <w:t>contre</w:t>
      </w:r>
      <w:r>
        <w:rPr>
          <w:spacing w:val="28"/>
        </w:rPr>
        <w:t> </w:t>
      </w:r>
      <w:r>
        <w:rPr/>
        <w:t>le</w:t>
      </w:r>
      <w:r>
        <w:rPr>
          <w:spacing w:val="25"/>
        </w:rPr>
        <w:t> </w:t>
      </w:r>
      <w:r>
        <w:rPr/>
        <w:t>quatrième,</w:t>
      </w:r>
      <w:r>
        <w:rPr>
          <w:spacing w:val="31"/>
        </w:rPr>
        <w:t> </w:t>
      </w:r>
      <w:r>
        <w:rPr/>
        <w:t>...,</w:t>
      </w:r>
      <w:r>
        <w:rPr>
          <w:spacing w:val="27"/>
        </w:rPr>
        <w:t> </w:t>
      </w:r>
      <w:r>
        <w:rPr/>
        <w:t>l'avant-dernier contre le dernier.</w:t>
      </w:r>
    </w:p>
    <w:p>
      <w:pPr>
        <w:pStyle w:val="BodyText"/>
        <w:spacing w:before="1"/>
        <w:ind w:left="369" w:right="874"/>
      </w:pPr>
      <w:r>
        <w:rPr/>
        <w:t>Lorsque</w:t>
      </w:r>
      <w:r>
        <w:rPr>
          <w:spacing w:val="32"/>
        </w:rPr>
        <w:t> </w:t>
      </w:r>
      <w:r>
        <w:rPr/>
        <w:t>le</w:t>
      </w:r>
      <w:r>
        <w:rPr>
          <w:spacing w:val="32"/>
        </w:rPr>
        <w:t> </w:t>
      </w:r>
      <w:r>
        <w:rPr/>
        <w:t>nombre</w:t>
      </w:r>
      <w:r>
        <w:rPr>
          <w:spacing w:val="32"/>
        </w:rPr>
        <w:t> </w:t>
      </w:r>
      <w:r>
        <w:rPr/>
        <w:t>d'équipes</w:t>
      </w:r>
      <w:r>
        <w:rPr>
          <w:spacing w:val="35"/>
        </w:rPr>
        <w:t> </w:t>
      </w:r>
      <w:r>
        <w:rPr/>
        <w:t>est</w:t>
      </w:r>
      <w:r>
        <w:rPr>
          <w:spacing w:val="32"/>
        </w:rPr>
        <w:t> </w:t>
      </w:r>
      <w:r>
        <w:rPr/>
        <w:t>multiple</w:t>
      </w:r>
      <w:r>
        <w:rPr>
          <w:spacing w:val="32"/>
        </w:rPr>
        <w:t> </w:t>
      </w:r>
      <w:r>
        <w:rPr/>
        <w:t>de</w:t>
      </w:r>
      <w:r>
        <w:rPr>
          <w:spacing w:val="32"/>
        </w:rPr>
        <w:t> </w:t>
      </w:r>
      <w:r>
        <w:rPr/>
        <w:t>4,</w:t>
      </w:r>
      <w:r>
        <w:rPr>
          <w:spacing w:val="32"/>
        </w:rPr>
        <w:t> </w:t>
      </w:r>
      <w:r>
        <w:rPr/>
        <w:t>les</w:t>
      </w:r>
      <w:r>
        <w:rPr>
          <w:spacing w:val="32"/>
        </w:rPr>
        <w:t> </w:t>
      </w:r>
      <w:r>
        <w:rPr/>
        <w:t>équipes</w:t>
      </w:r>
      <w:r>
        <w:rPr>
          <w:spacing w:val="32"/>
        </w:rPr>
        <w:t> </w:t>
      </w:r>
      <w:r>
        <w:rPr/>
        <w:t>1</w:t>
      </w:r>
      <w:r>
        <w:rPr>
          <w:spacing w:val="33"/>
        </w:rPr>
        <w:t> </w:t>
      </w:r>
      <w:r>
        <w:rPr/>
        <w:t>à</w:t>
      </w:r>
      <w:r>
        <w:rPr>
          <w:spacing w:val="34"/>
        </w:rPr>
        <w:t> </w:t>
      </w:r>
      <w:r>
        <w:rPr/>
        <w:t>N/4</w:t>
      </w:r>
      <w:r>
        <w:rPr>
          <w:spacing w:val="33"/>
        </w:rPr>
        <w:t> </w:t>
      </w:r>
      <w:r>
        <w:rPr/>
        <w:t>et</w:t>
      </w:r>
      <w:r>
        <w:rPr>
          <w:spacing w:val="35"/>
        </w:rPr>
        <w:t> </w:t>
      </w:r>
      <w:r>
        <w:rPr/>
        <w:t>(3N/4+1</w:t>
      </w:r>
      <w:r>
        <w:rPr>
          <w:spacing w:val="33"/>
        </w:rPr>
        <w:t> </w:t>
      </w:r>
      <w:r>
        <w:rPr/>
        <w:t>à</w:t>
      </w:r>
      <w:r>
        <w:rPr>
          <w:spacing w:val="31"/>
        </w:rPr>
        <w:t> </w:t>
      </w:r>
      <w:r>
        <w:rPr/>
        <w:t>N)</w:t>
      </w:r>
      <w:r>
        <w:rPr>
          <w:spacing w:val="35"/>
        </w:rPr>
        <w:t> </w:t>
      </w:r>
      <w:r>
        <w:rPr/>
        <w:t>sont</w:t>
      </w:r>
      <w:r>
        <w:rPr>
          <w:spacing w:val="32"/>
        </w:rPr>
        <w:t> </w:t>
      </w:r>
      <w:r>
        <w:rPr/>
        <w:t>receveuses</w:t>
      </w:r>
      <w:r>
        <w:rPr>
          <w:spacing w:val="32"/>
        </w:rPr>
        <w:t> </w:t>
      </w:r>
      <w:r>
        <w:rPr/>
        <w:t>au premier tour.</w:t>
      </w:r>
    </w:p>
    <w:p>
      <w:pPr>
        <w:pStyle w:val="BodyText"/>
      </w:pPr>
    </w:p>
    <w:p>
      <w:pPr>
        <w:pStyle w:val="Heading6"/>
        <w:spacing w:before="1"/>
        <w:ind w:left="369"/>
      </w:pPr>
      <w:r>
        <w:rPr/>
        <w:t>Ordre</w:t>
      </w:r>
      <w:r>
        <w:rPr>
          <w:spacing w:val="-4"/>
        </w:rPr>
        <w:t> </w:t>
      </w:r>
      <w:r>
        <w:rPr/>
        <w:t>des</w:t>
      </w:r>
      <w:r>
        <w:rPr>
          <w:spacing w:val="-6"/>
        </w:rPr>
        <w:t> </w:t>
      </w:r>
      <w:r>
        <w:rPr/>
        <w:t>rencontres</w:t>
      </w:r>
      <w:r>
        <w:rPr>
          <w:spacing w:val="-6"/>
        </w:rPr>
        <w:t> </w:t>
      </w:r>
      <w:r>
        <w:rPr/>
        <w:t>au</w:t>
      </w:r>
      <w:r>
        <w:rPr>
          <w:spacing w:val="-6"/>
        </w:rPr>
        <w:t> </w:t>
      </w:r>
      <w:r>
        <w:rPr/>
        <w:t>deuxième</w:t>
      </w:r>
      <w:r>
        <w:rPr>
          <w:spacing w:val="-3"/>
        </w:rPr>
        <w:t> </w:t>
      </w:r>
      <w:r>
        <w:rPr/>
        <w:t>tour</w:t>
      </w:r>
      <w:r>
        <w:rPr>
          <w:spacing w:val="-1"/>
        </w:rPr>
        <w:t> </w:t>
      </w:r>
      <w:r>
        <w:rPr>
          <w:spacing w:val="-10"/>
        </w:rPr>
        <w:t>:</w:t>
      </w:r>
    </w:p>
    <w:p>
      <w:pPr>
        <w:pStyle w:val="ListParagraph"/>
        <w:numPr>
          <w:ilvl w:val="1"/>
          <w:numId w:val="6"/>
        </w:numPr>
        <w:tabs>
          <w:tab w:pos="750" w:val="left" w:leader="none"/>
        </w:tabs>
        <w:spacing w:line="240" w:lineRule="auto" w:before="266" w:after="0"/>
        <w:ind w:left="750" w:right="0" w:hanging="381"/>
        <w:jc w:val="left"/>
        <w:rPr>
          <w:i/>
          <w:sz w:val="22"/>
        </w:rPr>
      </w:pPr>
      <w:r>
        <w:rPr>
          <w:i/>
          <w:sz w:val="22"/>
        </w:rPr>
        <w:t>Le</w:t>
      </w:r>
      <w:r>
        <w:rPr>
          <w:i/>
          <w:spacing w:val="-5"/>
          <w:sz w:val="22"/>
        </w:rPr>
        <w:t> </w:t>
      </w:r>
      <w:r>
        <w:rPr>
          <w:i/>
          <w:sz w:val="22"/>
        </w:rPr>
        <w:t>nombre</w:t>
      </w:r>
      <w:r>
        <w:rPr>
          <w:i/>
          <w:spacing w:val="-5"/>
          <w:sz w:val="22"/>
        </w:rPr>
        <w:t> </w:t>
      </w:r>
      <w:r>
        <w:rPr>
          <w:i/>
          <w:sz w:val="22"/>
        </w:rPr>
        <w:t>d'équipes</w:t>
      </w:r>
      <w:r>
        <w:rPr>
          <w:i/>
          <w:spacing w:val="-6"/>
          <w:sz w:val="22"/>
        </w:rPr>
        <w:t> </w:t>
      </w:r>
      <w:r>
        <w:rPr>
          <w:i/>
          <w:sz w:val="22"/>
        </w:rPr>
        <w:t>est</w:t>
      </w:r>
      <w:r>
        <w:rPr>
          <w:i/>
          <w:spacing w:val="-5"/>
          <w:sz w:val="22"/>
        </w:rPr>
        <w:t> </w:t>
      </w:r>
      <w:r>
        <w:rPr>
          <w:i/>
          <w:sz w:val="22"/>
        </w:rPr>
        <w:t>multiple</w:t>
      </w:r>
      <w:r>
        <w:rPr>
          <w:i/>
          <w:spacing w:val="-5"/>
          <w:sz w:val="22"/>
        </w:rPr>
        <w:t> </w:t>
      </w:r>
      <w:r>
        <w:rPr>
          <w:i/>
          <w:sz w:val="22"/>
        </w:rPr>
        <w:t>de</w:t>
      </w:r>
      <w:r>
        <w:rPr>
          <w:i/>
          <w:spacing w:val="-6"/>
          <w:sz w:val="22"/>
        </w:rPr>
        <w:t> </w:t>
      </w:r>
      <w:r>
        <w:rPr>
          <w:i/>
          <w:spacing w:val="-10"/>
          <w:sz w:val="22"/>
        </w:rPr>
        <w:t>4</w:t>
      </w:r>
    </w:p>
    <w:p>
      <w:pPr>
        <w:pStyle w:val="BodyText"/>
        <w:ind w:left="369" w:right="874"/>
      </w:pPr>
      <w:r>
        <w:rPr/>
        <w:t>1 joue contre N-1,</w:t>
      </w:r>
      <w:r>
        <w:rPr>
          <w:spacing w:val="-1"/>
        </w:rPr>
        <w:t> </w:t>
      </w:r>
      <w:r>
        <w:rPr/>
        <w:t>2 joue contre N, 3 joue contre N-3,</w:t>
      </w:r>
      <w:r>
        <w:rPr>
          <w:spacing w:val="-1"/>
        </w:rPr>
        <w:t> </w:t>
      </w:r>
      <w:r>
        <w:rPr/>
        <w:t>4 joue</w:t>
      </w:r>
      <w:r>
        <w:rPr>
          <w:spacing w:val="-1"/>
        </w:rPr>
        <w:t> </w:t>
      </w:r>
      <w:r>
        <w:rPr/>
        <w:t>contre N-2,</w:t>
      </w:r>
      <w:r>
        <w:rPr>
          <w:spacing w:val="-1"/>
        </w:rPr>
        <w:t> </w:t>
      </w:r>
      <w:r>
        <w:rPr/>
        <w:t>5 joue</w:t>
      </w:r>
      <w:r>
        <w:rPr>
          <w:spacing w:val="-1"/>
        </w:rPr>
        <w:t> </w:t>
      </w:r>
      <w:r>
        <w:rPr/>
        <w:t>contre N-5,</w:t>
      </w:r>
      <w:r>
        <w:rPr>
          <w:spacing w:val="-1"/>
        </w:rPr>
        <w:t> </w:t>
      </w:r>
      <w:r>
        <w:rPr/>
        <w:t>6 joue</w:t>
      </w:r>
      <w:r>
        <w:rPr>
          <w:spacing w:val="-1"/>
        </w:rPr>
        <w:t> </w:t>
      </w:r>
      <w:r>
        <w:rPr/>
        <w:t>contre N-3. Les équipes de rang impair de (N/2+1) à (N-1) et les équipes paires de rang 2 à N/2 sont receveuses.</w:t>
      </w:r>
    </w:p>
    <w:p>
      <w:pPr>
        <w:pStyle w:val="BodyText"/>
        <w:spacing w:before="1"/>
        <w:ind w:left="369"/>
      </w:pPr>
      <w:r>
        <w:rPr/>
        <w:t>La</w:t>
      </w:r>
      <w:r>
        <w:rPr>
          <w:spacing w:val="-4"/>
        </w:rPr>
        <w:t> </w:t>
      </w:r>
      <w:r>
        <w:rPr/>
        <w:t>somme</w:t>
      </w:r>
      <w:r>
        <w:rPr>
          <w:spacing w:val="-4"/>
        </w:rPr>
        <w:t> </w:t>
      </w:r>
      <w:r>
        <w:rPr/>
        <w:t>des</w:t>
      </w:r>
      <w:r>
        <w:rPr>
          <w:spacing w:val="-6"/>
        </w:rPr>
        <w:t> </w:t>
      </w:r>
      <w:r>
        <w:rPr/>
        <w:t>rangs</w:t>
      </w:r>
      <w:r>
        <w:rPr>
          <w:spacing w:val="-4"/>
        </w:rPr>
        <w:t> </w:t>
      </w:r>
      <w:r>
        <w:rPr/>
        <w:t>des</w:t>
      </w:r>
      <w:r>
        <w:rPr>
          <w:spacing w:val="-6"/>
        </w:rPr>
        <w:t> </w:t>
      </w:r>
      <w:r>
        <w:rPr/>
        <w:t>équipes</w:t>
      </w:r>
      <w:r>
        <w:rPr>
          <w:spacing w:val="-3"/>
        </w:rPr>
        <w:t> </w:t>
      </w:r>
      <w:r>
        <w:rPr/>
        <w:t>rencontrées</w:t>
      </w:r>
      <w:r>
        <w:rPr>
          <w:spacing w:val="-3"/>
        </w:rPr>
        <w:t> </w:t>
      </w:r>
      <w:r>
        <w:rPr/>
        <w:t>est</w:t>
      </w:r>
      <w:r>
        <w:rPr>
          <w:spacing w:val="-4"/>
        </w:rPr>
        <w:t> </w:t>
      </w:r>
      <w:r>
        <w:rPr/>
        <w:t>toujours</w:t>
      </w:r>
      <w:r>
        <w:rPr>
          <w:spacing w:val="-4"/>
        </w:rPr>
        <w:t> </w:t>
      </w:r>
      <w:r>
        <w:rPr/>
        <w:t>de</w:t>
      </w:r>
      <w:r>
        <w:rPr>
          <w:spacing w:val="-3"/>
        </w:rPr>
        <w:t> </w:t>
      </w:r>
      <w:r>
        <w:rPr>
          <w:spacing w:val="-4"/>
        </w:rPr>
        <w:t>N+1.</w:t>
      </w:r>
    </w:p>
    <w:p>
      <w:pPr>
        <w:pStyle w:val="BodyText"/>
      </w:pPr>
    </w:p>
    <w:p>
      <w:pPr>
        <w:pStyle w:val="ListParagraph"/>
        <w:numPr>
          <w:ilvl w:val="1"/>
          <w:numId w:val="6"/>
        </w:numPr>
        <w:tabs>
          <w:tab w:pos="836" w:val="left" w:leader="none"/>
        </w:tabs>
        <w:spacing w:line="240" w:lineRule="auto" w:before="0" w:after="0"/>
        <w:ind w:left="836" w:right="0" w:hanging="407"/>
        <w:jc w:val="both"/>
        <w:rPr>
          <w:i/>
          <w:sz w:val="22"/>
        </w:rPr>
      </w:pPr>
      <w:r>
        <w:rPr>
          <w:i/>
          <w:sz w:val="22"/>
        </w:rPr>
        <w:t>Le</w:t>
      </w:r>
      <w:r>
        <w:rPr>
          <w:i/>
          <w:spacing w:val="-4"/>
          <w:sz w:val="22"/>
        </w:rPr>
        <w:t> </w:t>
      </w:r>
      <w:r>
        <w:rPr>
          <w:i/>
          <w:sz w:val="22"/>
        </w:rPr>
        <w:t>nombre</w:t>
      </w:r>
      <w:r>
        <w:rPr>
          <w:i/>
          <w:spacing w:val="-3"/>
          <w:sz w:val="22"/>
        </w:rPr>
        <w:t> </w:t>
      </w:r>
      <w:r>
        <w:rPr>
          <w:i/>
          <w:sz w:val="22"/>
        </w:rPr>
        <w:t>d'équipes</w:t>
      </w:r>
      <w:r>
        <w:rPr>
          <w:i/>
          <w:spacing w:val="-6"/>
          <w:sz w:val="22"/>
        </w:rPr>
        <w:t> </w:t>
      </w:r>
      <w:r>
        <w:rPr>
          <w:i/>
          <w:sz w:val="22"/>
        </w:rPr>
        <w:t>n'est</w:t>
      </w:r>
      <w:r>
        <w:rPr>
          <w:i/>
          <w:spacing w:val="-4"/>
          <w:sz w:val="22"/>
        </w:rPr>
        <w:t> </w:t>
      </w:r>
      <w:r>
        <w:rPr>
          <w:i/>
          <w:sz w:val="22"/>
        </w:rPr>
        <w:t>pas</w:t>
      </w:r>
      <w:r>
        <w:rPr>
          <w:i/>
          <w:spacing w:val="-3"/>
          <w:sz w:val="22"/>
        </w:rPr>
        <w:t> </w:t>
      </w:r>
      <w:r>
        <w:rPr>
          <w:i/>
          <w:sz w:val="22"/>
        </w:rPr>
        <w:t>multiple</w:t>
      </w:r>
      <w:r>
        <w:rPr>
          <w:i/>
          <w:spacing w:val="-3"/>
          <w:sz w:val="22"/>
        </w:rPr>
        <w:t> </w:t>
      </w:r>
      <w:r>
        <w:rPr>
          <w:i/>
          <w:sz w:val="22"/>
        </w:rPr>
        <w:t>de</w:t>
      </w:r>
      <w:r>
        <w:rPr>
          <w:i/>
          <w:spacing w:val="-6"/>
          <w:sz w:val="22"/>
        </w:rPr>
        <w:t> </w:t>
      </w:r>
      <w:r>
        <w:rPr>
          <w:i/>
          <w:spacing w:val="-10"/>
          <w:sz w:val="22"/>
        </w:rPr>
        <w:t>4</w:t>
      </w:r>
    </w:p>
    <w:p>
      <w:pPr>
        <w:pStyle w:val="BodyText"/>
        <w:spacing w:before="1"/>
        <w:ind w:left="369" w:right="877"/>
        <w:jc w:val="both"/>
      </w:pPr>
      <w:r>
        <w:rPr/>
        <w:t>L'ordre des rencontres est le même que si N est multiple de 4 sauf pour les six équipes de milieu de tableau. Les deux équipes de rangs extrêmes se rencontrent. Pour les quatre autres</w:t>
      </w:r>
      <w:r>
        <w:rPr>
          <w:spacing w:val="11"/>
        </w:rPr>
        <w:t> </w:t>
      </w:r>
      <w:r>
        <w:rPr/>
        <w:t>équipes, les équipes dont le rang</w:t>
      </w:r>
      <w:r>
        <w:rPr>
          <w:spacing w:val="40"/>
        </w:rPr>
        <w:t> </w:t>
      </w:r>
      <w:r>
        <w:rPr/>
        <w:t>a la même parité se rencontrent.</w:t>
      </w:r>
    </w:p>
    <w:p>
      <w:pPr>
        <w:pStyle w:val="BodyText"/>
        <w:ind w:left="369" w:right="875"/>
        <w:jc w:val="both"/>
      </w:pPr>
      <w:r>
        <w:rPr/>
        <w:t>Les équipes receveuses sont déterminées de même manière que ci-dessus sauf pour les 6 équipes de milieu de tableau (cf. tableaux ci-dessous).</w:t>
      </w:r>
    </w:p>
    <w:p>
      <w:pPr>
        <w:pStyle w:val="BodyText"/>
        <w:ind w:left="369"/>
        <w:jc w:val="both"/>
      </w:pPr>
      <w:r>
        <w:rPr/>
        <w:t>La</w:t>
      </w:r>
      <w:r>
        <w:rPr>
          <w:spacing w:val="-4"/>
        </w:rPr>
        <w:t> </w:t>
      </w:r>
      <w:r>
        <w:rPr/>
        <w:t>somme</w:t>
      </w:r>
      <w:r>
        <w:rPr>
          <w:spacing w:val="-3"/>
        </w:rPr>
        <w:t> </w:t>
      </w:r>
      <w:r>
        <w:rPr/>
        <w:t>des</w:t>
      </w:r>
      <w:r>
        <w:rPr>
          <w:spacing w:val="-5"/>
        </w:rPr>
        <w:t> </w:t>
      </w:r>
      <w:r>
        <w:rPr/>
        <w:t>rangs</w:t>
      </w:r>
      <w:r>
        <w:rPr>
          <w:spacing w:val="-3"/>
        </w:rPr>
        <w:t> </w:t>
      </w:r>
      <w:r>
        <w:rPr/>
        <w:t>des</w:t>
      </w:r>
      <w:r>
        <w:rPr>
          <w:spacing w:val="-5"/>
        </w:rPr>
        <w:t> </w:t>
      </w:r>
      <w:r>
        <w:rPr/>
        <w:t>équipes</w:t>
      </w:r>
      <w:r>
        <w:rPr>
          <w:spacing w:val="-3"/>
        </w:rPr>
        <w:t> </w:t>
      </w:r>
      <w:r>
        <w:rPr/>
        <w:t>rencontrées</w:t>
      </w:r>
      <w:r>
        <w:rPr>
          <w:spacing w:val="-5"/>
        </w:rPr>
        <w:t> </w:t>
      </w:r>
      <w:r>
        <w:rPr/>
        <w:t>varie</w:t>
      </w:r>
      <w:r>
        <w:rPr>
          <w:spacing w:val="-3"/>
        </w:rPr>
        <w:t> </w:t>
      </w:r>
      <w:r>
        <w:rPr/>
        <w:t>de</w:t>
      </w:r>
      <w:r>
        <w:rPr>
          <w:spacing w:val="-5"/>
        </w:rPr>
        <w:t> </w:t>
      </w:r>
      <w:r>
        <w:rPr/>
        <w:t>N-3</w:t>
      </w:r>
      <w:r>
        <w:rPr>
          <w:spacing w:val="-2"/>
        </w:rPr>
        <w:t> </w:t>
      </w:r>
      <w:r>
        <w:rPr/>
        <w:t>à</w:t>
      </w:r>
      <w:r>
        <w:rPr>
          <w:spacing w:val="-3"/>
        </w:rPr>
        <w:t> </w:t>
      </w:r>
      <w:r>
        <w:rPr>
          <w:spacing w:val="-4"/>
        </w:rPr>
        <w:t>N+3.</w:t>
      </w:r>
    </w:p>
    <w:p>
      <w:pPr>
        <w:pStyle w:val="BodyText"/>
      </w:pPr>
    </w:p>
    <w:p>
      <w:pPr>
        <w:pStyle w:val="Heading3"/>
        <w:numPr>
          <w:ilvl w:val="0"/>
          <w:numId w:val="6"/>
        </w:numPr>
        <w:tabs>
          <w:tab w:pos="659" w:val="left" w:leader="none"/>
        </w:tabs>
        <w:spacing w:line="240" w:lineRule="auto" w:before="0" w:after="0"/>
        <w:ind w:left="659" w:right="0" w:hanging="290"/>
        <w:jc w:val="left"/>
      </w:pPr>
      <w:bookmarkStart w:name="_bookmark3" w:id="4"/>
      <w:bookmarkEnd w:id="4"/>
      <w:r>
        <w:rPr>
          <w:b w:val="0"/>
          <w:i w:val="0"/>
        </w:rPr>
      </w:r>
      <w:r>
        <w:rPr/>
        <w:t>En</w:t>
      </w:r>
      <w:r>
        <w:rPr>
          <w:spacing w:val="-6"/>
        </w:rPr>
        <w:t> </w:t>
      </w:r>
      <w:r>
        <w:rPr/>
        <w:t>cas</w:t>
      </w:r>
      <w:r>
        <w:rPr>
          <w:spacing w:val="-3"/>
        </w:rPr>
        <w:t> </w:t>
      </w:r>
      <w:r>
        <w:rPr/>
        <w:t>de</w:t>
      </w:r>
      <w:r>
        <w:rPr>
          <w:spacing w:val="-5"/>
        </w:rPr>
        <w:t> </w:t>
      </w:r>
      <w:r>
        <w:rPr/>
        <w:t>forfait</w:t>
      </w:r>
      <w:r>
        <w:rPr>
          <w:spacing w:val="-4"/>
        </w:rPr>
        <w:t> </w:t>
      </w:r>
      <w:r>
        <w:rPr/>
        <w:t>définitif</w:t>
      </w:r>
      <w:r>
        <w:rPr>
          <w:spacing w:val="-4"/>
        </w:rPr>
        <w:t> </w:t>
      </w:r>
      <w:r>
        <w:rPr/>
        <w:t>prévu</w:t>
      </w:r>
      <w:r>
        <w:rPr>
          <w:spacing w:val="-4"/>
        </w:rPr>
        <w:t> </w:t>
      </w:r>
      <w:r>
        <w:rPr/>
        <w:t>sans</w:t>
      </w:r>
      <w:r>
        <w:rPr>
          <w:spacing w:val="-4"/>
        </w:rPr>
        <w:t> </w:t>
      </w:r>
      <w:r>
        <w:rPr/>
        <w:t>possibilité</w:t>
      </w:r>
      <w:r>
        <w:rPr>
          <w:spacing w:val="-3"/>
        </w:rPr>
        <w:t> </w:t>
      </w:r>
      <w:r>
        <w:rPr/>
        <w:t>de</w:t>
      </w:r>
      <w:r>
        <w:rPr>
          <w:spacing w:val="-3"/>
        </w:rPr>
        <w:t> </w:t>
      </w:r>
      <w:r>
        <w:rPr>
          <w:spacing w:val="-2"/>
        </w:rPr>
        <w:t>remplacement</w:t>
      </w:r>
    </w:p>
    <w:p>
      <w:pPr>
        <w:spacing w:before="267"/>
        <w:ind w:left="369" w:right="0" w:firstLine="0"/>
        <w:jc w:val="left"/>
        <w:rPr>
          <w:i/>
          <w:sz w:val="22"/>
        </w:rPr>
      </w:pPr>
      <w:r>
        <w:rPr>
          <w:i/>
          <w:sz w:val="22"/>
        </w:rPr>
        <w:t>On</w:t>
      </w:r>
      <w:r>
        <w:rPr>
          <w:i/>
          <w:spacing w:val="-4"/>
          <w:sz w:val="22"/>
        </w:rPr>
        <w:t> </w:t>
      </w:r>
      <w:r>
        <w:rPr>
          <w:i/>
          <w:sz w:val="22"/>
        </w:rPr>
        <w:t>conservera</w:t>
      </w:r>
      <w:r>
        <w:rPr>
          <w:i/>
          <w:spacing w:val="-4"/>
          <w:sz w:val="22"/>
        </w:rPr>
        <w:t> </w:t>
      </w:r>
      <w:r>
        <w:rPr>
          <w:i/>
          <w:sz w:val="22"/>
        </w:rPr>
        <w:t>le</w:t>
      </w:r>
      <w:r>
        <w:rPr>
          <w:i/>
          <w:spacing w:val="-3"/>
          <w:sz w:val="22"/>
        </w:rPr>
        <w:t> </w:t>
      </w:r>
      <w:r>
        <w:rPr>
          <w:i/>
          <w:sz w:val="22"/>
        </w:rPr>
        <w:t>nombre</w:t>
      </w:r>
      <w:r>
        <w:rPr>
          <w:i/>
          <w:spacing w:val="-6"/>
          <w:sz w:val="22"/>
        </w:rPr>
        <w:t> </w:t>
      </w:r>
      <w:r>
        <w:rPr>
          <w:i/>
          <w:sz w:val="22"/>
        </w:rPr>
        <w:t>de</w:t>
      </w:r>
      <w:r>
        <w:rPr>
          <w:i/>
          <w:spacing w:val="-3"/>
          <w:sz w:val="22"/>
        </w:rPr>
        <w:t> </w:t>
      </w:r>
      <w:r>
        <w:rPr>
          <w:i/>
          <w:sz w:val="22"/>
        </w:rPr>
        <w:t>tours</w:t>
      </w:r>
      <w:r>
        <w:rPr>
          <w:i/>
          <w:spacing w:val="-2"/>
          <w:sz w:val="22"/>
        </w:rPr>
        <w:t> </w:t>
      </w:r>
      <w:r>
        <w:rPr>
          <w:i/>
          <w:sz w:val="22"/>
        </w:rPr>
        <w:t>et</w:t>
      </w:r>
      <w:r>
        <w:rPr>
          <w:i/>
          <w:spacing w:val="-5"/>
          <w:sz w:val="22"/>
        </w:rPr>
        <w:t> </w:t>
      </w:r>
      <w:r>
        <w:rPr>
          <w:i/>
          <w:sz w:val="22"/>
        </w:rPr>
        <w:t>de</w:t>
      </w:r>
      <w:r>
        <w:rPr>
          <w:i/>
          <w:spacing w:val="-3"/>
          <w:sz w:val="22"/>
        </w:rPr>
        <w:t> </w:t>
      </w:r>
      <w:r>
        <w:rPr>
          <w:i/>
          <w:sz w:val="22"/>
        </w:rPr>
        <w:t>donnes</w:t>
      </w:r>
      <w:r>
        <w:rPr>
          <w:i/>
          <w:spacing w:val="-2"/>
          <w:sz w:val="22"/>
        </w:rPr>
        <w:t> </w:t>
      </w:r>
      <w:r>
        <w:rPr>
          <w:i/>
          <w:sz w:val="22"/>
        </w:rPr>
        <w:t>par</w:t>
      </w:r>
      <w:r>
        <w:rPr>
          <w:i/>
          <w:spacing w:val="-2"/>
          <w:sz w:val="22"/>
        </w:rPr>
        <w:t> </w:t>
      </w:r>
      <w:r>
        <w:rPr>
          <w:i/>
          <w:sz w:val="22"/>
        </w:rPr>
        <w:t>tour</w:t>
      </w:r>
      <w:r>
        <w:rPr>
          <w:i/>
          <w:spacing w:val="-2"/>
          <w:sz w:val="22"/>
        </w:rPr>
        <w:t> prévu.</w:t>
      </w:r>
    </w:p>
    <w:p>
      <w:pPr>
        <w:pStyle w:val="ListParagraph"/>
        <w:numPr>
          <w:ilvl w:val="1"/>
          <w:numId w:val="6"/>
        </w:numPr>
        <w:tabs>
          <w:tab w:pos="785" w:val="left" w:leader="none"/>
        </w:tabs>
        <w:spacing w:line="240" w:lineRule="auto" w:before="0" w:after="0"/>
        <w:ind w:left="785" w:right="0" w:hanging="416"/>
        <w:jc w:val="left"/>
        <w:rPr>
          <w:sz w:val="22"/>
        </w:rPr>
      </w:pPr>
      <w:r>
        <w:rPr>
          <w:sz w:val="22"/>
        </w:rPr>
        <w:t>Lorsqu’un</w:t>
      </w:r>
      <w:r>
        <w:rPr>
          <w:spacing w:val="29"/>
          <w:sz w:val="22"/>
        </w:rPr>
        <w:t> </w:t>
      </w:r>
      <w:r>
        <w:rPr>
          <w:sz w:val="22"/>
        </w:rPr>
        <w:t>seul</w:t>
      </w:r>
      <w:r>
        <w:rPr>
          <w:spacing w:val="27"/>
          <w:sz w:val="22"/>
        </w:rPr>
        <w:t> </w:t>
      </w:r>
      <w:r>
        <w:rPr>
          <w:sz w:val="22"/>
        </w:rPr>
        <w:t>tour</w:t>
      </w:r>
      <w:r>
        <w:rPr>
          <w:spacing w:val="30"/>
          <w:sz w:val="22"/>
        </w:rPr>
        <w:t> </w:t>
      </w:r>
      <w:r>
        <w:rPr>
          <w:sz w:val="22"/>
        </w:rPr>
        <w:t>prédéterminé</w:t>
      </w:r>
      <w:r>
        <w:rPr>
          <w:spacing w:val="28"/>
          <w:sz w:val="22"/>
        </w:rPr>
        <w:t> </w:t>
      </w:r>
      <w:r>
        <w:rPr>
          <w:sz w:val="22"/>
        </w:rPr>
        <w:t>est</w:t>
      </w:r>
      <w:r>
        <w:rPr>
          <w:spacing w:val="30"/>
          <w:sz w:val="22"/>
        </w:rPr>
        <w:t> </w:t>
      </w:r>
      <w:r>
        <w:rPr>
          <w:sz w:val="22"/>
        </w:rPr>
        <w:t>prévu :</w:t>
      </w:r>
      <w:r>
        <w:rPr>
          <w:spacing w:val="28"/>
          <w:sz w:val="22"/>
        </w:rPr>
        <w:t> </w:t>
      </w:r>
      <w:r>
        <w:rPr>
          <w:sz w:val="22"/>
        </w:rPr>
        <w:t>on</w:t>
      </w:r>
      <w:r>
        <w:rPr>
          <w:spacing w:val="29"/>
          <w:sz w:val="22"/>
        </w:rPr>
        <w:t> </w:t>
      </w:r>
      <w:r>
        <w:rPr>
          <w:sz w:val="22"/>
        </w:rPr>
        <w:t>refait</w:t>
      </w:r>
      <w:r>
        <w:rPr>
          <w:spacing w:val="30"/>
          <w:sz w:val="22"/>
        </w:rPr>
        <w:t> </w:t>
      </w:r>
      <w:r>
        <w:rPr>
          <w:sz w:val="22"/>
        </w:rPr>
        <w:t>l’ordre</w:t>
      </w:r>
      <w:r>
        <w:rPr>
          <w:spacing w:val="30"/>
          <w:sz w:val="22"/>
        </w:rPr>
        <w:t> </w:t>
      </w:r>
      <w:r>
        <w:rPr>
          <w:sz w:val="22"/>
        </w:rPr>
        <w:t>des</w:t>
      </w:r>
      <w:r>
        <w:rPr>
          <w:spacing w:val="29"/>
          <w:sz w:val="22"/>
        </w:rPr>
        <w:t> </w:t>
      </w:r>
      <w:r>
        <w:rPr>
          <w:sz w:val="22"/>
        </w:rPr>
        <w:t>rencontres</w:t>
      </w:r>
      <w:r>
        <w:rPr>
          <w:spacing w:val="30"/>
          <w:sz w:val="22"/>
        </w:rPr>
        <w:t> </w:t>
      </w:r>
      <w:r>
        <w:rPr>
          <w:sz w:val="22"/>
        </w:rPr>
        <w:t>comme</w:t>
      </w:r>
      <w:r>
        <w:rPr>
          <w:spacing w:val="30"/>
          <w:sz w:val="22"/>
        </w:rPr>
        <w:t> </w:t>
      </w:r>
      <w:r>
        <w:rPr>
          <w:sz w:val="22"/>
        </w:rPr>
        <w:t>prévu</w:t>
      </w:r>
      <w:r>
        <w:rPr>
          <w:spacing w:val="29"/>
          <w:sz w:val="22"/>
        </w:rPr>
        <w:t> </w:t>
      </w:r>
      <w:r>
        <w:rPr>
          <w:sz w:val="22"/>
        </w:rPr>
        <w:t>en</w:t>
      </w:r>
      <w:r>
        <w:rPr>
          <w:spacing w:val="29"/>
          <w:sz w:val="22"/>
        </w:rPr>
        <w:t> </w:t>
      </w:r>
      <w:r>
        <w:rPr>
          <w:sz w:val="22"/>
        </w:rPr>
        <w:t>1-</w:t>
      </w:r>
      <w:r>
        <w:rPr>
          <w:spacing w:val="28"/>
          <w:sz w:val="22"/>
        </w:rPr>
        <w:t> </w:t>
      </w:r>
      <w:r>
        <w:rPr>
          <w:spacing w:val="-5"/>
          <w:sz w:val="22"/>
        </w:rPr>
        <w:t>et</w:t>
      </w:r>
    </w:p>
    <w:p>
      <w:pPr>
        <w:pStyle w:val="BodyText"/>
        <w:spacing w:before="1"/>
        <w:ind w:left="369"/>
      </w:pPr>
      <w:r>
        <w:rPr/>
        <w:t>l’équipe</w:t>
      </w:r>
      <w:r>
        <w:rPr>
          <w:spacing w:val="-5"/>
        </w:rPr>
        <w:t> </w:t>
      </w:r>
      <w:r>
        <w:rPr/>
        <w:t>de</w:t>
      </w:r>
      <w:r>
        <w:rPr>
          <w:spacing w:val="-5"/>
        </w:rPr>
        <w:t> </w:t>
      </w:r>
      <w:r>
        <w:rPr/>
        <w:t>milieu</w:t>
      </w:r>
      <w:r>
        <w:rPr>
          <w:spacing w:val="-4"/>
        </w:rPr>
        <w:t> </w:t>
      </w:r>
      <w:r>
        <w:rPr/>
        <w:t>de</w:t>
      </w:r>
      <w:r>
        <w:rPr>
          <w:spacing w:val="-4"/>
        </w:rPr>
        <w:t> </w:t>
      </w:r>
      <w:r>
        <w:rPr/>
        <w:t>tableau</w:t>
      </w:r>
      <w:r>
        <w:rPr>
          <w:spacing w:val="-4"/>
        </w:rPr>
        <w:t> </w:t>
      </w:r>
      <w:r>
        <w:rPr/>
        <w:t>est</w:t>
      </w:r>
      <w:r>
        <w:rPr>
          <w:spacing w:val="-2"/>
        </w:rPr>
        <w:t> </w:t>
      </w:r>
      <w:r>
        <w:rPr/>
        <w:t>bye</w:t>
      </w:r>
      <w:r>
        <w:rPr>
          <w:spacing w:val="-3"/>
        </w:rPr>
        <w:t> </w:t>
      </w:r>
      <w:r>
        <w:rPr/>
        <w:t>pour</w:t>
      </w:r>
      <w:r>
        <w:rPr>
          <w:spacing w:val="-2"/>
        </w:rPr>
        <w:t> </w:t>
      </w:r>
      <w:r>
        <w:rPr/>
        <w:t>le</w:t>
      </w:r>
      <w:r>
        <w:rPr>
          <w:spacing w:val="-5"/>
        </w:rPr>
        <w:t> </w:t>
      </w:r>
      <w:r>
        <w:rPr/>
        <w:t>premier</w:t>
      </w:r>
      <w:r>
        <w:rPr>
          <w:spacing w:val="-5"/>
        </w:rPr>
        <w:t> </w:t>
      </w:r>
      <w:r>
        <w:rPr/>
        <w:t>tour</w:t>
      </w:r>
      <w:r>
        <w:rPr>
          <w:spacing w:val="-2"/>
        </w:rPr>
        <w:t> </w:t>
      </w:r>
      <w:r>
        <w:rPr/>
        <w:t>et</w:t>
      </w:r>
      <w:r>
        <w:rPr>
          <w:spacing w:val="-5"/>
        </w:rPr>
        <w:t> </w:t>
      </w:r>
      <w:r>
        <w:rPr/>
        <w:t>marque</w:t>
      </w:r>
      <w:r>
        <w:rPr>
          <w:spacing w:val="-3"/>
        </w:rPr>
        <w:t> </w:t>
      </w:r>
      <w:r>
        <w:rPr/>
        <w:t>un</w:t>
      </w:r>
      <w:r>
        <w:rPr>
          <w:spacing w:val="-3"/>
        </w:rPr>
        <w:t> </w:t>
      </w:r>
      <w:r>
        <w:rPr/>
        <w:t>score</w:t>
      </w:r>
      <w:r>
        <w:rPr>
          <w:spacing w:val="-3"/>
        </w:rPr>
        <w:t> </w:t>
      </w:r>
      <w:r>
        <w:rPr/>
        <w:t>provisoire</w:t>
      </w:r>
      <w:r>
        <w:rPr>
          <w:spacing w:val="-6"/>
        </w:rPr>
        <w:t> </w:t>
      </w:r>
      <w:r>
        <w:rPr/>
        <w:t>de</w:t>
      </w:r>
      <w:r>
        <w:rPr>
          <w:spacing w:val="2"/>
        </w:rPr>
        <w:t> </w:t>
      </w:r>
      <w:r>
        <w:rPr/>
        <w:t>12</w:t>
      </w:r>
      <w:r>
        <w:rPr>
          <w:spacing w:val="-4"/>
        </w:rPr>
        <w:t> </w:t>
      </w:r>
      <w:r>
        <w:rPr>
          <w:spacing w:val="-5"/>
        </w:rPr>
        <w:t>PV.</w:t>
      </w:r>
    </w:p>
    <w:p>
      <w:pPr>
        <w:pStyle w:val="ListParagraph"/>
        <w:numPr>
          <w:ilvl w:val="1"/>
          <w:numId w:val="6"/>
        </w:numPr>
        <w:tabs>
          <w:tab w:pos="750" w:val="left" w:leader="none"/>
        </w:tabs>
        <w:spacing w:line="240" w:lineRule="auto" w:before="0" w:after="0"/>
        <w:ind w:left="750" w:right="0" w:hanging="381"/>
        <w:jc w:val="left"/>
        <w:rPr>
          <w:sz w:val="22"/>
        </w:rPr>
      </w:pPr>
      <w:r>
        <w:rPr>
          <w:sz w:val="22"/>
        </w:rPr>
        <w:t>Lorsqu’il</w:t>
      </w:r>
      <w:r>
        <w:rPr>
          <w:spacing w:val="-7"/>
          <w:sz w:val="22"/>
        </w:rPr>
        <w:t> </w:t>
      </w:r>
      <w:r>
        <w:rPr>
          <w:sz w:val="22"/>
        </w:rPr>
        <w:t>y</w:t>
      </w:r>
      <w:r>
        <w:rPr>
          <w:spacing w:val="-3"/>
          <w:sz w:val="22"/>
        </w:rPr>
        <w:t> </w:t>
      </w:r>
      <w:r>
        <w:rPr>
          <w:sz w:val="22"/>
        </w:rPr>
        <w:t>a</w:t>
      </w:r>
      <w:r>
        <w:rPr>
          <w:spacing w:val="-6"/>
          <w:sz w:val="22"/>
        </w:rPr>
        <w:t> </w:t>
      </w:r>
      <w:r>
        <w:rPr>
          <w:sz w:val="22"/>
        </w:rPr>
        <w:t>deux</w:t>
      </w:r>
      <w:r>
        <w:rPr>
          <w:spacing w:val="-3"/>
          <w:sz w:val="22"/>
        </w:rPr>
        <w:t> </w:t>
      </w:r>
      <w:r>
        <w:rPr>
          <w:sz w:val="22"/>
        </w:rPr>
        <w:t>tours</w:t>
      </w:r>
      <w:r>
        <w:rPr>
          <w:spacing w:val="-7"/>
          <w:sz w:val="22"/>
        </w:rPr>
        <w:t> </w:t>
      </w:r>
      <w:r>
        <w:rPr>
          <w:sz w:val="22"/>
        </w:rPr>
        <w:t>prédéterminés </w:t>
      </w:r>
      <w:r>
        <w:rPr>
          <w:spacing w:val="-10"/>
          <w:sz w:val="22"/>
        </w:rPr>
        <w:t>:</w:t>
      </w:r>
    </w:p>
    <w:p>
      <w:pPr>
        <w:pStyle w:val="BodyText"/>
        <w:ind w:left="369" w:right="874"/>
      </w:pPr>
      <w:r>
        <w:rPr/>
        <w:t>L’ordre des rencontres des</w:t>
      </w:r>
      <w:r>
        <w:rPr>
          <w:spacing w:val="-2"/>
        </w:rPr>
        <w:t> </w:t>
      </w:r>
      <w:r>
        <w:rPr/>
        <w:t>deux premiers tours est fixé comme indiqué ci-dessous et lors de ces deux tours 3 équipes s’affrontent selon le mouvement spécial.</w:t>
      </w:r>
    </w:p>
    <w:p>
      <w:pPr>
        <w:pStyle w:val="BodyText"/>
        <w:spacing w:before="1"/>
        <w:ind w:left="369"/>
      </w:pPr>
      <w:r>
        <w:rPr/>
        <w:t>À</w:t>
      </w:r>
      <w:r>
        <w:rPr>
          <w:spacing w:val="11"/>
        </w:rPr>
        <w:t> </w:t>
      </w:r>
      <w:r>
        <w:rPr/>
        <w:t>partir</w:t>
      </w:r>
      <w:r>
        <w:rPr>
          <w:spacing w:val="8"/>
        </w:rPr>
        <w:t> </w:t>
      </w:r>
      <w:r>
        <w:rPr/>
        <w:t>du</w:t>
      </w:r>
      <w:r>
        <w:rPr>
          <w:spacing w:val="8"/>
        </w:rPr>
        <w:t> </w:t>
      </w:r>
      <w:r>
        <w:rPr/>
        <w:t>3</w:t>
      </w:r>
      <w:r>
        <w:rPr>
          <w:vertAlign w:val="superscript"/>
        </w:rPr>
        <w:t>ème</w:t>
      </w:r>
      <w:r>
        <w:rPr>
          <w:spacing w:val="13"/>
          <w:vertAlign w:val="baseline"/>
        </w:rPr>
        <w:t> </w:t>
      </w:r>
      <w:r>
        <w:rPr>
          <w:vertAlign w:val="baseline"/>
        </w:rPr>
        <w:t>tour</w:t>
      </w:r>
      <w:r>
        <w:rPr>
          <w:spacing w:val="11"/>
          <w:vertAlign w:val="baseline"/>
        </w:rPr>
        <w:t> </w:t>
      </w:r>
      <w:r>
        <w:rPr>
          <w:vertAlign w:val="baseline"/>
        </w:rPr>
        <w:t>une</w:t>
      </w:r>
      <w:r>
        <w:rPr>
          <w:spacing w:val="9"/>
          <w:vertAlign w:val="baseline"/>
        </w:rPr>
        <w:t> </w:t>
      </w:r>
      <w:r>
        <w:rPr>
          <w:vertAlign w:val="baseline"/>
        </w:rPr>
        <w:t>équipe</w:t>
      </w:r>
      <w:r>
        <w:rPr>
          <w:spacing w:val="12"/>
          <w:vertAlign w:val="baseline"/>
        </w:rPr>
        <w:t> </w:t>
      </w:r>
      <w:r>
        <w:rPr>
          <w:vertAlign w:val="baseline"/>
        </w:rPr>
        <w:t>est</w:t>
      </w:r>
      <w:r>
        <w:rPr>
          <w:spacing w:val="11"/>
          <w:vertAlign w:val="baseline"/>
        </w:rPr>
        <w:t> </w:t>
      </w:r>
      <w:r>
        <w:rPr>
          <w:vertAlign w:val="baseline"/>
        </w:rPr>
        <w:t>bye</w:t>
      </w:r>
      <w:r>
        <w:rPr>
          <w:spacing w:val="9"/>
          <w:vertAlign w:val="baseline"/>
        </w:rPr>
        <w:t> </w:t>
      </w:r>
      <w:r>
        <w:rPr>
          <w:vertAlign w:val="baseline"/>
        </w:rPr>
        <w:t>(en</w:t>
      </w:r>
      <w:r>
        <w:rPr>
          <w:spacing w:val="8"/>
          <w:vertAlign w:val="baseline"/>
        </w:rPr>
        <w:t> </w:t>
      </w:r>
      <w:r>
        <w:rPr>
          <w:vertAlign w:val="baseline"/>
        </w:rPr>
        <w:t>principe</w:t>
      </w:r>
      <w:r>
        <w:rPr>
          <w:spacing w:val="8"/>
          <w:vertAlign w:val="baseline"/>
        </w:rPr>
        <w:t> </w:t>
      </w:r>
      <w:r>
        <w:rPr>
          <w:vertAlign w:val="baseline"/>
        </w:rPr>
        <w:t>la</w:t>
      </w:r>
      <w:r>
        <w:rPr>
          <w:spacing w:val="11"/>
          <w:vertAlign w:val="baseline"/>
        </w:rPr>
        <w:t> </w:t>
      </w:r>
      <w:r>
        <w:rPr>
          <w:vertAlign w:val="baseline"/>
        </w:rPr>
        <w:t>dernière</w:t>
      </w:r>
      <w:r>
        <w:rPr>
          <w:spacing w:val="12"/>
          <w:vertAlign w:val="baseline"/>
        </w:rPr>
        <w:t> </w:t>
      </w:r>
      <w:r>
        <w:rPr>
          <w:vertAlign w:val="baseline"/>
        </w:rPr>
        <w:t>à</w:t>
      </w:r>
      <w:r>
        <w:rPr>
          <w:spacing w:val="10"/>
          <w:vertAlign w:val="baseline"/>
        </w:rPr>
        <w:t> </w:t>
      </w:r>
      <w:r>
        <w:rPr>
          <w:vertAlign w:val="baseline"/>
        </w:rPr>
        <w:t>l’indice,</w:t>
      </w:r>
      <w:r>
        <w:rPr>
          <w:spacing w:val="10"/>
          <w:vertAlign w:val="baseline"/>
        </w:rPr>
        <w:t> </w:t>
      </w:r>
      <w:r>
        <w:rPr>
          <w:vertAlign w:val="baseline"/>
        </w:rPr>
        <w:t>mais</w:t>
      </w:r>
      <w:r>
        <w:rPr>
          <w:spacing w:val="6"/>
          <w:vertAlign w:val="baseline"/>
        </w:rPr>
        <w:t> </w:t>
      </w:r>
      <w:r>
        <w:rPr>
          <w:vertAlign w:val="baseline"/>
        </w:rPr>
        <w:t>elle</w:t>
      </w:r>
      <w:r>
        <w:rPr>
          <w:spacing w:val="12"/>
          <w:vertAlign w:val="baseline"/>
        </w:rPr>
        <w:t> </w:t>
      </w:r>
      <w:r>
        <w:rPr>
          <w:vertAlign w:val="baseline"/>
        </w:rPr>
        <w:t>ne</w:t>
      </w:r>
      <w:r>
        <w:rPr>
          <w:spacing w:val="13"/>
          <w:vertAlign w:val="baseline"/>
        </w:rPr>
        <w:t> </w:t>
      </w:r>
      <w:r>
        <w:rPr>
          <w:vertAlign w:val="baseline"/>
        </w:rPr>
        <w:t>peut</w:t>
      </w:r>
      <w:r>
        <w:rPr>
          <w:spacing w:val="11"/>
          <w:vertAlign w:val="baseline"/>
        </w:rPr>
        <w:t> </w:t>
      </w:r>
      <w:r>
        <w:rPr>
          <w:vertAlign w:val="baseline"/>
        </w:rPr>
        <w:t>pas</w:t>
      </w:r>
      <w:r>
        <w:rPr>
          <w:spacing w:val="11"/>
          <w:vertAlign w:val="baseline"/>
        </w:rPr>
        <w:t> </w:t>
      </w:r>
      <w:r>
        <w:rPr>
          <w:vertAlign w:val="baseline"/>
        </w:rPr>
        <w:t>l’être</w:t>
      </w:r>
      <w:r>
        <w:rPr>
          <w:spacing w:val="9"/>
          <w:vertAlign w:val="baseline"/>
        </w:rPr>
        <w:t> </w:t>
      </w:r>
      <w:r>
        <w:rPr>
          <w:spacing w:val="-4"/>
          <w:vertAlign w:val="baseline"/>
        </w:rPr>
        <w:t>deux</w:t>
      </w:r>
    </w:p>
    <w:p>
      <w:pPr>
        <w:pStyle w:val="BodyText"/>
        <w:spacing w:before="1"/>
        <w:ind w:left="369"/>
      </w:pPr>
      <w:r>
        <w:rPr/>
        <w:t>fois)</w:t>
      </w:r>
      <w:r>
        <w:rPr>
          <w:spacing w:val="-5"/>
        </w:rPr>
        <w:t> </w:t>
      </w:r>
      <w:r>
        <w:rPr/>
        <w:t>et</w:t>
      </w:r>
      <w:r>
        <w:rPr>
          <w:spacing w:val="-4"/>
        </w:rPr>
        <w:t> </w:t>
      </w:r>
      <w:r>
        <w:rPr/>
        <w:t>elle</w:t>
      </w:r>
      <w:r>
        <w:rPr>
          <w:spacing w:val="-5"/>
        </w:rPr>
        <w:t> </w:t>
      </w:r>
      <w:r>
        <w:rPr/>
        <w:t>marque</w:t>
      </w:r>
      <w:r>
        <w:rPr>
          <w:spacing w:val="-2"/>
        </w:rPr>
        <w:t> </w:t>
      </w:r>
      <w:r>
        <w:rPr/>
        <w:t>un</w:t>
      </w:r>
      <w:r>
        <w:rPr>
          <w:spacing w:val="-6"/>
        </w:rPr>
        <w:t> </w:t>
      </w:r>
      <w:r>
        <w:rPr/>
        <w:t>score</w:t>
      </w:r>
      <w:r>
        <w:rPr>
          <w:spacing w:val="-2"/>
        </w:rPr>
        <w:t> </w:t>
      </w:r>
      <w:r>
        <w:rPr/>
        <w:t>provisoire</w:t>
      </w:r>
      <w:r>
        <w:rPr>
          <w:spacing w:val="-3"/>
        </w:rPr>
        <w:t> </w:t>
      </w:r>
      <w:r>
        <w:rPr/>
        <w:t>de</w:t>
      </w:r>
      <w:r>
        <w:rPr>
          <w:spacing w:val="-1"/>
        </w:rPr>
        <w:t> </w:t>
      </w:r>
      <w:r>
        <w:rPr/>
        <w:t>10</w:t>
      </w:r>
      <w:r>
        <w:rPr>
          <w:spacing w:val="-4"/>
        </w:rPr>
        <w:t> </w:t>
      </w:r>
      <w:r>
        <w:rPr>
          <w:spacing w:val="-5"/>
        </w:rPr>
        <w:t>PV.</w:t>
      </w:r>
    </w:p>
    <w:p>
      <w:pPr>
        <w:pStyle w:val="BodyText"/>
        <w:spacing w:before="266"/>
        <w:ind w:left="369" w:right="875"/>
        <w:jc w:val="both"/>
      </w:pPr>
      <w:r>
        <w:rPr/>
        <w:t>À</w:t>
      </w:r>
      <w:r>
        <w:rPr>
          <w:spacing w:val="-1"/>
        </w:rPr>
        <w:t> </w:t>
      </w:r>
      <w:r>
        <w:rPr/>
        <w:t>l’exception</w:t>
      </w:r>
      <w:r>
        <w:rPr>
          <w:spacing w:val="-2"/>
        </w:rPr>
        <w:t> </w:t>
      </w:r>
      <w:r>
        <w:rPr/>
        <w:t>du</w:t>
      </w:r>
      <w:r>
        <w:rPr>
          <w:spacing w:val="-2"/>
        </w:rPr>
        <w:t> </w:t>
      </w:r>
      <w:r>
        <w:rPr/>
        <w:t>classement</w:t>
      </w:r>
      <w:r>
        <w:rPr>
          <w:spacing w:val="-1"/>
        </w:rPr>
        <w:t> </w:t>
      </w:r>
      <w:r>
        <w:rPr/>
        <w:t>final,</w:t>
      </w:r>
      <w:r>
        <w:rPr>
          <w:spacing w:val="-1"/>
        </w:rPr>
        <w:t> </w:t>
      </w:r>
      <w:r>
        <w:rPr/>
        <w:t>tous</w:t>
      </w:r>
      <w:r>
        <w:rPr>
          <w:spacing w:val="-1"/>
        </w:rPr>
        <w:t> </w:t>
      </w:r>
      <w:r>
        <w:rPr/>
        <w:t>les</w:t>
      </w:r>
      <w:r>
        <w:rPr>
          <w:spacing w:val="-1"/>
        </w:rPr>
        <w:t> </w:t>
      </w:r>
      <w:r>
        <w:rPr/>
        <w:t>scores</w:t>
      </w:r>
      <w:r>
        <w:rPr>
          <w:spacing w:val="-1"/>
        </w:rPr>
        <w:t> </w:t>
      </w:r>
      <w:r>
        <w:rPr/>
        <w:t>provisoires</w:t>
      </w:r>
      <w:r>
        <w:rPr>
          <w:spacing w:val="-1"/>
        </w:rPr>
        <w:t> </w:t>
      </w:r>
      <w:r>
        <w:rPr/>
        <w:t>de</w:t>
      </w:r>
      <w:r>
        <w:rPr>
          <w:spacing w:val="-3"/>
        </w:rPr>
        <w:t> </w:t>
      </w:r>
      <w:r>
        <w:rPr/>
        <w:t>12</w:t>
      </w:r>
      <w:r>
        <w:rPr>
          <w:spacing w:val="-1"/>
        </w:rPr>
        <w:t> </w:t>
      </w:r>
      <w:r>
        <w:rPr/>
        <w:t>PV</w:t>
      </w:r>
      <w:r>
        <w:rPr>
          <w:spacing w:val="-1"/>
        </w:rPr>
        <w:t> </w:t>
      </w:r>
      <w:r>
        <w:rPr/>
        <w:t>et</w:t>
      </w:r>
      <w:r>
        <w:rPr>
          <w:spacing w:val="-1"/>
        </w:rPr>
        <w:t> </w:t>
      </w:r>
      <w:r>
        <w:rPr/>
        <w:t>de</w:t>
      </w:r>
      <w:r>
        <w:rPr>
          <w:spacing w:val="-1"/>
        </w:rPr>
        <w:t> </w:t>
      </w:r>
      <w:r>
        <w:rPr/>
        <w:t>10 PV</w:t>
      </w:r>
      <w:r>
        <w:rPr>
          <w:spacing w:val="-4"/>
        </w:rPr>
        <w:t> </w:t>
      </w:r>
      <w:r>
        <w:rPr/>
        <w:t>sont</w:t>
      </w:r>
      <w:r>
        <w:rPr>
          <w:spacing w:val="-1"/>
        </w:rPr>
        <w:t> </w:t>
      </w:r>
      <w:r>
        <w:rPr/>
        <w:t>pris</w:t>
      </w:r>
      <w:r>
        <w:rPr>
          <w:spacing w:val="-1"/>
        </w:rPr>
        <w:t> </w:t>
      </w:r>
      <w:r>
        <w:rPr/>
        <w:t>en</w:t>
      </w:r>
      <w:r>
        <w:rPr>
          <w:spacing w:val="-1"/>
        </w:rPr>
        <w:t> </w:t>
      </w:r>
      <w:r>
        <w:rPr/>
        <w:t>compte</w:t>
      </w:r>
      <w:r>
        <w:rPr>
          <w:spacing w:val="-1"/>
        </w:rPr>
        <w:t> </w:t>
      </w:r>
      <w:r>
        <w:rPr/>
        <w:t>pour</w:t>
      </w:r>
      <w:r>
        <w:rPr>
          <w:spacing w:val="-1"/>
        </w:rPr>
        <w:t> </w:t>
      </w:r>
      <w:r>
        <w:rPr/>
        <w:t>le classement après chaque tour.</w:t>
      </w:r>
    </w:p>
    <w:p>
      <w:pPr>
        <w:pStyle w:val="BodyText"/>
        <w:spacing w:before="1"/>
        <w:ind w:left="369" w:right="873"/>
        <w:jc w:val="both"/>
      </w:pPr>
      <w:r>
        <w:rPr/>
        <w:t>À l’issue du dernier tour, les scores provisoires de 12 PV ou de 10 PV sont soit maintenus, soit remplacés par un score calculé en faisant la moyenne arithmétique des points obtenus lors des autres matchs, si ce dernier est plus favorable. La rectification est introduite au moment du classement général final (donc sans influence sur le bonus).</w:t>
      </w:r>
    </w:p>
    <w:p>
      <w:pPr>
        <w:pStyle w:val="BodyText"/>
        <w:spacing w:before="1"/>
        <w:ind w:left="369" w:right="881"/>
        <w:jc w:val="both"/>
      </w:pPr>
      <w:r>
        <w:rPr/>
        <w:t>Très exceptionnellement et sans que cela puisse mettre en jeu la validité de l’épreuve, si les conditions matérielles ou la compétence de l’arbitre ne permettent pas d’utiliser le mouvement spécial pour 3 équipes, on effectue un tirage au sort entre les 3 équipes et l’une sera bye au 2</w:t>
      </w:r>
      <w:r>
        <w:rPr>
          <w:vertAlign w:val="superscript"/>
        </w:rPr>
        <w:t>ème</w:t>
      </w:r>
      <w:r>
        <w:rPr>
          <w:vertAlign w:val="baseline"/>
        </w:rPr>
        <w:t> tour.</w:t>
      </w:r>
    </w:p>
    <w:p>
      <w:pPr>
        <w:pStyle w:val="BodyText"/>
        <w:spacing w:after="0"/>
        <w:jc w:val="both"/>
        <w:sectPr>
          <w:pgSz w:w="11910" w:h="16850"/>
          <w:pgMar w:header="0" w:footer="713" w:top="820" w:bottom="900" w:left="708" w:right="141"/>
        </w:sectPr>
      </w:pPr>
    </w:p>
    <w:p>
      <w:pPr>
        <w:pStyle w:val="Heading3"/>
        <w:numPr>
          <w:ilvl w:val="0"/>
          <w:numId w:val="6"/>
        </w:numPr>
        <w:tabs>
          <w:tab w:pos="659" w:val="left" w:leader="none"/>
        </w:tabs>
        <w:spacing w:line="240" w:lineRule="auto" w:before="31" w:after="0"/>
        <w:ind w:left="659" w:right="0" w:hanging="290"/>
        <w:jc w:val="both"/>
      </w:pPr>
      <w:bookmarkStart w:name="_bookmark4" w:id="5"/>
      <w:bookmarkEnd w:id="5"/>
      <w:r>
        <w:rPr>
          <w:b w:val="0"/>
          <w:i w:val="0"/>
        </w:rPr>
      </w:r>
      <w:r>
        <w:rPr/>
        <w:t>En</w:t>
      </w:r>
      <w:r>
        <w:rPr>
          <w:spacing w:val="-3"/>
        </w:rPr>
        <w:t> </w:t>
      </w:r>
      <w:r>
        <w:rPr/>
        <w:t>cas</w:t>
      </w:r>
      <w:r>
        <w:rPr>
          <w:spacing w:val="-3"/>
        </w:rPr>
        <w:t> </w:t>
      </w:r>
      <w:r>
        <w:rPr/>
        <w:t>de</w:t>
      </w:r>
      <w:r>
        <w:rPr>
          <w:spacing w:val="-4"/>
        </w:rPr>
        <w:t> </w:t>
      </w:r>
      <w:r>
        <w:rPr/>
        <w:t>forfait</w:t>
      </w:r>
      <w:r>
        <w:rPr>
          <w:spacing w:val="-4"/>
        </w:rPr>
        <w:t> </w:t>
      </w:r>
      <w:r>
        <w:rPr/>
        <w:t>non</w:t>
      </w:r>
      <w:r>
        <w:rPr>
          <w:spacing w:val="-2"/>
        </w:rPr>
        <w:t> prévu</w:t>
      </w:r>
    </w:p>
    <w:p>
      <w:pPr>
        <w:pStyle w:val="Heading7"/>
        <w:numPr>
          <w:ilvl w:val="1"/>
          <w:numId w:val="6"/>
        </w:numPr>
        <w:tabs>
          <w:tab w:pos="1466" w:val="left" w:leader="none"/>
        </w:tabs>
        <w:spacing w:line="240" w:lineRule="auto" w:before="267" w:after="0"/>
        <w:ind w:left="1466" w:right="0" w:hanging="388"/>
        <w:jc w:val="both"/>
      </w:pPr>
      <w:bookmarkStart w:name="_bookmark5" w:id="6"/>
      <w:bookmarkEnd w:id="6"/>
      <w:r>
        <w:rPr>
          <w:b w:val="0"/>
          <w:i w:val="0"/>
        </w:rPr>
      </w:r>
      <w:r>
        <w:rPr/>
        <w:t>Il</w:t>
      </w:r>
      <w:r>
        <w:rPr>
          <w:spacing w:val="-4"/>
        </w:rPr>
        <w:t> </w:t>
      </w:r>
      <w:r>
        <w:rPr/>
        <w:t>n’y</w:t>
      </w:r>
      <w:r>
        <w:rPr>
          <w:spacing w:val="-2"/>
        </w:rPr>
        <w:t> </w:t>
      </w:r>
      <w:r>
        <w:rPr/>
        <w:t>a</w:t>
      </w:r>
      <w:r>
        <w:rPr>
          <w:spacing w:val="-3"/>
        </w:rPr>
        <w:t> </w:t>
      </w:r>
      <w:r>
        <w:rPr/>
        <w:t>pas</w:t>
      </w:r>
      <w:r>
        <w:rPr>
          <w:spacing w:val="-5"/>
        </w:rPr>
        <w:t> </w:t>
      </w:r>
      <w:r>
        <w:rPr/>
        <w:t>d’équipe</w:t>
      </w:r>
      <w:r>
        <w:rPr>
          <w:spacing w:val="-4"/>
        </w:rPr>
        <w:t> </w:t>
      </w:r>
      <w:r>
        <w:rPr>
          <w:spacing w:val="-2"/>
        </w:rPr>
        <w:t>remplaçante</w:t>
      </w:r>
    </w:p>
    <w:p>
      <w:pPr>
        <w:pStyle w:val="BodyText"/>
        <w:spacing w:before="1"/>
        <w:ind w:left="369" w:right="875"/>
        <w:jc w:val="both"/>
      </w:pPr>
      <w:r>
        <w:rPr/>
        <w:t>Lorsqu'</w:t>
      </w:r>
      <w:r>
        <w:rPr>
          <w:i/>
        </w:rPr>
        <w:t>un seul tour prédéterminé </w:t>
      </w:r>
      <w:r>
        <w:rPr/>
        <w:t>est prévu et qu’il devient impossible d’appliquer l’organisation prévue au paragraphe 3.1. (Notamment lorsque le forfait n’est connu qu’après le début de l’épreuve), l'équipe qui</w:t>
      </w:r>
      <w:r>
        <w:rPr>
          <w:spacing w:val="40"/>
        </w:rPr>
        <w:t> </w:t>
      </w:r>
      <w:r>
        <w:rPr/>
        <w:t>devait rencontrer l'équipe forfait est bye pour le premier tour. Les tours suivants sont organisés en Suisse, l'équipe classée dernière est bye.</w:t>
      </w:r>
    </w:p>
    <w:p>
      <w:pPr>
        <w:pStyle w:val="BodyText"/>
        <w:spacing w:before="267"/>
        <w:ind w:left="369" w:right="876"/>
        <w:jc w:val="both"/>
      </w:pPr>
      <w:r>
        <w:rPr/>
        <w:t>Lorsqu'il</w:t>
      </w:r>
      <w:r>
        <w:rPr>
          <w:spacing w:val="29"/>
        </w:rPr>
        <w:t> </w:t>
      </w:r>
      <w:r>
        <w:rPr/>
        <w:t>y</w:t>
      </w:r>
      <w:r>
        <w:rPr>
          <w:spacing w:val="28"/>
        </w:rPr>
        <w:t> </w:t>
      </w:r>
      <w:r>
        <w:rPr/>
        <w:t>a</w:t>
      </w:r>
      <w:r>
        <w:rPr>
          <w:spacing w:val="31"/>
        </w:rPr>
        <w:t> </w:t>
      </w:r>
      <w:r>
        <w:rPr>
          <w:i/>
        </w:rPr>
        <w:t>deux tours</w:t>
      </w:r>
      <w:r>
        <w:rPr>
          <w:i/>
          <w:spacing w:val="28"/>
        </w:rPr>
        <w:t> </w:t>
      </w:r>
      <w:r>
        <w:rPr>
          <w:i/>
        </w:rPr>
        <w:t>prédéterminés</w:t>
      </w:r>
      <w:r>
        <w:rPr>
          <w:i/>
          <w:spacing w:val="28"/>
        </w:rPr>
        <w:t> </w:t>
      </w:r>
      <w:r>
        <w:rPr/>
        <w:t>:</w:t>
      </w:r>
      <w:r>
        <w:rPr>
          <w:spacing w:val="31"/>
        </w:rPr>
        <w:t> </w:t>
      </w:r>
      <w:r>
        <w:rPr/>
        <w:t>l'équipe</w:t>
      </w:r>
      <w:r>
        <w:rPr>
          <w:spacing w:val="30"/>
        </w:rPr>
        <w:t> </w:t>
      </w:r>
      <w:r>
        <w:rPr/>
        <w:t>qui devait rencontrer</w:t>
      </w:r>
      <w:r>
        <w:rPr>
          <w:spacing w:val="28"/>
        </w:rPr>
        <w:t> </w:t>
      </w:r>
      <w:r>
        <w:rPr/>
        <w:t>l'équipe</w:t>
      </w:r>
      <w:r>
        <w:rPr>
          <w:spacing w:val="30"/>
        </w:rPr>
        <w:t> </w:t>
      </w:r>
      <w:r>
        <w:rPr/>
        <w:t>forfait</w:t>
      </w:r>
      <w:r>
        <w:rPr>
          <w:spacing w:val="30"/>
        </w:rPr>
        <w:t> </w:t>
      </w:r>
      <w:r>
        <w:rPr/>
        <w:t>est</w:t>
      </w:r>
      <w:r>
        <w:rPr>
          <w:spacing w:val="30"/>
        </w:rPr>
        <w:t> </w:t>
      </w:r>
      <w:r>
        <w:rPr/>
        <w:t>bye</w:t>
      </w:r>
      <w:r>
        <w:rPr>
          <w:spacing w:val="30"/>
        </w:rPr>
        <w:t> </w:t>
      </w:r>
      <w:r>
        <w:rPr/>
        <w:t>au</w:t>
      </w:r>
      <w:r>
        <w:rPr>
          <w:spacing w:val="29"/>
        </w:rPr>
        <w:t> </w:t>
      </w:r>
      <w:r>
        <w:rPr/>
        <w:t>premier tour</w:t>
      </w:r>
      <w:r>
        <w:rPr>
          <w:spacing w:val="-3"/>
        </w:rPr>
        <w:t> </w:t>
      </w:r>
      <w:r>
        <w:rPr/>
        <w:t>; pour le deuxième tour, l'équipe 1 rencontre l'équipe de dernier rang, l'équipe 2 rencontre l'avant dernière équipe, etc. L’équipe de milieu de tableau est bye au deuxième tour sauf si elle a déjà été bye au premier tour.</w:t>
      </w:r>
    </w:p>
    <w:p>
      <w:pPr>
        <w:pStyle w:val="BodyText"/>
        <w:spacing w:before="1"/>
        <w:ind w:left="369" w:right="884"/>
        <w:jc w:val="both"/>
      </w:pPr>
      <w:r>
        <w:rPr/>
        <w:t>Si l'équipe de milieu de tableau a été bye au premier tour, c'est l'équipe de rang immédiatement supérieur qui sera bye au deuxième tour, l'équipe de milieu de tableau étant opposée à son adversaire prévu.</w:t>
      </w:r>
    </w:p>
    <w:p>
      <w:pPr>
        <w:pStyle w:val="BodyText"/>
        <w:spacing w:before="267"/>
        <w:ind w:left="369" w:right="874"/>
      </w:pPr>
      <w:r>
        <w:rPr/>
        <w:t>Les</w:t>
      </w:r>
      <w:r>
        <w:rPr>
          <w:spacing w:val="-3"/>
        </w:rPr>
        <w:t> </w:t>
      </w:r>
      <w:r>
        <w:rPr/>
        <w:t>équipes</w:t>
      </w:r>
      <w:r>
        <w:rPr>
          <w:spacing w:val="-1"/>
        </w:rPr>
        <w:t> </w:t>
      </w:r>
      <w:r>
        <w:rPr/>
        <w:t>bye</w:t>
      </w:r>
      <w:r>
        <w:rPr>
          <w:spacing w:val="-3"/>
        </w:rPr>
        <w:t> </w:t>
      </w:r>
      <w:r>
        <w:rPr/>
        <w:t>marquent</w:t>
      </w:r>
      <w:r>
        <w:rPr>
          <w:spacing w:val="-3"/>
        </w:rPr>
        <w:t> </w:t>
      </w:r>
      <w:r>
        <w:rPr/>
        <w:t>un</w:t>
      </w:r>
      <w:r>
        <w:rPr>
          <w:spacing w:val="-2"/>
        </w:rPr>
        <w:t> </w:t>
      </w:r>
      <w:r>
        <w:rPr/>
        <w:t>score</w:t>
      </w:r>
      <w:r>
        <w:rPr>
          <w:spacing w:val="-3"/>
        </w:rPr>
        <w:t> </w:t>
      </w:r>
      <w:r>
        <w:rPr/>
        <w:t>provisoire</w:t>
      </w:r>
      <w:r>
        <w:rPr>
          <w:spacing w:val="-2"/>
        </w:rPr>
        <w:t> </w:t>
      </w:r>
      <w:r>
        <w:rPr/>
        <w:t>de</w:t>
      </w:r>
      <w:r>
        <w:rPr>
          <w:spacing w:val="-1"/>
        </w:rPr>
        <w:t> </w:t>
      </w:r>
      <w:r>
        <w:rPr/>
        <w:t>12</w:t>
      </w:r>
      <w:r>
        <w:rPr>
          <w:spacing w:val="-3"/>
        </w:rPr>
        <w:t> </w:t>
      </w:r>
      <w:r>
        <w:rPr/>
        <w:t>PV</w:t>
      </w:r>
      <w:r>
        <w:rPr>
          <w:spacing w:val="-2"/>
        </w:rPr>
        <w:t> </w:t>
      </w:r>
      <w:r>
        <w:rPr/>
        <w:t>(0</w:t>
      </w:r>
      <w:r>
        <w:rPr>
          <w:spacing w:val="-1"/>
        </w:rPr>
        <w:t> </w:t>
      </w:r>
      <w:r>
        <w:rPr/>
        <w:t>IMP)</w:t>
      </w:r>
      <w:r>
        <w:rPr>
          <w:spacing w:val="-2"/>
        </w:rPr>
        <w:t> </w:t>
      </w:r>
      <w:r>
        <w:rPr/>
        <w:t>qui</w:t>
      </w:r>
      <w:r>
        <w:rPr>
          <w:spacing w:val="-2"/>
        </w:rPr>
        <w:t> </w:t>
      </w:r>
      <w:r>
        <w:rPr/>
        <w:t>sera</w:t>
      </w:r>
      <w:r>
        <w:rPr>
          <w:spacing w:val="-4"/>
        </w:rPr>
        <w:t> </w:t>
      </w:r>
      <w:r>
        <w:rPr/>
        <w:t>éventuellement</w:t>
      </w:r>
      <w:r>
        <w:rPr>
          <w:spacing w:val="-2"/>
        </w:rPr>
        <w:t> </w:t>
      </w:r>
      <w:r>
        <w:rPr/>
        <w:t>corrigé</w:t>
      </w:r>
      <w:r>
        <w:rPr>
          <w:spacing w:val="-2"/>
        </w:rPr>
        <w:t> </w:t>
      </w:r>
      <w:r>
        <w:rPr/>
        <w:t>comme indiqué dans l'article 152.6 du titre VII du Règlement National des Compétitions.</w:t>
      </w:r>
    </w:p>
    <w:p>
      <w:pPr>
        <w:pStyle w:val="BodyText"/>
        <w:spacing w:before="1"/>
      </w:pPr>
    </w:p>
    <w:p>
      <w:pPr>
        <w:spacing w:before="0"/>
        <w:ind w:left="369" w:right="0" w:firstLine="0"/>
        <w:jc w:val="left"/>
        <w:rPr>
          <w:i/>
          <w:sz w:val="22"/>
        </w:rPr>
      </w:pPr>
      <w:r>
        <w:rPr>
          <w:i/>
          <w:sz w:val="22"/>
        </w:rPr>
        <w:t>Exemple</w:t>
      </w:r>
      <w:r>
        <w:rPr>
          <w:i/>
          <w:spacing w:val="-9"/>
          <w:sz w:val="22"/>
        </w:rPr>
        <w:t> </w:t>
      </w:r>
      <w:r>
        <w:rPr>
          <w:i/>
          <w:sz w:val="22"/>
        </w:rPr>
        <w:t>:</w:t>
      </w:r>
      <w:r>
        <w:rPr>
          <w:i/>
          <w:spacing w:val="-5"/>
          <w:sz w:val="22"/>
        </w:rPr>
        <w:t> </w:t>
      </w:r>
      <w:r>
        <w:rPr>
          <w:i/>
          <w:sz w:val="22"/>
        </w:rPr>
        <w:t>18</w:t>
      </w:r>
      <w:r>
        <w:rPr>
          <w:i/>
          <w:spacing w:val="-6"/>
          <w:sz w:val="22"/>
        </w:rPr>
        <w:t> </w:t>
      </w:r>
      <w:r>
        <w:rPr>
          <w:i/>
          <w:sz w:val="22"/>
        </w:rPr>
        <w:t>équipes</w:t>
      </w:r>
      <w:r>
        <w:rPr>
          <w:i/>
          <w:spacing w:val="-3"/>
          <w:sz w:val="22"/>
        </w:rPr>
        <w:t> </w:t>
      </w:r>
      <w:r>
        <w:rPr>
          <w:i/>
          <w:sz w:val="22"/>
        </w:rPr>
        <w:t>prévues,</w:t>
      </w:r>
      <w:r>
        <w:rPr>
          <w:i/>
          <w:spacing w:val="-2"/>
          <w:sz w:val="22"/>
        </w:rPr>
        <w:t> </w:t>
      </w:r>
      <w:r>
        <w:rPr>
          <w:i/>
          <w:sz w:val="22"/>
        </w:rPr>
        <w:t>l'équipe</w:t>
      </w:r>
      <w:r>
        <w:rPr>
          <w:i/>
          <w:spacing w:val="-4"/>
          <w:sz w:val="22"/>
        </w:rPr>
        <w:t> </w:t>
      </w:r>
      <w:r>
        <w:rPr>
          <w:i/>
          <w:sz w:val="22"/>
        </w:rPr>
        <w:t>9</w:t>
      </w:r>
      <w:r>
        <w:rPr>
          <w:i/>
          <w:spacing w:val="-5"/>
          <w:sz w:val="22"/>
        </w:rPr>
        <w:t> </w:t>
      </w:r>
      <w:r>
        <w:rPr>
          <w:i/>
          <w:sz w:val="22"/>
        </w:rPr>
        <w:t>est</w:t>
      </w:r>
      <w:r>
        <w:rPr>
          <w:i/>
          <w:spacing w:val="-4"/>
          <w:sz w:val="22"/>
        </w:rPr>
        <w:t> </w:t>
      </w:r>
      <w:r>
        <w:rPr>
          <w:i/>
          <w:sz w:val="22"/>
        </w:rPr>
        <w:t>forfait</w:t>
      </w:r>
      <w:r>
        <w:rPr>
          <w:i/>
          <w:spacing w:val="-4"/>
          <w:sz w:val="22"/>
        </w:rPr>
        <w:t> </w:t>
      </w:r>
      <w:r>
        <w:rPr>
          <w:i/>
          <w:sz w:val="22"/>
        </w:rPr>
        <w:t>sans</w:t>
      </w:r>
      <w:r>
        <w:rPr>
          <w:i/>
          <w:spacing w:val="-3"/>
          <w:sz w:val="22"/>
        </w:rPr>
        <w:t> </w:t>
      </w:r>
      <w:r>
        <w:rPr>
          <w:i/>
          <w:sz w:val="22"/>
        </w:rPr>
        <w:t>prévenir</w:t>
      </w:r>
      <w:r>
        <w:rPr>
          <w:i/>
          <w:spacing w:val="-3"/>
          <w:sz w:val="22"/>
        </w:rPr>
        <w:t> </w:t>
      </w:r>
      <w:r>
        <w:rPr>
          <w:i/>
          <w:sz w:val="22"/>
        </w:rPr>
        <w:t>(l’équipe</w:t>
      </w:r>
      <w:r>
        <w:rPr>
          <w:i/>
          <w:spacing w:val="-4"/>
          <w:sz w:val="22"/>
        </w:rPr>
        <w:t> </w:t>
      </w:r>
      <w:r>
        <w:rPr>
          <w:i/>
          <w:sz w:val="22"/>
        </w:rPr>
        <w:t>10</w:t>
      </w:r>
      <w:r>
        <w:rPr>
          <w:i/>
          <w:spacing w:val="-3"/>
          <w:sz w:val="22"/>
        </w:rPr>
        <w:t> </w:t>
      </w:r>
      <w:r>
        <w:rPr>
          <w:i/>
          <w:sz w:val="22"/>
        </w:rPr>
        <w:t>est</w:t>
      </w:r>
      <w:r>
        <w:rPr>
          <w:i/>
          <w:spacing w:val="-4"/>
          <w:sz w:val="22"/>
        </w:rPr>
        <w:t> </w:t>
      </w:r>
      <w:r>
        <w:rPr>
          <w:i/>
          <w:sz w:val="22"/>
        </w:rPr>
        <w:t>bye</w:t>
      </w:r>
      <w:r>
        <w:rPr>
          <w:i/>
          <w:spacing w:val="-4"/>
          <w:sz w:val="22"/>
        </w:rPr>
        <w:t> </w:t>
      </w:r>
      <w:r>
        <w:rPr>
          <w:i/>
          <w:sz w:val="22"/>
        </w:rPr>
        <w:t>au</w:t>
      </w:r>
      <w:r>
        <w:rPr>
          <w:i/>
          <w:spacing w:val="-5"/>
          <w:sz w:val="22"/>
        </w:rPr>
        <w:t> </w:t>
      </w:r>
      <w:r>
        <w:rPr>
          <w:i/>
          <w:sz w:val="22"/>
        </w:rPr>
        <w:t>premier</w:t>
      </w:r>
      <w:r>
        <w:rPr>
          <w:i/>
          <w:spacing w:val="-5"/>
          <w:sz w:val="22"/>
        </w:rPr>
        <w:t> </w:t>
      </w:r>
      <w:r>
        <w:rPr>
          <w:i/>
          <w:sz w:val="22"/>
        </w:rPr>
        <w:t>tour),</w:t>
      </w:r>
      <w:r>
        <w:rPr>
          <w:i/>
          <w:spacing w:val="-3"/>
          <w:sz w:val="22"/>
        </w:rPr>
        <w:t> </w:t>
      </w:r>
      <w:r>
        <w:rPr>
          <w:i/>
          <w:spacing w:val="-5"/>
          <w:sz w:val="22"/>
        </w:rPr>
        <w:t>les</w:t>
      </w:r>
    </w:p>
    <w:p>
      <w:pPr>
        <w:spacing w:before="1"/>
        <w:ind w:left="369" w:right="0" w:firstLine="0"/>
        <w:jc w:val="left"/>
        <w:rPr>
          <w:i/>
          <w:sz w:val="22"/>
        </w:rPr>
      </w:pPr>
      <w:r>
        <w:rPr>
          <w:i/>
          <w:sz w:val="22"/>
        </w:rPr>
        <w:t>rencontres</w:t>
      </w:r>
      <w:r>
        <w:rPr>
          <w:i/>
          <w:spacing w:val="-3"/>
          <w:sz w:val="22"/>
        </w:rPr>
        <w:t> </w:t>
      </w:r>
      <w:r>
        <w:rPr>
          <w:i/>
          <w:sz w:val="22"/>
        </w:rPr>
        <w:t>du</w:t>
      </w:r>
      <w:r>
        <w:rPr>
          <w:i/>
          <w:spacing w:val="-7"/>
          <w:sz w:val="22"/>
        </w:rPr>
        <w:t> </w:t>
      </w:r>
      <w:r>
        <w:rPr>
          <w:i/>
          <w:sz w:val="22"/>
        </w:rPr>
        <w:t>2ème</w:t>
      </w:r>
      <w:r>
        <w:rPr>
          <w:i/>
          <w:spacing w:val="-3"/>
          <w:sz w:val="22"/>
        </w:rPr>
        <w:t> </w:t>
      </w:r>
      <w:r>
        <w:rPr>
          <w:i/>
          <w:sz w:val="22"/>
        </w:rPr>
        <w:t>tour</w:t>
      </w:r>
      <w:r>
        <w:rPr>
          <w:i/>
          <w:spacing w:val="-4"/>
          <w:sz w:val="22"/>
        </w:rPr>
        <w:t> </w:t>
      </w:r>
      <w:r>
        <w:rPr>
          <w:i/>
          <w:sz w:val="22"/>
        </w:rPr>
        <w:t>seront</w:t>
      </w:r>
      <w:r>
        <w:rPr>
          <w:i/>
          <w:spacing w:val="-3"/>
          <w:sz w:val="22"/>
        </w:rPr>
        <w:t> </w:t>
      </w:r>
      <w:r>
        <w:rPr>
          <w:i/>
          <w:spacing w:val="-10"/>
          <w:sz w:val="22"/>
        </w:rPr>
        <w:t>:</w:t>
      </w:r>
    </w:p>
    <w:p>
      <w:pPr>
        <w:pStyle w:val="ListParagraph"/>
        <w:numPr>
          <w:ilvl w:val="0"/>
          <w:numId w:val="7"/>
        </w:numPr>
        <w:tabs>
          <w:tab w:pos="530" w:val="left" w:leader="none"/>
        </w:tabs>
        <w:spacing w:line="240" w:lineRule="auto" w:before="0" w:after="0"/>
        <w:ind w:left="530" w:right="0" w:hanging="161"/>
        <w:jc w:val="left"/>
        <w:rPr>
          <w:i/>
          <w:sz w:val="22"/>
        </w:rPr>
      </w:pPr>
      <w:r>
        <w:rPr>
          <w:i/>
          <w:sz w:val="22"/>
        </w:rPr>
        <w:t>contre</w:t>
      </w:r>
      <w:r>
        <w:rPr>
          <w:i/>
          <w:spacing w:val="-5"/>
          <w:sz w:val="22"/>
        </w:rPr>
        <w:t> 18,</w:t>
      </w:r>
    </w:p>
    <w:p>
      <w:pPr>
        <w:pStyle w:val="ListParagraph"/>
        <w:numPr>
          <w:ilvl w:val="0"/>
          <w:numId w:val="7"/>
        </w:numPr>
        <w:tabs>
          <w:tab w:pos="530" w:val="left" w:leader="none"/>
        </w:tabs>
        <w:spacing w:line="240" w:lineRule="auto" w:before="0" w:after="0"/>
        <w:ind w:left="530" w:right="0" w:hanging="161"/>
        <w:jc w:val="left"/>
        <w:rPr>
          <w:i/>
          <w:sz w:val="22"/>
        </w:rPr>
      </w:pPr>
      <w:r>
        <w:rPr>
          <w:i/>
          <w:sz w:val="22"/>
        </w:rPr>
        <w:t>contre</w:t>
      </w:r>
      <w:r>
        <w:rPr>
          <w:i/>
          <w:spacing w:val="-5"/>
          <w:sz w:val="22"/>
        </w:rPr>
        <w:t> 17,</w:t>
      </w:r>
    </w:p>
    <w:p>
      <w:pPr>
        <w:pStyle w:val="ListParagraph"/>
        <w:numPr>
          <w:ilvl w:val="0"/>
          <w:numId w:val="7"/>
        </w:numPr>
        <w:tabs>
          <w:tab w:pos="530" w:val="left" w:leader="none"/>
        </w:tabs>
        <w:spacing w:line="240" w:lineRule="auto" w:before="0" w:after="0"/>
        <w:ind w:left="530" w:right="0" w:hanging="161"/>
        <w:jc w:val="left"/>
        <w:rPr>
          <w:i/>
          <w:sz w:val="22"/>
        </w:rPr>
      </w:pPr>
      <w:r>
        <w:rPr>
          <w:i/>
          <w:sz w:val="22"/>
        </w:rPr>
        <w:t>contre</w:t>
      </w:r>
      <w:r>
        <w:rPr>
          <w:i/>
          <w:spacing w:val="-5"/>
          <w:sz w:val="22"/>
        </w:rPr>
        <w:t> 16,</w:t>
      </w:r>
    </w:p>
    <w:p>
      <w:pPr>
        <w:pStyle w:val="ListParagraph"/>
        <w:numPr>
          <w:ilvl w:val="0"/>
          <w:numId w:val="7"/>
        </w:numPr>
        <w:tabs>
          <w:tab w:pos="530" w:val="left" w:leader="none"/>
        </w:tabs>
        <w:spacing w:line="240" w:lineRule="auto" w:before="0" w:after="0"/>
        <w:ind w:left="530" w:right="0" w:hanging="161"/>
        <w:jc w:val="left"/>
        <w:rPr>
          <w:i/>
          <w:sz w:val="22"/>
        </w:rPr>
      </w:pPr>
      <w:r>
        <w:rPr>
          <w:i/>
          <w:sz w:val="22"/>
        </w:rPr>
        <w:t>contre</w:t>
      </w:r>
      <w:r>
        <w:rPr>
          <w:i/>
          <w:spacing w:val="-5"/>
          <w:sz w:val="22"/>
        </w:rPr>
        <w:t> 15,</w:t>
      </w:r>
    </w:p>
    <w:p>
      <w:pPr>
        <w:pStyle w:val="ListParagraph"/>
        <w:numPr>
          <w:ilvl w:val="0"/>
          <w:numId w:val="7"/>
        </w:numPr>
        <w:tabs>
          <w:tab w:pos="530" w:val="left" w:leader="none"/>
        </w:tabs>
        <w:spacing w:line="267" w:lineRule="exact" w:before="1" w:after="0"/>
        <w:ind w:left="530" w:right="0" w:hanging="161"/>
        <w:jc w:val="left"/>
        <w:rPr>
          <w:i/>
          <w:sz w:val="22"/>
        </w:rPr>
      </w:pPr>
      <w:r>
        <w:rPr>
          <w:i/>
          <w:sz w:val="22"/>
        </w:rPr>
        <w:t>contre</w:t>
      </w:r>
      <w:r>
        <w:rPr>
          <w:i/>
          <w:spacing w:val="-5"/>
          <w:sz w:val="22"/>
        </w:rPr>
        <w:t> 14,</w:t>
      </w:r>
    </w:p>
    <w:p>
      <w:pPr>
        <w:pStyle w:val="ListParagraph"/>
        <w:numPr>
          <w:ilvl w:val="0"/>
          <w:numId w:val="7"/>
        </w:numPr>
        <w:tabs>
          <w:tab w:pos="530" w:val="left" w:leader="none"/>
        </w:tabs>
        <w:spacing w:line="267" w:lineRule="exact" w:before="0" w:after="0"/>
        <w:ind w:left="530" w:right="0" w:hanging="161"/>
        <w:jc w:val="left"/>
        <w:rPr>
          <w:i/>
          <w:sz w:val="22"/>
        </w:rPr>
      </w:pPr>
      <w:r>
        <w:rPr>
          <w:i/>
          <w:sz w:val="22"/>
        </w:rPr>
        <w:t>contre</w:t>
      </w:r>
      <w:r>
        <w:rPr>
          <w:i/>
          <w:spacing w:val="-5"/>
          <w:sz w:val="22"/>
        </w:rPr>
        <w:t> 13,</w:t>
      </w:r>
    </w:p>
    <w:p>
      <w:pPr>
        <w:pStyle w:val="ListParagraph"/>
        <w:numPr>
          <w:ilvl w:val="0"/>
          <w:numId w:val="7"/>
        </w:numPr>
        <w:tabs>
          <w:tab w:pos="530" w:val="left" w:leader="none"/>
        </w:tabs>
        <w:spacing w:line="240" w:lineRule="auto" w:before="0" w:after="0"/>
        <w:ind w:left="530" w:right="0" w:hanging="161"/>
        <w:jc w:val="left"/>
        <w:rPr>
          <w:i/>
          <w:sz w:val="22"/>
        </w:rPr>
      </w:pPr>
      <w:r>
        <w:rPr>
          <w:i/>
          <w:sz w:val="22"/>
        </w:rPr>
        <w:t>contre</w:t>
      </w:r>
      <w:r>
        <w:rPr>
          <w:i/>
          <w:spacing w:val="-5"/>
          <w:sz w:val="22"/>
        </w:rPr>
        <w:t> 12</w:t>
      </w:r>
    </w:p>
    <w:p>
      <w:pPr>
        <w:spacing w:before="0"/>
        <w:ind w:left="369" w:right="0" w:firstLine="0"/>
        <w:jc w:val="left"/>
        <w:rPr>
          <w:i/>
          <w:sz w:val="22"/>
        </w:rPr>
      </w:pPr>
      <w:r>
        <w:rPr>
          <w:i/>
          <w:sz w:val="22"/>
        </w:rPr>
        <w:t>Et</w:t>
      </w:r>
      <w:r>
        <w:rPr>
          <w:i/>
          <w:spacing w:val="-1"/>
          <w:sz w:val="22"/>
        </w:rPr>
        <w:t> </w:t>
      </w:r>
      <w:r>
        <w:rPr>
          <w:i/>
          <w:sz w:val="22"/>
        </w:rPr>
        <w:t>8</w:t>
      </w:r>
      <w:r>
        <w:rPr>
          <w:i/>
          <w:spacing w:val="-3"/>
          <w:sz w:val="22"/>
        </w:rPr>
        <w:t> </w:t>
      </w:r>
      <w:r>
        <w:rPr>
          <w:i/>
          <w:sz w:val="22"/>
        </w:rPr>
        <w:t>contre</w:t>
      </w:r>
      <w:r>
        <w:rPr>
          <w:i/>
          <w:spacing w:val="-3"/>
          <w:sz w:val="22"/>
        </w:rPr>
        <w:t> </w:t>
      </w:r>
      <w:r>
        <w:rPr>
          <w:i/>
          <w:spacing w:val="-5"/>
          <w:sz w:val="22"/>
        </w:rPr>
        <w:t>10</w:t>
      </w:r>
    </w:p>
    <w:p>
      <w:pPr>
        <w:spacing w:before="0"/>
        <w:ind w:left="369" w:right="0" w:firstLine="0"/>
        <w:jc w:val="left"/>
        <w:rPr>
          <w:i/>
          <w:sz w:val="22"/>
        </w:rPr>
      </w:pPr>
      <w:r>
        <w:rPr>
          <w:i/>
          <w:sz w:val="22"/>
        </w:rPr>
        <w:t>L'équipe</w:t>
      </w:r>
      <w:r>
        <w:rPr>
          <w:i/>
          <w:spacing w:val="-5"/>
          <w:sz w:val="22"/>
        </w:rPr>
        <w:t> </w:t>
      </w:r>
      <w:r>
        <w:rPr>
          <w:i/>
          <w:sz w:val="22"/>
        </w:rPr>
        <w:t>10</w:t>
      </w:r>
      <w:r>
        <w:rPr>
          <w:i/>
          <w:spacing w:val="-3"/>
          <w:sz w:val="22"/>
        </w:rPr>
        <w:t> </w:t>
      </w:r>
      <w:r>
        <w:rPr>
          <w:i/>
          <w:sz w:val="22"/>
        </w:rPr>
        <w:t>ne</w:t>
      </w:r>
      <w:r>
        <w:rPr>
          <w:i/>
          <w:spacing w:val="-1"/>
          <w:sz w:val="22"/>
        </w:rPr>
        <w:t> </w:t>
      </w:r>
      <w:r>
        <w:rPr>
          <w:i/>
          <w:sz w:val="22"/>
        </w:rPr>
        <w:t>peut</w:t>
      </w:r>
      <w:r>
        <w:rPr>
          <w:i/>
          <w:spacing w:val="-6"/>
          <w:sz w:val="22"/>
        </w:rPr>
        <w:t> </w:t>
      </w:r>
      <w:r>
        <w:rPr>
          <w:i/>
          <w:sz w:val="22"/>
        </w:rPr>
        <w:t>pas</w:t>
      </w:r>
      <w:r>
        <w:rPr>
          <w:i/>
          <w:spacing w:val="-1"/>
          <w:sz w:val="22"/>
        </w:rPr>
        <w:t> </w:t>
      </w:r>
      <w:r>
        <w:rPr>
          <w:i/>
          <w:sz w:val="22"/>
        </w:rPr>
        <w:t>être</w:t>
      </w:r>
      <w:r>
        <w:rPr>
          <w:i/>
          <w:spacing w:val="-3"/>
          <w:sz w:val="22"/>
        </w:rPr>
        <w:t> </w:t>
      </w:r>
      <w:r>
        <w:rPr>
          <w:i/>
          <w:sz w:val="22"/>
        </w:rPr>
        <w:t>bye</w:t>
      </w:r>
      <w:r>
        <w:rPr>
          <w:i/>
          <w:spacing w:val="-3"/>
          <w:sz w:val="22"/>
        </w:rPr>
        <w:t> </w:t>
      </w:r>
      <w:r>
        <w:rPr>
          <w:i/>
          <w:sz w:val="22"/>
        </w:rPr>
        <w:t>deux</w:t>
      </w:r>
      <w:r>
        <w:rPr>
          <w:i/>
          <w:spacing w:val="-2"/>
          <w:sz w:val="22"/>
        </w:rPr>
        <w:t> </w:t>
      </w:r>
      <w:r>
        <w:rPr>
          <w:i/>
          <w:sz w:val="22"/>
        </w:rPr>
        <w:t>fois,</w:t>
      </w:r>
      <w:r>
        <w:rPr>
          <w:i/>
          <w:spacing w:val="-2"/>
          <w:sz w:val="22"/>
        </w:rPr>
        <w:t> </w:t>
      </w:r>
      <w:r>
        <w:rPr>
          <w:i/>
          <w:sz w:val="22"/>
        </w:rPr>
        <w:t>c’est</w:t>
      </w:r>
      <w:r>
        <w:rPr>
          <w:i/>
          <w:spacing w:val="-2"/>
          <w:sz w:val="22"/>
        </w:rPr>
        <w:t> </w:t>
      </w:r>
      <w:r>
        <w:rPr>
          <w:i/>
          <w:sz w:val="22"/>
        </w:rPr>
        <w:t>donc</w:t>
      </w:r>
      <w:r>
        <w:rPr>
          <w:i/>
          <w:spacing w:val="-3"/>
          <w:sz w:val="22"/>
        </w:rPr>
        <w:t> </w:t>
      </w:r>
      <w:r>
        <w:rPr>
          <w:i/>
          <w:sz w:val="22"/>
        </w:rPr>
        <w:t>l’équipe</w:t>
      </w:r>
      <w:r>
        <w:rPr>
          <w:i/>
          <w:spacing w:val="-2"/>
          <w:sz w:val="22"/>
        </w:rPr>
        <w:t> </w:t>
      </w:r>
      <w:r>
        <w:rPr>
          <w:i/>
          <w:sz w:val="22"/>
        </w:rPr>
        <w:t>11</w:t>
      </w:r>
      <w:r>
        <w:rPr>
          <w:i/>
          <w:spacing w:val="-5"/>
          <w:sz w:val="22"/>
        </w:rPr>
        <w:t> </w:t>
      </w:r>
      <w:r>
        <w:rPr>
          <w:i/>
          <w:sz w:val="22"/>
        </w:rPr>
        <w:t>qui</w:t>
      </w:r>
      <w:r>
        <w:rPr>
          <w:i/>
          <w:spacing w:val="-3"/>
          <w:sz w:val="22"/>
        </w:rPr>
        <w:t> </w:t>
      </w:r>
      <w:r>
        <w:rPr>
          <w:i/>
          <w:sz w:val="22"/>
        </w:rPr>
        <w:t>sera</w:t>
      </w:r>
      <w:r>
        <w:rPr>
          <w:i/>
          <w:spacing w:val="-3"/>
          <w:sz w:val="22"/>
        </w:rPr>
        <w:t> </w:t>
      </w:r>
      <w:r>
        <w:rPr>
          <w:i/>
          <w:sz w:val="22"/>
        </w:rPr>
        <w:t>bye</w:t>
      </w:r>
      <w:r>
        <w:rPr>
          <w:i/>
          <w:spacing w:val="-3"/>
          <w:sz w:val="22"/>
        </w:rPr>
        <w:t> </w:t>
      </w:r>
      <w:r>
        <w:rPr>
          <w:i/>
          <w:sz w:val="22"/>
        </w:rPr>
        <w:t>au</w:t>
      </w:r>
      <w:r>
        <w:rPr>
          <w:i/>
          <w:spacing w:val="-6"/>
          <w:sz w:val="22"/>
        </w:rPr>
        <w:t> </w:t>
      </w:r>
      <w:r>
        <w:rPr>
          <w:i/>
          <w:sz w:val="22"/>
        </w:rPr>
        <w:t>deuxième</w:t>
      </w:r>
      <w:r>
        <w:rPr>
          <w:i/>
          <w:spacing w:val="-4"/>
          <w:sz w:val="22"/>
        </w:rPr>
        <w:t> </w:t>
      </w:r>
      <w:r>
        <w:rPr>
          <w:i/>
          <w:spacing w:val="-2"/>
          <w:sz w:val="22"/>
        </w:rPr>
        <w:t>tour.</w:t>
      </w:r>
    </w:p>
    <w:p>
      <w:pPr>
        <w:pStyle w:val="BodyText"/>
        <w:spacing w:before="1"/>
        <w:rPr>
          <w:i/>
        </w:rPr>
      </w:pPr>
    </w:p>
    <w:p>
      <w:pPr>
        <w:pStyle w:val="Heading7"/>
        <w:numPr>
          <w:ilvl w:val="1"/>
          <w:numId w:val="6"/>
        </w:numPr>
        <w:tabs>
          <w:tab w:pos="1466" w:val="left" w:leader="none"/>
        </w:tabs>
        <w:spacing w:line="240" w:lineRule="auto" w:before="0" w:after="0"/>
        <w:ind w:left="1466" w:right="0" w:hanging="388"/>
        <w:jc w:val="both"/>
      </w:pPr>
      <w:bookmarkStart w:name="_bookmark6" w:id="7"/>
      <w:bookmarkEnd w:id="7"/>
      <w:r>
        <w:rPr>
          <w:b w:val="0"/>
          <w:i w:val="0"/>
        </w:rPr>
      </w:r>
      <w:r>
        <w:rPr/>
        <w:t>Une</w:t>
      </w:r>
      <w:r>
        <w:rPr>
          <w:spacing w:val="-7"/>
        </w:rPr>
        <w:t> </w:t>
      </w:r>
      <w:r>
        <w:rPr/>
        <w:t>équipe</w:t>
      </w:r>
      <w:r>
        <w:rPr>
          <w:spacing w:val="-5"/>
        </w:rPr>
        <w:t> </w:t>
      </w:r>
      <w:r>
        <w:rPr/>
        <w:t>remplaçante</w:t>
      </w:r>
      <w:r>
        <w:rPr>
          <w:spacing w:val="-4"/>
        </w:rPr>
        <w:t> </w:t>
      </w:r>
      <w:r>
        <w:rPr/>
        <w:t>peut</w:t>
      </w:r>
      <w:r>
        <w:rPr>
          <w:spacing w:val="-5"/>
        </w:rPr>
        <w:t> </w:t>
      </w:r>
      <w:r>
        <w:rPr/>
        <w:t>rentrer</w:t>
      </w:r>
      <w:r>
        <w:rPr>
          <w:spacing w:val="-7"/>
        </w:rPr>
        <w:t> </w:t>
      </w:r>
      <w:r>
        <w:rPr/>
        <w:t>au</w:t>
      </w:r>
      <w:r>
        <w:rPr>
          <w:spacing w:val="-5"/>
        </w:rPr>
        <w:t> </w:t>
      </w:r>
      <w:r>
        <w:rPr/>
        <w:t>premier</w:t>
      </w:r>
      <w:r>
        <w:rPr>
          <w:spacing w:val="-7"/>
        </w:rPr>
        <w:t> </w:t>
      </w:r>
      <w:r>
        <w:rPr>
          <w:spacing w:val="-4"/>
        </w:rPr>
        <w:t>tour</w:t>
      </w:r>
    </w:p>
    <w:p>
      <w:pPr>
        <w:pStyle w:val="BodyText"/>
        <w:spacing w:before="1"/>
        <w:ind w:left="369" w:right="874"/>
        <w:jc w:val="both"/>
      </w:pPr>
      <w:r>
        <w:rPr/>
        <w:t>Lorsqu’un seul tour prédéterminé est prévu et qu’il devient impossible d’appliquer l’organisation prévue au paragraphe 3.2., l’ordre des rencontres prévu n’est pas modifié et l’équipe remplaçante prend la place de l’équipe forfait.</w:t>
      </w:r>
    </w:p>
    <w:p>
      <w:pPr>
        <w:pStyle w:val="BodyText"/>
        <w:ind w:left="369" w:right="880"/>
        <w:jc w:val="both"/>
      </w:pPr>
      <w:r>
        <w:rPr/>
        <w:t>Lorsque deux tours prédéterminés sont prévus et que l’écart de rang entre l’équipe forfait et l’équipe remplaçante n’est pas trop important, l’équipe remplaçante prend la place de l’équipe forfait et l’ordre des rencontres n’est pas modifié.</w:t>
      </w:r>
    </w:p>
    <w:p>
      <w:pPr>
        <w:pStyle w:val="BodyText"/>
        <w:ind w:left="369" w:right="875"/>
        <w:jc w:val="both"/>
      </w:pPr>
      <w:r>
        <w:rPr/>
        <w:t>Si l’arbitre estime que l’écart de rang entre l’équipe forfait et l’équipe remplaçante est trop important (seulement</w:t>
      </w:r>
      <w:r>
        <w:rPr>
          <w:spacing w:val="-1"/>
        </w:rPr>
        <w:t> </w:t>
      </w:r>
      <w:r>
        <w:rPr/>
        <w:t>dans</w:t>
      </w:r>
      <w:r>
        <w:rPr>
          <w:spacing w:val="-1"/>
        </w:rPr>
        <w:t> </w:t>
      </w:r>
      <w:r>
        <w:rPr/>
        <w:t>le cas</w:t>
      </w:r>
      <w:r>
        <w:rPr>
          <w:spacing w:val="-1"/>
        </w:rPr>
        <w:t> </w:t>
      </w:r>
      <w:r>
        <w:rPr/>
        <w:t>où</w:t>
      </w:r>
      <w:r>
        <w:rPr>
          <w:spacing w:val="-2"/>
        </w:rPr>
        <w:t> </w:t>
      </w:r>
      <w:r>
        <w:rPr/>
        <w:t>l’équipe</w:t>
      </w:r>
      <w:r>
        <w:rPr>
          <w:spacing w:val="-1"/>
        </w:rPr>
        <w:t> </w:t>
      </w:r>
      <w:r>
        <w:rPr/>
        <w:t>remplaçante a</w:t>
      </w:r>
      <w:r>
        <w:rPr>
          <w:spacing w:val="-1"/>
        </w:rPr>
        <w:t> </w:t>
      </w:r>
      <w:r>
        <w:rPr/>
        <w:t>un</w:t>
      </w:r>
      <w:r>
        <w:rPr>
          <w:spacing w:val="-2"/>
        </w:rPr>
        <w:t> </w:t>
      </w:r>
      <w:r>
        <w:rPr/>
        <w:t>IV</w:t>
      </w:r>
      <w:r>
        <w:rPr>
          <w:spacing w:val="-1"/>
        </w:rPr>
        <w:t> </w:t>
      </w:r>
      <w:r>
        <w:rPr/>
        <w:t>supérieur</w:t>
      </w:r>
      <w:r>
        <w:rPr>
          <w:spacing w:val="-2"/>
        </w:rPr>
        <w:t> </w:t>
      </w:r>
      <w:r>
        <w:rPr/>
        <w:t>à</w:t>
      </w:r>
      <w:r>
        <w:rPr>
          <w:spacing w:val="-1"/>
        </w:rPr>
        <w:t> </w:t>
      </w:r>
      <w:r>
        <w:rPr/>
        <w:t>celui</w:t>
      </w:r>
      <w:r>
        <w:rPr>
          <w:spacing w:val="-2"/>
        </w:rPr>
        <w:t> </w:t>
      </w:r>
      <w:r>
        <w:rPr/>
        <w:t>de</w:t>
      </w:r>
      <w:r>
        <w:rPr>
          <w:spacing w:val="-1"/>
        </w:rPr>
        <w:t> </w:t>
      </w:r>
      <w:r>
        <w:rPr/>
        <w:t>l’équipe</w:t>
      </w:r>
      <w:r>
        <w:rPr>
          <w:spacing w:val="-1"/>
        </w:rPr>
        <w:t> </w:t>
      </w:r>
      <w:r>
        <w:rPr/>
        <w:t>forfait</w:t>
      </w:r>
      <w:r>
        <w:rPr>
          <w:spacing w:val="-1"/>
        </w:rPr>
        <w:t> </w:t>
      </w:r>
      <w:r>
        <w:rPr/>
        <w:t>et</w:t>
      </w:r>
      <w:r>
        <w:rPr>
          <w:spacing w:val="-1"/>
        </w:rPr>
        <w:t> </w:t>
      </w:r>
      <w:r>
        <w:rPr/>
        <w:t>où</w:t>
      </w:r>
      <w:r>
        <w:rPr>
          <w:spacing w:val="-2"/>
        </w:rPr>
        <w:t> </w:t>
      </w:r>
      <w:r>
        <w:rPr/>
        <w:t>la</w:t>
      </w:r>
      <w:r>
        <w:rPr>
          <w:spacing w:val="-1"/>
        </w:rPr>
        <w:t> </w:t>
      </w:r>
      <w:r>
        <w:rPr/>
        <w:t>différence entre le rang des équipes est supérieur au nombre total d’équipes divisé par 4), il peut ne pas faire jouer le premier tour à l’équipe remplaçante et changer l’ordre des rencontres du deuxième tour en fonction du serpentin</w:t>
      </w:r>
      <w:r>
        <w:rPr>
          <w:spacing w:val="-2"/>
        </w:rPr>
        <w:t> </w:t>
      </w:r>
      <w:r>
        <w:rPr/>
        <w:t>(le</w:t>
      </w:r>
      <w:r>
        <w:rPr>
          <w:spacing w:val="-4"/>
        </w:rPr>
        <w:t> </w:t>
      </w:r>
      <w:r>
        <w:rPr/>
        <w:t>1</w:t>
      </w:r>
      <w:r>
        <w:rPr>
          <w:vertAlign w:val="superscript"/>
        </w:rPr>
        <w:t>er</w:t>
      </w:r>
      <w:r>
        <w:rPr>
          <w:spacing w:val="-1"/>
          <w:vertAlign w:val="baseline"/>
        </w:rPr>
        <w:t> </w:t>
      </w:r>
      <w:r>
        <w:rPr>
          <w:vertAlign w:val="baseline"/>
        </w:rPr>
        <w:t>joue</w:t>
      </w:r>
      <w:r>
        <w:rPr>
          <w:spacing w:val="-1"/>
          <w:vertAlign w:val="baseline"/>
        </w:rPr>
        <w:t> </w:t>
      </w:r>
      <w:r>
        <w:rPr>
          <w:vertAlign w:val="baseline"/>
        </w:rPr>
        <w:t>contre</w:t>
      </w:r>
      <w:r>
        <w:rPr>
          <w:spacing w:val="-1"/>
          <w:vertAlign w:val="baseline"/>
        </w:rPr>
        <w:t> </w:t>
      </w:r>
      <w:r>
        <w:rPr>
          <w:vertAlign w:val="baseline"/>
        </w:rPr>
        <w:t>le</w:t>
      </w:r>
      <w:r>
        <w:rPr>
          <w:spacing w:val="-1"/>
          <w:vertAlign w:val="baseline"/>
        </w:rPr>
        <w:t> </w:t>
      </w:r>
      <w:r>
        <w:rPr>
          <w:vertAlign w:val="baseline"/>
        </w:rPr>
        <w:t>dernier,</w:t>
      </w:r>
      <w:r>
        <w:rPr>
          <w:spacing w:val="-1"/>
          <w:vertAlign w:val="baseline"/>
        </w:rPr>
        <w:t> </w:t>
      </w:r>
      <w:r>
        <w:rPr>
          <w:vertAlign w:val="baseline"/>
        </w:rPr>
        <w:t>le</w:t>
      </w:r>
      <w:r>
        <w:rPr>
          <w:spacing w:val="-3"/>
          <w:vertAlign w:val="baseline"/>
        </w:rPr>
        <w:t> </w:t>
      </w:r>
      <w:r>
        <w:rPr>
          <w:vertAlign w:val="baseline"/>
        </w:rPr>
        <w:t>2</w:t>
      </w:r>
      <w:r>
        <w:rPr>
          <w:vertAlign w:val="superscript"/>
        </w:rPr>
        <w:t>ème</w:t>
      </w:r>
      <w:r>
        <w:rPr>
          <w:vertAlign w:val="baseline"/>
        </w:rPr>
        <w:t> contre</w:t>
      </w:r>
      <w:r>
        <w:rPr>
          <w:spacing w:val="-1"/>
          <w:vertAlign w:val="baseline"/>
        </w:rPr>
        <w:t> </w:t>
      </w:r>
      <w:r>
        <w:rPr>
          <w:vertAlign w:val="baseline"/>
        </w:rPr>
        <w:t>l’avant-dernier,</w:t>
      </w:r>
      <w:r>
        <w:rPr>
          <w:spacing w:val="-1"/>
          <w:vertAlign w:val="baseline"/>
        </w:rPr>
        <w:t> </w:t>
      </w:r>
      <w:r>
        <w:rPr>
          <w:vertAlign w:val="baseline"/>
        </w:rPr>
        <w:t>etc.)</w:t>
      </w:r>
      <w:r>
        <w:rPr>
          <w:spacing w:val="-1"/>
          <w:vertAlign w:val="baseline"/>
        </w:rPr>
        <w:t> </w:t>
      </w:r>
      <w:r>
        <w:rPr>
          <w:vertAlign w:val="baseline"/>
        </w:rPr>
        <w:t>en</w:t>
      </w:r>
      <w:r>
        <w:rPr>
          <w:spacing w:val="-2"/>
          <w:vertAlign w:val="baseline"/>
        </w:rPr>
        <w:t> </w:t>
      </w:r>
      <w:r>
        <w:rPr>
          <w:vertAlign w:val="baseline"/>
        </w:rPr>
        <w:t>faisant</w:t>
      </w:r>
      <w:r>
        <w:rPr>
          <w:spacing w:val="-1"/>
          <w:vertAlign w:val="baseline"/>
        </w:rPr>
        <w:t> </w:t>
      </w:r>
      <w:r>
        <w:rPr>
          <w:vertAlign w:val="baseline"/>
        </w:rPr>
        <w:t>attention</w:t>
      </w:r>
      <w:r>
        <w:rPr>
          <w:spacing w:val="-2"/>
          <w:vertAlign w:val="baseline"/>
        </w:rPr>
        <w:t> </w:t>
      </w:r>
      <w:r>
        <w:rPr>
          <w:vertAlign w:val="baseline"/>
        </w:rPr>
        <w:t>à</w:t>
      </w:r>
      <w:r>
        <w:rPr>
          <w:spacing w:val="-1"/>
          <w:vertAlign w:val="baseline"/>
        </w:rPr>
        <w:t> </w:t>
      </w:r>
      <w:r>
        <w:rPr>
          <w:vertAlign w:val="baseline"/>
        </w:rPr>
        <w:t>ne</w:t>
      </w:r>
      <w:r>
        <w:rPr>
          <w:spacing w:val="-1"/>
          <w:vertAlign w:val="baseline"/>
        </w:rPr>
        <w:t> </w:t>
      </w:r>
      <w:r>
        <w:rPr>
          <w:vertAlign w:val="baseline"/>
        </w:rPr>
        <w:t>pas</w:t>
      </w:r>
      <w:r>
        <w:rPr>
          <w:spacing w:val="-1"/>
          <w:vertAlign w:val="baseline"/>
        </w:rPr>
        <w:t> </w:t>
      </w:r>
      <w:r>
        <w:rPr>
          <w:vertAlign w:val="baseline"/>
        </w:rPr>
        <w:t>faire</w:t>
      </w:r>
      <w:r>
        <w:rPr>
          <w:spacing w:val="-4"/>
          <w:vertAlign w:val="baseline"/>
        </w:rPr>
        <w:t> </w:t>
      </w:r>
      <w:r>
        <w:rPr>
          <w:vertAlign w:val="baseline"/>
        </w:rPr>
        <w:t>à nouveau se rencontrer deux équipes opposées lors du premier tour. L’équipe remplaçante marque alors un score définitif de 10 PV (0 IMP), l’autre équipe marque un score provisoire de 12 PV (0 IMP).</w:t>
      </w:r>
    </w:p>
    <w:p>
      <w:pPr>
        <w:pStyle w:val="Heading7"/>
        <w:numPr>
          <w:ilvl w:val="1"/>
          <w:numId w:val="6"/>
        </w:numPr>
        <w:tabs>
          <w:tab w:pos="1466" w:val="left" w:leader="none"/>
        </w:tabs>
        <w:spacing w:line="240" w:lineRule="auto" w:before="267" w:after="0"/>
        <w:ind w:left="1466" w:right="0" w:hanging="388"/>
        <w:jc w:val="both"/>
      </w:pPr>
      <w:bookmarkStart w:name="_bookmark7" w:id="8"/>
      <w:bookmarkEnd w:id="8"/>
      <w:r>
        <w:rPr>
          <w:b w:val="0"/>
          <w:i w:val="0"/>
        </w:rPr>
      </w:r>
      <w:r>
        <w:rPr/>
        <w:t>Une</w:t>
      </w:r>
      <w:r>
        <w:rPr>
          <w:spacing w:val="-5"/>
        </w:rPr>
        <w:t> </w:t>
      </w:r>
      <w:r>
        <w:rPr/>
        <w:t>équipe</w:t>
      </w:r>
      <w:r>
        <w:rPr>
          <w:spacing w:val="-5"/>
        </w:rPr>
        <w:t> </w:t>
      </w:r>
      <w:r>
        <w:rPr/>
        <w:t>remplaçante</w:t>
      </w:r>
      <w:r>
        <w:rPr>
          <w:spacing w:val="-5"/>
        </w:rPr>
        <w:t> </w:t>
      </w:r>
      <w:r>
        <w:rPr/>
        <w:t>rentre</w:t>
      </w:r>
      <w:r>
        <w:rPr>
          <w:spacing w:val="-7"/>
        </w:rPr>
        <w:t> </w:t>
      </w:r>
      <w:r>
        <w:rPr/>
        <w:t>au</w:t>
      </w:r>
      <w:r>
        <w:rPr>
          <w:spacing w:val="-7"/>
        </w:rPr>
        <w:t> </w:t>
      </w:r>
      <w:r>
        <w:rPr/>
        <w:t>deuxième</w:t>
      </w:r>
      <w:r>
        <w:rPr>
          <w:spacing w:val="-7"/>
        </w:rPr>
        <w:t> </w:t>
      </w:r>
      <w:r>
        <w:rPr>
          <w:spacing w:val="-4"/>
        </w:rPr>
        <w:t>tour</w:t>
      </w:r>
    </w:p>
    <w:p>
      <w:pPr>
        <w:pStyle w:val="BodyText"/>
        <w:spacing w:before="1"/>
        <w:ind w:left="369" w:right="872"/>
        <w:jc w:val="both"/>
      </w:pPr>
      <w:r>
        <w:rPr/>
        <w:t>Lorsque deux tours prédéterminés sont prévus et si l’écart de rang entre l’équipe forfait et l’équipe remplaçante n’est pas trop important, l’équipe remplaçante prend la place de l’équipe forfait et l’ordre des rencontres n’est pas modifié. L’équipe remplaçante marque alors un score provisoire de 12 PV pour le premier match.</w:t>
      </w:r>
    </w:p>
    <w:p>
      <w:pPr>
        <w:pStyle w:val="BodyText"/>
        <w:spacing w:before="1"/>
        <w:ind w:left="369" w:right="875"/>
        <w:jc w:val="both"/>
      </w:pPr>
      <w:r>
        <w:rPr/>
        <w:t>Si l’arbitre estime que l’écart de rang entre l’équipe forfait et l’équipe remplaçante est trop important (seulement</w:t>
      </w:r>
      <w:r>
        <w:rPr>
          <w:spacing w:val="-1"/>
        </w:rPr>
        <w:t> </w:t>
      </w:r>
      <w:r>
        <w:rPr/>
        <w:t>dans le</w:t>
      </w:r>
      <w:r>
        <w:rPr>
          <w:spacing w:val="-1"/>
        </w:rPr>
        <w:t> </w:t>
      </w:r>
      <w:r>
        <w:rPr/>
        <w:t>cas</w:t>
      </w:r>
      <w:r>
        <w:rPr>
          <w:spacing w:val="-1"/>
        </w:rPr>
        <w:t> </w:t>
      </w:r>
      <w:r>
        <w:rPr/>
        <w:t>où</w:t>
      </w:r>
      <w:r>
        <w:rPr>
          <w:spacing w:val="-2"/>
        </w:rPr>
        <w:t> </w:t>
      </w:r>
      <w:r>
        <w:rPr/>
        <w:t>l’équipe</w:t>
      </w:r>
      <w:r>
        <w:rPr>
          <w:spacing w:val="-1"/>
        </w:rPr>
        <w:t> </w:t>
      </w:r>
      <w:r>
        <w:rPr/>
        <w:t>remplaçante</w:t>
      </w:r>
      <w:r>
        <w:rPr>
          <w:spacing w:val="-1"/>
        </w:rPr>
        <w:t> </w:t>
      </w:r>
      <w:r>
        <w:rPr/>
        <w:t>a</w:t>
      </w:r>
      <w:r>
        <w:rPr>
          <w:spacing w:val="-1"/>
        </w:rPr>
        <w:t> </w:t>
      </w:r>
      <w:r>
        <w:rPr/>
        <w:t>un IV</w:t>
      </w:r>
      <w:r>
        <w:rPr>
          <w:spacing w:val="-1"/>
        </w:rPr>
        <w:t> </w:t>
      </w:r>
      <w:r>
        <w:rPr/>
        <w:t>supérieur</w:t>
      </w:r>
      <w:r>
        <w:rPr>
          <w:spacing w:val="-2"/>
        </w:rPr>
        <w:t> </w:t>
      </w:r>
      <w:r>
        <w:rPr/>
        <w:t>à</w:t>
      </w:r>
      <w:r>
        <w:rPr>
          <w:spacing w:val="-1"/>
        </w:rPr>
        <w:t> </w:t>
      </w:r>
      <w:r>
        <w:rPr/>
        <w:t>celui</w:t>
      </w:r>
      <w:r>
        <w:rPr>
          <w:spacing w:val="-2"/>
        </w:rPr>
        <w:t> </w:t>
      </w:r>
      <w:r>
        <w:rPr/>
        <w:t>de</w:t>
      </w:r>
      <w:r>
        <w:rPr>
          <w:spacing w:val="-1"/>
        </w:rPr>
        <w:t> </w:t>
      </w:r>
      <w:r>
        <w:rPr/>
        <w:t>l’équipe</w:t>
      </w:r>
      <w:r>
        <w:rPr>
          <w:spacing w:val="-1"/>
        </w:rPr>
        <w:t> </w:t>
      </w:r>
      <w:r>
        <w:rPr/>
        <w:t>forfait</w:t>
      </w:r>
      <w:r>
        <w:rPr>
          <w:spacing w:val="-1"/>
        </w:rPr>
        <w:t> </w:t>
      </w:r>
      <w:r>
        <w:rPr/>
        <w:t>et</w:t>
      </w:r>
      <w:r>
        <w:rPr>
          <w:spacing w:val="-1"/>
        </w:rPr>
        <w:t> </w:t>
      </w:r>
      <w:r>
        <w:rPr/>
        <w:t>où</w:t>
      </w:r>
      <w:r>
        <w:rPr>
          <w:spacing w:val="-2"/>
        </w:rPr>
        <w:t> </w:t>
      </w:r>
      <w:r>
        <w:rPr/>
        <w:t>la</w:t>
      </w:r>
      <w:r>
        <w:rPr>
          <w:spacing w:val="-1"/>
        </w:rPr>
        <w:t> </w:t>
      </w:r>
      <w:r>
        <w:rPr/>
        <w:t>différence entre le rang des équipes est supérieure au nombre total d’équipes divisé par 4), il peut changer l’ordre des rencontres</w:t>
      </w:r>
      <w:r>
        <w:rPr>
          <w:spacing w:val="37"/>
        </w:rPr>
        <w:t> </w:t>
      </w:r>
      <w:r>
        <w:rPr/>
        <w:t>du</w:t>
      </w:r>
      <w:r>
        <w:rPr>
          <w:spacing w:val="36"/>
        </w:rPr>
        <w:t> </w:t>
      </w:r>
      <w:r>
        <w:rPr/>
        <w:t>deuxième</w:t>
      </w:r>
      <w:r>
        <w:rPr>
          <w:spacing w:val="37"/>
        </w:rPr>
        <w:t> </w:t>
      </w:r>
      <w:r>
        <w:rPr/>
        <w:t>tour</w:t>
      </w:r>
      <w:r>
        <w:rPr>
          <w:spacing w:val="36"/>
        </w:rPr>
        <w:t> </w:t>
      </w:r>
      <w:r>
        <w:rPr/>
        <w:t>en</w:t>
      </w:r>
      <w:r>
        <w:rPr>
          <w:spacing w:val="36"/>
        </w:rPr>
        <w:t> </w:t>
      </w:r>
      <w:r>
        <w:rPr/>
        <w:t>fonction</w:t>
      </w:r>
      <w:r>
        <w:rPr>
          <w:spacing w:val="36"/>
        </w:rPr>
        <w:t> </w:t>
      </w:r>
      <w:r>
        <w:rPr/>
        <w:t>du</w:t>
      </w:r>
      <w:r>
        <w:rPr>
          <w:spacing w:val="36"/>
        </w:rPr>
        <w:t> </w:t>
      </w:r>
      <w:r>
        <w:rPr/>
        <w:t>serpentin</w:t>
      </w:r>
      <w:r>
        <w:rPr>
          <w:spacing w:val="36"/>
        </w:rPr>
        <w:t> </w:t>
      </w:r>
      <w:r>
        <w:rPr/>
        <w:t>en</w:t>
      </w:r>
      <w:r>
        <w:rPr>
          <w:spacing w:val="36"/>
        </w:rPr>
        <w:t> </w:t>
      </w:r>
      <w:r>
        <w:rPr/>
        <w:t>faisant</w:t>
      </w:r>
      <w:r>
        <w:rPr>
          <w:spacing w:val="37"/>
        </w:rPr>
        <w:t> </w:t>
      </w:r>
      <w:r>
        <w:rPr/>
        <w:t>attention</w:t>
      </w:r>
      <w:r>
        <w:rPr>
          <w:spacing w:val="33"/>
        </w:rPr>
        <w:t> </w:t>
      </w:r>
      <w:r>
        <w:rPr/>
        <w:t>à</w:t>
      </w:r>
      <w:r>
        <w:rPr>
          <w:spacing w:val="36"/>
        </w:rPr>
        <w:t> </w:t>
      </w:r>
      <w:r>
        <w:rPr/>
        <w:t>ne</w:t>
      </w:r>
      <w:r>
        <w:rPr>
          <w:spacing w:val="37"/>
        </w:rPr>
        <w:t> </w:t>
      </w:r>
      <w:r>
        <w:rPr/>
        <w:t>pas</w:t>
      </w:r>
      <w:r>
        <w:rPr>
          <w:spacing w:val="37"/>
        </w:rPr>
        <w:t> </w:t>
      </w:r>
      <w:r>
        <w:rPr/>
        <w:t>faire</w:t>
      </w:r>
      <w:r>
        <w:rPr>
          <w:spacing w:val="37"/>
        </w:rPr>
        <w:t> </w:t>
      </w:r>
      <w:r>
        <w:rPr/>
        <w:t>à</w:t>
      </w:r>
      <w:r>
        <w:rPr>
          <w:spacing w:val="36"/>
        </w:rPr>
        <w:t> </w:t>
      </w:r>
      <w:r>
        <w:rPr/>
        <w:t>nouveau</w:t>
      </w:r>
      <w:r>
        <w:rPr>
          <w:spacing w:val="36"/>
        </w:rPr>
        <w:t> </w:t>
      </w:r>
      <w:r>
        <w:rPr/>
        <w:t>se</w:t>
      </w:r>
    </w:p>
    <w:p>
      <w:pPr>
        <w:pStyle w:val="BodyText"/>
        <w:spacing w:after="0"/>
        <w:jc w:val="both"/>
        <w:sectPr>
          <w:pgSz w:w="11910" w:h="16850"/>
          <w:pgMar w:header="0" w:footer="713" w:top="820" w:bottom="900" w:left="708" w:right="141"/>
        </w:sectPr>
      </w:pPr>
    </w:p>
    <w:p>
      <w:pPr>
        <w:pStyle w:val="BodyText"/>
        <w:spacing w:before="28"/>
        <w:ind w:left="369"/>
      </w:pPr>
      <w:r>
        <w:rPr/>
        <w:t>rencontrer</w:t>
      </w:r>
      <w:r>
        <w:rPr>
          <w:spacing w:val="-7"/>
        </w:rPr>
        <w:t> </w:t>
      </w:r>
      <w:r>
        <w:rPr/>
        <w:t>deux</w:t>
      </w:r>
      <w:r>
        <w:rPr>
          <w:spacing w:val="-7"/>
        </w:rPr>
        <w:t> </w:t>
      </w:r>
      <w:r>
        <w:rPr/>
        <w:t>équipes</w:t>
      </w:r>
      <w:r>
        <w:rPr>
          <w:spacing w:val="-4"/>
        </w:rPr>
        <w:t> </w:t>
      </w:r>
      <w:r>
        <w:rPr/>
        <w:t>opposées</w:t>
      </w:r>
      <w:r>
        <w:rPr>
          <w:spacing w:val="-5"/>
        </w:rPr>
        <w:t> </w:t>
      </w:r>
      <w:r>
        <w:rPr/>
        <w:t>lors</w:t>
      </w:r>
      <w:r>
        <w:rPr>
          <w:spacing w:val="-5"/>
        </w:rPr>
        <w:t> </w:t>
      </w:r>
      <w:r>
        <w:rPr/>
        <w:t>du</w:t>
      </w:r>
      <w:r>
        <w:rPr>
          <w:spacing w:val="-6"/>
        </w:rPr>
        <w:t> </w:t>
      </w:r>
      <w:r>
        <w:rPr/>
        <w:t>premier</w:t>
      </w:r>
      <w:r>
        <w:rPr>
          <w:spacing w:val="-5"/>
        </w:rPr>
        <w:t> </w:t>
      </w:r>
      <w:r>
        <w:rPr/>
        <w:t>tour.</w:t>
      </w:r>
      <w:r>
        <w:rPr>
          <w:spacing w:val="-6"/>
        </w:rPr>
        <w:t> </w:t>
      </w:r>
      <w:r>
        <w:rPr/>
        <w:t>L’équipe</w:t>
      </w:r>
      <w:r>
        <w:rPr>
          <w:spacing w:val="-5"/>
        </w:rPr>
        <w:t> </w:t>
      </w:r>
      <w:r>
        <w:rPr/>
        <w:t>remplaçante</w:t>
      </w:r>
      <w:r>
        <w:rPr>
          <w:spacing w:val="-6"/>
        </w:rPr>
        <w:t> </w:t>
      </w:r>
      <w:r>
        <w:rPr/>
        <w:t>marque</w:t>
      </w:r>
      <w:r>
        <w:rPr>
          <w:spacing w:val="-5"/>
        </w:rPr>
        <w:t> </w:t>
      </w:r>
      <w:r>
        <w:rPr/>
        <w:t>alors</w:t>
      </w:r>
      <w:r>
        <w:rPr>
          <w:spacing w:val="-5"/>
        </w:rPr>
        <w:t> </w:t>
      </w:r>
      <w:r>
        <w:rPr/>
        <w:t>un</w:t>
      </w:r>
      <w:r>
        <w:rPr>
          <w:spacing w:val="-7"/>
        </w:rPr>
        <w:t> </w:t>
      </w:r>
      <w:r>
        <w:rPr/>
        <w:t>score</w:t>
      </w:r>
      <w:r>
        <w:rPr>
          <w:spacing w:val="-4"/>
        </w:rPr>
        <w:t> </w:t>
      </w:r>
      <w:r>
        <w:rPr>
          <w:spacing w:val="-2"/>
        </w:rPr>
        <w:t>définitif</w:t>
      </w:r>
    </w:p>
    <w:p>
      <w:pPr>
        <w:pStyle w:val="BodyText"/>
        <w:ind w:left="369"/>
      </w:pPr>
      <w:r>
        <w:rPr/>
        <w:t>de</w:t>
      </w:r>
      <w:r>
        <w:rPr>
          <w:spacing w:val="-2"/>
        </w:rPr>
        <w:t> </w:t>
      </w:r>
      <w:r>
        <w:rPr/>
        <w:t>10</w:t>
      </w:r>
      <w:r>
        <w:rPr>
          <w:spacing w:val="-3"/>
        </w:rPr>
        <w:t> </w:t>
      </w:r>
      <w:r>
        <w:rPr/>
        <w:t>PV</w:t>
      </w:r>
      <w:r>
        <w:rPr>
          <w:spacing w:val="-4"/>
        </w:rPr>
        <w:t> </w:t>
      </w:r>
      <w:r>
        <w:rPr/>
        <w:t>(0</w:t>
      </w:r>
      <w:r>
        <w:rPr>
          <w:spacing w:val="-3"/>
        </w:rPr>
        <w:t> </w:t>
      </w:r>
      <w:r>
        <w:rPr/>
        <w:t>IMP),</w:t>
      </w:r>
      <w:r>
        <w:rPr>
          <w:spacing w:val="-5"/>
        </w:rPr>
        <w:t> </w:t>
      </w:r>
      <w:r>
        <w:rPr/>
        <w:t>l’autre</w:t>
      </w:r>
      <w:r>
        <w:rPr>
          <w:spacing w:val="-4"/>
        </w:rPr>
        <w:t> </w:t>
      </w:r>
      <w:r>
        <w:rPr/>
        <w:t>équipe</w:t>
      </w:r>
      <w:r>
        <w:rPr>
          <w:spacing w:val="-3"/>
        </w:rPr>
        <w:t> </w:t>
      </w:r>
      <w:r>
        <w:rPr/>
        <w:t>marque</w:t>
      </w:r>
      <w:r>
        <w:rPr>
          <w:spacing w:val="-4"/>
        </w:rPr>
        <w:t> </w:t>
      </w:r>
      <w:r>
        <w:rPr/>
        <w:t>un</w:t>
      </w:r>
      <w:r>
        <w:rPr>
          <w:spacing w:val="-3"/>
        </w:rPr>
        <w:t> </w:t>
      </w:r>
      <w:r>
        <w:rPr/>
        <w:t>score</w:t>
      </w:r>
      <w:r>
        <w:rPr>
          <w:spacing w:val="-3"/>
        </w:rPr>
        <w:t> </w:t>
      </w:r>
      <w:r>
        <w:rPr/>
        <w:t>provisoire</w:t>
      </w:r>
      <w:r>
        <w:rPr>
          <w:spacing w:val="-2"/>
        </w:rPr>
        <w:t> </w:t>
      </w:r>
      <w:r>
        <w:rPr/>
        <w:t>de</w:t>
      </w:r>
      <w:r>
        <w:rPr>
          <w:spacing w:val="1"/>
        </w:rPr>
        <w:t> </w:t>
      </w:r>
      <w:r>
        <w:rPr/>
        <w:t>12</w:t>
      </w:r>
      <w:r>
        <w:rPr>
          <w:spacing w:val="-4"/>
        </w:rPr>
        <w:t> </w:t>
      </w:r>
      <w:r>
        <w:rPr/>
        <w:t>PV</w:t>
      </w:r>
      <w:r>
        <w:rPr>
          <w:spacing w:val="-3"/>
        </w:rPr>
        <w:t> </w:t>
      </w:r>
      <w:r>
        <w:rPr/>
        <w:t>(0</w:t>
      </w:r>
      <w:r>
        <w:rPr>
          <w:spacing w:val="-1"/>
        </w:rPr>
        <w:t> </w:t>
      </w:r>
      <w:r>
        <w:rPr>
          <w:spacing w:val="-2"/>
        </w:rPr>
        <w:t>IMP).</w:t>
      </w:r>
    </w:p>
    <w:p>
      <w:pPr>
        <w:pStyle w:val="BodyText"/>
        <w:spacing w:after="0"/>
        <w:sectPr>
          <w:pgSz w:w="11910" w:h="16850"/>
          <w:pgMar w:header="0" w:footer="713" w:top="820" w:bottom="900" w:left="708" w:right="141"/>
        </w:sectPr>
      </w:pPr>
    </w:p>
    <w:p>
      <w:pPr>
        <w:pStyle w:val="Heading3"/>
        <w:spacing w:before="31"/>
        <w:ind w:left="4815" w:right="874" w:hanging="4098"/>
      </w:pPr>
      <w:bookmarkStart w:name="_bookmark8" w:id="9"/>
      <w:bookmarkEnd w:id="9"/>
      <w:r>
        <w:rPr>
          <w:b w:val="0"/>
          <w:i w:val="0"/>
        </w:rPr>
      </w:r>
      <w:r>
        <w:rPr/>
        <w:t>ORDRE</w:t>
      </w:r>
      <w:r>
        <w:rPr>
          <w:spacing w:val="-4"/>
        </w:rPr>
        <w:t> </w:t>
      </w:r>
      <w:r>
        <w:rPr/>
        <w:t>DES</w:t>
      </w:r>
      <w:r>
        <w:rPr>
          <w:spacing w:val="-4"/>
        </w:rPr>
        <w:t> </w:t>
      </w:r>
      <w:r>
        <w:rPr/>
        <w:t>RENCONTRES</w:t>
      </w:r>
      <w:r>
        <w:rPr>
          <w:spacing w:val="-4"/>
        </w:rPr>
        <w:t> </w:t>
      </w:r>
      <w:r>
        <w:rPr/>
        <w:t>DES</w:t>
      </w:r>
      <w:r>
        <w:rPr>
          <w:spacing w:val="-4"/>
        </w:rPr>
        <w:t> </w:t>
      </w:r>
      <w:r>
        <w:rPr/>
        <w:t>TOURS</w:t>
      </w:r>
      <w:r>
        <w:rPr>
          <w:spacing w:val="-3"/>
        </w:rPr>
        <w:t> </w:t>
      </w:r>
      <w:r>
        <w:rPr/>
        <w:t>PRÉDÉTERMINÉS,</w:t>
      </w:r>
      <w:r>
        <w:rPr>
          <w:spacing w:val="-4"/>
        </w:rPr>
        <w:t> </w:t>
      </w:r>
      <w:r>
        <w:rPr/>
        <w:t>NOMBRE</w:t>
      </w:r>
      <w:r>
        <w:rPr>
          <w:spacing w:val="-3"/>
        </w:rPr>
        <w:t> </w:t>
      </w:r>
      <w:r>
        <w:rPr/>
        <w:t>DE</w:t>
      </w:r>
      <w:r>
        <w:rPr>
          <w:spacing w:val="-2"/>
        </w:rPr>
        <w:t> </w:t>
      </w:r>
      <w:r>
        <w:rPr/>
        <w:t>TOURS</w:t>
      </w:r>
      <w:r>
        <w:rPr>
          <w:spacing w:val="-4"/>
        </w:rPr>
        <w:t> </w:t>
      </w:r>
      <w:r>
        <w:rPr/>
        <w:t>ET </w:t>
      </w:r>
      <w:r>
        <w:rPr>
          <w:spacing w:val="-2"/>
        </w:rPr>
        <w:t>BONUS.</w:t>
      </w:r>
    </w:p>
    <w:p>
      <w:pPr>
        <w:pStyle w:val="BodyText"/>
        <w:spacing w:before="53"/>
        <w:rPr>
          <w:b/>
          <w:i/>
          <w:sz w:val="20"/>
        </w:rPr>
      </w:pPr>
    </w:p>
    <w:p>
      <w:pPr>
        <w:pStyle w:val="BodyText"/>
        <w:spacing w:after="0"/>
        <w:rPr>
          <w:b/>
          <w:i/>
          <w:sz w:val="20"/>
        </w:rPr>
        <w:sectPr>
          <w:pgSz w:w="11910" w:h="16850"/>
          <w:pgMar w:header="0" w:footer="713" w:top="820" w:bottom="900" w:left="708" w:right="141"/>
        </w:sectPr>
      </w:pPr>
    </w:p>
    <w:p>
      <w:pPr>
        <w:pStyle w:val="Heading3"/>
        <w:numPr>
          <w:ilvl w:val="0"/>
          <w:numId w:val="8"/>
        </w:numPr>
        <w:tabs>
          <w:tab w:pos="768" w:val="left" w:leader="none"/>
        </w:tabs>
        <w:spacing w:line="240" w:lineRule="auto" w:before="44" w:after="0"/>
        <w:ind w:left="768" w:right="0" w:hanging="344"/>
        <w:jc w:val="left"/>
      </w:pPr>
      <w:bookmarkStart w:name="_bookmark9" w:id="10"/>
      <w:bookmarkEnd w:id="10"/>
      <w:r>
        <w:rPr>
          <w:b w:val="0"/>
          <w:i w:val="0"/>
        </w:rPr>
      </w:r>
      <w:r>
        <w:rPr/>
        <w:t>Équipes</w:t>
      </w:r>
      <w:r>
        <w:rPr>
          <w:spacing w:val="-4"/>
        </w:rPr>
        <w:t> </w:t>
      </w:r>
      <w:r>
        <w:rPr/>
        <w:t>-</w:t>
      </w:r>
      <w:r>
        <w:rPr>
          <w:spacing w:val="-3"/>
        </w:rPr>
        <w:t> </w:t>
      </w:r>
      <w:r>
        <w:rPr/>
        <w:t>5</w:t>
      </w:r>
      <w:r>
        <w:rPr>
          <w:spacing w:val="-2"/>
        </w:rPr>
        <w:t> </w:t>
      </w:r>
      <w:r>
        <w:rPr>
          <w:spacing w:val="-4"/>
        </w:rPr>
        <w:t>tours</w:t>
      </w:r>
    </w:p>
    <w:p>
      <w:pPr>
        <w:spacing w:before="1"/>
        <w:ind w:left="424" w:right="0" w:firstLine="0"/>
        <w:jc w:val="left"/>
        <w:rPr>
          <w:b/>
          <w:sz w:val="20"/>
        </w:rPr>
      </w:pPr>
      <w:r>
        <w:rPr>
          <w:b/>
          <w:sz w:val="20"/>
        </w:rPr>
        <w:t>1</w:t>
      </w:r>
      <w:r>
        <w:rPr>
          <w:b/>
          <w:spacing w:val="-6"/>
          <w:sz w:val="20"/>
        </w:rPr>
        <w:t> </w:t>
      </w:r>
      <w:r>
        <w:rPr>
          <w:b/>
          <w:sz w:val="20"/>
        </w:rPr>
        <w:t>tour</w:t>
      </w:r>
      <w:r>
        <w:rPr>
          <w:b/>
          <w:spacing w:val="-4"/>
          <w:sz w:val="20"/>
        </w:rPr>
        <w:t> </w:t>
      </w:r>
      <w:r>
        <w:rPr>
          <w:b/>
          <w:sz w:val="20"/>
        </w:rPr>
        <w:t>prédéterminé -</w:t>
      </w:r>
      <w:r>
        <w:rPr>
          <w:b/>
          <w:spacing w:val="-5"/>
          <w:sz w:val="20"/>
        </w:rPr>
        <w:t> </w:t>
      </w:r>
      <w:r>
        <w:rPr>
          <w:b/>
          <w:sz w:val="20"/>
        </w:rPr>
        <w:t>bonus</w:t>
      </w:r>
      <w:r>
        <w:rPr>
          <w:b/>
          <w:spacing w:val="-7"/>
          <w:sz w:val="20"/>
        </w:rPr>
        <w:t> </w:t>
      </w:r>
      <w:r>
        <w:rPr>
          <w:b/>
          <w:sz w:val="20"/>
        </w:rPr>
        <w:t>=</w:t>
      </w:r>
      <w:r>
        <w:rPr>
          <w:b/>
          <w:spacing w:val="-5"/>
          <w:sz w:val="20"/>
        </w:rPr>
        <w:t> </w:t>
      </w:r>
      <w:r>
        <w:rPr>
          <w:b/>
          <w:sz w:val="20"/>
        </w:rPr>
        <w:t>0,21</w:t>
      </w:r>
      <w:r>
        <w:rPr>
          <w:b/>
          <w:spacing w:val="-4"/>
          <w:sz w:val="20"/>
        </w:rPr>
        <w:t> </w:t>
      </w:r>
      <w:r>
        <w:rPr>
          <w:b/>
          <w:sz w:val="20"/>
        </w:rPr>
        <w:t>au</w:t>
      </w:r>
      <w:r>
        <w:rPr>
          <w:b/>
          <w:spacing w:val="-4"/>
          <w:sz w:val="20"/>
        </w:rPr>
        <w:t> </w:t>
      </w:r>
      <w:r>
        <w:rPr>
          <w:b/>
          <w:sz w:val="20"/>
        </w:rPr>
        <w:t>2ème</w:t>
      </w:r>
      <w:r>
        <w:rPr>
          <w:b/>
          <w:spacing w:val="-5"/>
          <w:sz w:val="20"/>
        </w:rPr>
        <w:t> </w:t>
      </w:r>
      <w:r>
        <w:rPr>
          <w:b/>
          <w:spacing w:val="-4"/>
          <w:sz w:val="20"/>
        </w:rPr>
        <w:t>tour</w:t>
      </w:r>
    </w:p>
    <w:p>
      <w:pPr>
        <w:pStyle w:val="BodyText"/>
        <w:spacing w:before="12"/>
        <w:rPr>
          <w:b/>
          <w:sz w:val="19"/>
        </w:rPr>
      </w:pPr>
    </w:p>
    <w:tbl>
      <w:tblPr>
        <w:tblW w:w="0" w:type="auto"/>
        <w:jc w:val="left"/>
        <w:tblInd w:w="18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31"/>
        <w:gridCol w:w="816"/>
      </w:tblGrid>
      <w:tr>
        <w:trPr>
          <w:trHeight w:val="326" w:hRule="atLeast"/>
        </w:trPr>
        <w:tc>
          <w:tcPr>
            <w:tcW w:w="931" w:type="dxa"/>
          </w:tcPr>
          <w:p>
            <w:pPr>
              <w:pStyle w:val="TableParagraph"/>
              <w:spacing w:before="53"/>
              <w:ind w:left="8"/>
              <w:rPr>
                <w:b/>
                <w:sz w:val="18"/>
              </w:rPr>
            </w:pPr>
            <w:r>
              <w:rPr>
                <w:b/>
                <w:spacing w:val="-2"/>
                <w:sz w:val="18"/>
              </w:rPr>
              <w:t>Receveur</w:t>
            </w:r>
          </w:p>
        </w:tc>
        <w:tc>
          <w:tcPr>
            <w:tcW w:w="816" w:type="dxa"/>
          </w:tcPr>
          <w:p>
            <w:pPr>
              <w:pStyle w:val="TableParagraph"/>
              <w:spacing w:before="53"/>
              <w:ind w:left="6" w:right="5"/>
              <w:rPr>
                <w:b/>
                <w:sz w:val="18"/>
              </w:rPr>
            </w:pPr>
            <w:r>
              <w:rPr>
                <w:b/>
                <w:spacing w:val="-2"/>
                <w:sz w:val="18"/>
              </w:rPr>
              <w:t>Visiteur</w:t>
            </w:r>
          </w:p>
        </w:tc>
      </w:tr>
      <w:tr>
        <w:trPr>
          <w:trHeight w:val="374" w:hRule="atLeast"/>
        </w:trPr>
        <w:tc>
          <w:tcPr>
            <w:tcW w:w="931" w:type="dxa"/>
          </w:tcPr>
          <w:p>
            <w:pPr>
              <w:pStyle w:val="TableParagraph"/>
              <w:ind w:left="8" w:right="2"/>
              <w:rPr>
                <w:sz w:val="22"/>
              </w:rPr>
            </w:pPr>
            <w:r>
              <w:rPr>
                <w:spacing w:val="-10"/>
                <w:sz w:val="22"/>
              </w:rPr>
              <w:t>1</w:t>
            </w:r>
          </w:p>
        </w:tc>
        <w:tc>
          <w:tcPr>
            <w:tcW w:w="816" w:type="dxa"/>
          </w:tcPr>
          <w:p>
            <w:pPr>
              <w:pStyle w:val="TableParagraph"/>
              <w:ind w:left="6" w:right="1"/>
              <w:rPr>
                <w:sz w:val="22"/>
              </w:rPr>
            </w:pPr>
            <w:r>
              <w:rPr>
                <w:spacing w:val="-5"/>
                <w:sz w:val="22"/>
              </w:rPr>
              <w:t>13</w:t>
            </w:r>
          </w:p>
        </w:tc>
      </w:tr>
      <w:tr>
        <w:trPr>
          <w:trHeight w:val="371" w:hRule="atLeast"/>
        </w:trPr>
        <w:tc>
          <w:tcPr>
            <w:tcW w:w="931" w:type="dxa"/>
          </w:tcPr>
          <w:p>
            <w:pPr>
              <w:pStyle w:val="TableParagraph"/>
              <w:spacing w:before="48"/>
              <w:ind w:left="8" w:right="2"/>
              <w:rPr>
                <w:sz w:val="22"/>
              </w:rPr>
            </w:pPr>
            <w:r>
              <w:rPr>
                <w:spacing w:val="-10"/>
                <w:sz w:val="22"/>
              </w:rPr>
              <w:t>2</w:t>
            </w:r>
          </w:p>
        </w:tc>
        <w:tc>
          <w:tcPr>
            <w:tcW w:w="816" w:type="dxa"/>
          </w:tcPr>
          <w:p>
            <w:pPr>
              <w:pStyle w:val="TableParagraph"/>
              <w:spacing w:before="48"/>
              <w:ind w:left="6" w:right="1"/>
              <w:rPr>
                <w:sz w:val="22"/>
              </w:rPr>
            </w:pPr>
            <w:r>
              <w:rPr>
                <w:spacing w:val="-5"/>
                <w:sz w:val="22"/>
              </w:rPr>
              <w:t>12</w:t>
            </w:r>
          </w:p>
        </w:tc>
      </w:tr>
      <w:tr>
        <w:trPr>
          <w:trHeight w:val="374" w:hRule="atLeast"/>
        </w:trPr>
        <w:tc>
          <w:tcPr>
            <w:tcW w:w="931" w:type="dxa"/>
          </w:tcPr>
          <w:p>
            <w:pPr>
              <w:pStyle w:val="TableParagraph"/>
              <w:ind w:left="8" w:right="2"/>
              <w:rPr>
                <w:sz w:val="22"/>
              </w:rPr>
            </w:pPr>
            <w:r>
              <w:rPr>
                <w:spacing w:val="-10"/>
                <w:sz w:val="22"/>
              </w:rPr>
              <w:t>3</w:t>
            </w:r>
          </w:p>
        </w:tc>
        <w:tc>
          <w:tcPr>
            <w:tcW w:w="816" w:type="dxa"/>
          </w:tcPr>
          <w:p>
            <w:pPr>
              <w:pStyle w:val="TableParagraph"/>
              <w:ind w:left="6" w:right="1"/>
              <w:rPr>
                <w:sz w:val="22"/>
              </w:rPr>
            </w:pPr>
            <w:r>
              <w:rPr>
                <w:spacing w:val="-5"/>
                <w:sz w:val="22"/>
              </w:rPr>
              <w:t>11</w:t>
            </w:r>
          </w:p>
        </w:tc>
      </w:tr>
      <w:tr>
        <w:trPr>
          <w:trHeight w:val="374" w:hRule="atLeast"/>
        </w:trPr>
        <w:tc>
          <w:tcPr>
            <w:tcW w:w="931" w:type="dxa"/>
          </w:tcPr>
          <w:p>
            <w:pPr>
              <w:pStyle w:val="TableParagraph"/>
              <w:ind w:left="8" w:right="2"/>
              <w:rPr>
                <w:sz w:val="22"/>
              </w:rPr>
            </w:pPr>
            <w:r>
              <w:rPr>
                <w:spacing w:val="-10"/>
                <w:sz w:val="22"/>
              </w:rPr>
              <w:t>4</w:t>
            </w:r>
          </w:p>
        </w:tc>
        <w:tc>
          <w:tcPr>
            <w:tcW w:w="816" w:type="dxa"/>
          </w:tcPr>
          <w:p>
            <w:pPr>
              <w:pStyle w:val="TableParagraph"/>
              <w:ind w:left="6" w:right="1"/>
              <w:rPr>
                <w:sz w:val="22"/>
              </w:rPr>
            </w:pPr>
            <w:r>
              <w:rPr>
                <w:spacing w:val="-5"/>
                <w:sz w:val="22"/>
              </w:rPr>
              <w:t>10</w:t>
            </w:r>
          </w:p>
        </w:tc>
      </w:tr>
      <w:tr>
        <w:trPr>
          <w:trHeight w:val="374" w:hRule="atLeast"/>
        </w:trPr>
        <w:tc>
          <w:tcPr>
            <w:tcW w:w="931" w:type="dxa"/>
          </w:tcPr>
          <w:p>
            <w:pPr>
              <w:pStyle w:val="TableParagraph"/>
              <w:ind w:left="8" w:right="2"/>
              <w:rPr>
                <w:sz w:val="22"/>
              </w:rPr>
            </w:pPr>
            <w:r>
              <w:rPr>
                <w:spacing w:val="-10"/>
                <w:sz w:val="22"/>
              </w:rPr>
              <w:t>5</w:t>
            </w:r>
          </w:p>
        </w:tc>
        <w:tc>
          <w:tcPr>
            <w:tcW w:w="816" w:type="dxa"/>
          </w:tcPr>
          <w:p>
            <w:pPr>
              <w:pStyle w:val="TableParagraph"/>
              <w:ind w:left="6"/>
              <w:rPr>
                <w:sz w:val="22"/>
              </w:rPr>
            </w:pPr>
            <w:r>
              <w:rPr>
                <w:spacing w:val="-10"/>
                <w:sz w:val="22"/>
              </w:rPr>
              <w:t>9</w:t>
            </w:r>
          </w:p>
        </w:tc>
      </w:tr>
      <w:tr>
        <w:trPr>
          <w:trHeight w:val="372" w:hRule="atLeast"/>
        </w:trPr>
        <w:tc>
          <w:tcPr>
            <w:tcW w:w="931" w:type="dxa"/>
          </w:tcPr>
          <w:p>
            <w:pPr>
              <w:pStyle w:val="TableParagraph"/>
              <w:spacing w:before="48"/>
              <w:ind w:left="8" w:right="2"/>
              <w:rPr>
                <w:sz w:val="22"/>
              </w:rPr>
            </w:pPr>
            <w:r>
              <w:rPr>
                <w:spacing w:val="-10"/>
                <w:sz w:val="22"/>
              </w:rPr>
              <w:t>6</w:t>
            </w:r>
          </w:p>
        </w:tc>
        <w:tc>
          <w:tcPr>
            <w:tcW w:w="816" w:type="dxa"/>
          </w:tcPr>
          <w:p>
            <w:pPr>
              <w:pStyle w:val="TableParagraph"/>
              <w:spacing w:before="48"/>
              <w:ind w:left="6"/>
              <w:rPr>
                <w:sz w:val="22"/>
              </w:rPr>
            </w:pPr>
            <w:r>
              <w:rPr>
                <w:spacing w:val="-10"/>
                <w:sz w:val="22"/>
              </w:rPr>
              <w:t>8</w:t>
            </w:r>
          </w:p>
        </w:tc>
      </w:tr>
    </w:tbl>
    <w:p>
      <w:pPr>
        <w:pStyle w:val="BodyText"/>
        <w:spacing w:before="1"/>
        <w:rPr>
          <w:b/>
          <w:sz w:val="20"/>
        </w:rPr>
      </w:pPr>
    </w:p>
    <w:p>
      <w:pPr>
        <w:spacing w:before="1"/>
        <w:ind w:left="424" w:right="0" w:firstLine="0"/>
        <w:jc w:val="left"/>
        <w:rPr>
          <w:b/>
          <w:sz w:val="20"/>
        </w:rPr>
      </w:pPr>
      <w:r>
        <w:rPr>
          <w:b/>
          <w:sz w:val="20"/>
        </w:rPr>
        <w:t>L’équipe</w:t>
      </w:r>
      <w:r>
        <w:rPr>
          <w:b/>
          <w:spacing w:val="-5"/>
          <w:sz w:val="20"/>
        </w:rPr>
        <w:t> </w:t>
      </w:r>
      <w:r>
        <w:rPr>
          <w:b/>
          <w:sz w:val="20"/>
        </w:rPr>
        <w:t>7</w:t>
      </w:r>
      <w:r>
        <w:rPr>
          <w:b/>
          <w:spacing w:val="-3"/>
          <w:sz w:val="20"/>
        </w:rPr>
        <w:t> </w:t>
      </w:r>
      <w:r>
        <w:rPr>
          <w:b/>
          <w:sz w:val="20"/>
        </w:rPr>
        <w:t>est</w:t>
      </w:r>
      <w:r>
        <w:rPr>
          <w:b/>
          <w:spacing w:val="-4"/>
          <w:sz w:val="20"/>
        </w:rPr>
        <w:t> </w:t>
      </w:r>
      <w:r>
        <w:rPr>
          <w:b/>
          <w:spacing w:val="-5"/>
          <w:sz w:val="20"/>
        </w:rPr>
        <w:t>bye</w:t>
      </w:r>
    </w:p>
    <w:p>
      <w:pPr>
        <w:pStyle w:val="Heading3"/>
        <w:numPr>
          <w:ilvl w:val="0"/>
          <w:numId w:val="8"/>
        </w:numPr>
        <w:tabs>
          <w:tab w:pos="768" w:val="left" w:leader="none"/>
        </w:tabs>
        <w:spacing w:line="240" w:lineRule="auto" w:before="241" w:after="0"/>
        <w:ind w:left="768" w:right="0" w:hanging="344"/>
        <w:jc w:val="left"/>
      </w:pPr>
      <w:bookmarkStart w:name="_bookmark10" w:id="11"/>
      <w:bookmarkEnd w:id="11"/>
      <w:r>
        <w:rPr>
          <w:b w:val="0"/>
          <w:i w:val="0"/>
        </w:rPr>
      </w:r>
      <w:r>
        <w:rPr/>
        <w:t>Équipes</w:t>
      </w:r>
      <w:r>
        <w:rPr>
          <w:spacing w:val="-4"/>
        </w:rPr>
        <w:t> </w:t>
      </w:r>
      <w:r>
        <w:rPr/>
        <w:t>-</w:t>
      </w:r>
      <w:r>
        <w:rPr>
          <w:spacing w:val="-3"/>
        </w:rPr>
        <w:t> </w:t>
      </w:r>
      <w:r>
        <w:rPr/>
        <w:t>5</w:t>
      </w:r>
      <w:r>
        <w:rPr>
          <w:spacing w:val="-2"/>
        </w:rPr>
        <w:t> </w:t>
      </w:r>
      <w:r>
        <w:rPr>
          <w:spacing w:val="-4"/>
        </w:rPr>
        <w:t>tours</w:t>
      </w:r>
    </w:p>
    <w:p>
      <w:pPr>
        <w:spacing w:before="1"/>
        <w:ind w:left="424" w:right="0" w:firstLine="0"/>
        <w:jc w:val="left"/>
        <w:rPr>
          <w:b/>
          <w:sz w:val="20"/>
        </w:rPr>
      </w:pPr>
      <w:r>
        <w:rPr>
          <w:b/>
          <w:sz w:val="20"/>
        </w:rPr>
        <w:t>1</w:t>
      </w:r>
      <w:r>
        <w:rPr>
          <w:b/>
          <w:spacing w:val="-6"/>
          <w:sz w:val="20"/>
        </w:rPr>
        <w:t> </w:t>
      </w:r>
      <w:r>
        <w:rPr>
          <w:b/>
          <w:sz w:val="20"/>
        </w:rPr>
        <w:t>tour</w:t>
      </w:r>
      <w:r>
        <w:rPr>
          <w:b/>
          <w:spacing w:val="-4"/>
          <w:sz w:val="20"/>
        </w:rPr>
        <w:t> </w:t>
      </w:r>
      <w:r>
        <w:rPr>
          <w:b/>
          <w:sz w:val="20"/>
        </w:rPr>
        <w:t>prédéterminé -</w:t>
      </w:r>
      <w:r>
        <w:rPr>
          <w:b/>
          <w:spacing w:val="-5"/>
          <w:sz w:val="20"/>
        </w:rPr>
        <w:t> </w:t>
      </w:r>
      <w:r>
        <w:rPr>
          <w:b/>
          <w:sz w:val="20"/>
        </w:rPr>
        <w:t>bonus</w:t>
      </w:r>
      <w:r>
        <w:rPr>
          <w:b/>
          <w:spacing w:val="-7"/>
          <w:sz w:val="20"/>
        </w:rPr>
        <w:t> </w:t>
      </w:r>
      <w:r>
        <w:rPr>
          <w:b/>
          <w:sz w:val="20"/>
        </w:rPr>
        <w:t>=</w:t>
      </w:r>
      <w:r>
        <w:rPr>
          <w:b/>
          <w:spacing w:val="-5"/>
          <w:sz w:val="20"/>
        </w:rPr>
        <w:t> </w:t>
      </w:r>
      <w:r>
        <w:rPr>
          <w:b/>
          <w:sz w:val="20"/>
        </w:rPr>
        <w:t>0,19</w:t>
      </w:r>
      <w:r>
        <w:rPr>
          <w:b/>
          <w:spacing w:val="-4"/>
          <w:sz w:val="20"/>
        </w:rPr>
        <w:t> </w:t>
      </w:r>
      <w:r>
        <w:rPr>
          <w:b/>
          <w:sz w:val="20"/>
        </w:rPr>
        <w:t>au</w:t>
      </w:r>
      <w:r>
        <w:rPr>
          <w:b/>
          <w:spacing w:val="-4"/>
          <w:sz w:val="20"/>
        </w:rPr>
        <w:t> </w:t>
      </w:r>
      <w:r>
        <w:rPr>
          <w:b/>
          <w:sz w:val="20"/>
        </w:rPr>
        <w:t>2ème</w:t>
      </w:r>
      <w:r>
        <w:rPr>
          <w:b/>
          <w:spacing w:val="-5"/>
          <w:sz w:val="20"/>
        </w:rPr>
        <w:t> </w:t>
      </w:r>
      <w:r>
        <w:rPr>
          <w:b/>
          <w:spacing w:val="-4"/>
          <w:sz w:val="20"/>
        </w:rPr>
        <w:t>tour</w:t>
      </w:r>
    </w:p>
    <w:p>
      <w:pPr>
        <w:pStyle w:val="BodyText"/>
        <w:spacing w:before="11" w:after="1"/>
        <w:rPr>
          <w:b/>
          <w:sz w:val="19"/>
        </w:rPr>
      </w:pPr>
    </w:p>
    <w:tbl>
      <w:tblPr>
        <w:tblW w:w="0" w:type="auto"/>
        <w:jc w:val="left"/>
        <w:tblInd w:w="18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31"/>
        <w:gridCol w:w="816"/>
      </w:tblGrid>
      <w:tr>
        <w:trPr>
          <w:trHeight w:val="326" w:hRule="atLeast"/>
        </w:trPr>
        <w:tc>
          <w:tcPr>
            <w:tcW w:w="931" w:type="dxa"/>
          </w:tcPr>
          <w:p>
            <w:pPr>
              <w:pStyle w:val="TableParagraph"/>
              <w:spacing w:before="53"/>
              <w:ind w:left="8"/>
              <w:rPr>
                <w:b/>
                <w:sz w:val="18"/>
              </w:rPr>
            </w:pPr>
            <w:r>
              <w:rPr>
                <w:b/>
                <w:spacing w:val="-2"/>
                <w:sz w:val="18"/>
              </w:rPr>
              <w:t>Receveur</w:t>
            </w:r>
          </w:p>
        </w:tc>
        <w:tc>
          <w:tcPr>
            <w:tcW w:w="816" w:type="dxa"/>
          </w:tcPr>
          <w:p>
            <w:pPr>
              <w:pStyle w:val="TableParagraph"/>
              <w:spacing w:before="53"/>
              <w:ind w:left="6" w:right="5"/>
              <w:rPr>
                <w:b/>
                <w:sz w:val="18"/>
              </w:rPr>
            </w:pPr>
            <w:r>
              <w:rPr>
                <w:b/>
                <w:spacing w:val="-2"/>
                <w:sz w:val="18"/>
              </w:rPr>
              <w:t>Visiteur</w:t>
            </w:r>
          </w:p>
        </w:tc>
      </w:tr>
      <w:tr>
        <w:trPr>
          <w:trHeight w:val="374" w:hRule="atLeast"/>
        </w:trPr>
        <w:tc>
          <w:tcPr>
            <w:tcW w:w="931" w:type="dxa"/>
          </w:tcPr>
          <w:p>
            <w:pPr>
              <w:pStyle w:val="TableParagraph"/>
              <w:ind w:left="8" w:right="2"/>
              <w:rPr>
                <w:sz w:val="22"/>
              </w:rPr>
            </w:pPr>
            <w:r>
              <w:rPr>
                <w:spacing w:val="-10"/>
                <w:sz w:val="22"/>
              </w:rPr>
              <w:t>1</w:t>
            </w:r>
          </w:p>
        </w:tc>
        <w:tc>
          <w:tcPr>
            <w:tcW w:w="816" w:type="dxa"/>
          </w:tcPr>
          <w:p>
            <w:pPr>
              <w:pStyle w:val="TableParagraph"/>
              <w:ind w:left="6" w:right="1"/>
              <w:rPr>
                <w:sz w:val="22"/>
              </w:rPr>
            </w:pPr>
            <w:r>
              <w:rPr>
                <w:spacing w:val="-5"/>
                <w:sz w:val="22"/>
              </w:rPr>
              <w:t>14</w:t>
            </w:r>
          </w:p>
        </w:tc>
      </w:tr>
      <w:tr>
        <w:trPr>
          <w:trHeight w:val="374" w:hRule="atLeast"/>
        </w:trPr>
        <w:tc>
          <w:tcPr>
            <w:tcW w:w="931" w:type="dxa"/>
          </w:tcPr>
          <w:p>
            <w:pPr>
              <w:pStyle w:val="TableParagraph"/>
              <w:ind w:left="8" w:right="2"/>
              <w:rPr>
                <w:sz w:val="22"/>
              </w:rPr>
            </w:pPr>
            <w:r>
              <w:rPr>
                <w:spacing w:val="-10"/>
                <w:sz w:val="22"/>
              </w:rPr>
              <w:t>2</w:t>
            </w:r>
          </w:p>
        </w:tc>
        <w:tc>
          <w:tcPr>
            <w:tcW w:w="816" w:type="dxa"/>
          </w:tcPr>
          <w:p>
            <w:pPr>
              <w:pStyle w:val="TableParagraph"/>
              <w:ind w:left="6" w:right="1"/>
              <w:rPr>
                <w:sz w:val="22"/>
              </w:rPr>
            </w:pPr>
            <w:r>
              <w:rPr>
                <w:spacing w:val="-5"/>
                <w:sz w:val="22"/>
              </w:rPr>
              <w:t>13</w:t>
            </w:r>
          </w:p>
        </w:tc>
      </w:tr>
      <w:tr>
        <w:trPr>
          <w:trHeight w:val="374" w:hRule="atLeast"/>
        </w:trPr>
        <w:tc>
          <w:tcPr>
            <w:tcW w:w="931" w:type="dxa"/>
          </w:tcPr>
          <w:p>
            <w:pPr>
              <w:pStyle w:val="TableParagraph"/>
              <w:ind w:left="8" w:right="2"/>
              <w:rPr>
                <w:sz w:val="22"/>
              </w:rPr>
            </w:pPr>
            <w:r>
              <w:rPr>
                <w:spacing w:val="-10"/>
                <w:sz w:val="22"/>
              </w:rPr>
              <w:t>3</w:t>
            </w:r>
          </w:p>
        </w:tc>
        <w:tc>
          <w:tcPr>
            <w:tcW w:w="816" w:type="dxa"/>
          </w:tcPr>
          <w:p>
            <w:pPr>
              <w:pStyle w:val="TableParagraph"/>
              <w:ind w:left="6" w:right="1"/>
              <w:rPr>
                <w:sz w:val="22"/>
              </w:rPr>
            </w:pPr>
            <w:r>
              <w:rPr>
                <w:spacing w:val="-5"/>
                <w:sz w:val="22"/>
              </w:rPr>
              <w:t>12</w:t>
            </w:r>
          </w:p>
        </w:tc>
      </w:tr>
      <w:tr>
        <w:trPr>
          <w:trHeight w:val="371" w:hRule="atLeast"/>
        </w:trPr>
        <w:tc>
          <w:tcPr>
            <w:tcW w:w="931" w:type="dxa"/>
          </w:tcPr>
          <w:p>
            <w:pPr>
              <w:pStyle w:val="TableParagraph"/>
              <w:spacing w:before="48"/>
              <w:ind w:left="8" w:right="2"/>
              <w:rPr>
                <w:sz w:val="22"/>
              </w:rPr>
            </w:pPr>
            <w:r>
              <w:rPr>
                <w:spacing w:val="-10"/>
                <w:sz w:val="22"/>
              </w:rPr>
              <w:t>4</w:t>
            </w:r>
          </w:p>
        </w:tc>
        <w:tc>
          <w:tcPr>
            <w:tcW w:w="816" w:type="dxa"/>
          </w:tcPr>
          <w:p>
            <w:pPr>
              <w:pStyle w:val="TableParagraph"/>
              <w:spacing w:before="48"/>
              <w:ind w:left="6" w:right="1"/>
              <w:rPr>
                <w:sz w:val="22"/>
              </w:rPr>
            </w:pPr>
            <w:r>
              <w:rPr>
                <w:spacing w:val="-5"/>
                <w:sz w:val="22"/>
              </w:rPr>
              <w:t>11</w:t>
            </w:r>
          </w:p>
        </w:tc>
      </w:tr>
      <w:tr>
        <w:trPr>
          <w:trHeight w:val="374" w:hRule="atLeast"/>
        </w:trPr>
        <w:tc>
          <w:tcPr>
            <w:tcW w:w="931" w:type="dxa"/>
          </w:tcPr>
          <w:p>
            <w:pPr>
              <w:pStyle w:val="TableParagraph"/>
              <w:ind w:left="8" w:right="2"/>
              <w:rPr>
                <w:sz w:val="22"/>
              </w:rPr>
            </w:pPr>
            <w:r>
              <w:rPr>
                <w:spacing w:val="-10"/>
                <w:sz w:val="22"/>
              </w:rPr>
              <w:t>5</w:t>
            </w:r>
          </w:p>
        </w:tc>
        <w:tc>
          <w:tcPr>
            <w:tcW w:w="816" w:type="dxa"/>
          </w:tcPr>
          <w:p>
            <w:pPr>
              <w:pStyle w:val="TableParagraph"/>
              <w:ind w:left="6" w:right="1"/>
              <w:rPr>
                <w:sz w:val="22"/>
              </w:rPr>
            </w:pPr>
            <w:r>
              <w:rPr>
                <w:spacing w:val="-5"/>
                <w:sz w:val="22"/>
              </w:rPr>
              <w:t>10</w:t>
            </w:r>
          </w:p>
        </w:tc>
      </w:tr>
      <w:tr>
        <w:trPr>
          <w:trHeight w:val="374" w:hRule="atLeast"/>
        </w:trPr>
        <w:tc>
          <w:tcPr>
            <w:tcW w:w="931" w:type="dxa"/>
          </w:tcPr>
          <w:p>
            <w:pPr>
              <w:pStyle w:val="TableParagraph"/>
              <w:ind w:left="8" w:right="2"/>
              <w:rPr>
                <w:sz w:val="22"/>
              </w:rPr>
            </w:pPr>
            <w:r>
              <w:rPr>
                <w:spacing w:val="-10"/>
                <w:sz w:val="22"/>
              </w:rPr>
              <w:t>6</w:t>
            </w:r>
          </w:p>
        </w:tc>
        <w:tc>
          <w:tcPr>
            <w:tcW w:w="816" w:type="dxa"/>
          </w:tcPr>
          <w:p>
            <w:pPr>
              <w:pStyle w:val="TableParagraph"/>
              <w:ind w:left="6"/>
              <w:rPr>
                <w:sz w:val="22"/>
              </w:rPr>
            </w:pPr>
            <w:r>
              <w:rPr>
                <w:spacing w:val="-10"/>
                <w:sz w:val="22"/>
              </w:rPr>
              <w:t>9</w:t>
            </w:r>
          </w:p>
        </w:tc>
      </w:tr>
      <w:tr>
        <w:trPr>
          <w:trHeight w:val="371" w:hRule="atLeast"/>
        </w:trPr>
        <w:tc>
          <w:tcPr>
            <w:tcW w:w="931" w:type="dxa"/>
          </w:tcPr>
          <w:p>
            <w:pPr>
              <w:pStyle w:val="TableParagraph"/>
              <w:ind w:left="8" w:right="2"/>
              <w:rPr>
                <w:sz w:val="22"/>
              </w:rPr>
            </w:pPr>
            <w:r>
              <w:rPr>
                <w:spacing w:val="-10"/>
                <w:sz w:val="22"/>
              </w:rPr>
              <w:t>7</w:t>
            </w:r>
          </w:p>
        </w:tc>
        <w:tc>
          <w:tcPr>
            <w:tcW w:w="816" w:type="dxa"/>
          </w:tcPr>
          <w:p>
            <w:pPr>
              <w:pStyle w:val="TableParagraph"/>
              <w:ind w:left="6"/>
              <w:rPr>
                <w:sz w:val="22"/>
              </w:rPr>
            </w:pPr>
            <w:r>
              <w:rPr>
                <w:spacing w:val="-10"/>
                <w:sz w:val="22"/>
              </w:rPr>
              <w:t>8</w:t>
            </w:r>
          </w:p>
        </w:tc>
      </w:tr>
    </w:tbl>
    <w:p>
      <w:pPr>
        <w:pStyle w:val="BodyText"/>
        <w:rPr>
          <w:b/>
          <w:sz w:val="20"/>
        </w:rPr>
      </w:pPr>
    </w:p>
    <w:p>
      <w:pPr>
        <w:pStyle w:val="BodyText"/>
        <w:spacing w:before="1"/>
        <w:rPr>
          <w:b/>
          <w:sz w:val="20"/>
        </w:rPr>
      </w:pPr>
    </w:p>
    <w:p>
      <w:pPr>
        <w:pStyle w:val="Heading3"/>
        <w:numPr>
          <w:ilvl w:val="0"/>
          <w:numId w:val="8"/>
        </w:numPr>
        <w:tabs>
          <w:tab w:pos="768" w:val="left" w:leader="none"/>
        </w:tabs>
        <w:spacing w:line="240" w:lineRule="auto" w:before="0" w:after="0"/>
        <w:ind w:left="768" w:right="0" w:hanging="344"/>
        <w:jc w:val="left"/>
      </w:pPr>
      <w:bookmarkStart w:name="_bookmark11" w:id="12"/>
      <w:bookmarkEnd w:id="12"/>
      <w:r>
        <w:rPr>
          <w:b w:val="0"/>
          <w:i w:val="0"/>
        </w:rPr>
      </w:r>
      <w:r>
        <w:rPr/>
        <w:t>Équipes</w:t>
      </w:r>
      <w:r>
        <w:rPr>
          <w:spacing w:val="-4"/>
        </w:rPr>
        <w:t> </w:t>
      </w:r>
      <w:r>
        <w:rPr/>
        <w:t>-</w:t>
      </w:r>
      <w:r>
        <w:rPr>
          <w:spacing w:val="-3"/>
        </w:rPr>
        <w:t> </w:t>
      </w:r>
      <w:r>
        <w:rPr/>
        <w:t>6</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0,21</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3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6"/>
        <w:gridCol w:w="1133"/>
        <w:gridCol w:w="1136"/>
        <w:gridCol w:w="1133"/>
      </w:tblGrid>
      <w:tr>
        <w:trPr>
          <w:trHeight w:val="326" w:hRule="atLeast"/>
        </w:trPr>
        <w:tc>
          <w:tcPr>
            <w:tcW w:w="2269" w:type="dxa"/>
            <w:gridSpan w:val="2"/>
          </w:tcPr>
          <w:p>
            <w:pPr>
              <w:pStyle w:val="TableParagraph"/>
              <w:spacing w:before="53"/>
              <w:ind w:left="4"/>
              <w:rPr>
                <w:b/>
                <w:sz w:val="18"/>
              </w:rPr>
            </w:pPr>
            <w:r>
              <w:rPr>
                <w:b/>
                <w:sz w:val="18"/>
              </w:rPr>
              <w:t>Tour</w:t>
            </w:r>
            <w:r>
              <w:rPr>
                <w:b/>
                <w:spacing w:val="-2"/>
                <w:sz w:val="18"/>
              </w:rPr>
              <w:t> </w:t>
            </w:r>
            <w:r>
              <w:rPr>
                <w:b/>
                <w:spacing w:val="-10"/>
                <w:sz w:val="18"/>
              </w:rPr>
              <w:t>1</w:t>
            </w:r>
          </w:p>
        </w:tc>
        <w:tc>
          <w:tcPr>
            <w:tcW w:w="2269" w:type="dxa"/>
            <w:gridSpan w:val="2"/>
          </w:tcPr>
          <w:p>
            <w:pPr>
              <w:pStyle w:val="TableParagraph"/>
              <w:spacing w:before="53"/>
              <w:ind w:left="3"/>
              <w:rPr>
                <w:b/>
                <w:sz w:val="18"/>
              </w:rPr>
            </w:pPr>
            <w:r>
              <w:rPr>
                <w:b/>
                <w:sz w:val="18"/>
              </w:rPr>
              <w:t>Tour</w:t>
            </w:r>
            <w:r>
              <w:rPr>
                <w:b/>
                <w:spacing w:val="-2"/>
                <w:sz w:val="18"/>
              </w:rPr>
              <w:t> </w:t>
            </w:r>
            <w:r>
              <w:rPr>
                <w:b/>
                <w:spacing w:val="-10"/>
                <w:sz w:val="18"/>
              </w:rPr>
              <w:t>2</w:t>
            </w:r>
          </w:p>
        </w:tc>
      </w:tr>
      <w:tr>
        <w:trPr>
          <w:trHeight w:val="323" w:hRule="atLeast"/>
        </w:trPr>
        <w:tc>
          <w:tcPr>
            <w:tcW w:w="1136" w:type="dxa"/>
          </w:tcPr>
          <w:p>
            <w:pPr>
              <w:pStyle w:val="TableParagraph"/>
              <w:spacing w:before="50"/>
              <w:ind w:left="7" w:right="2"/>
              <w:rPr>
                <w:b/>
                <w:sz w:val="18"/>
              </w:rPr>
            </w:pPr>
            <w:r>
              <w:rPr>
                <w:b/>
                <w:spacing w:val="-2"/>
                <w:sz w:val="18"/>
              </w:rPr>
              <w:t>Receveur</w:t>
            </w:r>
          </w:p>
        </w:tc>
        <w:tc>
          <w:tcPr>
            <w:tcW w:w="1133" w:type="dxa"/>
          </w:tcPr>
          <w:p>
            <w:pPr>
              <w:pStyle w:val="TableParagraph"/>
              <w:spacing w:before="50"/>
              <w:ind w:right="10"/>
              <w:rPr>
                <w:b/>
                <w:sz w:val="18"/>
              </w:rPr>
            </w:pPr>
            <w:r>
              <w:rPr>
                <w:b/>
                <w:spacing w:val="-2"/>
                <w:sz w:val="18"/>
              </w:rPr>
              <w:t>Visiteur</w:t>
            </w:r>
          </w:p>
        </w:tc>
        <w:tc>
          <w:tcPr>
            <w:tcW w:w="1136" w:type="dxa"/>
          </w:tcPr>
          <w:p>
            <w:pPr>
              <w:pStyle w:val="TableParagraph"/>
              <w:spacing w:before="50"/>
              <w:ind w:left="7" w:right="4"/>
              <w:rPr>
                <w:b/>
                <w:sz w:val="18"/>
              </w:rPr>
            </w:pPr>
            <w:r>
              <w:rPr>
                <w:b/>
                <w:spacing w:val="-2"/>
                <w:sz w:val="18"/>
              </w:rPr>
              <w:t>Receveur</w:t>
            </w:r>
          </w:p>
        </w:tc>
        <w:tc>
          <w:tcPr>
            <w:tcW w:w="1133" w:type="dxa"/>
          </w:tcPr>
          <w:p>
            <w:pPr>
              <w:pStyle w:val="TableParagraph"/>
              <w:spacing w:before="50"/>
              <w:ind w:right="10"/>
              <w:rPr>
                <w:b/>
                <w:sz w:val="18"/>
              </w:rPr>
            </w:pPr>
            <w:r>
              <w:rPr>
                <w:b/>
                <w:spacing w:val="-2"/>
                <w:sz w:val="18"/>
              </w:rPr>
              <w:t>Visiteur</w:t>
            </w:r>
          </w:p>
        </w:tc>
      </w:tr>
      <w:tr>
        <w:trPr>
          <w:trHeight w:val="374" w:hRule="atLeast"/>
        </w:trPr>
        <w:tc>
          <w:tcPr>
            <w:tcW w:w="1136" w:type="dxa"/>
          </w:tcPr>
          <w:p>
            <w:pPr>
              <w:pStyle w:val="TableParagraph"/>
              <w:ind w:left="7" w:right="3"/>
              <w:rPr>
                <w:sz w:val="22"/>
              </w:rPr>
            </w:pPr>
            <w:r>
              <w:rPr>
                <w:spacing w:val="-10"/>
                <w:sz w:val="22"/>
              </w:rPr>
              <w:t>1</w:t>
            </w:r>
          </w:p>
        </w:tc>
        <w:tc>
          <w:tcPr>
            <w:tcW w:w="1133" w:type="dxa"/>
          </w:tcPr>
          <w:p>
            <w:pPr>
              <w:pStyle w:val="TableParagraph"/>
              <w:ind w:right="5"/>
              <w:rPr>
                <w:sz w:val="22"/>
              </w:rPr>
            </w:pPr>
            <w:r>
              <w:rPr>
                <w:spacing w:val="-10"/>
                <w:sz w:val="22"/>
              </w:rPr>
              <w:t>2</w:t>
            </w:r>
          </w:p>
        </w:tc>
        <w:tc>
          <w:tcPr>
            <w:tcW w:w="1136" w:type="dxa"/>
          </w:tcPr>
          <w:p>
            <w:pPr>
              <w:pStyle w:val="TableParagraph"/>
              <w:ind w:left="7" w:right="2"/>
              <w:rPr>
                <w:sz w:val="22"/>
              </w:rPr>
            </w:pPr>
            <w:r>
              <w:rPr>
                <w:spacing w:val="-5"/>
                <w:sz w:val="22"/>
              </w:rPr>
              <w:t>14</w:t>
            </w:r>
          </w:p>
        </w:tc>
        <w:tc>
          <w:tcPr>
            <w:tcW w:w="1133" w:type="dxa"/>
          </w:tcPr>
          <w:p>
            <w:pPr>
              <w:pStyle w:val="TableParagraph"/>
              <w:ind w:right="6"/>
              <w:rPr>
                <w:sz w:val="22"/>
              </w:rPr>
            </w:pPr>
            <w:r>
              <w:rPr>
                <w:spacing w:val="-10"/>
                <w:sz w:val="22"/>
              </w:rPr>
              <w:t>1</w:t>
            </w:r>
          </w:p>
        </w:tc>
      </w:tr>
      <w:tr>
        <w:trPr>
          <w:trHeight w:val="374" w:hRule="atLeast"/>
        </w:trPr>
        <w:tc>
          <w:tcPr>
            <w:tcW w:w="1136" w:type="dxa"/>
          </w:tcPr>
          <w:p>
            <w:pPr>
              <w:pStyle w:val="TableParagraph"/>
              <w:ind w:left="7" w:right="3"/>
              <w:rPr>
                <w:sz w:val="22"/>
              </w:rPr>
            </w:pPr>
            <w:r>
              <w:rPr>
                <w:spacing w:val="-10"/>
                <w:sz w:val="22"/>
              </w:rPr>
              <w:t>3</w:t>
            </w:r>
          </w:p>
        </w:tc>
        <w:tc>
          <w:tcPr>
            <w:tcW w:w="1133" w:type="dxa"/>
          </w:tcPr>
          <w:p>
            <w:pPr>
              <w:pStyle w:val="TableParagraph"/>
              <w:ind w:right="5"/>
              <w:rPr>
                <w:sz w:val="22"/>
              </w:rPr>
            </w:pPr>
            <w:r>
              <w:rPr>
                <w:spacing w:val="-10"/>
                <w:sz w:val="22"/>
              </w:rPr>
              <w:t>4</w:t>
            </w:r>
          </w:p>
        </w:tc>
        <w:tc>
          <w:tcPr>
            <w:tcW w:w="1136" w:type="dxa"/>
          </w:tcPr>
          <w:p>
            <w:pPr>
              <w:pStyle w:val="TableParagraph"/>
              <w:ind w:left="7" w:right="6"/>
              <w:rPr>
                <w:sz w:val="22"/>
              </w:rPr>
            </w:pPr>
            <w:r>
              <w:rPr>
                <w:spacing w:val="-10"/>
                <w:sz w:val="22"/>
              </w:rPr>
              <w:t>2</w:t>
            </w:r>
          </w:p>
        </w:tc>
        <w:tc>
          <w:tcPr>
            <w:tcW w:w="1133" w:type="dxa"/>
          </w:tcPr>
          <w:p>
            <w:pPr>
              <w:pStyle w:val="TableParagraph"/>
              <w:ind w:right="3"/>
              <w:rPr>
                <w:sz w:val="22"/>
              </w:rPr>
            </w:pPr>
            <w:r>
              <w:rPr>
                <w:spacing w:val="-5"/>
                <w:sz w:val="22"/>
              </w:rPr>
              <w:t>15</w:t>
            </w:r>
          </w:p>
        </w:tc>
      </w:tr>
      <w:tr>
        <w:trPr>
          <w:trHeight w:val="374" w:hRule="atLeast"/>
        </w:trPr>
        <w:tc>
          <w:tcPr>
            <w:tcW w:w="1136" w:type="dxa"/>
          </w:tcPr>
          <w:p>
            <w:pPr>
              <w:pStyle w:val="TableParagraph"/>
              <w:ind w:left="7" w:right="3"/>
              <w:rPr>
                <w:sz w:val="22"/>
              </w:rPr>
            </w:pPr>
            <w:r>
              <w:rPr>
                <w:spacing w:val="-10"/>
                <w:sz w:val="22"/>
              </w:rPr>
              <w:t>5</w:t>
            </w:r>
          </w:p>
        </w:tc>
        <w:tc>
          <w:tcPr>
            <w:tcW w:w="1133" w:type="dxa"/>
          </w:tcPr>
          <w:p>
            <w:pPr>
              <w:pStyle w:val="TableParagraph"/>
              <w:ind w:right="5"/>
              <w:rPr>
                <w:sz w:val="22"/>
              </w:rPr>
            </w:pPr>
            <w:r>
              <w:rPr>
                <w:spacing w:val="-10"/>
                <w:sz w:val="22"/>
              </w:rPr>
              <w:t>6</w:t>
            </w:r>
          </w:p>
        </w:tc>
        <w:tc>
          <w:tcPr>
            <w:tcW w:w="1136" w:type="dxa"/>
          </w:tcPr>
          <w:p>
            <w:pPr>
              <w:pStyle w:val="TableParagraph"/>
              <w:ind w:left="7" w:right="2"/>
              <w:rPr>
                <w:sz w:val="22"/>
              </w:rPr>
            </w:pPr>
            <w:r>
              <w:rPr>
                <w:spacing w:val="-5"/>
                <w:sz w:val="22"/>
              </w:rPr>
              <w:t>12</w:t>
            </w:r>
          </w:p>
        </w:tc>
        <w:tc>
          <w:tcPr>
            <w:tcW w:w="1133" w:type="dxa"/>
          </w:tcPr>
          <w:p>
            <w:pPr>
              <w:pStyle w:val="TableParagraph"/>
              <w:ind w:right="6"/>
              <w:rPr>
                <w:sz w:val="22"/>
              </w:rPr>
            </w:pPr>
            <w:r>
              <w:rPr>
                <w:spacing w:val="-10"/>
                <w:sz w:val="22"/>
              </w:rPr>
              <w:t>3</w:t>
            </w:r>
          </w:p>
        </w:tc>
      </w:tr>
      <w:tr>
        <w:trPr>
          <w:trHeight w:val="371" w:hRule="atLeast"/>
        </w:trPr>
        <w:tc>
          <w:tcPr>
            <w:tcW w:w="1136" w:type="dxa"/>
          </w:tcPr>
          <w:p>
            <w:pPr>
              <w:pStyle w:val="TableParagraph"/>
              <w:spacing w:before="48"/>
              <w:ind w:left="7"/>
              <w:rPr>
                <w:sz w:val="22"/>
              </w:rPr>
            </w:pPr>
            <w:r>
              <w:rPr>
                <w:spacing w:val="-5"/>
                <w:sz w:val="22"/>
              </w:rPr>
              <w:t>11</w:t>
            </w:r>
          </w:p>
        </w:tc>
        <w:tc>
          <w:tcPr>
            <w:tcW w:w="1133" w:type="dxa"/>
          </w:tcPr>
          <w:p>
            <w:pPr>
              <w:pStyle w:val="TableParagraph"/>
              <w:spacing w:before="48"/>
              <w:ind w:right="2"/>
              <w:rPr>
                <w:sz w:val="22"/>
              </w:rPr>
            </w:pPr>
            <w:r>
              <w:rPr>
                <w:spacing w:val="-5"/>
                <w:sz w:val="22"/>
              </w:rPr>
              <w:t>10</w:t>
            </w:r>
          </w:p>
        </w:tc>
        <w:tc>
          <w:tcPr>
            <w:tcW w:w="1136" w:type="dxa"/>
          </w:tcPr>
          <w:p>
            <w:pPr>
              <w:pStyle w:val="TableParagraph"/>
              <w:spacing w:before="48"/>
              <w:ind w:left="7" w:right="6"/>
              <w:rPr>
                <w:sz w:val="22"/>
              </w:rPr>
            </w:pPr>
            <w:r>
              <w:rPr>
                <w:spacing w:val="-10"/>
                <w:sz w:val="22"/>
              </w:rPr>
              <w:t>4</w:t>
            </w:r>
          </w:p>
        </w:tc>
        <w:tc>
          <w:tcPr>
            <w:tcW w:w="1133" w:type="dxa"/>
          </w:tcPr>
          <w:p>
            <w:pPr>
              <w:pStyle w:val="TableParagraph"/>
              <w:spacing w:before="48"/>
              <w:ind w:right="3"/>
              <w:rPr>
                <w:sz w:val="22"/>
              </w:rPr>
            </w:pPr>
            <w:r>
              <w:rPr>
                <w:spacing w:val="-5"/>
                <w:sz w:val="22"/>
              </w:rPr>
              <w:t>13</w:t>
            </w:r>
          </w:p>
        </w:tc>
      </w:tr>
      <w:tr>
        <w:trPr>
          <w:trHeight w:val="374" w:hRule="atLeast"/>
        </w:trPr>
        <w:tc>
          <w:tcPr>
            <w:tcW w:w="1136" w:type="dxa"/>
          </w:tcPr>
          <w:p>
            <w:pPr>
              <w:pStyle w:val="TableParagraph"/>
              <w:ind w:left="7"/>
              <w:rPr>
                <w:sz w:val="22"/>
              </w:rPr>
            </w:pPr>
            <w:r>
              <w:rPr>
                <w:spacing w:val="-5"/>
                <w:sz w:val="22"/>
              </w:rPr>
              <w:t>13</w:t>
            </w:r>
          </w:p>
        </w:tc>
        <w:tc>
          <w:tcPr>
            <w:tcW w:w="1133" w:type="dxa"/>
          </w:tcPr>
          <w:p>
            <w:pPr>
              <w:pStyle w:val="TableParagraph"/>
              <w:ind w:right="2"/>
              <w:rPr>
                <w:sz w:val="22"/>
              </w:rPr>
            </w:pPr>
            <w:r>
              <w:rPr>
                <w:spacing w:val="-5"/>
                <w:sz w:val="22"/>
              </w:rPr>
              <w:t>12</w:t>
            </w:r>
          </w:p>
        </w:tc>
        <w:tc>
          <w:tcPr>
            <w:tcW w:w="1136" w:type="dxa"/>
          </w:tcPr>
          <w:p>
            <w:pPr>
              <w:pStyle w:val="TableParagraph"/>
              <w:ind w:left="7" w:right="2"/>
              <w:rPr>
                <w:sz w:val="22"/>
              </w:rPr>
            </w:pPr>
            <w:r>
              <w:rPr>
                <w:spacing w:val="-5"/>
                <w:sz w:val="22"/>
              </w:rPr>
              <w:t>10</w:t>
            </w:r>
          </w:p>
        </w:tc>
        <w:tc>
          <w:tcPr>
            <w:tcW w:w="1133" w:type="dxa"/>
          </w:tcPr>
          <w:p>
            <w:pPr>
              <w:pStyle w:val="TableParagraph"/>
              <w:ind w:right="6"/>
              <w:rPr>
                <w:sz w:val="22"/>
              </w:rPr>
            </w:pPr>
            <w:r>
              <w:rPr>
                <w:spacing w:val="-10"/>
                <w:sz w:val="22"/>
              </w:rPr>
              <w:t>5</w:t>
            </w:r>
          </w:p>
        </w:tc>
      </w:tr>
      <w:tr>
        <w:trPr>
          <w:trHeight w:val="374" w:hRule="atLeast"/>
        </w:trPr>
        <w:tc>
          <w:tcPr>
            <w:tcW w:w="1136" w:type="dxa"/>
          </w:tcPr>
          <w:p>
            <w:pPr>
              <w:pStyle w:val="TableParagraph"/>
              <w:ind w:left="7"/>
              <w:rPr>
                <w:sz w:val="22"/>
              </w:rPr>
            </w:pPr>
            <w:r>
              <w:rPr>
                <w:spacing w:val="-5"/>
                <w:sz w:val="22"/>
              </w:rPr>
              <w:t>15</w:t>
            </w:r>
          </w:p>
        </w:tc>
        <w:tc>
          <w:tcPr>
            <w:tcW w:w="1133" w:type="dxa"/>
          </w:tcPr>
          <w:p>
            <w:pPr>
              <w:pStyle w:val="TableParagraph"/>
              <w:ind w:right="2"/>
              <w:rPr>
                <w:sz w:val="22"/>
              </w:rPr>
            </w:pPr>
            <w:r>
              <w:rPr>
                <w:spacing w:val="-5"/>
                <w:sz w:val="22"/>
              </w:rPr>
              <w:t>14</w:t>
            </w:r>
          </w:p>
        </w:tc>
        <w:tc>
          <w:tcPr>
            <w:tcW w:w="1136" w:type="dxa"/>
          </w:tcPr>
          <w:p>
            <w:pPr>
              <w:pStyle w:val="TableParagraph"/>
              <w:ind w:left="7" w:right="6"/>
              <w:rPr>
                <w:sz w:val="22"/>
              </w:rPr>
            </w:pPr>
            <w:r>
              <w:rPr>
                <w:spacing w:val="-10"/>
                <w:sz w:val="22"/>
              </w:rPr>
              <w:t>6</w:t>
            </w:r>
          </w:p>
        </w:tc>
        <w:tc>
          <w:tcPr>
            <w:tcW w:w="1133" w:type="dxa"/>
          </w:tcPr>
          <w:p>
            <w:pPr>
              <w:pStyle w:val="TableParagraph"/>
              <w:ind w:right="3"/>
              <w:rPr>
                <w:sz w:val="22"/>
              </w:rPr>
            </w:pPr>
            <w:r>
              <w:rPr>
                <w:spacing w:val="-5"/>
                <w:sz w:val="22"/>
              </w:rPr>
              <w:t>11</w:t>
            </w:r>
          </w:p>
        </w:tc>
      </w:tr>
      <w:tr>
        <w:trPr>
          <w:trHeight w:val="640" w:hRule="atLeast"/>
        </w:trPr>
        <w:tc>
          <w:tcPr>
            <w:tcW w:w="4538" w:type="dxa"/>
            <w:gridSpan w:val="4"/>
          </w:tcPr>
          <w:p>
            <w:pPr>
              <w:pStyle w:val="TableParagraph"/>
              <w:spacing w:line="267" w:lineRule="exact"/>
              <w:ind w:left="1385"/>
              <w:jc w:val="left"/>
              <w:rPr>
                <w:sz w:val="22"/>
              </w:rPr>
            </w:pPr>
            <w:r>
              <w:rPr>
                <w:sz w:val="22"/>
              </w:rPr>
              <w:t>Mouvement</w:t>
            </w:r>
            <w:r>
              <w:rPr>
                <w:spacing w:val="-8"/>
                <w:sz w:val="22"/>
              </w:rPr>
              <w:t> </w:t>
            </w:r>
            <w:r>
              <w:rPr>
                <w:spacing w:val="-2"/>
                <w:sz w:val="22"/>
              </w:rPr>
              <w:t>spécial</w:t>
            </w:r>
          </w:p>
          <w:p>
            <w:pPr>
              <w:pStyle w:val="TableParagraph"/>
              <w:tabs>
                <w:tab w:pos="2213" w:val="left" w:leader="none"/>
                <w:tab w:pos="2729" w:val="left" w:leader="none"/>
              </w:tabs>
              <w:spacing w:line="267" w:lineRule="exact" w:before="0"/>
              <w:ind w:left="1697"/>
              <w:jc w:val="left"/>
              <w:rPr>
                <w:sz w:val="22"/>
              </w:rPr>
            </w:pPr>
            <w:r>
              <w:rPr>
                <w:sz w:val="22"/>
              </w:rPr>
              <mc:AlternateContent>
                <mc:Choice Requires="wps">
                  <w:drawing>
                    <wp:anchor distT="0" distB="0" distL="0" distR="0" allowOverlap="1" layoutInCell="1" locked="0" behindDoc="1" simplePos="0" relativeHeight="484872192">
                      <wp:simplePos x="0" y="0"/>
                      <wp:positionH relativeFrom="column">
                        <wp:posOffset>1150111</wp:posOffset>
                      </wp:positionH>
                      <wp:positionV relativeFrom="paragraph">
                        <wp:posOffset>93072</wp:posOffset>
                      </wp:positionV>
                      <wp:extent cx="256540" cy="952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256540" cy="9525"/>
                                <a:chExt cx="256540" cy="9525"/>
                              </a:xfrm>
                            </wpg:grpSpPr>
                            <wps:wsp>
                              <wps:cNvPr id="6" name="Graphic 6"/>
                              <wps:cNvSpPr/>
                              <wps:spPr>
                                <a:xfrm>
                                  <a:off x="0" y="4696"/>
                                  <a:ext cx="256540" cy="1270"/>
                                </a:xfrm>
                                <a:custGeom>
                                  <a:avLst/>
                                  <a:gdLst/>
                                  <a:ahLst/>
                                  <a:cxnLst/>
                                  <a:rect l="l" t="t" r="r" b="b"/>
                                  <a:pathLst>
                                    <a:path w="256540" h="0">
                                      <a:moveTo>
                                        <a:pt x="0" y="0"/>
                                      </a:moveTo>
                                      <a:lnTo>
                                        <a:pt x="256035" y="0"/>
                                      </a:lnTo>
                                    </a:path>
                                  </a:pathLst>
                                </a:custGeom>
                                <a:ln w="9393">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90.559998pt;margin-top:7.328565pt;width:20.2pt;height:.75pt;mso-position-horizontal-relative:column;mso-position-vertical-relative:paragraph;z-index:-18444288" id="docshapegroup4" coordorigin="1811,147" coordsize="404,15">
                      <v:line style="position:absolute" from="1811,154" to="2214,154" stroked="true" strokeweight=".73968pt" strokecolor="#000000">
                        <v:stroke dashstyle="dash"/>
                      </v:line>
                      <w10:wrap type="none"/>
                    </v:group>
                  </w:pict>
                </mc:Fallback>
              </mc:AlternateContent>
            </w:r>
            <w:r>
              <w:rPr>
                <w:sz w:val="22"/>
              </w:rPr>
              <mc:AlternateContent>
                <mc:Choice Requires="wps">
                  <w:drawing>
                    <wp:anchor distT="0" distB="0" distL="0" distR="0" allowOverlap="1" layoutInCell="1" locked="0" behindDoc="1" simplePos="0" relativeHeight="484872704">
                      <wp:simplePos x="0" y="0"/>
                      <wp:positionH relativeFrom="column">
                        <wp:posOffset>1477772</wp:posOffset>
                      </wp:positionH>
                      <wp:positionV relativeFrom="paragraph">
                        <wp:posOffset>93072</wp:posOffset>
                      </wp:positionV>
                      <wp:extent cx="256540" cy="952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256540" cy="9525"/>
                                <a:chExt cx="256540" cy="9525"/>
                              </a:xfrm>
                            </wpg:grpSpPr>
                            <wps:wsp>
                              <wps:cNvPr id="8" name="Graphic 8"/>
                              <wps:cNvSpPr/>
                              <wps:spPr>
                                <a:xfrm>
                                  <a:off x="0" y="4696"/>
                                  <a:ext cx="256540" cy="1270"/>
                                </a:xfrm>
                                <a:custGeom>
                                  <a:avLst/>
                                  <a:gdLst/>
                                  <a:ahLst/>
                                  <a:cxnLst/>
                                  <a:rect l="l" t="t" r="r" b="b"/>
                                  <a:pathLst>
                                    <a:path w="256540" h="0">
                                      <a:moveTo>
                                        <a:pt x="0" y="0"/>
                                      </a:moveTo>
                                      <a:lnTo>
                                        <a:pt x="256035" y="0"/>
                                      </a:lnTo>
                                    </a:path>
                                  </a:pathLst>
                                </a:custGeom>
                                <a:ln w="9393">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116.360001pt;margin-top:7.328565pt;width:20.2pt;height:.75pt;mso-position-horizontal-relative:column;mso-position-vertical-relative:paragraph;z-index:-18443776" id="docshapegroup5" coordorigin="2327,147" coordsize="404,15">
                      <v:line style="position:absolute" from="2327,154" to="2730,154" stroked="true" strokeweight=".73968pt" strokecolor="#000000">
                        <v:stroke dashstyle="dash"/>
                      </v:line>
                      <w10:wrap type="none"/>
                    </v:group>
                  </w:pict>
                </mc:Fallback>
              </mc:AlternateContent>
            </w:r>
            <w:r>
              <w:rPr>
                <w:spacing w:val="-10"/>
                <w:sz w:val="22"/>
              </w:rPr>
              <w:t>7</w:t>
            </w:r>
            <w:r>
              <w:rPr>
                <w:sz w:val="22"/>
              </w:rPr>
              <w:tab/>
            </w:r>
            <w:r>
              <w:rPr>
                <w:spacing w:val="-10"/>
                <w:sz w:val="22"/>
              </w:rPr>
              <w:t>8</w:t>
            </w:r>
            <w:r>
              <w:rPr>
                <w:sz w:val="22"/>
              </w:rPr>
              <w:tab/>
            </w:r>
            <w:r>
              <w:rPr>
                <w:spacing w:val="-10"/>
                <w:sz w:val="22"/>
              </w:rPr>
              <w:t>9</w:t>
            </w:r>
          </w:p>
        </w:tc>
      </w:tr>
    </w:tbl>
    <w:p>
      <w:pPr>
        <w:spacing w:before="3"/>
        <w:ind w:left="424" w:right="0" w:firstLine="0"/>
        <w:jc w:val="left"/>
        <w:rPr>
          <w:sz w:val="20"/>
        </w:rPr>
      </w:pPr>
      <w:r>
        <w:rPr>
          <w:sz w:val="20"/>
        </w:rPr>
        <w:t>Total</w:t>
      </w:r>
      <w:r>
        <w:rPr>
          <w:spacing w:val="-5"/>
          <w:sz w:val="20"/>
        </w:rPr>
        <w:t> </w:t>
      </w:r>
      <w:r>
        <w:rPr>
          <w:sz w:val="20"/>
        </w:rPr>
        <w:t>=</w:t>
      </w:r>
      <w:r>
        <w:rPr>
          <w:spacing w:val="-5"/>
          <w:sz w:val="20"/>
        </w:rPr>
        <w:t> 16</w:t>
      </w:r>
    </w:p>
    <w:p>
      <w:pPr>
        <w:spacing w:line="240" w:lineRule="auto" w:before="43"/>
        <w:rPr>
          <w:sz w:val="28"/>
        </w:rPr>
      </w:pPr>
      <w:r>
        <w:rPr/>
        <w:br w:type="column"/>
      </w:r>
      <w:r>
        <w:rPr>
          <w:sz w:val="28"/>
        </w:rPr>
      </w:r>
    </w:p>
    <w:p>
      <w:pPr>
        <w:pStyle w:val="Heading3"/>
        <w:numPr>
          <w:ilvl w:val="0"/>
          <w:numId w:val="8"/>
        </w:numPr>
        <w:tabs>
          <w:tab w:pos="768" w:val="left" w:leader="none"/>
        </w:tabs>
        <w:spacing w:line="240" w:lineRule="auto" w:before="0" w:after="0"/>
        <w:ind w:left="768" w:right="0" w:hanging="344"/>
        <w:jc w:val="left"/>
      </w:pPr>
      <w:bookmarkStart w:name="_bookmark12" w:id="13"/>
      <w:bookmarkEnd w:id="13"/>
      <w:r>
        <w:rPr>
          <w:b w:val="0"/>
          <w:i w:val="0"/>
        </w:rPr>
      </w:r>
      <w:r>
        <w:rPr/>
        <w:t>Équipes</w:t>
      </w:r>
      <w:r>
        <w:rPr>
          <w:spacing w:val="-4"/>
        </w:rPr>
        <w:t> </w:t>
      </w:r>
      <w:r>
        <w:rPr/>
        <w:t>-</w:t>
      </w:r>
      <w:r>
        <w:rPr>
          <w:spacing w:val="-3"/>
        </w:rPr>
        <w:t> </w:t>
      </w:r>
      <w:r>
        <w:rPr/>
        <w:t>6</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0,20</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spacing w:before="12"/>
        <w:rPr>
          <w:b/>
          <w:sz w:val="19"/>
        </w:rPr>
      </w:pPr>
    </w:p>
    <w:tbl>
      <w:tblPr>
        <w:tblW w:w="0" w:type="auto"/>
        <w:jc w:val="left"/>
        <w:tblInd w:w="3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6"/>
        <w:gridCol w:w="1133"/>
        <w:gridCol w:w="1136"/>
        <w:gridCol w:w="1133"/>
      </w:tblGrid>
      <w:tr>
        <w:trPr>
          <w:trHeight w:val="326" w:hRule="atLeast"/>
        </w:trPr>
        <w:tc>
          <w:tcPr>
            <w:tcW w:w="2269" w:type="dxa"/>
            <w:gridSpan w:val="2"/>
          </w:tcPr>
          <w:p>
            <w:pPr>
              <w:pStyle w:val="TableParagraph"/>
              <w:spacing w:before="53"/>
              <w:ind w:left="4"/>
              <w:rPr>
                <w:b/>
                <w:sz w:val="18"/>
              </w:rPr>
            </w:pPr>
            <w:r>
              <w:rPr>
                <w:b/>
                <w:sz w:val="18"/>
              </w:rPr>
              <w:t>Tour</w:t>
            </w:r>
            <w:r>
              <w:rPr>
                <w:b/>
                <w:spacing w:val="-2"/>
                <w:sz w:val="18"/>
              </w:rPr>
              <w:t> </w:t>
            </w:r>
            <w:r>
              <w:rPr>
                <w:b/>
                <w:spacing w:val="-10"/>
                <w:sz w:val="18"/>
              </w:rPr>
              <w:t>1</w:t>
            </w:r>
          </w:p>
        </w:tc>
        <w:tc>
          <w:tcPr>
            <w:tcW w:w="2269" w:type="dxa"/>
            <w:gridSpan w:val="2"/>
          </w:tcPr>
          <w:p>
            <w:pPr>
              <w:pStyle w:val="TableParagraph"/>
              <w:spacing w:before="53"/>
              <w:ind w:left="3"/>
              <w:rPr>
                <w:b/>
                <w:sz w:val="18"/>
              </w:rPr>
            </w:pPr>
            <w:r>
              <w:rPr>
                <w:b/>
                <w:sz w:val="18"/>
              </w:rPr>
              <w:t>Tour</w:t>
            </w:r>
            <w:r>
              <w:rPr>
                <w:b/>
                <w:spacing w:val="-2"/>
                <w:sz w:val="18"/>
              </w:rPr>
              <w:t> </w:t>
            </w:r>
            <w:r>
              <w:rPr>
                <w:b/>
                <w:spacing w:val="-10"/>
                <w:sz w:val="18"/>
              </w:rPr>
              <w:t>2</w:t>
            </w:r>
          </w:p>
        </w:tc>
      </w:tr>
      <w:tr>
        <w:trPr>
          <w:trHeight w:val="326" w:hRule="atLeast"/>
        </w:trPr>
        <w:tc>
          <w:tcPr>
            <w:tcW w:w="1136" w:type="dxa"/>
          </w:tcPr>
          <w:p>
            <w:pPr>
              <w:pStyle w:val="TableParagraph"/>
              <w:spacing w:before="53"/>
              <w:ind w:left="7" w:right="3"/>
              <w:rPr>
                <w:b/>
                <w:sz w:val="18"/>
              </w:rPr>
            </w:pPr>
            <w:r>
              <w:rPr>
                <w:b/>
                <w:spacing w:val="-2"/>
                <w:sz w:val="18"/>
              </w:rPr>
              <w:t>Receveur</w:t>
            </w:r>
          </w:p>
        </w:tc>
        <w:tc>
          <w:tcPr>
            <w:tcW w:w="1133" w:type="dxa"/>
          </w:tcPr>
          <w:p>
            <w:pPr>
              <w:pStyle w:val="TableParagraph"/>
              <w:spacing w:before="53"/>
              <w:ind w:right="10"/>
              <w:rPr>
                <w:b/>
                <w:sz w:val="18"/>
              </w:rPr>
            </w:pPr>
            <w:r>
              <w:rPr>
                <w:b/>
                <w:spacing w:val="-2"/>
                <w:sz w:val="18"/>
              </w:rPr>
              <w:t>Visiteur</w:t>
            </w:r>
          </w:p>
        </w:tc>
        <w:tc>
          <w:tcPr>
            <w:tcW w:w="1136" w:type="dxa"/>
          </w:tcPr>
          <w:p>
            <w:pPr>
              <w:pStyle w:val="TableParagraph"/>
              <w:spacing w:before="53"/>
              <w:ind w:left="7" w:right="4"/>
              <w:rPr>
                <w:b/>
                <w:sz w:val="18"/>
              </w:rPr>
            </w:pPr>
            <w:r>
              <w:rPr>
                <w:b/>
                <w:spacing w:val="-2"/>
                <w:sz w:val="18"/>
              </w:rPr>
              <w:t>Receveur</w:t>
            </w:r>
          </w:p>
        </w:tc>
        <w:tc>
          <w:tcPr>
            <w:tcW w:w="1133" w:type="dxa"/>
          </w:tcPr>
          <w:p>
            <w:pPr>
              <w:pStyle w:val="TableParagraph"/>
              <w:spacing w:before="53"/>
              <w:ind w:right="10"/>
              <w:rPr>
                <w:b/>
                <w:sz w:val="18"/>
              </w:rPr>
            </w:pPr>
            <w:r>
              <w:rPr>
                <w:b/>
                <w:spacing w:val="-2"/>
                <w:sz w:val="18"/>
              </w:rPr>
              <w:t>Visiteur</w:t>
            </w:r>
          </w:p>
        </w:tc>
      </w:tr>
      <w:tr>
        <w:trPr>
          <w:trHeight w:val="371" w:hRule="atLeast"/>
        </w:trPr>
        <w:tc>
          <w:tcPr>
            <w:tcW w:w="1136" w:type="dxa"/>
          </w:tcPr>
          <w:p>
            <w:pPr>
              <w:pStyle w:val="TableParagraph"/>
              <w:ind w:left="7" w:right="4"/>
              <w:rPr>
                <w:sz w:val="22"/>
              </w:rPr>
            </w:pPr>
            <w:r>
              <w:rPr>
                <w:spacing w:val="-10"/>
                <w:sz w:val="22"/>
              </w:rPr>
              <w:t>1</w:t>
            </w:r>
          </w:p>
        </w:tc>
        <w:tc>
          <w:tcPr>
            <w:tcW w:w="1133" w:type="dxa"/>
          </w:tcPr>
          <w:p>
            <w:pPr>
              <w:pStyle w:val="TableParagraph"/>
              <w:ind w:right="5"/>
              <w:rPr>
                <w:sz w:val="22"/>
              </w:rPr>
            </w:pPr>
            <w:r>
              <w:rPr>
                <w:spacing w:val="-10"/>
                <w:sz w:val="22"/>
              </w:rPr>
              <w:t>2</w:t>
            </w:r>
          </w:p>
        </w:tc>
        <w:tc>
          <w:tcPr>
            <w:tcW w:w="1136" w:type="dxa"/>
          </w:tcPr>
          <w:p>
            <w:pPr>
              <w:pStyle w:val="TableParagraph"/>
              <w:ind w:left="7" w:right="2"/>
              <w:rPr>
                <w:sz w:val="22"/>
              </w:rPr>
            </w:pPr>
            <w:r>
              <w:rPr>
                <w:spacing w:val="-5"/>
                <w:sz w:val="22"/>
              </w:rPr>
              <w:t>15</w:t>
            </w:r>
          </w:p>
        </w:tc>
        <w:tc>
          <w:tcPr>
            <w:tcW w:w="1133" w:type="dxa"/>
          </w:tcPr>
          <w:p>
            <w:pPr>
              <w:pStyle w:val="TableParagraph"/>
              <w:ind w:right="6"/>
              <w:rPr>
                <w:sz w:val="22"/>
              </w:rPr>
            </w:pPr>
            <w:r>
              <w:rPr>
                <w:spacing w:val="-10"/>
                <w:sz w:val="22"/>
              </w:rPr>
              <w:t>1</w:t>
            </w:r>
          </w:p>
        </w:tc>
      </w:tr>
      <w:tr>
        <w:trPr>
          <w:trHeight w:val="374" w:hRule="atLeast"/>
        </w:trPr>
        <w:tc>
          <w:tcPr>
            <w:tcW w:w="1136" w:type="dxa"/>
          </w:tcPr>
          <w:p>
            <w:pPr>
              <w:pStyle w:val="TableParagraph"/>
              <w:ind w:left="7" w:right="4"/>
              <w:rPr>
                <w:sz w:val="22"/>
              </w:rPr>
            </w:pPr>
            <w:r>
              <w:rPr>
                <w:spacing w:val="-10"/>
                <w:sz w:val="22"/>
              </w:rPr>
              <w:t>3</w:t>
            </w:r>
          </w:p>
        </w:tc>
        <w:tc>
          <w:tcPr>
            <w:tcW w:w="1133" w:type="dxa"/>
          </w:tcPr>
          <w:p>
            <w:pPr>
              <w:pStyle w:val="TableParagraph"/>
              <w:ind w:right="5"/>
              <w:rPr>
                <w:sz w:val="22"/>
              </w:rPr>
            </w:pPr>
            <w:r>
              <w:rPr>
                <w:spacing w:val="-10"/>
                <w:sz w:val="22"/>
              </w:rPr>
              <w:t>4</w:t>
            </w:r>
          </w:p>
        </w:tc>
        <w:tc>
          <w:tcPr>
            <w:tcW w:w="1136" w:type="dxa"/>
          </w:tcPr>
          <w:p>
            <w:pPr>
              <w:pStyle w:val="TableParagraph"/>
              <w:ind w:left="7" w:right="6"/>
              <w:rPr>
                <w:sz w:val="22"/>
              </w:rPr>
            </w:pPr>
            <w:r>
              <w:rPr>
                <w:spacing w:val="-10"/>
                <w:sz w:val="22"/>
              </w:rPr>
              <w:t>2</w:t>
            </w:r>
          </w:p>
        </w:tc>
        <w:tc>
          <w:tcPr>
            <w:tcW w:w="1133" w:type="dxa"/>
          </w:tcPr>
          <w:p>
            <w:pPr>
              <w:pStyle w:val="TableParagraph"/>
              <w:ind w:right="3"/>
              <w:rPr>
                <w:sz w:val="22"/>
              </w:rPr>
            </w:pPr>
            <w:r>
              <w:rPr>
                <w:spacing w:val="-5"/>
                <w:sz w:val="22"/>
              </w:rPr>
              <w:t>16</w:t>
            </w:r>
          </w:p>
        </w:tc>
      </w:tr>
      <w:tr>
        <w:trPr>
          <w:trHeight w:val="374" w:hRule="atLeast"/>
        </w:trPr>
        <w:tc>
          <w:tcPr>
            <w:tcW w:w="1136" w:type="dxa"/>
          </w:tcPr>
          <w:p>
            <w:pPr>
              <w:pStyle w:val="TableParagraph"/>
              <w:ind w:left="7" w:right="4"/>
              <w:rPr>
                <w:sz w:val="22"/>
              </w:rPr>
            </w:pPr>
            <w:r>
              <w:rPr>
                <w:spacing w:val="-10"/>
                <w:sz w:val="22"/>
              </w:rPr>
              <w:t>5</w:t>
            </w:r>
          </w:p>
        </w:tc>
        <w:tc>
          <w:tcPr>
            <w:tcW w:w="1133" w:type="dxa"/>
          </w:tcPr>
          <w:p>
            <w:pPr>
              <w:pStyle w:val="TableParagraph"/>
              <w:ind w:right="5"/>
              <w:rPr>
                <w:sz w:val="22"/>
              </w:rPr>
            </w:pPr>
            <w:r>
              <w:rPr>
                <w:spacing w:val="-10"/>
                <w:sz w:val="22"/>
              </w:rPr>
              <w:t>6</w:t>
            </w:r>
          </w:p>
        </w:tc>
        <w:tc>
          <w:tcPr>
            <w:tcW w:w="1136" w:type="dxa"/>
          </w:tcPr>
          <w:p>
            <w:pPr>
              <w:pStyle w:val="TableParagraph"/>
              <w:ind w:left="7" w:right="2"/>
              <w:rPr>
                <w:sz w:val="22"/>
              </w:rPr>
            </w:pPr>
            <w:r>
              <w:rPr>
                <w:spacing w:val="-5"/>
                <w:sz w:val="22"/>
              </w:rPr>
              <w:t>13</w:t>
            </w:r>
          </w:p>
        </w:tc>
        <w:tc>
          <w:tcPr>
            <w:tcW w:w="1133" w:type="dxa"/>
          </w:tcPr>
          <w:p>
            <w:pPr>
              <w:pStyle w:val="TableParagraph"/>
              <w:ind w:right="6"/>
              <w:rPr>
                <w:sz w:val="22"/>
              </w:rPr>
            </w:pPr>
            <w:r>
              <w:rPr>
                <w:spacing w:val="-10"/>
                <w:sz w:val="22"/>
              </w:rPr>
              <w:t>3</w:t>
            </w:r>
          </w:p>
        </w:tc>
      </w:tr>
      <w:tr>
        <w:trPr>
          <w:trHeight w:val="374" w:hRule="atLeast"/>
        </w:trPr>
        <w:tc>
          <w:tcPr>
            <w:tcW w:w="1136" w:type="dxa"/>
          </w:tcPr>
          <w:p>
            <w:pPr>
              <w:pStyle w:val="TableParagraph"/>
              <w:ind w:left="7" w:right="4"/>
              <w:rPr>
                <w:sz w:val="22"/>
              </w:rPr>
            </w:pPr>
            <w:r>
              <w:rPr>
                <w:spacing w:val="-10"/>
                <w:sz w:val="22"/>
              </w:rPr>
              <w:t>7</w:t>
            </w:r>
          </w:p>
        </w:tc>
        <w:tc>
          <w:tcPr>
            <w:tcW w:w="1133" w:type="dxa"/>
          </w:tcPr>
          <w:p>
            <w:pPr>
              <w:pStyle w:val="TableParagraph"/>
              <w:ind w:right="5"/>
              <w:rPr>
                <w:sz w:val="22"/>
              </w:rPr>
            </w:pPr>
            <w:r>
              <w:rPr>
                <w:spacing w:val="-10"/>
                <w:sz w:val="22"/>
              </w:rPr>
              <w:t>8</w:t>
            </w:r>
          </w:p>
        </w:tc>
        <w:tc>
          <w:tcPr>
            <w:tcW w:w="1136" w:type="dxa"/>
          </w:tcPr>
          <w:p>
            <w:pPr>
              <w:pStyle w:val="TableParagraph"/>
              <w:ind w:left="7" w:right="6"/>
              <w:rPr>
                <w:sz w:val="22"/>
              </w:rPr>
            </w:pPr>
            <w:r>
              <w:rPr>
                <w:spacing w:val="-10"/>
                <w:sz w:val="22"/>
              </w:rPr>
              <w:t>4</w:t>
            </w:r>
          </w:p>
        </w:tc>
        <w:tc>
          <w:tcPr>
            <w:tcW w:w="1133" w:type="dxa"/>
          </w:tcPr>
          <w:p>
            <w:pPr>
              <w:pStyle w:val="TableParagraph"/>
              <w:ind w:right="3"/>
              <w:rPr>
                <w:sz w:val="22"/>
              </w:rPr>
            </w:pPr>
            <w:r>
              <w:rPr>
                <w:spacing w:val="-5"/>
                <w:sz w:val="22"/>
              </w:rPr>
              <w:t>14</w:t>
            </w:r>
          </w:p>
        </w:tc>
      </w:tr>
      <w:tr>
        <w:trPr>
          <w:trHeight w:val="372" w:hRule="atLeast"/>
        </w:trPr>
        <w:tc>
          <w:tcPr>
            <w:tcW w:w="1136" w:type="dxa"/>
          </w:tcPr>
          <w:p>
            <w:pPr>
              <w:pStyle w:val="TableParagraph"/>
              <w:spacing w:before="49"/>
              <w:ind w:left="7"/>
              <w:rPr>
                <w:sz w:val="22"/>
              </w:rPr>
            </w:pPr>
            <w:r>
              <w:rPr>
                <w:spacing w:val="-5"/>
                <w:sz w:val="22"/>
              </w:rPr>
              <w:t>10</w:t>
            </w:r>
          </w:p>
        </w:tc>
        <w:tc>
          <w:tcPr>
            <w:tcW w:w="1133" w:type="dxa"/>
          </w:tcPr>
          <w:p>
            <w:pPr>
              <w:pStyle w:val="TableParagraph"/>
              <w:spacing w:before="49"/>
              <w:ind w:right="5"/>
              <w:rPr>
                <w:sz w:val="22"/>
              </w:rPr>
            </w:pPr>
            <w:r>
              <w:rPr>
                <w:spacing w:val="-10"/>
                <w:sz w:val="22"/>
              </w:rPr>
              <w:t>9</w:t>
            </w:r>
          </w:p>
        </w:tc>
        <w:tc>
          <w:tcPr>
            <w:tcW w:w="1136" w:type="dxa"/>
          </w:tcPr>
          <w:p>
            <w:pPr>
              <w:pStyle w:val="TableParagraph"/>
              <w:spacing w:before="49"/>
              <w:ind w:left="7" w:right="2"/>
              <w:rPr>
                <w:sz w:val="22"/>
              </w:rPr>
            </w:pPr>
            <w:r>
              <w:rPr>
                <w:spacing w:val="-5"/>
                <w:sz w:val="22"/>
              </w:rPr>
              <w:t>11</w:t>
            </w:r>
          </w:p>
        </w:tc>
        <w:tc>
          <w:tcPr>
            <w:tcW w:w="1133" w:type="dxa"/>
          </w:tcPr>
          <w:p>
            <w:pPr>
              <w:pStyle w:val="TableParagraph"/>
              <w:spacing w:before="49"/>
              <w:ind w:right="6"/>
              <w:rPr>
                <w:sz w:val="22"/>
              </w:rPr>
            </w:pPr>
            <w:r>
              <w:rPr>
                <w:spacing w:val="-10"/>
                <w:sz w:val="22"/>
              </w:rPr>
              <w:t>5</w:t>
            </w:r>
          </w:p>
        </w:tc>
      </w:tr>
      <w:tr>
        <w:trPr>
          <w:trHeight w:val="374" w:hRule="atLeast"/>
        </w:trPr>
        <w:tc>
          <w:tcPr>
            <w:tcW w:w="1136" w:type="dxa"/>
          </w:tcPr>
          <w:p>
            <w:pPr>
              <w:pStyle w:val="TableParagraph"/>
              <w:ind w:left="7"/>
              <w:rPr>
                <w:sz w:val="22"/>
              </w:rPr>
            </w:pPr>
            <w:r>
              <w:rPr>
                <w:spacing w:val="-5"/>
                <w:sz w:val="22"/>
              </w:rPr>
              <w:t>12</w:t>
            </w:r>
          </w:p>
        </w:tc>
        <w:tc>
          <w:tcPr>
            <w:tcW w:w="1133" w:type="dxa"/>
          </w:tcPr>
          <w:p>
            <w:pPr>
              <w:pStyle w:val="TableParagraph"/>
              <w:ind w:right="2"/>
              <w:rPr>
                <w:sz w:val="22"/>
              </w:rPr>
            </w:pPr>
            <w:r>
              <w:rPr>
                <w:spacing w:val="-5"/>
                <w:sz w:val="22"/>
              </w:rPr>
              <w:t>11</w:t>
            </w:r>
          </w:p>
        </w:tc>
        <w:tc>
          <w:tcPr>
            <w:tcW w:w="1136" w:type="dxa"/>
          </w:tcPr>
          <w:p>
            <w:pPr>
              <w:pStyle w:val="TableParagraph"/>
              <w:ind w:left="7" w:right="6"/>
              <w:rPr>
                <w:sz w:val="22"/>
              </w:rPr>
            </w:pPr>
            <w:r>
              <w:rPr>
                <w:spacing w:val="-10"/>
                <w:sz w:val="22"/>
              </w:rPr>
              <w:t>6</w:t>
            </w:r>
          </w:p>
        </w:tc>
        <w:tc>
          <w:tcPr>
            <w:tcW w:w="1133" w:type="dxa"/>
          </w:tcPr>
          <w:p>
            <w:pPr>
              <w:pStyle w:val="TableParagraph"/>
              <w:ind w:right="3"/>
              <w:rPr>
                <w:sz w:val="22"/>
              </w:rPr>
            </w:pPr>
            <w:r>
              <w:rPr>
                <w:spacing w:val="-5"/>
                <w:sz w:val="22"/>
              </w:rPr>
              <w:t>12</w:t>
            </w:r>
          </w:p>
        </w:tc>
      </w:tr>
      <w:tr>
        <w:trPr>
          <w:trHeight w:val="374" w:hRule="atLeast"/>
        </w:trPr>
        <w:tc>
          <w:tcPr>
            <w:tcW w:w="1136" w:type="dxa"/>
          </w:tcPr>
          <w:p>
            <w:pPr>
              <w:pStyle w:val="TableParagraph"/>
              <w:ind w:left="7"/>
              <w:rPr>
                <w:sz w:val="22"/>
              </w:rPr>
            </w:pPr>
            <w:r>
              <w:rPr>
                <w:spacing w:val="-5"/>
                <w:sz w:val="22"/>
              </w:rPr>
              <w:t>14</w:t>
            </w:r>
          </w:p>
        </w:tc>
        <w:tc>
          <w:tcPr>
            <w:tcW w:w="1133" w:type="dxa"/>
          </w:tcPr>
          <w:p>
            <w:pPr>
              <w:pStyle w:val="TableParagraph"/>
              <w:ind w:right="2"/>
              <w:rPr>
                <w:sz w:val="22"/>
              </w:rPr>
            </w:pPr>
            <w:r>
              <w:rPr>
                <w:spacing w:val="-5"/>
                <w:sz w:val="22"/>
              </w:rPr>
              <w:t>13</w:t>
            </w:r>
          </w:p>
        </w:tc>
        <w:tc>
          <w:tcPr>
            <w:tcW w:w="1136" w:type="dxa"/>
          </w:tcPr>
          <w:p>
            <w:pPr>
              <w:pStyle w:val="TableParagraph"/>
              <w:ind w:left="7" w:right="6"/>
              <w:rPr>
                <w:sz w:val="22"/>
              </w:rPr>
            </w:pPr>
            <w:r>
              <w:rPr>
                <w:spacing w:val="-10"/>
                <w:sz w:val="22"/>
              </w:rPr>
              <w:t>9</w:t>
            </w:r>
          </w:p>
        </w:tc>
        <w:tc>
          <w:tcPr>
            <w:tcW w:w="1133" w:type="dxa"/>
          </w:tcPr>
          <w:p>
            <w:pPr>
              <w:pStyle w:val="TableParagraph"/>
              <w:ind w:right="6"/>
              <w:rPr>
                <w:sz w:val="22"/>
              </w:rPr>
            </w:pPr>
            <w:r>
              <w:rPr>
                <w:spacing w:val="-10"/>
                <w:sz w:val="22"/>
              </w:rPr>
              <w:t>7</w:t>
            </w:r>
          </w:p>
        </w:tc>
      </w:tr>
      <w:tr>
        <w:trPr>
          <w:trHeight w:val="371" w:hRule="atLeast"/>
        </w:trPr>
        <w:tc>
          <w:tcPr>
            <w:tcW w:w="1136" w:type="dxa"/>
          </w:tcPr>
          <w:p>
            <w:pPr>
              <w:pStyle w:val="TableParagraph"/>
              <w:ind w:left="7"/>
              <w:rPr>
                <w:sz w:val="22"/>
              </w:rPr>
            </w:pPr>
            <w:r>
              <w:rPr>
                <w:spacing w:val="-5"/>
                <w:sz w:val="22"/>
              </w:rPr>
              <w:t>16</w:t>
            </w:r>
          </w:p>
        </w:tc>
        <w:tc>
          <w:tcPr>
            <w:tcW w:w="1133" w:type="dxa"/>
          </w:tcPr>
          <w:p>
            <w:pPr>
              <w:pStyle w:val="TableParagraph"/>
              <w:ind w:right="2"/>
              <w:rPr>
                <w:sz w:val="22"/>
              </w:rPr>
            </w:pPr>
            <w:r>
              <w:rPr>
                <w:spacing w:val="-5"/>
                <w:sz w:val="22"/>
              </w:rPr>
              <w:t>15</w:t>
            </w:r>
          </w:p>
        </w:tc>
        <w:tc>
          <w:tcPr>
            <w:tcW w:w="1136" w:type="dxa"/>
          </w:tcPr>
          <w:p>
            <w:pPr>
              <w:pStyle w:val="TableParagraph"/>
              <w:ind w:left="7" w:right="6"/>
              <w:rPr>
                <w:sz w:val="22"/>
              </w:rPr>
            </w:pPr>
            <w:r>
              <w:rPr>
                <w:spacing w:val="-10"/>
                <w:sz w:val="22"/>
              </w:rPr>
              <w:t>8</w:t>
            </w:r>
          </w:p>
        </w:tc>
        <w:tc>
          <w:tcPr>
            <w:tcW w:w="1133" w:type="dxa"/>
          </w:tcPr>
          <w:p>
            <w:pPr>
              <w:pStyle w:val="TableParagraph"/>
              <w:ind w:right="3"/>
              <w:rPr>
                <w:sz w:val="22"/>
              </w:rPr>
            </w:pPr>
            <w:r>
              <w:rPr>
                <w:spacing w:val="-5"/>
                <w:sz w:val="22"/>
              </w:rPr>
              <w:t>10</w:t>
            </w:r>
          </w:p>
        </w:tc>
      </w:tr>
    </w:tbl>
    <w:p>
      <w:pPr>
        <w:spacing w:before="2"/>
        <w:ind w:left="424" w:right="0" w:firstLine="0"/>
        <w:jc w:val="left"/>
        <w:rPr>
          <w:sz w:val="20"/>
        </w:rPr>
      </w:pPr>
      <w:r>
        <w:rPr>
          <w:sz w:val="20"/>
        </w:rPr>
        <w:t>Total</w:t>
      </w:r>
      <w:r>
        <w:rPr>
          <w:spacing w:val="-5"/>
          <w:sz w:val="20"/>
        </w:rPr>
        <w:t> </w:t>
      </w:r>
      <w:r>
        <w:rPr>
          <w:sz w:val="20"/>
        </w:rPr>
        <w:t>=</w:t>
      </w:r>
      <w:r>
        <w:rPr>
          <w:spacing w:val="-5"/>
          <w:sz w:val="20"/>
        </w:rPr>
        <w:t> 17</w:t>
      </w:r>
    </w:p>
    <w:p>
      <w:pPr>
        <w:pStyle w:val="Heading3"/>
        <w:numPr>
          <w:ilvl w:val="0"/>
          <w:numId w:val="8"/>
        </w:numPr>
        <w:tabs>
          <w:tab w:pos="768" w:val="left" w:leader="none"/>
        </w:tabs>
        <w:spacing w:line="240" w:lineRule="auto" w:before="244" w:after="0"/>
        <w:ind w:left="768" w:right="0" w:hanging="344"/>
        <w:jc w:val="left"/>
      </w:pPr>
      <w:bookmarkStart w:name="_bookmark13" w:id="14"/>
      <w:bookmarkEnd w:id="14"/>
      <w:r>
        <w:rPr>
          <w:b w:val="0"/>
          <w:i w:val="0"/>
        </w:rPr>
      </w:r>
      <w:r>
        <w:rPr/>
        <w:t>Équipes</w:t>
      </w:r>
      <w:r>
        <w:rPr>
          <w:spacing w:val="-4"/>
        </w:rPr>
        <w:t> </w:t>
      </w:r>
      <w:r>
        <w:rPr/>
        <w:t>-</w:t>
      </w:r>
      <w:r>
        <w:rPr>
          <w:spacing w:val="-3"/>
        </w:rPr>
        <w:t> </w:t>
      </w:r>
      <w:r>
        <w:rPr/>
        <w:t>6</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0,19</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spacing w:before="11"/>
        <w:rPr>
          <w:b/>
          <w:sz w:val="19"/>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Pr>
                <w:b/>
                <w:sz w:val="18"/>
              </w:rPr>
            </w:pPr>
            <w:r>
              <w:rPr>
                <w:b/>
                <w:sz w:val="18"/>
              </w:rPr>
              <w:t>Tour</w:t>
            </w:r>
            <w:r>
              <w:rPr>
                <w:b/>
                <w:spacing w:val="-2"/>
                <w:sz w:val="18"/>
              </w:rPr>
              <w:t> </w:t>
            </w:r>
            <w:r>
              <w:rPr>
                <w:b/>
                <w:spacing w:val="-10"/>
                <w:sz w:val="18"/>
              </w:rPr>
              <w:t>2</w:t>
            </w:r>
          </w:p>
        </w:tc>
      </w:tr>
      <w:tr>
        <w:trPr>
          <w:trHeight w:val="323" w:hRule="atLeast"/>
        </w:trPr>
        <w:tc>
          <w:tcPr>
            <w:tcW w:w="1133" w:type="dxa"/>
          </w:tcPr>
          <w:p>
            <w:pPr>
              <w:pStyle w:val="TableParagraph"/>
              <w:spacing w:before="50"/>
              <w:ind w:right="2"/>
              <w:rPr>
                <w:b/>
                <w:sz w:val="18"/>
              </w:rPr>
            </w:pPr>
            <w:r>
              <w:rPr>
                <w:b/>
                <w:spacing w:val="-2"/>
                <w:sz w:val="18"/>
              </w:rPr>
              <w:t>Receveur</w:t>
            </w:r>
          </w:p>
        </w:tc>
        <w:tc>
          <w:tcPr>
            <w:tcW w:w="1135" w:type="dxa"/>
          </w:tcPr>
          <w:p>
            <w:pPr>
              <w:pStyle w:val="TableParagraph"/>
              <w:spacing w:before="50"/>
              <w:ind w:left="12" w:right="12"/>
              <w:rPr>
                <w:b/>
                <w:sz w:val="18"/>
              </w:rPr>
            </w:pPr>
            <w:r>
              <w:rPr>
                <w:b/>
                <w:spacing w:val="-2"/>
                <w:sz w:val="18"/>
              </w:rPr>
              <w:t>Visiteur</w:t>
            </w:r>
          </w:p>
        </w:tc>
        <w:tc>
          <w:tcPr>
            <w:tcW w:w="1133" w:type="dxa"/>
          </w:tcPr>
          <w:p>
            <w:pPr>
              <w:pStyle w:val="TableParagraph"/>
              <w:spacing w:before="50"/>
              <w:ind w:right="2"/>
              <w:rPr>
                <w:b/>
                <w:sz w:val="18"/>
              </w:rPr>
            </w:pPr>
            <w:r>
              <w:rPr>
                <w:b/>
                <w:spacing w:val="-2"/>
                <w:sz w:val="18"/>
              </w:rPr>
              <w:t>Receveur</w:t>
            </w:r>
          </w:p>
        </w:tc>
        <w:tc>
          <w:tcPr>
            <w:tcW w:w="1135" w:type="dxa"/>
          </w:tcPr>
          <w:p>
            <w:pPr>
              <w:pStyle w:val="TableParagraph"/>
              <w:spacing w:before="50"/>
              <w:ind w:left="12" w:right="12"/>
              <w:rPr>
                <w:b/>
                <w:sz w:val="18"/>
              </w:rPr>
            </w:pPr>
            <w:r>
              <w:rPr>
                <w:b/>
                <w:spacing w:val="-2"/>
                <w:sz w:val="18"/>
              </w:rPr>
              <w:t>Visiteur</w:t>
            </w:r>
          </w:p>
        </w:tc>
      </w:tr>
      <w:tr>
        <w:trPr>
          <w:trHeight w:val="374" w:hRule="atLeast"/>
        </w:trPr>
        <w:tc>
          <w:tcPr>
            <w:tcW w:w="1133" w:type="dxa"/>
          </w:tcPr>
          <w:p>
            <w:pPr>
              <w:pStyle w:val="TableParagraph"/>
              <w:ind w:right="4"/>
              <w:rPr>
                <w:sz w:val="22"/>
              </w:rPr>
            </w:pPr>
            <w:r>
              <w:rPr>
                <w:spacing w:val="-10"/>
                <w:sz w:val="22"/>
              </w:rPr>
              <w:t>1</w:t>
            </w:r>
          </w:p>
        </w:tc>
        <w:tc>
          <w:tcPr>
            <w:tcW w:w="1135" w:type="dxa"/>
          </w:tcPr>
          <w:p>
            <w:pPr>
              <w:pStyle w:val="TableParagraph"/>
              <w:ind w:left="12" w:right="8"/>
              <w:rPr>
                <w:sz w:val="22"/>
              </w:rPr>
            </w:pPr>
            <w:r>
              <w:rPr>
                <w:spacing w:val="-10"/>
                <w:sz w:val="22"/>
              </w:rPr>
              <w:t>2</w:t>
            </w:r>
          </w:p>
        </w:tc>
        <w:tc>
          <w:tcPr>
            <w:tcW w:w="1133" w:type="dxa"/>
          </w:tcPr>
          <w:p>
            <w:pPr>
              <w:pStyle w:val="TableParagraph"/>
              <w:rPr>
                <w:sz w:val="22"/>
              </w:rPr>
            </w:pPr>
            <w:r>
              <w:rPr>
                <w:spacing w:val="-5"/>
                <w:sz w:val="22"/>
              </w:rPr>
              <w:t>16</w:t>
            </w:r>
          </w:p>
        </w:tc>
        <w:tc>
          <w:tcPr>
            <w:tcW w:w="1135" w:type="dxa"/>
          </w:tcPr>
          <w:p>
            <w:pPr>
              <w:pStyle w:val="TableParagraph"/>
              <w:ind w:left="12" w:right="7"/>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2"/>
              <w:rPr>
                <w:sz w:val="22"/>
              </w:rPr>
            </w:pPr>
            <w:r>
              <w:rPr>
                <w:spacing w:val="-10"/>
                <w:sz w:val="22"/>
              </w:rPr>
              <w:t>2</w:t>
            </w:r>
          </w:p>
        </w:tc>
        <w:tc>
          <w:tcPr>
            <w:tcW w:w="1135" w:type="dxa"/>
          </w:tcPr>
          <w:p>
            <w:pPr>
              <w:pStyle w:val="TableParagraph"/>
              <w:ind w:left="12" w:right="4"/>
              <w:rPr>
                <w:sz w:val="22"/>
              </w:rPr>
            </w:pPr>
            <w:r>
              <w:rPr>
                <w:spacing w:val="-5"/>
                <w:sz w:val="22"/>
              </w:rPr>
              <w:t>17</w:t>
            </w:r>
          </w:p>
        </w:tc>
      </w:tr>
      <w:tr>
        <w:trPr>
          <w:trHeight w:val="374" w:hRule="atLeast"/>
        </w:trPr>
        <w:tc>
          <w:tcPr>
            <w:tcW w:w="1133" w:type="dxa"/>
          </w:tcPr>
          <w:p>
            <w:pPr>
              <w:pStyle w:val="TableParagraph"/>
              <w:ind w:right="4"/>
              <w:rPr>
                <w:b/>
                <w:i/>
                <w:sz w:val="22"/>
              </w:rPr>
            </w:pPr>
            <w:r>
              <w:rPr>
                <w:b/>
                <w:i/>
                <w:spacing w:val="-10"/>
                <w:sz w:val="22"/>
              </w:rPr>
              <w:t>5</w:t>
            </w:r>
          </w:p>
        </w:tc>
        <w:tc>
          <w:tcPr>
            <w:tcW w:w="1135" w:type="dxa"/>
          </w:tcPr>
          <w:p>
            <w:pPr>
              <w:pStyle w:val="TableParagraph"/>
              <w:ind w:left="12" w:right="8"/>
              <w:rPr>
                <w:b/>
                <w:i/>
                <w:sz w:val="22"/>
              </w:rPr>
            </w:pPr>
            <w:r>
              <w:rPr>
                <w:b/>
                <w:i/>
                <w:spacing w:val="-10"/>
                <w:sz w:val="22"/>
              </w:rPr>
              <w:t>7</w:t>
            </w:r>
          </w:p>
        </w:tc>
        <w:tc>
          <w:tcPr>
            <w:tcW w:w="1133" w:type="dxa"/>
          </w:tcPr>
          <w:p>
            <w:pPr>
              <w:pStyle w:val="TableParagraph"/>
              <w:rPr>
                <w:sz w:val="22"/>
              </w:rPr>
            </w:pPr>
            <w:r>
              <w:rPr>
                <w:spacing w:val="-5"/>
                <w:sz w:val="22"/>
              </w:rPr>
              <w:t>14</w:t>
            </w:r>
          </w:p>
        </w:tc>
        <w:tc>
          <w:tcPr>
            <w:tcW w:w="1135" w:type="dxa"/>
          </w:tcPr>
          <w:p>
            <w:pPr>
              <w:pStyle w:val="TableParagraph"/>
              <w:ind w:left="12" w:right="7"/>
              <w:rPr>
                <w:sz w:val="22"/>
              </w:rPr>
            </w:pPr>
            <w:r>
              <w:rPr>
                <w:spacing w:val="-10"/>
                <w:sz w:val="22"/>
              </w:rPr>
              <w:t>3</w:t>
            </w:r>
          </w:p>
        </w:tc>
      </w:tr>
      <w:tr>
        <w:trPr>
          <w:trHeight w:val="371" w:hRule="atLeast"/>
        </w:trPr>
        <w:tc>
          <w:tcPr>
            <w:tcW w:w="1133" w:type="dxa"/>
          </w:tcPr>
          <w:p>
            <w:pPr>
              <w:pStyle w:val="TableParagraph"/>
              <w:spacing w:before="48"/>
              <w:rPr>
                <w:b/>
                <w:i/>
                <w:sz w:val="22"/>
              </w:rPr>
            </w:pPr>
            <w:r>
              <w:rPr>
                <w:b/>
                <w:i/>
                <w:spacing w:val="-5"/>
                <w:sz w:val="22"/>
              </w:rPr>
              <w:t>10</w:t>
            </w:r>
          </w:p>
        </w:tc>
        <w:tc>
          <w:tcPr>
            <w:tcW w:w="1135" w:type="dxa"/>
          </w:tcPr>
          <w:p>
            <w:pPr>
              <w:pStyle w:val="TableParagraph"/>
              <w:spacing w:before="48"/>
              <w:ind w:left="12" w:right="8"/>
              <w:rPr>
                <w:b/>
                <w:i/>
                <w:sz w:val="22"/>
              </w:rPr>
            </w:pPr>
            <w:r>
              <w:rPr>
                <w:b/>
                <w:i/>
                <w:spacing w:val="-10"/>
                <w:sz w:val="22"/>
              </w:rPr>
              <w:t>8</w:t>
            </w:r>
          </w:p>
        </w:tc>
        <w:tc>
          <w:tcPr>
            <w:tcW w:w="1133" w:type="dxa"/>
          </w:tcPr>
          <w:p>
            <w:pPr>
              <w:pStyle w:val="TableParagraph"/>
              <w:spacing w:before="48"/>
              <w:ind w:right="2"/>
              <w:rPr>
                <w:sz w:val="22"/>
              </w:rPr>
            </w:pPr>
            <w:r>
              <w:rPr>
                <w:spacing w:val="-10"/>
                <w:sz w:val="22"/>
              </w:rPr>
              <w:t>4</w:t>
            </w:r>
          </w:p>
        </w:tc>
        <w:tc>
          <w:tcPr>
            <w:tcW w:w="1135" w:type="dxa"/>
          </w:tcPr>
          <w:p>
            <w:pPr>
              <w:pStyle w:val="TableParagraph"/>
              <w:spacing w:before="48"/>
              <w:ind w:left="12" w:right="4"/>
              <w:rPr>
                <w:sz w:val="22"/>
              </w:rPr>
            </w:pPr>
            <w:r>
              <w:rPr>
                <w:spacing w:val="-5"/>
                <w:sz w:val="22"/>
              </w:rPr>
              <w:t>15</w:t>
            </w:r>
          </w:p>
        </w:tc>
      </w:tr>
      <w:tr>
        <w:trPr>
          <w:trHeight w:val="374" w:hRule="atLeast"/>
        </w:trPr>
        <w:tc>
          <w:tcPr>
            <w:tcW w:w="1133" w:type="dxa"/>
          </w:tcPr>
          <w:p>
            <w:pPr>
              <w:pStyle w:val="TableParagraph"/>
              <w:rPr>
                <w:b/>
                <w:i/>
                <w:sz w:val="22"/>
              </w:rPr>
            </w:pPr>
            <w:r>
              <w:rPr>
                <w:b/>
                <w:i/>
                <w:spacing w:val="-5"/>
                <w:sz w:val="22"/>
              </w:rPr>
              <w:t>11</w:t>
            </w:r>
          </w:p>
        </w:tc>
        <w:tc>
          <w:tcPr>
            <w:tcW w:w="1135" w:type="dxa"/>
          </w:tcPr>
          <w:p>
            <w:pPr>
              <w:pStyle w:val="TableParagraph"/>
              <w:ind w:left="12" w:right="5"/>
              <w:rPr>
                <w:b/>
                <w:i/>
                <w:sz w:val="22"/>
              </w:rPr>
            </w:pPr>
            <w:r>
              <w:rPr>
                <w:b/>
                <w:i/>
                <w:spacing w:val="-5"/>
                <w:sz w:val="22"/>
              </w:rPr>
              <w:t>13</w:t>
            </w:r>
          </w:p>
        </w:tc>
        <w:tc>
          <w:tcPr>
            <w:tcW w:w="1133" w:type="dxa"/>
          </w:tcPr>
          <w:p>
            <w:pPr>
              <w:pStyle w:val="TableParagraph"/>
              <w:rPr>
                <w:b/>
                <w:i/>
                <w:sz w:val="22"/>
              </w:rPr>
            </w:pPr>
            <w:r>
              <w:rPr>
                <w:b/>
                <w:i/>
                <w:spacing w:val="-5"/>
                <w:sz w:val="22"/>
              </w:rPr>
              <w:t>13</w:t>
            </w:r>
          </w:p>
        </w:tc>
        <w:tc>
          <w:tcPr>
            <w:tcW w:w="1135" w:type="dxa"/>
          </w:tcPr>
          <w:p>
            <w:pPr>
              <w:pStyle w:val="TableParagraph"/>
              <w:ind w:left="12" w:right="7"/>
              <w:rPr>
                <w:b/>
                <w:i/>
                <w:sz w:val="22"/>
              </w:rPr>
            </w:pPr>
            <w:r>
              <w:rPr>
                <w:b/>
                <w:i/>
                <w:spacing w:val="-10"/>
                <w:sz w:val="22"/>
              </w:rPr>
              <w:t>5</w:t>
            </w:r>
          </w:p>
        </w:tc>
      </w:tr>
      <w:tr>
        <w:trPr>
          <w:trHeight w:val="374" w:hRule="atLeast"/>
        </w:trPr>
        <w:tc>
          <w:tcPr>
            <w:tcW w:w="1133" w:type="dxa"/>
          </w:tcPr>
          <w:p>
            <w:pPr>
              <w:pStyle w:val="TableParagraph"/>
              <w:rPr>
                <w:sz w:val="22"/>
              </w:rPr>
            </w:pPr>
            <w:r>
              <w:rPr>
                <w:spacing w:val="-5"/>
                <w:sz w:val="22"/>
              </w:rPr>
              <w:t>15</w:t>
            </w:r>
          </w:p>
        </w:tc>
        <w:tc>
          <w:tcPr>
            <w:tcW w:w="1135" w:type="dxa"/>
          </w:tcPr>
          <w:p>
            <w:pPr>
              <w:pStyle w:val="TableParagraph"/>
              <w:ind w:left="12" w:right="5"/>
              <w:rPr>
                <w:sz w:val="22"/>
              </w:rPr>
            </w:pPr>
            <w:r>
              <w:rPr>
                <w:spacing w:val="-5"/>
                <w:sz w:val="22"/>
              </w:rPr>
              <w:t>14</w:t>
            </w:r>
          </w:p>
        </w:tc>
        <w:tc>
          <w:tcPr>
            <w:tcW w:w="1133" w:type="dxa"/>
          </w:tcPr>
          <w:p>
            <w:pPr>
              <w:pStyle w:val="TableParagraph"/>
              <w:ind w:right="2"/>
              <w:rPr>
                <w:b/>
                <w:i/>
                <w:sz w:val="22"/>
              </w:rPr>
            </w:pPr>
            <w:r>
              <w:rPr>
                <w:b/>
                <w:i/>
                <w:spacing w:val="-10"/>
                <w:sz w:val="22"/>
              </w:rPr>
              <w:t>7</w:t>
            </w:r>
          </w:p>
        </w:tc>
        <w:tc>
          <w:tcPr>
            <w:tcW w:w="1135" w:type="dxa"/>
          </w:tcPr>
          <w:p>
            <w:pPr>
              <w:pStyle w:val="TableParagraph"/>
              <w:ind w:left="12" w:right="4"/>
              <w:rPr>
                <w:b/>
                <w:i/>
                <w:sz w:val="22"/>
              </w:rPr>
            </w:pPr>
            <w:r>
              <w:rPr>
                <w:b/>
                <w:i/>
                <w:spacing w:val="-5"/>
                <w:sz w:val="22"/>
              </w:rPr>
              <w:t>10</w:t>
            </w:r>
          </w:p>
        </w:tc>
      </w:tr>
      <w:tr>
        <w:trPr>
          <w:trHeight w:val="371" w:hRule="atLeast"/>
        </w:trPr>
        <w:tc>
          <w:tcPr>
            <w:tcW w:w="1133" w:type="dxa"/>
          </w:tcPr>
          <w:p>
            <w:pPr>
              <w:pStyle w:val="TableParagraph"/>
              <w:rPr>
                <w:sz w:val="22"/>
              </w:rPr>
            </w:pPr>
            <w:r>
              <w:rPr>
                <w:spacing w:val="-5"/>
                <w:sz w:val="22"/>
              </w:rPr>
              <w:t>17</w:t>
            </w:r>
          </w:p>
        </w:tc>
        <w:tc>
          <w:tcPr>
            <w:tcW w:w="1135" w:type="dxa"/>
          </w:tcPr>
          <w:p>
            <w:pPr>
              <w:pStyle w:val="TableParagraph"/>
              <w:ind w:left="12" w:right="5"/>
              <w:rPr>
                <w:sz w:val="22"/>
              </w:rPr>
            </w:pPr>
            <w:r>
              <w:rPr>
                <w:spacing w:val="-5"/>
                <w:sz w:val="22"/>
              </w:rPr>
              <w:t>16</w:t>
            </w:r>
          </w:p>
        </w:tc>
        <w:tc>
          <w:tcPr>
            <w:tcW w:w="1133" w:type="dxa"/>
          </w:tcPr>
          <w:p>
            <w:pPr>
              <w:pStyle w:val="TableParagraph"/>
              <w:ind w:right="2"/>
              <w:rPr>
                <w:b/>
                <w:i/>
                <w:sz w:val="22"/>
              </w:rPr>
            </w:pPr>
            <w:r>
              <w:rPr>
                <w:b/>
                <w:i/>
                <w:spacing w:val="-10"/>
                <w:sz w:val="22"/>
              </w:rPr>
              <w:t>8</w:t>
            </w:r>
          </w:p>
        </w:tc>
        <w:tc>
          <w:tcPr>
            <w:tcW w:w="1135" w:type="dxa"/>
          </w:tcPr>
          <w:p>
            <w:pPr>
              <w:pStyle w:val="TableParagraph"/>
              <w:ind w:left="12" w:right="4"/>
              <w:rPr>
                <w:b/>
                <w:i/>
                <w:sz w:val="22"/>
              </w:rPr>
            </w:pPr>
            <w:r>
              <w:rPr>
                <w:b/>
                <w:i/>
                <w:spacing w:val="-5"/>
                <w:sz w:val="22"/>
              </w:rPr>
              <w:t>11</w:t>
            </w:r>
          </w:p>
        </w:tc>
      </w:tr>
      <w:tr>
        <w:trPr>
          <w:trHeight w:val="643" w:hRule="atLeast"/>
        </w:trPr>
        <w:tc>
          <w:tcPr>
            <w:tcW w:w="4536" w:type="dxa"/>
            <w:gridSpan w:val="4"/>
          </w:tcPr>
          <w:p>
            <w:pPr>
              <w:pStyle w:val="TableParagraph"/>
              <w:ind w:left="1385"/>
              <w:jc w:val="left"/>
              <w:rPr>
                <w:sz w:val="22"/>
              </w:rPr>
            </w:pPr>
            <w:r>
              <w:rPr>
                <w:sz w:val="22"/>
              </w:rPr>
              <w:t>Mouvement</w:t>
            </w:r>
            <w:r>
              <w:rPr>
                <w:spacing w:val="-8"/>
                <w:sz w:val="22"/>
              </w:rPr>
              <w:t> </w:t>
            </w:r>
            <w:r>
              <w:rPr>
                <w:spacing w:val="-2"/>
                <w:sz w:val="22"/>
              </w:rPr>
              <w:t>spécial</w:t>
            </w:r>
          </w:p>
          <w:p>
            <w:pPr>
              <w:pStyle w:val="TableParagraph"/>
              <w:tabs>
                <w:tab w:pos="2155" w:val="left" w:leader="none"/>
                <w:tab w:pos="2671" w:val="left" w:leader="none"/>
              </w:tabs>
              <w:spacing w:before="0"/>
              <w:ind w:left="1639"/>
              <w:jc w:val="left"/>
              <w:rPr>
                <w:sz w:val="22"/>
              </w:rPr>
            </w:pPr>
            <w:r>
              <w:rPr>
                <w:sz w:val="22"/>
              </w:rPr>
              <mc:AlternateContent>
                <mc:Choice Requires="wps">
                  <w:drawing>
                    <wp:anchor distT="0" distB="0" distL="0" distR="0" allowOverlap="1" layoutInCell="1" locked="0" behindDoc="1" simplePos="0" relativeHeight="484873216">
                      <wp:simplePos x="0" y="0"/>
                      <wp:positionH relativeFrom="column">
                        <wp:posOffset>1113536</wp:posOffset>
                      </wp:positionH>
                      <wp:positionV relativeFrom="paragraph">
                        <wp:posOffset>93756</wp:posOffset>
                      </wp:positionV>
                      <wp:extent cx="256540" cy="952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256540" cy="9525"/>
                                <a:chExt cx="256540" cy="9525"/>
                              </a:xfrm>
                            </wpg:grpSpPr>
                            <wps:wsp>
                              <wps:cNvPr id="10" name="Graphic 10"/>
                              <wps:cNvSpPr/>
                              <wps:spPr>
                                <a:xfrm>
                                  <a:off x="0" y="4696"/>
                                  <a:ext cx="256540" cy="1270"/>
                                </a:xfrm>
                                <a:custGeom>
                                  <a:avLst/>
                                  <a:gdLst/>
                                  <a:ahLst/>
                                  <a:cxnLst/>
                                  <a:rect l="l" t="t" r="r" b="b"/>
                                  <a:pathLst>
                                    <a:path w="256540" h="0">
                                      <a:moveTo>
                                        <a:pt x="0" y="0"/>
                                      </a:moveTo>
                                      <a:lnTo>
                                        <a:pt x="256035" y="0"/>
                                      </a:lnTo>
                                    </a:path>
                                  </a:pathLst>
                                </a:custGeom>
                                <a:ln w="9393">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87.68pt;margin-top:7.382432pt;width:20.2pt;height:.75pt;mso-position-horizontal-relative:column;mso-position-vertical-relative:paragraph;z-index:-18443264" id="docshapegroup6" coordorigin="1754,148" coordsize="404,15">
                      <v:line style="position:absolute" from="1754,155" to="2157,155" stroked="true" strokeweight=".73968pt" strokecolor="#000000">
                        <v:stroke dashstyle="dash"/>
                      </v:line>
                      <w10:wrap type="none"/>
                    </v:group>
                  </w:pict>
                </mc:Fallback>
              </mc:AlternateContent>
            </w:r>
            <w:r>
              <w:rPr>
                <w:sz w:val="22"/>
              </w:rPr>
              <mc:AlternateContent>
                <mc:Choice Requires="wps">
                  <w:drawing>
                    <wp:anchor distT="0" distB="0" distL="0" distR="0" allowOverlap="1" layoutInCell="1" locked="0" behindDoc="1" simplePos="0" relativeHeight="484873728">
                      <wp:simplePos x="0" y="0"/>
                      <wp:positionH relativeFrom="column">
                        <wp:posOffset>1441196</wp:posOffset>
                      </wp:positionH>
                      <wp:positionV relativeFrom="paragraph">
                        <wp:posOffset>93756</wp:posOffset>
                      </wp:positionV>
                      <wp:extent cx="256540" cy="9525"/>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256540" cy="9525"/>
                                <a:chExt cx="256540" cy="9525"/>
                              </a:xfrm>
                            </wpg:grpSpPr>
                            <wps:wsp>
                              <wps:cNvPr id="12" name="Graphic 12"/>
                              <wps:cNvSpPr/>
                              <wps:spPr>
                                <a:xfrm>
                                  <a:off x="0" y="4696"/>
                                  <a:ext cx="256540" cy="1270"/>
                                </a:xfrm>
                                <a:custGeom>
                                  <a:avLst/>
                                  <a:gdLst/>
                                  <a:ahLst/>
                                  <a:cxnLst/>
                                  <a:rect l="l" t="t" r="r" b="b"/>
                                  <a:pathLst>
                                    <a:path w="256540" h="0">
                                      <a:moveTo>
                                        <a:pt x="0" y="0"/>
                                      </a:moveTo>
                                      <a:lnTo>
                                        <a:pt x="256035" y="0"/>
                                      </a:lnTo>
                                    </a:path>
                                  </a:pathLst>
                                </a:custGeom>
                                <a:ln w="9393">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113.480003pt;margin-top:7.382432pt;width:20.2pt;height:.75pt;mso-position-horizontal-relative:column;mso-position-vertical-relative:paragraph;z-index:-18442752" id="docshapegroup7" coordorigin="2270,148" coordsize="404,15">
                      <v:line style="position:absolute" from="2270,155" to="2673,155" stroked="true" strokeweight=".73968pt" strokecolor="#000000">
                        <v:stroke dashstyle="dash"/>
                      </v:line>
                      <w10:wrap type="none"/>
                    </v:group>
                  </w:pict>
                </mc:Fallback>
              </mc:AlternateContent>
            </w:r>
            <w:r>
              <w:rPr>
                <w:spacing w:val="-10"/>
                <w:sz w:val="22"/>
              </w:rPr>
              <w:t>6</w:t>
            </w:r>
            <w:r>
              <w:rPr>
                <w:sz w:val="22"/>
              </w:rPr>
              <w:tab/>
            </w:r>
            <w:r>
              <w:rPr>
                <w:spacing w:val="-10"/>
                <w:sz w:val="22"/>
              </w:rPr>
              <w:t>9</w:t>
            </w:r>
            <w:r>
              <w:rPr>
                <w:sz w:val="22"/>
              </w:rPr>
              <w:tab/>
            </w:r>
            <w:r>
              <w:rPr>
                <w:spacing w:val="-5"/>
                <w:sz w:val="22"/>
              </w:rPr>
              <w:t>12</w:t>
            </w:r>
          </w:p>
        </w:tc>
      </w:tr>
    </w:tbl>
    <w:p>
      <w:pPr>
        <w:spacing w:before="3"/>
        <w:ind w:left="424" w:right="0" w:firstLine="0"/>
        <w:jc w:val="left"/>
        <w:rPr>
          <w:sz w:val="20"/>
        </w:rPr>
      </w:pPr>
      <w:r>
        <w:rPr>
          <w:sz w:val="20"/>
        </w:rPr>
        <w:t>Total</w:t>
      </w:r>
      <w:r>
        <w:rPr>
          <w:spacing w:val="-6"/>
          <w:sz w:val="20"/>
        </w:rPr>
        <w:t> </w:t>
      </w:r>
      <w:r>
        <w:rPr>
          <w:sz w:val="20"/>
        </w:rPr>
        <w:t>=</w:t>
      </w:r>
      <w:r>
        <w:rPr>
          <w:spacing w:val="-5"/>
          <w:sz w:val="20"/>
        </w:rPr>
        <w:t> </w:t>
      </w:r>
      <w:r>
        <w:rPr>
          <w:sz w:val="20"/>
        </w:rPr>
        <w:t>18</w:t>
      </w:r>
      <w:r>
        <w:rPr>
          <w:spacing w:val="-3"/>
          <w:sz w:val="20"/>
        </w:rPr>
        <w:t> </w:t>
      </w:r>
      <w:r>
        <w:rPr>
          <w:sz w:val="20"/>
        </w:rPr>
        <w:t>+/-</w:t>
      </w:r>
      <w:r>
        <w:rPr>
          <w:spacing w:val="-10"/>
          <w:sz w:val="20"/>
        </w:rPr>
        <w:t>3</w:t>
      </w:r>
    </w:p>
    <w:p>
      <w:pPr>
        <w:spacing w:after="0"/>
        <w:jc w:val="left"/>
        <w:rPr>
          <w:sz w:val="20"/>
        </w:rPr>
        <w:sectPr>
          <w:type w:val="continuous"/>
          <w:pgSz w:w="11910" w:h="16850"/>
          <w:pgMar w:header="0" w:footer="713" w:top="1140" w:bottom="900" w:left="708" w:right="141"/>
          <w:cols w:num="2" w:equalWidth="0">
            <w:col w:w="4946" w:space="215"/>
            <w:col w:w="5900"/>
          </w:cols>
        </w:sectPr>
      </w:pPr>
    </w:p>
    <w:p>
      <w:pPr>
        <w:pStyle w:val="Heading3"/>
        <w:numPr>
          <w:ilvl w:val="0"/>
          <w:numId w:val="8"/>
        </w:numPr>
        <w:tabs>
          <w:tab w:pos="768" w:val="left" w:leader="none"/>
        </w:tabs>
        <w:spacing w:line="240" w:lineRule="auto" w:before="15" w:after="0"/>
        <w:ind w:left="768" w:right="0" w:hanging="344"/>
        <w:jc w:val="left"/>
      </w:pPr>
      <w:bookmarkStart w:name="_bookmark14" w:id="15"/>
      <w:bookmarkEnd w:id="15"/>
      <w:r>
        <w:rPr>
          <w:b w:val="0"/>
          <w:i w:val="0"/>
        </w:rPr>
      </w:r>
      <w:r>
        <w:rPr/>
        <w:t>Équipes</w:t>
      </w:r>
      <w:r>
        <w:rPr>
          <w:spacing w:val="-4"/>
        </w:rPr>
        <w:t> </w:t>
      </w:r>
      <w:r>
        <w:rPr/>
        <w:t>-</w:t>
      </w:r>
      <w:r>
        <w:rPr>
          <w:spacing w:val="-3"/>
        </w:rPr>
        <w:t> </w:t>
      </w:r>
      <w:r>
        <w:rPr/>
        <w:t>6</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5"/>
          <w:sz w:val="20"/>
        </w:rPr>
        <w:t> </w:t>
      </w:r>
      <w:r>
        <w:rPr>
          <w:b/>
          <w:sz w:val="20"/>
        </w:rPr>
        <w:t>prédéterminés</w:t>
      </w:r>
      <w:r>
        <w:rPr>
          <w:b/>
          <w:spacing w:val="-2"/>
          <w:sz w:val="20"/>
        </w:rPr>
        <w:t> </w:t>
      </w:r>
      <w:r>
        <w:rPr>
          <w:b/>
          <w:sz w:val="20"/>
        </w:rPr>
        <w:t>-</w:t>
      </w:r>
      <w:r>
        <w:rPr>
          <w:b/>
          <w:spacing w:val="-6"/>
          <w:sz w:val="20"/>
        </w:rPr>
        <w:t> </w:t>
      </w:r>
      <w:r>
        <w:rPr>
          <w:b/>
          <w:sz w:val="20"/>
        </w:rPr>
        <w:t>bonus</w:t>
      </w:r>
      <w:r>
        <w:rPr>
          <w:b/>
          <w:spacing w:val="-5"/>
          <w:sz w:val="20"/>
        </w:rPr>
        <w:t> </w:t>
      </w:r>
      <w:r>
        <w:rPr>
          <w:b/>
          <w:sz w:val="20"/>
        </w:rPr>
        <w:t>=</w:t>
      </w:r>
      <w:r>
        <w:rPr>
          <w:b/>
          <w:spacing w:val="-5"/>
          <w:sz w:val="20"/>
        </w:rPr>
        <w:t> </w:t>
      </w:r>
      <w:r>
        <w:rPr>
          <w:b/>
          <w:sz w:val="20"/>
        </w:rPr>
        <w:t>0,18</w:t>
      </w:r>
      <w:r>
        <w:rPr>
          <w:b/>
          <w:spacing w:val="-5"/>
          <w:sz w:val="20"/>
        </w:rPr>
        <w:t> </w:t>
      </w:r>
      <w:r>
        <w:rPr>
          <w:b/>
          <w:sz w:val="20"/>
        </w:rPr>
        <w:t>au</w:t>
      </w:r>
      <w:r>
        <w:rPr>
          <w:b/>
          <w:spacing w:val="-5"/>
          <w:sz w:val="20"/>
        </w:rPr>
        <w:t> </w:t>
      </w:r>
      <w:r>
        <w:rPr>
          <w:b/>
          <w:sz w:val="20"/>
        </w:rPr>
        <w:t>3ème</w:t>
      </w:r>
      <w:r>
        <w:rPr>
          <w:b/>
          <w:spacing w:val="-4"/>
          <w:sz w:val="20"/>
        </w:rPr>
        <w:t> 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4"/>
              <w:rPr>
                <w:sz w:val="22"/>
              </w:rPr>
            </w:pPr>
            <w:r>
              <w:rPr>
                <w:spacing w:val="-10"/>
                <w:sz w:val="22"/>
              </w:rPr>
              <w:t>2</w:t>
            </w:r>
          </w:p>
        </w:tc>
        <w:tc>
          <w:tcPr>
            <w:tcW w:w="1133" w:type="dxa"/>
          </w:tcPr>
          <w:p>
            <w:pPr>
              <w:pStyle w:val="TableParagraph"/>
              <w:spacing w:before="48"/>
              <w:rPr>
                <w:sz w:val="22"/>
              </w:rPr>
            </w:pPr>
            <w:r>
              <w:rPr>
                <w:spacing w:val="-5"/>
                <w:sz w:val="22"/>
              </w:rPr>
              <w:t>17</w:t>
            </w:r>
          </w:p>
        </w:tc>
        <w:tc>
          <w:tcPr>
            <w:tcW w:w="1135" w:type="dxa"/>
          </w:tcPr>
          <w:p>
            <w:pPr>
              <w:pStyle w:val="TableParagraph"/>
              <w:spacing w:before="48"/>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18</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15</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ind w:right="4"/>
              <w:rPr>
                <w:b/>
                <w:i/>
                <w:sz w:val="22"/>
              </w:rPr>
            </w:pPr>
            <w:r>
              <w:rPr>
                <w:b/>
                <w:i/>
                <w:spacing w:val="-10"/>
                <w:sz w:val="22"/>
              </w:rPr>
              <w:t>7</w:t>
            </w:r>
          </w:p>
        </w:tc>
        <w:tc>
          <w:tcPr>
            <w:tcW w:w="1135" w:type="dxa"/>
          </w:tcPr>
          <w:p>
            <w:pPr>
              <w:pStyle w:val="TableParagraph"/>
              <w:ind w:left="12" w:right="4"/>
              <w:rPr>
                <w:b/>
                <w:i/>
                <w:sz w:val="22"/>
              </w:rPr>
            </w:pPr>
            <w:r>
              <w:rPr>
                <w:b/>
                <w:i/>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16</w:t>
            </w:r>
          </w:p>
        </w:tc>
      </w:tr>
      <w:tr>
        <w:trPr>
          <w:trHeight w:val="374" w:hRule="atLeast"/>
        </w:trPr>
        <w:tc>
          <w:tcPr>
            <w:tcW w:w="1133" w:type="dxa"/>
          </w:tcPr>
          <w:p>
            <w:pPr>
              <w:pStyle w:val="TableParagraph"/>
              <w:ind w:right="1"/>
              <w:rPr>
                <w:b/>
                <w:i/>
                <w:sz w:val="22"/>
              </w:rPr>
            </w:pPr>
            <w:r>
              <w:rPr>
                <w:b/>
                <w:i/>
                <w:spacing w:val="-5"/>
                <w:sz w:val="22"/>
              </w:rPr>
              <w:t>10</w:t>
            </w:r>
          </w:p>
        </w:tc>
        <w:tc>
          <w:tcPr>
            <w:tcW w:w="1135" w:type="dxa"/>
          </w:tcPr>
          <w:p>
            <w:pPr>
              <w:pStyle w:val="TableParagraph"/>
              <w:ind w:left="12" w:right="4"/>
              <w:rPr>
                <w:b/>
                <w:i/>
                <w:sz w:val="22"/>
              </w:rPr>
            </w:pPr>
            <w:r>
              <w:rPr>
                <w:b/>
                <w:i/>
                <w:spacing w:val="-10"/>
                <w:sz w:val="22"/>
              </w:rPr>
              <w:t>9</w:t>
            </w:r>
          </w:p>
        </w:tc>
        <w:tc>
          <w:tcPr>
            <w:tcW w:w="1133" w:type="dxa"/>
          </w:tcPr>
          <w:p>
            <w:pPr>
              <w:pStyle w:val="TableParagraph"/>
              <w:rPr>
                <w:sz w:val="22"/>
              </w:rPr>
            </w:pPr>
            <w:r>
              <w:rPr>
                <w:spacing w:val="-5"/>
                <w:sz w:val="22"/>
              </w:rPr>
              <w:t>13</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b/>
                <w:i/>
                <w:sz w:val="22"/>
              </w:rPr>
            </w:pPr>
            <w:r>
              <w:rPr>
                <w:b/>
                <w:i/>
                <w:spacing w:val="-5"/>
                <w:sz w:val="22"/>
              </w:rPr>
              <w:t>11</w:t>
            </w:r>
          </w:p>
        </w:tc>
        <w:tc>
          <w:tcPr>
            <w:tcW w:w="1135" w:type="dxa"/>
          </w:tcPr>
          <w:p>
            <w:pPr>
              <w:pStyle w:val="TableParagraph"/>
              <w:ind w:left="12" w:right="1"/>
              <w:rPr>
                <w:b/>
                <w:i/>
                <w:sz w:val="22"/>
              </w:rPr>
            </w:pPr>
            <w:r>
              <w:rPr>
                <w:b/>
                <w:i/>
                <w:spacing w:val="-5"/>
                <w:sz w:val="22"/>
              </w:rPr>
              <w:t>12</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14</w:t>
            </w:r>
          </w:p>
        </w:tc>
      </w:tr>
      <w:tr>
        <w:trPr>
          <w:trHeight w:val="374" w:hRule="atLeast"/>
        </w:trPr>
        <w:tc>
          <w:tcPr>
            <w:tcW w:w="1133" w:type="dxa"/>
          </w:tcPr>
          <w:p>
            <w:pPr>
              <w:pStyle w:val="TableParagraph"/>
              <w:ind w:right="1"/>
              <w:rPr>
                <w:sz w:val="22"/>
              </w:rPr>
            </w:pPr>
            <w:r>
              <w:rPr>
                <w:spacing w:val="-5"/>
                <w:sz w:val="22"/>
              </w:rPr>
              <w:t>14</w:t>
            </w:r>
          </w:p>
        </w:tc>
        <w:tc>
          <w:tcPr>
            <w:tcW w:w="1135" w:type="dxa"/>
          </w:tcPr>
          <w:p>
            <w:pPr>
              <w:pStyle w:val="TableParagraph"/>
              <w:ind w:left="12" w:right="1"/>
              <w:rPr>
                <w:sz w:val="22"/>
              </w:rPr>
            </w:pPr>
            <w:r>
              <w:rPr>
                <w:spacing w:val="-5"/>
                <w:sz w:val="22"/>
              </w:rPr>
              <w:t>13</w:t>
            </w:r>
          </w:p>
        </w:tc>
        <w:tc>
          <w:tcPr>
            <w:tcW w:w="1133" w:type="dxa"/>
          </w:tcPr>
          <w:p>
            <w:pPr>
              <w:pStyle w:val="TableParagraph"/>
              <w:rPr>
                <w:b/>
                <w:i/>
                <w:sz w:val="22"/>
              </w:rPr>
            </w:pPr>
            <w:r>
              <w:rPr>
                <w:b/>
                <w:i/>
                <w:spacing w:val="-5"/>
                <w:sz w:val="22"/>
              </w:rPr>
              <w:t>12</w:t>
            </w:r>
          </w:p>
        </w:tc>
        <w:tc>
          <w:tcPr>
            <w:tcW w:w="1135" w:type="dxa"/>
          </w:tcPr>
          <w:p>
            <w:pPr>
              <w:pStyle w:val="TableParagraph"/>
              <w:ind w:left="12" w:right="3"/>
              <w:rPr>
                <w:b/>
                <w:i/>
                <w:sz w:val="22"/>
              </w:rPr>
            </w:pPr>
            <w:r>
              <w:rPr>
                <w:b/>
                <w:i/>
                <w:spacing w:val="-10"/>
                <w:sz w:val="22"/>
              </w:rPr>
              <w:t>7</w:t>
            </w:r>
          </w:p>
        </w:tc>
      </w:tr>
      <w:tr>
        <w:trPr>
          <w:trHeight w:val="372" w:hRule="atLeast"/>
        </w:trPr>
        <w:tc>
          <w:tcPr>
            <w:tcW w:w="1133" w:type="dxa"/>
          </w:tcPr>
          <w:p>
            <w:pPr>
              <w:pStyle w:val="TableParagraph"/>
              <w:ind w:right="1"/>
              <w:rPr>
                <w:sz w:val="22"/>
              </w:rPr>
            </w:pPr>
            <w:r>
              <w:rPr>
                <w:spacing w:val="-5"/>
                <w:sz w:val="22"/>
              </w:rPr>
              <w:t>16</w:t>
            </w:r>
          </w:p>
        </w:tc>
        <w:tc>
          <w:tcPr>
            <w:tcW w:w="1135" w:type="dxa"/>
          </w:tcPr>
          <w:p>
            <w:pPr>
              <w:pStyle w:val="TableParagraph"/>
              <w:ind w:left="12" w:right="1"/>
              <w:rPr>
                <w:sz w:val="22"/>
              </w:rPr>
            </w:pPr>
            <w:r>
              <w:rPr>
                <w:spacing w:val="-5"/>
                <w:sz w:val="22"/>
              </w:rPr>
              <w:t>15</w:t>
            </w:r>
          </w:p>
        </w:tc>
        <w:tc>
          <w:tcPr>
            <w:tcW w:w="1133" w:type="dxa"/>
          </w:tcPr>
          <w:p>
            <w:pPr>
              <w:pStyle w:val="TableParagraph"/>
              <w:ind w:right="3"/>
              <w:rPr>
                <w:b/>
                <w:i/>
                <w:sz w:val="22"/>
              </w:rPr>
            </w:pPr>
            <w:r>
              <w:rPr>
                <w:b/>
                <w:i/>
                <w:spacing w:val="-10"/>
                <w:sz w:val="22"/>
              </w:rPr>
              <w:t>8</w:t>
            </w:r>
          </w:p>
        </w:tc>
        <w:tc>
          <w:tcPr>
            <w:tcW w:w="1135" w:type="dxa"/>
          </w:tcPr>
          <w:p>
            <w:pPr>
              <w:pStyle w:val="TableParagraph"/>
              <w:ind w:left="13" w:right="1"/>
              <w:rPr>
                <w:b/>
                <w:i/>
                <w:sz w:val="22"/>
              </w:rPr>
            </w:pPr>
            <w:r>
              <w:rPr>
                <w:b/>
                <w:i/>
                <w:spacing w:val="-5"/>
                <w:sz w:val="22"/>
              </w:rPr>
              <w:t>10</w:t>
            </w:r>
          </w:p>
        </w:tc>
      </w:tr>
      <w:tr>
        <w:trPr>
          <w:trHeight w:val="374" w:hRule="atLeast"/>
        </w:trPr>
        <w:tc>
          <w:tcPr>
            <w:tcW w:w="1133" w:type="dxa"/>
          </w:tcPr>
          <w:p>
            <w:pPr>
              <w:pStyle w:val="TableParagraph"/>
              <w:ind w:right="1"/>
              <w:rPr>
                <w:sz w:val="22"/>
              </w:rPr>
            </w:pPr>
            <w:r>
              <w:rPr>
                <w:spacing w:val="-5"/>
                <w:sz w:val="22"/>
              </w:rPr>
              <w:t>18</w:t>
            </w:r>
          </w:p>
        </w:tc>
        <w:tc>
          <w:tcPr>
            <w:tcW w:w="1135" w:type="dxa"/>
          </w:tcPr>
          <w:p>
            <w:pPr>
              <w:pStyle w:val="TableParagraph"/>
              <w:ind w:left="12" w:right="1"/>
              <w:rPr>
                <w:sz w:val="22"/>
              </w:rPr>
            </w:pPr>
            <w:r>
              <w:rPr>
                <w:spacing w:val="-5"/>
                <w:sz w:val="22"/>
              </w:rPr>
              <w:t>17</w:t>
            </w:r>
          </w:p>
        </w:tc>
        <w:tc>
          <w:tcPr>
            <w:tcW w:w="1133" w:type="dxa"/>
          </w:tcPr>
          <w:p>
            <w:pPr>
              <w:pStyle w:val="TableParagraph"/>
              <w:ind w:right="3"/>
              <w:rPr>
                <w:b/>
                <w:i/>
                <w:sz w:val="22"/>
              </w:rPr>
            </w:pPr>
            <w:r>
              <w:rPr>
                <w:b/>
                <w:i/>
                <w:spacing w:val="-10"/>
                <w:sz w:val="22"/>
              </w:rPr>
              <w:t>9</w:t>
            </w:r>
          </w:p>
        </w:tc>
        <w:tc>
          <w:tcPr>
            <w:tcW w:w="1135" w:type="dxa"/>
          </w:tcPr>
          <w:p>
            <w:pPr>
              <w:pStyle w:val="TableParagraph"/>
              <w:ind w:left="13" w:right="1"/>
              <w:rPr>
                <w:b/>
                <w:i/>
                <w:sz w:val="22"/>
              </w:rPr>
            </w:pPr>
            <w:r>
              <w:rPr>
                <w:b/>
                <w:i/>
                <w:spacing w:val="-5"/>
                <w:sz w:val="22"/>
              </w:rPr>
              <w:t>11</w:t>
            </w:r>
          </w:p>
        </w:tc>
      </w:tr>
    </w:tbl>
    <w:p>
      <w:pPr>
        <w:spacing w:before="3"/>
        <w:ind w:left="424" w:right="0" w:firstLine="0"/>
        <w:jc w:val="left"/>
        <w:rPr>
          <w:sz w:val="18"/>
        </w:rPr>
      </w:pPr>
      <w:r>
        <w:rPr>
          <w:sz w:val="18"/>
        </w:rPr>
        <w:t>Total</w:t>
      </w:r>
      <w:r>
        <w:rPr>
          <w:spacing w:val="-2"/>
          <w:sz w:val="18"/>
        </w:rPr>
        <w:t> </w:t>
      </w:r>
      <w:r>
        <w:rPr>
          <w:sz w:val="18"/>
        </w:rPr>
        <w:t>=</w:t>
      </w:r>
      <w:r>
        <w:rPr>
          <w:spacing w:val="-1"/>
          <w:sz w:val="18"/>
        </w:rPr>
        <w:t> </w:t>
      </w:r>
      <w:r>
        <w:rPr>
          <w:sz w:val="18"/>
        </w:rPr>
        <w:t>19 +/- </w:t>
      </w:r>
      <w:r>
        <w:rPr>
          <w:spacing w:val="-10"/>
          <w:sz w:val="18"/>
        </w:rPr>
        <w:t>2</w:t>
      </w:r>
    </w:p>
    <w:p>
      <w:pPr>
        <w:pStyle w:val="BodyText"/>
        <w:spacing w:before="120"/>
        <w:rPr>
          <w:sz w:val="18"/>
        </w:rPr>
      </w:pPr>
    </w:p>
    <w:p>
      <w:pPr>
        <w:pStyle w:val="Heading3"/>
        <w:numPr>
          <w:ilvl w:val="0"/>
          <w:numId w:val="8"/>
        </w:numPr>
        <w:tabs>
          <w:tab w:pos="768" w:val="left" w:leader="none"/>
        </w:tabs>
        <w:spacing w:line="240" w:lineRule="auto" w:before="0" w:after="0"/>
        <w:ind w:left="768" w:right="0" w:hanging="344"/>
        <w:jc w:val="left"/>
      </w:pPr>
      <w:bookmarkStart w:name="_bookmark15" w:id="16"/>
      <w:bookmarkEnd w:id="16"/>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0,15</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spacing w:before="12"/>
        <w:rPr>
          <w:b/>
          <w:sz w:val="19"/>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3"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4" w:hRule="atLeast"/>
        </w:trPr>
        <w:tc>
          <w:tcPr>
            <w:tcW w:w="1133" w:type="dxa"/>
          </w:tcPr>
          <w:p>
            <w:pPr>
              <w:pStyle w:val="TableParagraph"/>
              <w:ind w:right="4"/>
              <w:rPr>
                <w:sz w:val="22"/>
              </w:rPr>
            </w:pPr>
            <w:r>
              <w:rPr>
                <w:spacing w:val="-10"/>
                <w:sz w:val="22"/>
              </w:rPr>
              <w:t>1</w:t>
            </w:r>
          </w:p>
        </w:tc>
        <w:tc>
          <w:tcPr>
            <w:tcW w:w="1135" w:type="dxa"/>
          </w:tcPr>
          <w:p>
            <w:pPr>
              <w:pStyle w:val="TableParagraph"/>
              <w:ind w:left="12" w:right="4"/>
              <w:rPr>
                <w:sz w:val="22"/>
              </w:rPr>
            </w:pPr>
            <w:r>
              <w:rPr>
                <w:spacing w:val="-10"/>
                <w:sz w:val="22"/>
              </w:rPr>
              <w:t>2</w:t>
            </w:r>
          </w:p>
        </w:tc>
        <w:tc>
          <w:tcPr>
            <w:tcW w:w="1133" w:type="dxa"/>
          </w:tcPr>
          <w:p>
            <w:pPr>
              <w:pStyle w:val="TableParagraph"/>
              <w:rPr>
                <w:sz w:val="22"/>
              </w:rPr>
            </w:pPr>
            <w:r>
              <w:rPr>
                <w:spacing w:val="-5"/>
                <w:sz w:val="22"/>
              </w:rPr>
              <w:t>18</w:t>
            </w:r>
          </w:p>
        </w:tc>
        <w:tc>
          <w:tcPr>
            <w:tcW w:w="1135" w:type="dxa"/>
          </w:tcPr>
          <w:p>
            <w:pPr>
              <w:pStyle w:val="TableParagraph"/>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19</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16</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spacing w:before="48"/>
              <w:ind w:right="4"/>
              <w:rPr>
                <w:sz w:val="22"/>
              </w:rPr>
            </w:pPr>
            <w:r>
              <w:rPr>
                <w:spacing w:val="-10"/>
                <w:sz w:val="22"/>
              </w:rPr>
              <w:t>7</w:t>
            </w:r>
          </w:p>
        </w:tc>
        <w:tc>
          <w:tcPr>
            <w:tcW w:w="1135" w:type="dxa"/>
          </w:tcPr>
          <w:p>
            <w:pPr>
              <w:pStyle w:val="TableParagraph"/>
              <w:spacing w:before="48"/>
              <w:ind w:left="12" w:right="4"/>
              <w:rPr>
                <w:sz w:val="22"/>
              </w:rPr>
            </w:pPr>
            <w:r>
              <w:rPr>
                <w:spacing w:val="-10"/>
                <w:sz w:val="22"/>
              </w:rPr>
              <w:t>8</w:t>
            </w:r>
          </w:p>
        </w:tc>
        <w:tc>
          <w:tcPr>
            <w:tcW w:w="1133" w:type="dxa"/>
          </w:tcPr>
          <w:p>
            <w:pPr>
              <w:pStyle w:val="TableParagraph"/>
              <w:spacing w:before="48"/>
              <w:ind w:right="3"/>
              <w:rPr>
                <w:sz w:val="22"/>
              </w:rPr>
            </w:pPr>
            <w:r>
              <w:rPr>
                <w:spacing w:val="-10"/>
                <w:sz w:val="22"/>
              </w:rPr>
              <w:t>4</w:t>
            </w:r>
          </w:p>
        </w:tc>
        <w:tc>
          <w:tcPr>
            <w:tcW w:w="1135" w:type="dxa"/>
          </w:tcPr>
          <w:p>
            <w:pPr>
              <w:pStyle w:val="TableParagraph"/>
              <w:spacing w:before="48"/>
              <w:ind w:left="13" w:right="1"/>
              <w:rPr>
                <w:sz w:val="22"/>
              </w:rPr>
            </w:pPr>
            <w:r>
              <w:rPr>
                <w:spacing w:val="-5"/>
                <w:sz w:val="22"/>
              </w:rPr>
              <w:t>17</w:t>
            </w:r>
          </w:p>
        </w:tc>
      </w:tr>
      <w:tr>
        <w:trPr>
          <w:trHeight w:val="374" w:hRule="atLeast"/>
        </w:trPr>
        <w:tc>
          <w:tcPr>
            <w:tcW w:w="1133" w:type="dxa"/>
          </w:tcPr>
          <w:p>
            <w:pPr>
              <w:pStyle w:val="TableParagraph"/>
              <w:ind w:right="1"/>
              <w:rPr>
                <w:sz w:val="22"/>
              </w:rPr>
            </w:pPr>
            <w:r>
              <w:rPr>
                <w:spacing w:val="-5"/>
                <w:sz w:val="22"/>
              </w:rPr>
              <w:t>13</w:t>
            </w:r>
          </w:p>
        </w:tc>
        <w:tc>
          <w:tcPr>
            <w:tcW w:w="1135" w:type="dxa"/>
          </w:tcPr>
          <w:p>
            <w:pPr>
              <w:pStyle w:val="TableParagraph"/>
              <w:ind w:left="12" w:right="1"/>
              <w:rPr>
                <w:sz w:val="22"/>
              </w:rPr>
            </w:pPr>
            <w:r>
              <w:rPr>
                <w:spacing w:val="-5"/>
                <w:sz w:val="22"/>
              </w:rPr>
              <w:t>12</w:t>
            </w:r>
          </w:p>
        </w:tc>
        <w:tc>
          <w:tcPr>
            <w:tcW w:w="1133" w:type="dxa"/>
          </w:tcPr>
          <w:p>
            <w:pPr>
              <w:pStyle w:val="TableParagraph"/>
              <w:rPr>
                <w:sz w:val="22"/>
              </w:rPr>
            </w:pPr>
            <w:r>
              <w:rPr>
                <w:spacing w:val="-5"/>
                <w:sz w:val="22"/>
              </w:rPr>
              <w:t>14</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15</w:t>
            </w:r>
          </w:p>
        </w:tc>
        <w:tc>
          <w:tcPr>
            <w:tcW w:w="1135" w:type="dxa"/>
          </w:tcPr>
          <w:p>
            <w:pPr>
              <w:pStyle w:val="TableParagraph"/>
              <w:ind w:left="12" w:right="1"/>
              <w:rPr>
                <w:sz w:val="22"/>
              </w:rPr>
            </w:pPr>
            <w:r>
              <w:rPr>
                <w:spacing w:val="-5"/>
                <w:sz w:val="22"/>
              </w:rPr>
              <w:t>14</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15</w:t>
            </w:r>
          </w:p>
        </w:tc>
      </w:tr>
      <w:tr>
        <w:trPr>
          <w:trHeight w:val="374" w:hRule="atLeast"/>
        </w:trPr>
        <w:tc>
          <w:tcPr>
            <w:tcW w:w="1133" w:type="dxa"/>
          </w:tcPr>
          <w:p>
            <w:pPr>
              <w:pStyle w:val="TableParagraph"/>
              <w:ind w:right="1"/>
              <w:rPr>
                <w:sz w:val="22"/>
              </w:rPr>
            </w:pPr>
            <w:r>
              <w:rPr>
                <w:spacing w:val="-5"/>
                <w:sz w:val="22"/>
              </w:rPr>
              <w:t>17</w:t>
            </w:r>
          </w:p>
        </w:tc>
        <w:tc>
          <w:tcPr>
            <w:tcW w:w="1135" w:type="dxa"/>
          </w:tcPr>
          <w:p>
            <w:pPr>
              <w:pStyle w:val="TableParagraph"/>
              <w:ind w:left="12" w:right="1"/>
              <w:rPr>
                <w:sz w:val="22"/>
              </w:rPr>
            </w:pPr>
            <w:r>
              <w:rPr>
                <w:spacing w:val="-5"/>
                <w:sz w:val="22"/>
              </w:rPr>
              <w:t>16</w:t>
            </w:r>
          </w:p>
        </w:tc>
        <w:tc>
          <w:tcPr>
            <w:tcW w:w="1133" w:type="dxa"/>
          </w:tcPr>
          <w:p>
            <w:pPr>
              <w:pStyle w:val="TableParagraph"/>
              <w:rPr>
                <w:sz w:val="22"/>
              </w:rPr>
            </w:pPr>
            <w:r>
              <w:rPr>
                <w:spacing w:val="-5"/>
                <w:sz w:val="22"/>
              </w:rPr>
              <w:t>12</w:t>
            </w:r>
          </w:p>
        </w:tc>
        <w:tc>
          <w:tcPr>
            <w:tcW w:w="1135" w:type="dxa"/>
          </w:tcPr>
          <w:p>
            <w:pPr>
              <w:pStyle w:val="TableParagraph"/>
              <w:ind w:left="12" w:right="3"/>
              <w:rPr>
                <w:sz w:val="22"/>
              </w:rPr>
            </w:pPr>
            <w:r>
              <w:rPr>
                <w:spacing w:val="-10"/>
                <w:sz w:val="22"/>
              </w:rPr>
              <w:t>7</w:t>
            </w:r>
          </w:p>
        </w:tc>
      </w:tr>
      <w:tr>
        <w:trPr>
          <w:trHeight w:val="371" w:hRule="atLeast"/>
        </w:trPr>
        <w:tc>
          <w:tcPr>
            <w:tcW w:w="1133" w:type="dxa"/>
          </w:tcPr>
          <w:p>
            <w:pPr>
              <w:pStyle w:val="TableParagraph"/>
              <w:spacing w:before="48"/>
              <w:ind w:right="1"/>
              <w:rPr>
                <w:sz w:val="22"/>
              </w:rPr>
            </w:pPr>
            <w:r>
              <w:rPr>
                <w:spacing w:val="-5"/>
                <w:sz w:val="22"/>
              </w:rPr>
              <w:t>19</w:t>
            </w:r>
          </w:p>
        </w:tc>
        <w:tc>
          <w:tcPr>
            <w:tcW w:w="1135" w:type="dxa"/>
          </w:tcPr>
          <w:p>
            <w:pPr>
              <w:pStyle w:val="TableParagraph"/>
              <w:spacing w:before="48"/>
              <w:ind w:left="12" w:right="1"/>
              <w:rPr>
                <w:sz w:val="22"/>
              </w:rPr>
            </w:pPr>
            <w:r>
              <w:rPr>
                <w:spacing w:val="-5"/>
                <w:sz w:val="22"/>
              </w:rPr>
              <w:t>18</w:t>
            </w:r>
          </w:p>
        </w:tc>
        <w:tc>
          <w:tcPr>
            <w:tcW w:w="1133" w:type="dxa"/>
          </w:tcPr>
          <w:p>
            <w:pPr>
              <w:pStyle w:val="TableParagraph"/>
              <w:spacing w:before="48"/>
              <w:ind w:right="3"/>
              <w:rPr>
                <w:sz w:val="22"/>
              </w:rPr>
            </w:pPr>
            <w:r>
              <w:rPr>
                <w:spacing w:val="-10"/>
                <w:sz w:val="22"/>
              </w:rPr>
              <w:t>8</w:t>
            </w:r>
          </w:p>
        </w:tc>
        <w:tc>
          <w:tcPr>
            <w:tcW w:w="1135" w:type="dxa"/>
          </w:tcPr>
          <w:p>
            <w:pPr>
              <w:pStyle w:val="TableParagraph"/>
              <w:spacing w:before="48"/>
              <w:ind w:left="13" w:right="1"/>
              <w:rPr>
                <w:sz w:val="22"/>
              </w:rPr>
            </w:pPr>
            <w:r>
              <w:rPr>
                <w:spacing w:val="-5"/>
                <w:sz w:val="22"/>
              </w:rPr>
              <w:t>13</w:t>
            </w:r>
          </w:p>
        </w:tc>
      </w:tr>
      <w:tr>
        <w:trPr>
          <w:trHeight w:val="592" w:hRule="atLeast"/>
        </w:trPr>
        <w:tc>
          <w:tcPr>
            <w:tcW w:w="4536" w:type="dxa"/>
            <w:gridSpan w:val="4"/>
          </w:tcPr>
          <w:p>
            <w:pPr>
              <w:pStyle w:val="TableParagraph"/>
              <w:ind w:left="4"/>
              <w:rPr>
                <w:sz w:val="22"/>
              </w:rPr>
            </w:pPr>
            <w:r>
              <w:rPr>
                <w:sz w:val="22"/>
              </w:rPr>
              <w:t>Mouvement</w:t>
            </w:r>
            <w:r>
              <w:rPr>
                <w:spacing w:val="-8"/>
                <w:sz w:val="22"/>
              </w:rPr>
              <w:t> </w:t>
            </w:r>
            <w:r>
              <w:rPr>
                <w:spacing w:val="-2"/>
                <w:sz w:val="22"/>
              </w:rPr>
              <w:t>spécial</w:t>
            </w:r>
          </w:p>
          <w:p>
            <w:pPr>
              <w:pStyle w:val="TableParagraph"/>
              <w:tabs>
                <w:tab w:pos="1124" w:val="right" w:leader="hyphen"/>
              </w:tabs>
              <w:spacing w:before="2"/>
              <w:ind w:left="5"/>
              <w:rPr>
                <w:sz w:val="18"/>
              </w:rPr>
            </w:pPr>
            <w:r>
              <w:rPr>
                <w:spacing w:val="-2"/>
                <w:sz w:val="18"/>
              </w:rPr>
              <w:t>9------</w:t>
            </w:r>
            <w:r>
              <w:rPr>
                <w:spacing w:val="-5"/>
                <w:sz w:val="18"/>
              </w:rPr>
              <w:t>10</w:t>
            </w:r>
            <w:r>
              <w:rPr>
                <w:sz w:val="18"/>
              </w:rPr>
              <w:tab/>
            </w:r>
            <w:r>
              <w:rPr>
                <w:spacing w:val="-5"/>
                <w:sz w:val="18"/>
              </w:rPr>
              <w:t>11</w:t>
            </w:r>
          </w:p>
        </w:tc>
      </w:tr>
    </w:tbl>
    <w:p>
      <w:pPr>
        <w:spacing w:before="3"/>
        <w:ind w:left="424" w:right="0" w:firstLine="0"/>
        <w:jc w:val="left"/>
        <w:rPr>
          <w:sz w:val="18"/>
        </w:rPr>
      </w:pPr>
      <w:r>
        <w:rPr>
          <w:sz w:val="18"/>
        </w:rPr>
        <w:t>Total</w:t>
      </w:r>
      <w:r>
        <w:rPr>
          <w:spacing w:val="-1"/>
          <w:sz w:val="18"/>
        </w:rPr>
        <w:t> </w:t>
      </w:r>
      <w:r>
        <w:rPr>
          <w:sz w:val="18"/>
        </w:rPr>
        <w:t>=</w:t>
      </w:r>
      <w:r>
        <w:rPr>
          <w:spacing w:val="-1"/>
          <w:sz w:val="18"/>
        </w:rPr>
        <w:t> </w:t>
      </w:r>
      <w:r>
        <w:rPr>
          <w:spacing w:val="-5"/>
          <w:sz w:val="18"/>
        </w:rPr>
        <w:t>20</w:t>
      </w:r>
    </w:p>
    <w:p>
      <w:pPr>
        <w:pStyle w:val="Heading3"/>
        <w:numPr>
          <w:ilvl w:val="0"/>
          <w:numId w:val="8"/>
        </w:numPr>
        <w:tabs>
          <w:tab w:pos="768" w:val="left" w:leader="none"/>
        </w:tabs>
        <w:spacing w:line="240" w:lineRule="auto" w:before="15" w:after="0"/>
        <w:ind w:left="768" w:right="0" w:hanging="344"/>
        <w:jc w:val="left"/>
      </w:pPr>
      <w:r>
        <w:rPr>
          <w:b w:val="0"/>
          <w:i w:val="0"/>
        </w:rPr>
        <w:br w:type="column"/>
      </w:r>
      <w:bookmarkStart w:name="_bookmark16" w:id="17"/>
      <w:bookmarkEnd w:id="17"/>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0,14</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2"/>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c>
          <w:tcPr>
            <w:tcW w:w="1133" w:type="dxa"/>
          </w:tcPr>
          <w:p>
            <w:pPr>
              <w:pStyle w:val="TableParagraph"/>
              <w:spacing w:before="53"/>
              <w:ind w:right="2"/>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8"/>
              <w:rPr>
                <w:sz w:val="22"/>
              </w:rPr>
            </w:pPr>
            <w:r>
              <w:rPr>
                <w:spacing w:val="-10"/>
                <w:sz w:val="22"/>
              </w:rPr>
              <w:t>2</w:t>
            </w:r>
          </w:p>
        </w:tc>
        <w:tc>
          <w:tcPr>
            <w:tcW w:w="1133" w:type="dxa"/>
          </w:tcPr>
          <w:p>
            <w:pPr>
              <w:pStyle w:val="TableParagraph"/>
              <w:spacing w:before="48"/>
              <w:rPr>
                <w:sz w:val="22"/>
              </w:rPr>
            </w:pPr>
            <w:r>
              <w:rPr>
                <w:spacing w:val="-5"/>
                <w:sz w:val="22"/>
              </w:rPr>
              <w:t>19</w:t>
            </w:r>
          </w:p>
        </w:tc>
        <w:tc>
          <w:tcPr>
            <w:tcW w:w="1135" w:type="dxa"/>
          </w:tcPr>
          <w:p>
            <w:pPr>
              <w:pStyle w:val="TableParagraph"/>
              <w:spacing w:before="48"/>
              <w:ind w:left="12" w:right="7"/>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2"/>
              <w:rPr>
                <w:sz w:val="22"/>
              </w:rPr>
            </w:pPr>
            <w:r>
              <w:rPr>
                <w:spacing w:val="-10"/>
                <w:sz w:val="22"/>
              </w:rPr>
              <w:t>2</w:t>
            </w:r>
          </w:p>
        </w:tc>
        <w:tc>
          <w:tcPr>
            <w:tcW w:w="1135" w:type="dxa"/>
          </w:tcPr>
          <w:p>
            <w:pPr>
              <w:pStyle w:val="TableParagraph"/>
              <w:ind w:left="12" w:right="4"/>
              <w:rPr>
                <w:sz w:val="22"/>
              </w:rPr>
            </w:pPr>
            <w:r>
              <w:rPr>
                <w:spacing w:val="-5"/>
                <w:sz w:val="22"/>
              </w:rPr>
              <w:t>20</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8"/>
              <w:rPr>
                <w:sz w:val="22"/>
              </w:rPr>
            </w:pPr>
            <w:r>
              <w:rPr>
                <w:spacing w:val="-10"/>
                <w:sz w:val="22"/>
              </w:rPr>
              <w:t>6</w:t>
            </w:r>
          </w:p>
        </w:tc>
        <w:tc>
          <w:tcPr>
            <w:tcW w:w="1133" w:type="dxa"/>
          </w:tcPr>
          <w:p>
            <w:pPr>
              <w:pStyle w:val="TableParagraph"/>
              <w:rPr>
                <w:sz w:val="22"/>
              </w:rPr>
            </w:pPr>
            <w:r>
              <w:rPr>
                <w:spacing w:val="-5"/>
                <w:sz w:val="22"/>
              </w:rPr>
              <w:t>17</w:t>
            </w:r>
          </w:p>
        </w:tc>
        <w:tc>
          <w:tcPr>
            <w:tcW w:w="1135" w:type="dxa"/>
          </w:tcPr>
          <w:p>
            <w:pPr>
              <w:pStyle w:val="TableParagraph"/>
              <w:ind w:left="12" w:right="7"/>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8"/>
              <w:rPr>
                <w:sz w:val="22"/>
              </w:rPr>
            </w:pPr>
            <w:r>
              <w:rPr>
                <w:spacing w:val="-10"/>
                <w:sz w:val="22"/>
              </w:rPr>
              <w:t>8</w:t>
            </w:r>
          </w:p>
        </w:tc>
        <w:tc>
          <w:tcPr>
            <w:tcW w:w="1133" w:type="dxa"/>
          </w:tcPr>
          <w:p>
            <w:pPr>
              <w:pStyle w:val="TableParagraph"/>
              <w:ind w:right="2"/>
              <w:rPr>
                <w:sz w:val="22"/>
              </w:rPr>
            </w:pPr>
            <w:r>
              <w:rPr>
                <w:spacing w:val="-10"/>
                <w:sz w:val="22"/>
              </w:rPr>
              <w:t>4</w:t>
            </w:r>
          </w:p>
        </w:tc>
        <w:tc>
          <w:tcPr>
            <w:tcW w:w="1135" w:type="dxa"/>
          </w:tcPr>
          <w:p>
            <w:pPr>
              <w:pStyle w:val="TableParagraph"/>
              <w:ind w:left="12" w:right="4"/>
              <w:rPr>
                <w:sz w:val="22"/>
              </w:rPr>
            </w:pPr>
            <w:r>
              <w:rPr>
                <w:spacing w:val="-5"/>
                <w:sz w:val="22"/>
              </w:rPr>
              <w:t>18</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5"/>
              <w:rPr>
                <w:sz w:val="22"/>
              </w:rPr>
            </w:pPr>
            <w:r>
              <w:rPr>
                <w:spacing w:val="-5"/>
                <w:sz w:val="22"/>
              </w:rPr>
              <w:t>10</w:t>
            </w:r>
          </w:p>
        </w:tc>
        <w:tc>
          <w:tcPr>
            <w:tcW w:w="1133" w:type="dxa"/>
          </w:tcPr>
          <w:p>
            <w:pPr>
              <w:pStyle w:val="TableParagraph"/>
              <w:rPr>
                <w:sz w:val="22"/>
              </w:rPr>
            </w:pPr>
            <w:r>
              <w:rPr>
                <w:spacing w:val="-5"/>
                <w:sz w:val="22"/>
              </w:rPr>
              <w:t>15</w:t>
            </w:r>
          </w:p>
        </w:tc>
        <w:tc>
          <w:tcPr>
            <w:tcW w:w="1135" w:type="dxa"/>
          </w:tcPr>
          <w:p>
            <w:pPr>
              <w:pStyle w:val="TableParagraph"/>
              <w:ind w:left="12" w:right="7"/>
              <w:rPr>
                <w:sz w:val="22"/>
              </w:rPr>
            </w:pPr>
            <w:r>
              <w:rPr>
                <w:spacing w:val="-10"/>
                <w:sz w:val="22"/>
              </w:rPr>
              <w:t>5</w:t>
            </w:r>
          </w:p>
        </w:tc>
      </w:tr>
      <w:tr>
        <w:trPr>
          <w:trHeight w:val="374" w:hRule="atLeast"/>
        </w:trPr>
        <w:tc>
          <w:tcPr>
            <w:tcW w:w="1133" w:type="dxa"/>
          </w:tcPr>
          <w:p>
            <w:pPr>
              <w:pStyle w:val="TableParagraph"/>
              <w:rPr>
                <w:sz w:val="22"/>
              </w:rPr>
            </w:pPr>
            <w:r>
              <w:rPr>
                <w:spacing w:val="-5"/>
                <w:sz w:val="22"/>
              </w:rPr>
              <w:t>12</w:t>
            </w:r>
          </w:p>
        </w:tc>
        <w:tc>
          <w:tcPr>
            <w:tcW w:w="1135" w:type="dxa"/>
          </w:tcPr>
          <w:p>
            <w:pPr>
              <w:pStyle w:val="TableParagraph"/>
              <w:ind w:left="12" w:right="5"/>
              <w:rPr>
                <w:sz w:val="22"/>
              </w:rPr>
            </w:pPr>
            <w:r>
              <w:rPr>
                <w:spacing w:val="-5"/>
                <w:sz w:val="22"/>
              </w:rPr>
              <w:t>11</w:t>
            </w:r>
          </w:p>
        </w:tc>
        <w:tc>
          <w:tcPr>
            <w:tcW w:w="1133" w:type="dxa"/>
          </w:tcPr>
          <w:p>
            <w:pPr>
              <w:pStyle w:val="TableParagraph"/>
              <w:ind w:right="2"/>
              <w:rPr>
                <w:sz w:val="22"/>
              </w:rPr>
            </w:pPr>
            <w:r>
              <w:rPr>
                <w:spacing w:val="-10"/>
                <w:sz w:val="22"/>
              </w:rPr>
              <w:t>6</w:t>
            </w:r>
          </w:p>
        </w:tc>
        <w:tc>
          <w:tcPr>
            <w:tcW w:w="1135" w:type="dxa"/>
          </w:tcPr>
          <w:p>
            <w:pPr>
              <w:pStyle w:val="TableParagraph"/>
              <w:ind w:left="12" w:right="4"/>
              <w:rPr>
                <w:sz w:val="22"/>
              </w:rPr>
            </w:pPr>
            <w:r>
              <w:rPr>
                <w:spacing w:val="-5"/>
                <w:sz w:val="22"/>
              </w:rPr>
              <w:t>16</w:t>
            </w:r>
          </w:p>
        </w:tc>
      </w:tr>
      <w:tr>
        <w:trPr>
          <w:trHeight w:val="374" w:hRule="atLeast"/>
        </w:trPr>
        <w:tc>
          <w:tcPr>
            <w:tcW w:w="1133" w:type="dxa"/>
          </w:tcPr>
          <w:p>
            <w:pPr>
              <w:pStyle w:val="TableParagraph"/>
              <w:rPr>
                <w:sz w:val="22"/>
              </w:rPr>
            </w:pPr>
            <w:r>
              <w:rPr>
                <w:spacing w:val="-5"/>
                <w:sz w:val="22"/>
              </w:rPr>
              <w:t>14</w:t>
            </w:r>
          </w:p>
        </w:tc>
        <w:tc>
          <w:tcPr>
            <w:tcW w:w="1135" w:type="dxa"/>
          </w:tcPr>
          <w:p>
            <w:pPr>
              <w:pStyle w:val="TableParagraph"/>
              <w:ind w:left="12" w:right="5"/>
              <w:rPr>
                <w:sz w:val="22"/>
              </w:rPr>
            </w:pPr>
            <w:r>
              <w:rPr>
                <w:spacing w:val="-5"/>
                <w:sz w:val="22"/>
              </w:rPr>
              <w:t>13</w:t>
            </w:r>
          </w:p>
        </w:tc>
        <w:tc>
          <w:tcPr>
            <w:tcW w:w="1133" w:type="dxa"/>
          </w:tcPr>
          <w:p>
            <w:pPr>
              <w:pStyle w:val="TableParagraph"/>
              <w:rPr>
                <w:sz w:val="22"/>
              </w:rPr>
            </w:pPr>
            <w:r>
              <w:rPr>
                <w:spacing w:val="-5"/>
                <w:sz w:val="22"/>
              </w:rPr>
              <w:t>13</w:t>
            </w:r>
          </w:p>
        </w:tc>
        <w:tc>
          <w:tcPr>
            <w:tcW w:w="1135" w:type="dxa"/>
          </w:tcPr>
          <w:p>
            <w:pPr>
              <w:pStyle w:val="TableParagraph"/>
              <w:ind w:left="12" w:right="7"/>
              <w:rPr>
                <w:sz w:val="22"/>
              </w:rPr>
            </w:pPr>
            <w:r>
              <w:rPr>
                <w:spacing w:val="-10"/>
                <w:sz w:val="22"/>
              </w:rPr>
              <w:t>7</w:t>
            </w:r>
          </w:p>
        </w:tc>
      </w:tr>
      <w:tr>
        <w:trPr>
          <w:trHeight w:val="372" w:hRule="atLeast"/>
        </w:trPr>
        <w:tc>
          <w:tcPr>
            <w:tcW w:w="1133" w:type="dxa"/>
          </w:tcPr>
          <w:p>
            <w:pPr>
              <w:pStyle w:val="TableParagraph"/>
              <w:rPr>
                <w:sz w:val="22"/>
              </w:rPr>
            </w:pPr>
            <w:r>
              <w:rPr>
                <w:spacing w:val="-5"/>
                <w:sz w:val="22"/>
              </w:rPr>
              <w:t>16</w:t>
            </w:r>
          </w:p>
        </w:tc>
        <w:tc>
          <w:tcPr>
            <w:tcW w:w="1135" w:type="dxa"/>
          </w:tcPr>
          <w:p>
            <w:pPr>
              <w:pStyle w:val="TableParagraph"/>
              <w:ind w:left="12" w:right="5"/>
              <w:rPr>
                <w:sz w:val="22"/>
              </w:rPr>
            </w:pPr>
            <w:r>
              <w:rPr>
                <w:spacing w:val="-5"/>
                <w:sz w:val="22"/>
              </w:rPr>
              <w:t>15</w:t>
            </w:r>
          </w:p>
        </w:tc>
        <w:tc>
          <w:tcPr>
            <w:tcW w:w="1133" w:type="dxa"/>
          </w:tcPr>
          <w:p>
            <w:pPr>
              <w:pStyle w:val="TableParagraph"/>
              <w:ind w:right="2"/>
              <w:rPr>
                <w:sz w:val="22"/>
              </w:rPr>
            </w:pPr>
            <w:r>
              <w:rPr>
                <w:spacing w:val="-10"/>
                <w:sz w:val="22"/>
              </w:rPr>
              <w:t>8</w:t>
            </w:r>
          </w:p>
        </w:tc>
        <w:tc>
          <w:tcPr>
            <w:tcW w:w="1135" w:type="dxa"/>
          </w:tcPr>
          <w:p>
            <w:pPr>
              <w:pStyle w:val="TableParagraph"/>
              <w:ind w:left="12" w:right="4"/>
              <w:rPr>
                <w:sz w:val="22"/>
              </w:rPr>
            </w:pPr>
            <w:r>
              <w:rPr>
                <w:spacing w:val="-5"/>
                <w:sz w:val="22"/>
              </w:rPr>
              <w:t>14</w:t>
            </w:r>
          </w:p>
        </w:tc>
      </w:tr>
      <w:tr>
        <w:trPr>
          <w:trHeight w:val="374" w:hRule="atLeast"/>
        </w:trPr>
        <w:tc>
          <w:tcPr>
            <w:tcW w:w="1133" w:type="dxa"/>
          </w:tcPr>
          <w:p>
            <w:pPr>
              <w:pStyle w:val="TableParagraph"/>
              <w:rPr>
                <w:sz w:val="22"/>
              </w:rPr>
            </w:pPr>
            <w:r>
              <w:rPr>
                <w:spacing w:val="-5"/>
                <w:sz w:val="22"/>
              </w:rPr>
              <w:t>18</w:t>
            </w:r>
          </w:p>
        </w:tc>
        <w:tc>
          <w:tcPr>
            <w:tcW w:w="1135" w:type="dxa"/>
          </w:tcPr>
          <w:p>
            <w:pPr>
              <w:pStyle w:val="TableParagraph"/>
              <w:ind w:left="12" w:right="5"/>
              <w:rPr>
                <w:sz w:val="22"/>
              </w:rPr>
            </w:pPr>
            <w:r>
              <w:rPr>
                <w:spacing w:val="-5"/>
                <w:sz w:val="22"/>
              </w:rPr>
              <w:t>17</w:t>
            </w:r>
          </w:p>
        </w:tc>
        <w:tc>
          <w:tcPr>
            <w:tcW w:w="1133" w:type="dxa"/>
          </w:tcPr>
          <w:p>
            <w:pPr>
              <w:pStyle w:val="TableParagraph"/>
              <w:rPr>
                <w:sz w:val="22"/>
              </w:rPr>
            </w:pPr>
            <w:r>
              <w:rPr>
                <w:spacing w:val="-5"/>
                <w:sz w:val="22"/>
              </w:rPr>
              <w:t>11</w:t>
            </w:r>
          </w:p>
        </w:tc>
        <w:tc>
          <w:tcPr>
            <w:tcW w:w="1135" w:type="dxa"/>
          </w:tcPr>
          <w:p>
            <w:pPr>
              <w:pStyle w:val="TableParagraph"/>
              <w:ind w:left="12" w:right="7"/>
              <w:rPr>
                <w:sz w:val="22"/>
              </w:rPr>
            </w:pPr>
            <w:r>
              <w:rPr>
                <w:spacing w:val="-10"/>
                <w:sz w:val="22"/>
              </w:rPr>
              <w:t>9</w:t>
            </w:r>
          </w:p>
        </w:tc>
      </w:tr>
      <w:tr>
        <w:trPr>
          <w:trHeight w:val="374" w:hRule="atLeast"/>
        </w:trPr>
        <w:tc>
          <w:tcPr>
            <w:tcW w:w="1133" w:type="dxa"/>
          </w:tcPr>
          <w:p>
            <w:pPr>
              <w:pStyle w:val="TableParagraph"/>
              <w:rPr>
                <w:sz w:val="22"/>
              </w:rPr>
            </w:pPr>
            <w:r>
              <w:rPr>
                <w:spacing w:val="-5"/>
                <w:sz w:val="22"/>
              </w:rPr>
              <w:t>20</w:t>
            </w:r>
          </w:p>
        </w:tc>
        <w:tc>
          <w:tcPr>
            <w:tcW w:w="1135" w:type="dxa"/>
          </w:tcPr>
          <w:p>
            <w:pPr>
              <w:pStyle w:val="TableParagraph"/>
              <w:ind w:left="12" w:right="5"/>
              <w:rPr>
                <w:sz w:val="22"/>
              </w:rPr>
            </w:pPr>
            <w:r>
              <w:rPr>
                <w:spacing w:val="-5"/>
                <w:sz w:val="22"/>
              </w:rPr>
              <w:t>19</w:t>
            </w:r>
          </w:p>
        </w:tc>
        <w:tc>
          <w:tcPr>
            <w:tcW w:w="1133" w:type="dxa"/>
          </w:tcPr>
          <w:p>
            <w:pPr>
              <w:pStyle w:val="TableParagraph"/>
              <w:rPr>
                <w:sz w:val="22"/>
              </w:rPr>
            </w:pPr>
            <w:r>
              <w:rPr>
                <w:spacing w:val="-5"/>
                <w:sz w:val="22"/>
              </w:rPr>
              <w:t>10</w:t>
            </w:r>
          </w:p>
        </w:tc>
        <w:tc>
          <w:tcPr>
            <w:tcW w:w="1135" w:type="dxa"/>
          </w:tcPr>
          <w:p>
            <w:pPr>
              <w:pStyle w:val="TableParagraph"/>
              <w:ind w:left="12" w:right="4"/>
              <w:rPr>
                <w:sz w:val="22"/>
              </w:rPr>
            </w:pPr>
            <w:r>
              <w:rPr>
                <w:spacing w:val="-5"/>
                <w:sz w:val="22"/>
              </w:rPr>
              <w:t>12</w:t>
            </w:r>
          </w:p>
        </w:tc>
      </w:tr>
    </w:tbl>
    <w:p>
      <w:pPr>
        <w:spacing w:before="0"/>
        <w:ind w:left="424" w:right="0" w:firstLine="0"/>
        <w:jc w:val="left"/>
        <w:rPr>
          <w:sz w:val="20"/>
        </w:rPr>
      </w:pPr>
      <w:r>
        <w:rPr>
          <w:sz w:val="20"/>
        </w:rPr>
        <w:t>Total</w:t>
      </w:r>
      <w:r>
        <w:rPr>
          <w:spacing w:val="-5"/>
          <w:sz w:val="20"/>
        </w:rPr>
        <w:t> </w:t>
      </w:r>
      <w:r>
        <w:rPr>
          <w:sz w:val="20"/>
        </w:rPr>
        <w:t>=</w:t>
      </w:r>
      <w:r>
        <w:rPr>
          <w:spacing w:val="-5"/>
          <w:sz w:val="20"/>
        </w:rPr>
        <w:t> 21</w:t>
      </w:r>
    </w:p>
    <w:p>
      <w:pPr>
        <w:pStyle w:val="BodyText"/>
        <w:rPr>
          <w:sz w:val="20"/>
        </w:rPr>
      </w:pPr>
    </w:p>
    <w:p>
      <w:pPr>
        <w:pStyle w:val="BodyText"/>
        <w:rPr>
          <w:sz w:val="20"/>
        </w:rPr>
      </w:pPr>
    </w:p>
    <w:p>
      <w:pPr>
        <w:pStyle w:val="Heading3"/>
        <w:numPr>
          <w:ilvl w:val="0"/>
          <w:numId w:val="8"/>
        </w:numPr>
        <w:tabs>
          <w:tab w:pos="768" w:val="left" w:leader="none"/>
        </w:tabs>
        <w:spacing w:line="240" w:lineRule="auto" w:before="1" w:after="0"/>
        <w:ind w:left="768" w:right="0" w:hanging="344"/>
        <w:jc w:val="left"/>
      </w:pPr>
      <w:bookmarkStart w:name="_bookmark17" w:id="18"/>
      <w:bookmarkEnd w:id="18"/>
      <w:r>
        <w:rPr>
          <w:b w:val="0"/>
          <w:i w:val="0"/>
        </w:rPr>
      </w:r>
      <w:r>
        <w:rPr/>
        <w:t>Équipes</w:t>
      </w:r>
      <w:r>
        <w:rPr>
          <w:spacing w:val="-4"/>
        </w:rPr>
        <w:t> </w:t>
      </w:r>
      <w:r>
        <w:rPr/>
        <w:t>-</w:t>
      </w:r>
      <w:r>
        <w:rPr>
          <w:spacing w:val="-3"/>
        </w:rPr>
        <w:t> </w:t>
      </w:r>
      <w:r>
        <w:rPr/>
        <w:t>7</w:t>
      </w:r>
      <w:r>
        <w:rPr>
          <w:spacing w:val="-2"/>
        </w:rPr>
        <w:t> </w:t>
      </w:r>
      <w:r>
        <w:rPr>
          <w:spacing w:val="-4"/>
        </w:rPr>
        <w:t>tours</w:t>
      </w:r>
    </w:p>
    <w:p>
      <w:pPr>
        <w:spacing w:before="0"/>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6"/>
          <w:sz w:val="20"/>
        </w:rPr>
        <w:t> </w:t>
      </w:r>
      <w:r>
        <w:rPr>
          <w:b/>
          <w:sz w:val="20"/>
        </w:rPr>
        <w:t>bonus</w:t>
      </w:r>
      <w:r>
        <w:rPr>
          <w:b/>
          <w:spacing w:val="-6"/>
          <w:sz w:val="20"/>
        </w:rPr>
        <w:t> </w:t>
      </w:r>
      <w:r>
        <w:rPr>
          <w:b/>
          <w:sz w:val="20"/>
        </w:rPr>
        <w:t>=</w:t>
      </w:r>
      <w:r>
        <w:rPr>
          <w:b/>
          <w:spacing w:val="-5"/>
          <w:sz w:val="20"/>
        </w:rPr>
        <w:t> </w:t>
      </w:r>
      <w:r>
        <w:rPr>
          <w:b/>
          <w:sz w:val="20"/>
        </w:rPr>
        <w:t>0,13</w:t>
      </w:r>
      <w:r>
        <w:rPr>
          <w:b/>
          <w:spacing w:val="-4"/>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6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020"/>
      </w:tblGrid>
      <w:tr>
        <w:trPr>
          <w:trHeight w:val="326" w:hRule="atLeast"/>
        </w:trPr>
        <w:tc>
          <w:tcPr>
            <w:tcW w:w="2268" w:type="dxa"/>
            <w:gridSpan w:val="2"/>
          </w:tcPr>
          <w:p>
            <w:pPr>
              <w:pStyle w:val="TableParagraph"/>
              <w:spacing w:before="53"/>
              <w:ind w:left="6" w:right="6"/>
              <w:rPr>
                <w:b/>
                <w:sz w:val="18"/>
              </w:rPr>
            </w:pPr>
            <w:r>
              <w:rPr>
                <w:b/>
                <w:sz w:val="18"/>
              </w:rPr>
              <w:t>Tour</w:t>
            </w:r>
            <w:r>
              <w:rPr>
                <w:b/>
                <w:spacing w:val="-2"/>
                <w:sz w:val="18"/>
              </w:rPr>
              <w:t> </w:t>
            </w:r>
            <w:r>
              <w:rPr>
                <w:b/>
                <w:spacing w:val="-10"/>
                <w:sz w:val="18"/>
              </w:rPr>
              <w:t>1</w:t>
            </w:r>
          </w:p>
        </w:tc>
        <w:tc>
          <w:tcPr>
            <w:tcW w:w="2153" w:type="dxa"/>
            <w:gridSpan w:val="2"/>
          </w:tcPr>
          <w:p>
            <w:pPr>
              <w:pStyle w:val="TableParagraph"/>
              <w:spacing w:before="53"/>
              <w:ind w:left="5" w:right="4"/>
              <w:rPr>
                <w:b/>
                <w:sz w:val="18"/>
              </w:rPr>
            </w:pPr>
            <w:r>
              <w:rPr>
                <w:b/>
                <w:sz w:val="18"/>
              </w:rPr>
              <w:t>Tour</w:t>
            </w:r>
            <w:r>
              <w:rPr>
                <w:b/>
                <w:spacing w:val="-2"/>
                <w:sz w:val="18"/>
              </w:rPr>
              <w:t> </w:t>
            </w:r>
            <w:r>
              <w:rPr>
                <w:b/>
                <w:spacing w:val="-10"/>
                <w:sz w:val="18"/>
              </w:rPr>
              <w:t>2</w:t>
            </w:r>
          </w:p>
        </w:tc>
      </w:tr>
      <w:tr>
        <w:trPr>
          <w:trHeight w:val="323" w:hRule="atLeast"/>
        </w:trPr>
        <w:tc>
          <w:tcPr>
            <w:tcW w:w="1133" w:type="dxa"/>
          </w:tcPr>
          <w:p>
            <w:pPr>
              <w:pStyle w:val="TableParagraph"/>
              <w:spacing w:before="50"/>
              <w:ind w:right="7"/>
              <w:rPr>
                <w:b/>
                <w:sz w:val="18"/>
              </w:rPr>
            </w:pPr>
            <w:r>
              <w:rPr>
                <w:b/>
                <w:spacing w:val="-2"/>
                <w:sz w:val="18"/>
              </w:rPr>
              <w:t>Receveur</w:t>
            </w:r>
          </w:p>
        </w:tc>
        <w:tc>
          <w:tcPr>
            <w:tcW w:w="1135" w:type="dxa"/>
          </w:tcPr>
          <w:p>
            <w:pPr>
              <w:pStyle w:val="TableParagraph"/>
              <w:spacing w:before="50"/>
              <w:ind w:left="12" w:right="12"/>
              <w:rPr>
                <w:b/>
                <w:sz w:val="18"/>
              </w:rPr>
            </w:pPr>
            <w:r>
              <w:rPr>
                <w:b/>
                <w:spacing w:val="-2"/>
                <w:sz w:val="18"/>
              </w:rPr>
              <w:t>Visiteur</w:t>
            </w:r>
          </w:p>
        </w:tc>
        <w:tc>
          <w:tcPr>
            <w:tcW w:w="1133" w:type="dxa"/>
          </w:tcPr>
          <w:p>
            <w:pPr>
              <w:pStyle w:val="TableParagraph"/>
              <w:spacing w:before="50"/>
              <w:ind w:right="7"/>
              <w:rPr>
                <w:b/>
                <w:sz w:val="18"/>
              </w:rPr>
            </w:pPr>
            <w:r>
              <w:rPr>
                <w:b/>
                <w:spacing w:val="-2"/>
                <w:sz w:val="18"/>
              </w:rPr>
              <w:t>Receveur</w:t>
            </w:r>
          </w:p>
        </w:tc>
        <w:tc>
          <w:tcPr>
            <w:tcW w:w="1020" w:type="dxa"/>
          </w:tcPr>
          <w:p>
            <w:pPr>
              <w:pStyle w:val="TableParagraph"/>
              <w:spacing w:before="50"/>
              <w:ind w:right="5"/>
              <w:rPr>
                <w:b/>
                <w:sz w:val="18"/>
              </w:rPr>
            </w:pPr>
            <w:r>
              <w:rPr>
                <w:b/>
                <w:spacing w:val="-2"/>
                <w:sz w:val="18"/>
              </w:rPr>
              <w:t>Visiteur</w:t>
            </w:r>
          </w:p>
        </w:tc>
      </w:tr>
      <w:tr>
        <w:trPr>
          <w:trHeight w:val="374" w:hRule="atLeast"/>
        </w:trPr>
        <w:tc>
          <w:tcPr>
            <w:tcW w:w="1133" w:type="dxa"/>
          </w:tcPr>
          <w:p>
            <w:pPr>
              <w:pStyle w:val="TableParagraph"/>
              <w:ind w:right="8"/>
              <w:rPr>
                <w:sz w:val="22"/>
              </w:rPr>
            </w:pPr>
            <w:r>
              <w:rPr>
                <w:spacing w:val="-10"/>
                <w:sz w:val="22"/>
              </w:rPr>
              <w:t>1</w:t>
            </w:r>
          </w:p>
        </w:tc>
        <w:tc>
          <w:tcPr>
            <w:tcW w:w="1135" w:type="dxa"/>
          </w:tcPr>
          <w:p>
            <w:pPr>
              <w:pStyle w:val="TableParagraph"/>
              <w:ind w:left="12" w:right="8"/>
              <w:rPr>
                <w:sz w:val="22"/>
              </w:rPr>
            </w:pPr>
            <w:r>
              <w:rPr>
                <w:spacing w:val="-10"/>
                <w:sz w:val="22"/>
              </w:rPr>
              <w:t>2</w:t>
            </w:r>
          </w:p>
        </w:tc>
        <w:tc>
          <w:tcPr>
            <w:tcW w:w="1133" w:type="dxa"/>
          </w:tcPr>
          <w:p>
            <w:pPr>
              <w:pStyle w:val="TableParagraph"/>
              <w:ind w:right="4"/>
              <w:rPr>
                <w:sz w:val="22"/>
              </w:rPr>
            </w:pPr>
            <w:r>
              <w:rPr>
                <w:spacing w:val="-5"/>
                <w:sz w:val="22"/>
              </w:rPr>
              <w:t>20</w:t>
            </w:r>
          </w:p>
        </w:tc>
        <w:tc>
          <w:tcPr>
            <w:tcW w:w="1020" w:type="dxa"/>
          </w:tcPr>
          <w:p>
            <w:pPr>
              <w:pStyle w:val="TableParagraph"/>
              <w:rPr>
                <w:sz w:val="22"/>
              </w:rPr>
            </w:pPr>
            <w:r>
              <w:rPr>
                <w:spacing w:val="-10"/>
                <w:sz w:val="22"/>
              </w:rPr>
              <w:t>1</w:t>
            </w:r>
          </w:p>
        </w:tc>
      </w:tr>
      <w:tr>
        <w:trPr>
          <w:trHeight w:val="374" w:hRule="atLeast"/>
        </w:trPr>
        <w:tc>
          <w:tcPr>
            <w:tcW w:w="1133" w:type="dxa"/>
          </w:tcPr>
          <w:p>
            <w:pPr>
              <w:pStyle w:val="TableParagraph"/>
              <w:ind w:right="8"/>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7"/>
              <w:rPr>
                <w:sz w:val="22"/>
              </w:rPr>
            </w:pPr>
            <w:r>
              <w:rPr>
                <w:spacing w:val="-10"/>
                <w:sz w:val="22"/>
              </w:rPr>
              <w:t>2</w:t>
            </w:r>
          </w:p>
        </w:tc>
        <w:tc>
          <w:tcPr>
            <w:tcW w:w="1020" w:type="dxa"/>
          </w:tcPr>
          <w:p>
            <w:pPr>
              <w:pStyle w:val="TableParagraph"/>
              <w:ind w:right="2"/>
              <w:rPr>
                <w:sz w:val="22"/>
              </w:rPr>
            </w:pPr>
            <w:r>
              <w:rPr>
                <w:spacing w:val="-5"/>
                <w:sz w:val="22"/>
              </w:rPr>
              <w:t>21</w:t>
            </w:r>
          </w:p>
        </w:tc>
      </w:tr>
      <w:tr>
        <w:trPr>
          <w:trHeight w:val="374" w:hRule="atLeast"/>
        </w:trPr>
        <w:tc>
          <w:tcPr>
            <w:tcW w:w="1133" w:type="dxa"/>
          </w:tcPr>
          <w:p>
            <w:pPr>
              <w:pStyle w:val="TableParagraph"/>
              <w:ind w:right="8"/>
              <w:rPr>
                <w:sz w:val="22"/>
              </w:rPr>
            </w:pPr>
            <w:r>
              <w:rPr>
                <w:spacing w:val="-10"/>
                <w:sz w:val="22"/>
              </w:rPr>
              <w:t>5</w:t>
            </w:r>
          </w:p>
        </w:tc>
        <w:tc>
          <w:tcPr>
            <w:tcW w:w="1135" w:type="dxa"/>
          </w:tcPr>
          <w:p>
            <w:pPr>
              <w:pStyle w:val="TableParagraph"/>
              <w:ind w:left="12" w:right="8"/>
              <w:rPr>
                <w:sz w:val="22"/>
              </w:rPr>
            </w:pPr>
            <w:r>
              <w:rPr>
                <w:spacing w:val="-10"/>
                <w:sz w:val="22"/>
              </w:rPr>
              <w:t>6</w:t>
            </w:r>
          </w:p>
        </w:tc>
        <w:tc>
          <w:tcPr>
            <w:tcW w:w="1133" w:type="dxa"/>
          </w:tcPr>
          <w:p>
            <w:pPr>
              <w:pStyle w:val="TableParagraph"/>
              <w:ind w:right="4"/>
              <w:rPr>
                <w:sz w:val="22"/>
              </w:rPr>
            </w:pPr>
            <w:r>
              <w:rPr>
                <w:spacing w:val="-5"/>
                <w:sz w:val="22"/>
              </w:rPr>
              <w:t>18</w:t>
            </w:r>
          </w:p>
        </w:tc>
        <w:tc>
          <w:tcPr>
            <w:tcW w:w="1020" w:type="dxa"/>
          </w:tcPr>
          <w:p>
            <w:pPr>
              <w:pStyle w:val="TableParagraph"/>
              <w:rPr>
                <w:sz w:val="22"/>
              </w:rPr>
            </w:pPr>
            <w:r>
              <w:rPr>
                <w:spacing w:val="-10"/>
                <w:sz w:val="22"/>
              </w:rPr>
              <w:t>3</w:t>
            </w:r>
          </w:p>
        </w:tc>
      </w:tr>
      <w:tr>
        <w:trPr>
          <w:trHeight w:val="371" w:hRule="atLeast"/>
        </w:trPr>
        <w:tc>
          <w:tcPr>
            <w:tcW w:w="1133" w:type="dxa"/>
          </w:tcPr>
          <w:p>
            <w:pPr>
              <w:pStyle w:val="TableParagraph"/>
              <w:spacing w:before="48"/>
              <w:ind w:right="8"/>
              <w:rPr>
                <w:b/>
                <w:i/>
                <w:sz w:val="22"/>
              </w:rPr>
            </w:pPr>
            <w:r>
              <w:rPr>
                <w:b/>
                <w:i/>
                <w:spacing w:val="-10"/>
                <w:sz w:val="22"/>
              </w:rPr>
              <w:t>7</w:t>
            </w:r>
          </w:p>
        </w:tc>
        <w:tc>
          <w:tcPr>
            <w:tcW w:w="1135" w:type="dxa"/>
          </w:tcPr>
          <w:p>
            <w:pPr>
              <w:pStyle w:val="TableParagraph"/>
              <w:spacing w:before="48"/>
              <w:ind w:left="12" w:right="8"/>
              <w:rPr>
                <w:b/>
                <w:i/>
                <w:sz w:val="22"/>
              </w:rPr>
            </w:pPr>
            <w:r>
              <w:rPr>
                <w:b/>
                <w:i/>
                <w:spacing w:val="-10"/>
                <w:sz w:val="22"/>
              </w:rPr>
              <w:t>9</w:t>
            </w:r>
          </w:p>
        </w:tc>
        <w:tc>
          <w:tcPr>
            <w:tcW w:w="1133" w:type="dxa"/>
          </w:tcPr>
          <w:p>
            <w:pPr>
              <w:pStyle w:val="TableParagraph"/>
              <w:spacing w:before="48"/>
              <w:ind w:right="7"/>
              <w:rPr>
                <w:sz w:val="22"/>
              </w:rPr>
            </w:pPr>
            <w:r>
              <w:rPr>
                <w:spacing w:val="-10"/>
                <w:sz w:val="22"/>
              </w:rPr>
              <w:t>4</w:t>
            </w:r>
          </w:p>
        </w:tc>
        <w:tc>
          <w:tcPr>
            <w:tcW w:w="1020" w:type="dxa"/>
          </w:tcPr>
          <w:p>
            <w:pPr>
              <w:pStyle w:val="TableParagraph"/>
              <w:spacing w:before="48"/>
              <w:ind w:right="2"/>
              <w:rPr>
                <w:sz w:val="22"/>
              </w:rPr>
            </w:pPr>
            <w:r>
              <w:rPr>
                <w:spacing w:val="-5"/>
                <w:sz w:val="22"/>
              </w:rPr>
              <w:t>19</w:t>
            </w:r>
          </w:p>
        </w:tc>
      </w:tr>
      <w:tr>
        <w:trPr>
          <w:trHeight w:val="374" w:hRule="atLeast"/>
        </w:trPr>
        <w:tc>
          <w:tcPr>
            <w:tcW w:w="1133" w:type="dxa"/>
          </w:tcPr>
          <w:p>
            <w:pPr>
              <w:pStyle w:val="TableParagraph"/>
              <w:ind w:right="5"/>
              <w:rPr>
                <w:b/>
                <w:i/>
                <w:sz w:val="22"/>
              </w:rPr>
            </w:pPr>
            <w:r>
              <w:rPr>
                <w:b/>
                <w:i/>
                <w:spacing w:val="-5"/>
                <w:sz w:val="22"/>
              </w:rPr>
              <w:t>12</w:t>
            </w:r>
          </w:p>
        </w:tc>
        <w:tc>
          <w:tcPr>
            <w:tcW w:w="1135" w:type="dxa"/>
          </w:tcPr>
          <w:p>
            <w:pPr>
              <w:pStyle w:val="TableParagraph"/>
              <w:ind w:left="12" w:right="5"/>
              <w:rPr>
                <w:b/>
                <w:i/>
                <w:sz w:val="22"/>
              </w:rPr>
            </w:pPr>
            <w:r>
              <w:rPr>
                <w:b/>
                <w:i/>
                <w:spacing w:val="-5"/>
                <w:sz w:val="22"/>
              </w:rPr>
              <w:t>10</w:t>
            </w:r>
          </w:p>
        </w:tc>
        <w:tc>
          <w:tcPr>
            <w:tcW w:w="1133" w:type="dxa"/>
          </w:tcPr>
          <w:p>
            <w:pPr>
              <w:pStyle w:val="TableParagraph"/>
              <w:ind w:right="4"/>
              <w:rPr>
                <w:sz w:val="22"/>
              </w:rPr>
            </w:pPr>
            <w:r>
              <w:rPr>
                <w:spacing w:val="-5"/>
                <w:sz w:val="22"/>
              </w:rPr>
              <w:t>16</w:t>
            </w:r>
          </w:p>
        </w:tc>
        <w:tc>
          <w:tcPr>
            <w:tcW w:w="1020" w:type="dxa"/>
          </w:tcPr>
          <w:p>
            <w:pPr>
              <w:pStyle w:val="TableParagraph"/>
              <w:rPr>
                <w:sz w:val="22"/>
              </w:rPr>
            </w:pPr>
            <w:r>
              <w:rPr>
                <w:spacing w:val="-10"/>
                <w:sz w:val="22"/>
              </w:rPr>
              <w:t>5</w:t>
            </w:r>
          </w:p>
        </w:tc>
      </w:tr>
      <w:tr>
        <w:trPr>
          <w:trHeight w:val="374" w:hRule="atLeast"/>
        </w:trPr>
        <w:tc>
          <w:tcPr>
            <w:tcW w:w="1133" w:type="dxa"/>
          </w:tcPr>
          <w:p>
            <w:pPr>
              <w:pStyle w:val="TableParagraph"/>
              <w:ind w:right="5"/>
              <w:rPr>
                <w:b/>
                <w:i/>
                <w:sz w:val="22"/>
              </w:rPr>
            </w:pPr>
            <w:r>
              <w:rPr>
                <w:b/>
                <w:i/>
                <w:spacing w:val="-5"/>
                <w:sz w:val="22"/>
              </w:rPr>
              <w:t>13</w:t>
            </w:r>
          </w:p>
        </w:tc>
        <w:tc>
          <w:tcPr>
            <w:tcW w:w="1135" w:type="dxa"/>
          </w:tcPr>
          <w:p>
            <w:pPr>
              <w:pStyle w:val="TableParagraph"/>
              <w:ind w:left="12" w:right="5"/>
              <w:rPr>
                <w:b/>
                <w:i/>
                <w:sz w:val="22"/>
              </w:rPr>
            </w:pPr>
            <w:r>
              <w:rPr>
                <w:b/>
                <w:i/>
                <w:spacing w:val="-5"/>
                <w:sz w:val="22"/>
              </w:rPr>
              <w:t>15</w:t>
            </w:r>
          </w:p>
        </w:tc>
        <w:tc>
          <w:tcPr>
            <w:tcW w:w="1133" w:type="dxa"/>
          </w:tcPr>
          <w:p>
            <w:pPr>
              <w:pStyle w:val="TableParagraph"/>
              <w:ind w:right="7"/>
              <w:rPr>
                <w:sz w:val="22"/>
              </w:rPr>
            </w:pPr>
            <w:r>
              <w:rPr>
                <w:spacing w:val="-10"/>
                <w:sz w:val="22"/>
              </w:rPr>
              <w:t>6</w:t>
            </w:r>
          </w:p>
        </w:tc>
        <w:tc>
          <w:tcPr>
            <w:tcW w:w="1020" w:type="dxa"/>
          </w:tcPr>
          <w:p>
            <w:pPr>
              <w:pStyle w:val="TableParagraph"/>
              <w:ind w:right="2"/>
              <w:rPr>
                <w:sz w:val="22"/>
              </w:rPr>
            </w:pPr>
            <w:r>
              <w:rPr>
                <w:spacing w:val="-5"/>
                <w:sz w:val="22"/>
              </w:rPr>
              <w:t>17</w:t>
            </w:r>
          </w:p>
        </w:tc>
      </w:tr>
      <w:tr>
        <w:trPr>
          <w:trHeight w:val="374" w:hRule="atLeast"/>
        </w:trPr>
        <w:tc>
          <w:tcPr>
            <w:tcW w:w="1133" w:type="dxa"/>
          </w:tcPr>
          <w:p>
            <w:pPr>
              <w:pStyle w:val="TableParagraph"/>
              <w:ind w:right="5"/>
              <w:rPr>
                <w:sz w:val="22"/>
              </w:rPr>
            </w:pPr>
            <w:r>
              <w:rPr>
                <w:spacing w:val="-5"/>
                <w:sz w:val="22"/>
              </w:rPr>
              <w:t>17</w:t>
            </w:r>
          </w:p>
        </w:tc>
        <w:tc>
          <w:tcPr>
            <w:tcW w:w="1135" w:type="dxa"/>
          </w:tcPr>
          <w:p>
            <w:pPr>
              <w:pStyle w:val="TableParagraph"/>
              <w:ind w:left="12" w:right="5"/>
              <w:rPr>
                <w:sz w:val="22"/>
              </w:rPr>
            </w:pPr>
            <w:r>
              <w:rPr>
                <w:spacing w:val="-5"/>
                <w:sz w:val="22"/>
              </w:rPr>
              <w:t>16</w:t>
            </w:r>
          </w:p>
        </w:tc>
        <w:tc>
          <w:tcPr>
            <w:tcW w:w="1133" w:type="dxa"/>
          </w:tcPr>
          <w:p>
            <w:pPr>
              <w:pStyle w:val="TableParagraph"/>
              <w:ind w:right="4"/>
              <w:rPr>
                <w:b/>
                <w:i/>
                <w:sz w:val="22"/>
              </w:rPr>
            </w:pPr>
            <w:r>
              <w:rPr>
                <w:b/>
                <w:i/>
                <w:spacing w:val="-5"/>
                <w:sz w:val="22"/>
              </w:rPr>
              <w:t>15</w:t>
            </w:r>
          </w:p>
        </w:tc>
        <w:tc>
          <w:tcPr>
            <w:tcW w:w="1020" w:type="dxa"/>
          </w:tcPr>
          <w:p>
            <w:pPr>
              <w:pStyle w:val="TableParagraph"/>
              <w:rPr>
                <w:b/>
                <w:i/>
                <w:sz w:val="22"/>
              </w:rPr>
            </w:pPr>
            <w:r>
              <w:rPr>
                <w:b/>
                <w:i/>
                <w:spacing w:val="-10"/>
                <w:sz w:val="22"/>
              </w:rPr>
              <w:t>7</w:t>
            </w:r>
          </w:p>
        </w:tc>
      </w:tr>
      <w:tr>
        <w:trPr>
          <w:trHeight w:val="371" w:hRule="atLeast"/>
        </w:trPr>
        <w:tc>
          <w:tcPr>
            <w:tcW w:w="1133" w:type="dxa"/>
          </w:tcPr>
          <w:p>
            <w:pPr>
              <w:pStyle w:val="TableParagraph"/>
              <w:spacing w:before="48"/>
              <w:ind w:right="5"/>
              <w:rPr>
                <w:sz w:val="22"/>
              </w:rPr>
            </w:pPr>
            <w:r>
              <w:rPr>
                <w:spacing w:val="-5"/>
                <w:sz w:val="22"/>
              </w:rPr>
              <w:t>19</w:t>
            </w:r>
          </w:p>
        </w:tc>
        <w:tc>
          <w:tcPr>
            <w:tcW w:w="1135" w:type="dxa"/>
          </w:tcPr>
          <w:p>
            <w:pPr>
              <w:pStyle w:val="TableParagraph"/>
              <w:spacing w:before="48"/>
              <w:ind w:left="12" w:right="5"/>
              <w:rPr>
                <w:sz w:val="22"/>
              </w:rPr>
            </w:pPr>
            <w:r>
              <w:rPr>
                <w:spacing w:val="-5"/>
                <w:sz w:val="22"/>
              </w:rPr>
              <w:t>18</w:t>
            </w:r>
          </w:p>
        </w:tc>
        <w:tc>
          <w:tcPr>
            <w:tcW w:w="1133" w:type="dxa"/>
          </w:tcPr>
          <w:p>
            <w:pPr>
              <w:pStyle w:val="TableParagraph"/>
              <w:spacing w:before="48"/>
              <w:ind w:right="7"/>
              <w:rPr>
                <w:b/>
                <w:i/>
                <w:sz w:val="22"/>
              </w:rPr>
            </w:pPr>
            <w:r>
              <w:rPr>
                <w:b/>
                <w:i/>
                <w:spacing w:val="-10"/>
                <w:sz w:val="22"/>
              </w:rPr>
              <w:t>9</w:t>
            </w:r>
          </w:p>
        </w:tc>
        <w:tc>
          <w:tcPr>
            <w:tcW w:w="1020" w:type="dxa"/>
          </w:tcPr>
          <w:p>
            <w:pPr>
              <w:pStyle w:val="TableParagraph"/>
              <w:spacing w:before="48"/>
              <w:ind w:right="2"/>
              <w:rPr>
                <w:b/>
                <w:i/>
                <w:sz w:val="22"/>
              </w:rPr>
            </w:pPr>
            <w:r>
              <w:rPr>
                <w:b/>
                <w:i/>
                <w:spacing w:val="-5"/>
                <w:sz w:val="22"/>
              </w:rPr>
              <w:t>12</w:t>
            </w:r>
          </w:p>
        </w:tc>
      </w:tr>
      <w:tr>
        <w:trPr>
          <w:trHeight w:val="374" w:hRule="atLeast"/>
        </w:trPr>
        <w:tc>
          <w:tcPr>
            <w:tcW w:w="1133" w:type="dxa"/>
          </w:tcPr>
          <w:p>
            <w:pPr>
              <w:pStyle w:val="TableParagraph"/>
              <w:ind w:right="5"/>
              <w:rPr>
                <w:sz w:val="22"/>
              </w:rPr>
            </w:pPr>
            <w:r>
              <w:rPr>
                <w:spacing w:val="-5"/>
                <w:sz w:val="22"/>
              </w:rPr>
              <w:t>21</w:t>
            </w:r>
          </w:p>
        </w:tc>
        <w:tc>
          <w:tcPr>
            <w:tcW w:w="1135" w:type="dxa"/>
          </w:tcPr>
          <w:p>
            <w:pPr>
              <w:pStyle w:val="TableParagraph"/>
              <w:ind w:left="12" w:right="5"/>
              <w:rPr>
                <w:sz w:val="22"/>
              </w:rPr>
            </w:pPr>
            <w:r>
              <w:rPr>
                <w:spacing w:val="-5"/>
                <w:sz w:val="22"/>
              </w:rPr>
              <w:t>20</w:t>
            </w:r>
          </w:p>
        </w:tc>
        <w:tc>
          <w:tcPr>
            <w:tcW w:w="1133" w:type="dxa"/>
          </w:tcPr>
          <w:p>
            <w:pPr>
              <w:pStyle w:val="TableParagraph"/>
              <w:ind w:right="4"/>
              <w:rPr>
                <w:b/>
                <w:i/>
                <w:sz w:val="22"/>
              </w:rPr>
            </w:pPr>
            <w:r>
              <w:rPr>
                <w:b/>
                <w:i/>
                <w:spacing w:val="-5"/>
                <w:sz w:val="22"/>
              </w:rPr>
              <w:t>10</w:t>
            </w:r>
          </w:p>
        </w:tc>
        <w:tc>
          <w:tcPr>
            <w:tcW w:w="1020" w:type="dxa"/>
          </w:tcPr>
          <w:p>
            <w:pPr>
              <w:pStyle w:val="TableParagraph"/>
              <w:ind w:right="2"/>
              <w:rPr>
                <w:b/>
                <w:i/>
                <w:sz w:val="22"/>
              </w:rPr>
            </w:pPr>
            <w:r>
              <w:rPr>
                <w:b/>
                <w:i/>
                <w:spacing w:val="-5"/>
                <w:sz w:val="22"/>
              </w:rPr>
              <w:t>13</w:t>
            </w:r>
          </w:p>
        </w:tc>
      </w:tr>
      <w:tr>
        <w:trPr>
          <w:trHeight w:val="640" w:hRule="atLeast"/>
        </w:trPr>
        <w:tc>
          <w:tcPr>
            <w:tcW w:w="4421" w:type="dxa"/>
            <w:gridSpan w:val="4"/>
          </w:tcPr>
          <w:p>
            <w:pPr>
              <w:pStyle w:val="TableParagraph"/>
              <w:ind w:left="1327"/>
              <w:jc w:val="left"/>
              <w:rPr>
                <w:sz w:val="22"/>
              </w:rPr>
            </w:pPr>
            <w:r>
              <w:rPr>
                <w:sz w:val="22"/>
              </w:rPr>
              <w:t>Mouvement</w:t>
            </w:r>
            <w:r>
              <w:rPr>
                <w:spacing w:val="-8"/>
                <w:sz w:val="22"/>
              </w:rPr>
              <w:t> </w:t>
            </w:r>
            <w:r>
              <w:rPr>
                <w:spacing w:val="-2"/>
                <w:sz w:val="22"/>
              </w:rPr>
              <w:t>spécial</w:t>
            </w:r>
          </w:p>
          <w:p>
            <w:pPr>
              <w:pStyle w:val="TableParagraph"/>
              <w:tabs>
                <w:tab w:pos="2042" w:val="left" w:leader="none"/>
                <w:tab w:pos="2671" w:val="left" w:leader="none"/>
              </w:tabs>
              <w:spacing w:before="0"/>
              <w:ind w:left="1526"/>
              <w:jc w:val="left"/>
              <w:rPr>
                <w:sz w:val="22"/>
              </w:rPr>
            </w:pPr>
            <w:r>
              <w:rPr>
                <w:sz w:val="22"/>
              </w:rPr>
              <mc:AlternateContent>
                <mc:Choice Requires="wps">
                  <w:drawing>
                    <wp:anchor distT="0" distB="0" distL="0" distR="0" allowOverlap="1" layoutInCell="1" locked="0" behindDoc="1" simplePos="0" relativeHeight="484874240">
                      <wp:simplePos x="0" y="0"/>
                      <wp:positionH relativeFrom="column">
                        <wp:posOffset>1041908</wp:posOffset>
                      </wp:positionH>
                      <wp:positionV relativeFrom="paragraph">
                        <wp:posOffset>93756</wp:posOffset>
                      </wp:positionV>
                      <wp:extent cx="256540" cy="952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256540" cy="9525"/>
                                <a:chExt cx="256540" cy="9525"/>
                              </a:xfrm>
                            </wpg:grpSpPr>
                            <wps:wsp>
                              <wps:cNvPr id="16" name="Graphic 16"/>
                              <wps:cNvSpPr/>
                              <wps:spPr>
                                <a:xfrm>
                                  <a:off x="0" y="4696"/>
                                  <a:ext cx="256540" cy="1270"/>
                                </a:xfrm>
                                <a:custGeom>
                                  <a:avLst/>
                                  <a:gdLst/>
                                  <a:ahLst/>
                                  <a:cxnLst/>
                                  <a:rect l="l" t="t" r="r" b="b"/>
                                  <a:pathLst>
                                    <a:path w="256540" h="0">
                                      <a:moveTo>
                                        <a:pt x="0" y="0"/>
                                      </a:moveTo>
                                      <a:lnTo>
                                        <a:pt x="256035" y="0"/>
                                      </a:lnTo>
                                    </a:path>
                                  </a:pathLst>
                                </a:custGeom>
                                <a:ln w="9393">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82.040001pt;margin-top:7.382432pt;width:20.2pt;height:.75pt;mso-position-horizontal-relative:column;mso-position-vertical-relative:paragraph;z-index:-18442240" id="docshapegroup10" coordorigin="1641,148" coordsize="404,15">
                      <v:line style="position:absolute" from="1641,155" to="2044,155" stroked="true" strokeweight=".73968pt" strokecolor="#000000">
                        <v:stroke dashstyle="dash"/>
                      </v:line>
                      <w10:wrap type="none"/>
                    </v:group>
                  </w:pict>
                </mc:Fallback>
              </mc:AlternateContent>
            </w:r>
            <w:r>
              <w:rPr>
                <w:sz w:val="22"/>
              </w:rPr>
              <mc:AlternateContent>
                <mc:Choice Requires="wps">
                  <w:drawing>
                    <wp:anchor distT="0" distB="0" distL="0" distR="0" allowOverlap="1" layoutInCell="1" locked="0" behindDoc="1" simplePos="0" relativeHeight="484874752">
                      <wp:simplePos x="0" y="0"/>
                      <wp:positionH relativeFrom="column">
                        <wp:posOffset>1441196</wp:posOffset>
                      </wp:positionH>
                      <wp:positionV relativeFrom="paragraph">
                        <wp:posOffset>93756</wp:posOffset>
                      </wp:positionV>
                      <wp:extent cx="256540" cy="952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256540" cy="9525"/>
                                <a:chExt cx="256540" cy="9525"/>
                              </a:xfrm>
                            </wpg:grpSpPr>
                            <wps:wsp>
                              <wps:cNvPr id="18" name="Graphic 18"/>
                              <wps:cNvSpPr/>
                              <wps:spPr>
                                <a:xfrm>
                                  <a:off x="0" y="4696"/>
                                  <a:ext cx="256540" cy="1270"/>
                                </a:xfrm>
                                <a:custGeom>
                                  <a:avLst/>
                                  <a:gdLst/>
                                  <a:ahLst/>
                                  <a:cxnLst/>
                                  <a:rect l="l" t="t" r="r" b="b"/>
                                  <a:pathLst>
                                    <a:path w="256540" h="0">
                                      <a:moveTo>
                                        <a:pt x="0" y="0"/>
                                      </a:moveTo>
                                      <a:lnTo>
                                        <a:pt x="256035" y="0"/>
                                      </a:lnTo>
                                    </a:path>
                                  </a:pathLst>
                                </a:custGeom>
                                <a:ln w="9393">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113.480003pt;margin-top:7.382432pt;width:20.2pt;height:.75pt;mso-position-horizontal-relative:column;mso-position-vertical-relative:paragraph;z-index:-18441728" id="docshapegroup11" coordorigin="2270,148" coordsize="404,15">
                      <v:line style="position:absolute" from="2270,155" to="2673,155" stroked="true" strokeweight=".73968pt" strokecolor="#000000">
                        <v:stroke dashstyle="dash"/>
                      </v:line>
                      <w10:wrap type="none"/>
                    </v:group>
                  </w:pict>
                </mc:Fallback>
              </mc:AlternateContent>
            </w:r>
            <w:r>
              <w:rPr>
                <w:spacing w:val="-10"/>
                <w:sz w:val="22"/>
              </w:rPr>
              <w:t>8</w:t>
            </w:r>
            <w:r>
              <w:rPr>
                <w:sz w:val="22"/>
              </w:rPr>
              <w:tab/>
            </w:r>
            <w:r>
              <w:rPr>
                <w:spacing w:val="-5"/>
                <w:sz w:val="22"/>
              </w:rPr>
              <w:t>11</w:t>
            </w:r>
            <w:r>
              <w:rPr>
                <w:sz w:val="22"/>
              </w:rPr>
              <w:tab/>
            </w:r>
            <w:r>
              <w:rPr>
                <w:spacing w:val="-5"/>
                <w:sz w:val="22"/>
              </w:rPr>
              <w:t>14</w:t>
            </w:r>
          </w:p>
        </w:tc>
      </w:tr>
    </w:tbl>
    <w:p>
      <w:pPr>
        <w:spacing w:before="4"/>
        <w:ind w:left="424" w:right="0" w:firstLine="0"/>
        <w:jc w:val="left"/>
        <w:rPr>
          <w:sz w:val="20"/>
        </w:rPr>
      </w:pPr>
      <w:r>
        <w:rPr>
          <w:sz w:val="20"/>
        </w:rPr>
        <w:t>Total</w:t>
      </w:r>
      <w:r>
        <w:rPr>
          <w:spacing w:val="-6"/>
          <w:sz w:val="20"/>
        </w:rPr>
        <w:t> </w:t>
      </w:r>
      <w:r>
        <w:rPr>
          <w:sz w:val="20"/>
        </w:rPr>
        <w:t>=</w:t>
      </w:r>
      <w:r>
        <w:rPr>
          <w:spacing w:val="-5"/>
          <w:sz w:val="20"/>
        </w:rPr>
        <w:t> </w:t>
      </w:r>
      <w:r>
        <w:rPr>
          <w:sz w:val="20"/>
        </w:rPr>
        <w:t>22</w:t>
      </w:r>
      <w:r>
        <w:rPr>
          <w:spacing w:val="-3"/>
          <w:sz w:val="20"/>
        </w:rPr>
        <w:t> </w:t>
      </w:r>
      <w:r>
        <w:rPr>
          <w:sz w:val="20"/>
        </w:rPr>
        <w:t>+/-</w:t>
      </w:r>
      <w:r>
        <w:rPr>
          <w:spacing w:val="-10"/>
          <w:sz w:val="20"/>
        </w:rPr>
        <w:t>3</w:t>
      </w:r>
    </w:p>
    <w:p>
      <w:pPr>
        <w:spacing w:after="0"/>
        <w:jc w:val="left"/>
        <w:rPr>
          <w:sz w:val="20"/>
        </w:rPr>
        <w:sectPr>
          <w:footerReference w:type="default" r:id="rId9"/>
          <w:pgSz w:w="11910" w:h="16850"/>
          <w:pgMar w:header="0" w:footer="713" w:top="720" w:bottom="900" w:left="708" w:right="141"/>
          <w:cols w:num="2" w:equalWidth="0">
            <w:col w:w="5103" w:space="58"/>
            <w:col w:w="5900"/>
          </w:cols>
        </w:sectPr>
      </w:pPr>
    </w:p>
    <w:p>
      <w:pPr>
        <w:pStyle w:val="Heading3"/>
        <w:numPr>
          <w:ilvl w:val="0"/>
          <w:numId w:val="8"/>
        </w:numPr>
        <w:tabs>
          <w:tab w:pos="768" w:val="left" w:leader="none"/>
        </w:tabs>
        <w:spacing w:line="240" w:lineRule="auto" w:before="15" w:after="0"/>
        <w:ind w:left="768" w:right="0" w:hanging="344"/>
        <w:jc w:val="left"/>
      </w:pPr>
      <w:bookmarkStart w:name="_bookmark18" w:id="19"/>
      <w:bookmarkEnd w:id="19"/>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0,13</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4"/>
              <w:rPr>
                <w:sz w:val="22"/>
              </w:rPr>
            </w:pPr>
            <w:r>
              <w:rPr>
                <w:spacing w:val="-10"/>
                <w:sz w:val="22"/>
              </w:rPr>
              <w:t>2</w:t>
            </w:r>
          </w:p>
        </w:tc>
        <w:tc>
          <w:tcPr>
            <w:tcW w:w="1133" w:type="dxa"/>
          </w:tcPr>
          <w:p>
            <w:pPr>
              <w:pStyle w:val="TableParagraph"/>
              <w:spacing w:before="48"/>
              <w:rPr>
                <w:sz w:val="22"/>
              </w:rPr>
            </w:pPr>
            <w:r>
              <w:rPr>
                <w:spacing w:val="-5"/>
                <w:sz w:val="22"/>
              </w:rPr>
              <w:t>21</w:t>
            </w:r>
          </w:p>
        </w:tc>
        <w:tc>
          <w:tcPr>
            <w:tcW w:w="1135" w:type="dxa"/>
          </w:tcPr>
          <w:p>
            <w:pPr>
              <w:pStyle w:val="TableParagraph"/>
              <w:spacing w:before="48"/>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22</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19</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4"/>
              <w:rPr>
                <w:sz w:val="22"/>
              </w:rPr>
            </w:pPr>
            <w:r>
              <w:rPr>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20</w:t>
            </w:r>
          </w:p>
        </w:tc>
      </w:tr>
      <w:tr>
        <w:trPr>
          <w:trHeight w:val="374" w:hRule="atLeast"/>
        </w:trPr>
        <w:tc>
          <w:tcPr>
            <w:tcW w:w="1133" w:type="dxa"/>
          </w:tcPr>
          <w:p>
            <w:pPr>
              <w:pStyle w:val="TableParagraph"/>
              <w:ind w:right="4"/>
              <w:rPr>
                <w:b/>
                <w:i/>
                <w:sz w:val="22"/>
              </w:rPr>
            </w:pPr>
            <w:r>
              <w:rPr>
                <w:b/>
                <w:i/>
                <w:spacing w:val="-10"/>
                <w:sz w:val="22"/>
              </w:rPr>
              <w:t>9</w:t>
            </w:r>
          </w:p>
        </w:tc>
        <w:tc>
          <w:tcPr>
            <w:tcW w:w="1135" w:type="dxa"/>
          </w:tcPr>
          <w:p>
            <w:pPr>
              <w:pStyle w:val="TableParagraph"/>
              <w:ind w:left="12" w:right="1"/>
              <w:rPr>
                <w:b/>
                <w:i/>
                <w:sz w:val="22"/>
              </w:rPr>
            </w:pPr>
            <w:r>
              <w:rPr>
                <w:b/>
                <w:i/>
                <w:spacing w:val="-5"/>
                <w:sz w:val="22"/>
              </w:rPr>
              <w:t>10</w:t>
            </w:r>
          </w:p>
        </w:tc>
        <w:tc>
          <w:tcPr>
            <w:tcW w:w="1133" w:type="dxa"/>
          </w:tcPr>
          <w:p>
            <w:pPr>
              <w:pStyle w:val="TableParagraph"/>
              <w:rPr>
                <w:sz w:val="22"/>
              </w:rPr>
            </w:pPr>
            <w:r>
              <w:rPr>
                <w:spacing w:val="-5"/>
                <w:sz w:val="22"/>
              </w:rPr>
              <w:t>17</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b/>
                <w:i/>
                <w:sz w:val="22"/>
              </w:rPr>
            </w:pPr>
            <w:r>
              <w:rPr>
                <w:b/>
                <w:i/>
                <w:spacing w:val="-5"/>
                <w:sz w:val="22"/>
              </w:rPr>
              <w:t>12</w:t>
            </w:r>
          </w:p>
        </w:tc>
        <w:tc>
          <w:tcPr>
            <w:tcW w:w="1135" w:type="dxa"/>
          </w:tcPr>
          <w:p>
            <w:pPr>
              <w:pStyle w:val="TableParagraph"/>
              <w:ind w:left="12" w:right="1"/>
              <w:rPr>
                <w:b/>
                <w:i/>
                <w:sz w:val="22"/>
              </w:rPr>
            </w:pPr>
            <w:r>
              <w:rPr>
                <w:b/>
                <w:i/>
                <w:spacing w:val="-5"/>
                <w:sz w:val="22"/>
              </w:rPr>
              <w:t>11</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18</w:t>
            </w:r>
          </w:p>
        </w:tc>
      </w:tr>
      <w:tr>
        <w:trPr>
          <w:trHeight w:val="374" w:hRule="atLeast"/>
        </w:trPr>
        <w:tc>
          <w:tcPr>
            <w:tcW w:w="1133" w:type="dxa"/>
          </w:tcPr>
          <w:p>
            <w:pPr>
              <w:pStyle w:val="TableParagraph"/>
              <w:ind w:right="1"/>
              <w:rPr>
                <w:b/>
                <w:i/>
                <w:sz w:val="22"/>
              </w:rPr>
            </w:pPr>
            <w:r>
              <w:rPr>
                <w:b/>
                <w:i/>
                <w:spacing w:val="-5"/>
                <w:sz w:val="22"/>
              </w:rPr>
              <w:t>13</w:t>
            </w:r>
          </w:p>
        </w:tc>
        <w:tc>
          <w:tcPr>
            <w:tcW w:w="1135" w:type="dxa"/>
          </w:tcPr>
          <w:p>
            <w:pPr>
              <w:pStyle w:val="TableParagraph"/>
              <w:ind w:left="12" w:right="1"/>
              <w:rPr>
                <w:b/>
                <w:i/>
                <w:sz w:val="22"/>
              </w:rPr>
            </w:pPr>
            <w:r>
              <w:rPr>
                <w:b/>
                <w:i/>
                <w:spacing w:val="-5"/>
                <w:sz w:val="22"/>
              </w:rPr>
              <w:t>14</w:t>
            </w:r>
          </w:p>
        </w:tc>
        <w:tc>
          <w:tcPr>
            <w:tcW w:w="1133" w:type="dxa"/>
          </w:tcPr>
          <w:p>
            <w:pPr>
              <w:pStyle w:val="TableParagraph"/>
              <w:rPr>
                <w:sz w:val="22"/>
              </w:rPr>
            </w:pPr>
            <w:r>
              <w:rPr>
                <w:spacing w:val="-5"/>
                <w:sz w:val="22"/>
              </w:rPr>
              <w:t>15</w:t>
            </w:r>
          </w:p>
        </w:tc>
        <w:tc>
          <w:tcPr>
            <w:tcW w:w="1135" w:type="dxa"/>
          </w:tcPr>
          <w:p>
            <w:pPr>
              <w:pStyle w:val="TableParagraph"/>
              <w:ind w:left="12" w:right="3"/>
              <w:rPr>
                <w:sz w:val="22"/>
              </w:rPr>
            </w:pPr>
            <w:r>
              <w:rPr>
                <w:spacing w:val="-10"/>
                <w:sz w:val="22"/>
              </w:rPr>
              <w:t>7</w:t>
            </w:r>
          </w:p>
        </w:tc>
      </w:tr>
      <w:tr>
        <w:trPr>
          <w:trHeight w:val="372" w:hRule="atLeast"/>
        </w:trPr>
        <w:tc>
          <w:tcPr>
            <w:tcW w:w="1133" w:type="dxa"/>
          </w:tcPr>
          <w:p>
            <w:pPr>
              <w:pStyle w:val="TableParagraph"/>
              <w:ind w:right="1"/>
              <w:rPr>
                <w:sz w:val="22"/>
              </w:rPr>
            </w:pPr>
            <w:r>
              <w:rPr>
                <w:spacing w:val="-5"/>
                <w:sz w:val="22"/>
              </w:rPr>
              <w:t>16</w:t>
            </w:r>
          </w:p>
        </w:tc>
        <w:tc>
          <w:tcPr>
            <w:tcW w:w="1135" w:type="dxa"/>
          </w:tcPr>
          <w:p>
            <w:pPr>
              <w:pStyle w:val="TableParagraph"/>
              <w:ind w:left="12" w:right="1"/>
              <w:rPr>
                <w:sz w:val="22"/>
              </w:rPr>
            </w:pPr>
            <w:r>
              <w:rPr>
                <w:spacing w:val="-5"/>
                <w:sz w:val="22"/>
              </w:rPr>
              <w:t>15</w:t>
            </w:r>
          </w:p>
        </w:tc>
        <w:tc>
          <w:tcPr>
            <w:tcW w:w="1133" w:type="dxa"/>
          </w:tcPr>
          <w:p>
            <w:pPr>
              <w:pStyle w:val="TableParagraph"/>
              <w:ind w:right="3"/>
              <w:rPr>
                <w:sz w:val="22"/>
              </w:rPr>
            </w:pPr>
            <w:r>
              <w:rPr>
                <w:spacing w:val="-10"/>
                <w:sz w:val="22"/>
              </w:rPr>
              <w:t>8</w:t>
            </w:r>
          </w:p>
        </w:tc>
        <w:tc>
          <w:tcPr>
            <w:tcW w:w="1135" w:type="dxa"/>
          </w:tcPr>
          <w:p>
            <w:pPr>
              <w:pStyle w:val="TableParagraph"/>
              <w:ind w:left="13" w:right="1"/>
              <w:rPr>
                <w:sz w:val="22"/>
              </w:rPr>
            </w:pPr>
            <w:r>
              <w:rPr>
                <w:spacing w:val="-5"/>
                <w:sz w:val="22"/>
              </w:rPr>
              <w:t>16</w:t>
            </w:r>
          </w:p>
        </w:tc>
      </w:tr>
      <w:tr>
        <w:trPr>
          <w:trHeight w:val="374" w:hRule="atLeast"/>
        </w:trPr>
        <w:tc>
          <w:tcPr>
            <w:tcW w:w="1133" w:type="dxa"/>
          </w:tcPr>
          <w:p>
            <w:pPr>
              <w:pStyle w:val="TableParagraph"/>
              <w:ind w:right="1"/>
              <w:rPr>
                <w:sz w:val="22"/>
              </w:rPr>
            </w:pPr>
            <w:r>
              <w:rPr>
                <w:spacing w:val="-5"/>
                <w:sz w:val="22"/>
              </w:rPr>
              <w:t>18</w:t>
            </w:r>
          </w:p>
        </w:tc>
        <w:tc>
          <w:tcPr>
            <w:tcW w:w="1135" w:type="dxa"/>
          </w:tcPr>
          <w:p>
            <w:pPr>
              <w:pStyle w:val="TableParagraph"/>
              <w:ind w:left="12" w:right="1"/>
              <w:rPr>
                <w:sz w:val="22"/>
              </w:rPr>
            </w:pPr>
            <w:r>
              <w:rPr>
                <w:spacing w:val="-5"/>
                <w:sz w:val="22"/>
              </w:rPr>
              <w:t>17</w:t>
            </w:r>
          </w:p>
        </w:tc>
        <w:tc>
          <w:tcPr>
            <w:tcW w:w="1133" w:type="dxa"/>
          </w:tcPr>
          <w:p>
            <w:pPr>
              <w:pStyle w:val="TableParagraph"/>
              <w:rPr>
                <w:b/>
                <w:i/>
                <w:sz w:val="22"/>
              </w:rPr>
            </w:pPr>
            <w:r>
              <w:rPr>
                <w:b/>
                <w:i/>
                <w:spacing w:val="-5"/>
                <w:sz w:val="22"/>
              </w:rPr>
              <w:t>14</w:t>
            </w:r>
          </w:p>
        </w:tc>
        <w:tc>
          <w:tcPr>
            <w:tcW w:w="1135" w:type="dxa"/>
          </w:tcPr>
          <w:p>
            <w:pPr>
              <w:pStyle w:val="TableParagraph"/>
              <w:ind w:left="12" w:right="3"/>
              <w:rPr>
                <w:b/>
                <w:i/>
                <w:sz w:val="22"/>
              </w:rPr>
            </w:pPr>
            <w:r>
              <w:rPr>
                <w:b/>
                <w:i/>
                <w:spacing w:val="-10"/>
                <w:sz w:val="22"/>
              </w:rPr>
              <w:t>9</w:t>
            </w:r>
          </w:p>
        </w:tc>
      </w:tr>
      <w:tr>
        <w:trPr>
          <w:trHeight w:val="374" w:hRule="atLeast"/>
        </w:trPr>
        <w:tc>
          <w:tcPr>
            <w:tcW w:w="1133" w:type="dxa"/>
          </w:tcPr>
          <w:p>
            <w:pPr>
              <w:pStyle w:val="TableParagraph"/>
              <w:ind w:right="1"/>
              <w:rPr>
                <w:sz w:val="22"/>
              </w:rPr>
            </w:pPr>
            <w:r>
              <w:rPr>
                <w:spacing w:val="-5"/>
                <w:sz w:val="22"/>
              </w:rPr>
              <w:t>20</w:t>
            </w:r>
          </w:p>
        </w:tc>
        <w:tc>
          <w:tcPr>
            <w:tcW w:w="1135" w:type="dxa"/>
          </w:tcPr>
          <w:p>
            <w:pPr>
              <w:pStyle w:val="TableParagraph"/>
              <w:ind w:left="12" w:right="1"/>
              <w:rPr>
                <w:sz w:val="22"/>
              </w:rPr>
            </w:pPr>
            <w:r>
              <w:rPr>
                <w:spacing w:val="-5"/>
                <w:sz w:val="22"/>
              </w:rPr>
              <w:t>19</w:t>
            </w:r>
          </w:p>
        </w:tc>
        <w:tc>
          <w:tcPr>
            <w:tcW w:w="1133" w:type="dxa"/>
          </w:tcPr>
          <w:p>
            <w:pPr>
              <w:pStyle w:val="TableParagraph"/>
              <w:rPr>
                <w:b/>
                <w:i/>
                <w:sz w:val="22"/>
              </w:rPr>
            </w:pPr>
            <w:r>
              <w:rPr>
                <w:b/>
                <w:i/>
                <w:spacing w:val="-5"/>
                <w:sz w:val="22"/>
              </w:rPr>
              <w:t>10</w:t>
            </w:r>
          </w:p>
        </w:tc>
        <w:tc>
          <w:tcPr>
            <w:tcW w:w="1135" w:type="dxa"/>
          </w:tcPr>
          <w:p>
            <w:pPr>
              <w:pStyle w:val="TableParagraph"/>
              <w:ind w:left="13" w:right="1"/>
              <w:rPr>
                <w:b/>
                <w:i/>
                <w:sz w:val="22"/>
              </w:rPr>
            </w:pPr>
            <w:r>
              <w:rPr>
                <w:b/>
                <w:i/>
                <w:spacing w:val="-5"/>
                <w:sz w:val="22"/>
              </w:rPr>
              <w:t>12</w:t>
            </w:r>
          </w:p>
        </w:tc>
      </w:tr>
      <w:tr>
        <w:trPr>
          <w:trHeight w:val="371" w:hRule="atLeast"/>
        </w:trPr>
        <w:tc>
          <w:tcPr>
            <w:tcW w:w="1133" w:type="dxa"/>
          </w:tcPr>
          <w:p>
            <w:pPr>
              <w:pStyle w:val="TableParagraph"/>
              <w:ind w:right="1"/>
              <w:rPr>
                <w:sz w:val="22"/>
              </w:rPr>
            </w:pPr>
            <w:r>
              <w:rPr>
                <w:spacing w:val="-5"/>
                <w:sz w:val="22"/>
              </w:rPr>
              <w:t>22</w:t>
            </w:r>
          </w:p>
        </w:tc>
        <w:tc>
          <w:tcPr>
            <w:tcW w:w="1135" w:type="dxa"/>
          </w:tcPr>
          <w:p>
            <w:pPr>
              <w:pStyle w:val="TableParagraph"/>
              <w:ind w:left="12" w:right="1"/>
              <w:rPr>
                <w:sz w:val="22"/>
              </w:rPr>
            </w:pPr>
            <w:r>
              <w:rPr>
                <w:spacing w:val="-5"/>
                <w:sz w:val="22"/>
              </w:rPr>
              <w:t>21</w:t>
            </w:r>
          </w:p>
        </w:tc>
        <w:tc>
          <w:tcPr>
            <w:tcW w:w="1133" w:type="dxa"/>
          </w:tcPr>
          <w:p>
            <w:pPr>
              <w:pStyle w:val="TableParagraph"/>
              <w:rPr>
                <w:b/>
                <w:i/>
                <w:sz w:val="22"/>
              </w:rPr>
            </w:pPr>
            <w:r>
              <w:rPr>
                <w:b/>
                <w:i/>
                <w:spacing w:val="-5"/>
                <w:sz w:val="22"/>
              </w:rPr>
              <w:t>11</w:t>
            </w:r>
          </w:p>
        </w:tc>
        <w:tc>
          <w:tcPr>
            <w:tcW w:w="1135" w:type="dxa"/>
          </w:tcPr>
          <w:p>
            <w:pPr>
              <w:pStyle w:val="TableParagraph"/>
              <w:ind w:left="13" w:right="1"/>
              <w:rPr>
                <w:b/>
                <w:i/>
                <w:sz w:val="22"/>
              </w:rPr>
            </w:pPr>
            <w:r>
              <w:rPr>
                <w:b/>
                <w:i/>
                <w:spacing w:val="-5"/>
                <w:sz w:val="22"/>
              </w:rPr>
              <w:t>13</w:t>
            </w:r>
          </w:p>
        </w:tc>
      </w:tr>
    </w:tbl>
    <w:p>
      <w:pPr>
        <w:spacing w:before="4"/>
        <w:ind w:left="424" w:right="0" w:firstLine="0"/>
        <w:jc w:val="left"/>
        <w:rPr>
          <w:sz w:val="20"/>
        </w:rPr>
      </w:pPr>
      <w:r>
        <w:rPr>
          <w:sz w:val="20"/>
        </w:rPr>
        <w:t>Total</w:t>
      </w:r>
      <w:r>
        <w:rPr>
          <w:spacing w:val="-5"/>
          <w:sz w:val="20"/>
        </w:rPr>
        <w:t> </w:t>
      </w:r>
      <w:r>
        <w:rPr>
          <w:sz w:val="20"/>
        </w:rPr>
        <w:t>=</w:t>
      </w:r>
      <w:r>
        <w:rPr>
          <w:spacing w:val="-4"/>
          <w:sz w:val="20"/>
        </w:rPr>
        <w:t> </w:t>
      </w:r>
      <w:r>
        <w:rPr>
          <w:sz w:val="20"/>
        </w:rPr>
        <w:t>23</w:t>
      </w:r>
      <w:r>
        <w:rPr>
          <w:spacing w:val="-1"/>
          <w:sz w:val="20"/>
        </w:rPr>
        <w:t> </w:t>
      </w:r>
      <w:r>
        <w:rPr>
          <w:sz w:val="20"/>
        </w:rPr>
        <w:t>+/-</w:t>
      </w:r>
      <w:r>
        <w:rPr>
          <w:spacing w:val="-4"/>
          <w:sz w:val="20"/>
        </w:rPr>
        <w:t> </w:t>
      </w:r>
      <w:r>
        <w:rPr>
          <w:spacing w:val="-10"/>
          <w:sz w:val="20"/>
        </w:rPr>
        <w:t>2</w:t>
      </w:r>
    </w:p>
    <w:p>
      <w:pPr>
        <w:pStyle w:val="BodyText"/>
        <w:rPr>
          <w:sz w:val="20"/>
        </w:rPr>
      </w:pPr>
    </w:p>
    <w:p>
      <w:pPr>
        <w:pStyle w:val="BodyText"/>
        <w:spacing w:before="96"/>
        <w:rPr>
          <w:sz w:val="20"/>
        </w:rPr>
      </w:pPr>
    </w:p>
    <w:p>
      <w:pPr>
        <w:pStyle w:val="Heading3"/>
        <w:numPr>
          <w:ilvl w:val="0"/>
          <w:numId w:val="8"/>
        </w:numPr>
        <w:tabs>
          <w:tab w:pos="768" w:val="left" w:leader="none"/>
        </w:tabs>
        <w:spacing w:line="240" w:lineRule="auto" w:before="0" w:after="0"/>
        <w:ind w:left="768" w:right="0" w:hanging="344"/>
        <w:jc w:val="left"/>
      </w:pPr>
      <w:bookmarkStart w:name="_bookmark19" w:id="20"/>
      <w:bookmarkEnd w:id="20"/>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5"/>
          <w:sz w:val="20"/>
        </w:rPr>
        <w:t> </w:t>
      </w:r>
      <w:r>
        <w:rPr>
          <w:b/>
          <w:sz w:val="20"/>
        </w:rPr>
        <w:t>prédéterminés</w:t>
      </w:r>
      <w:r>
        <w:rPr>
          <w:b/>
          <w:spacing w:val="-3"/>
          <w:sz w:val="20"/>
        </w:rPr>
        <w:t> </w:t>
      </w:r>
      <w:r>
        <w:rPr>
          <w:b/>
          <w:sz w:val="20"/>
        </w:rPr>
        <w:t>-</w:t>
      </w:r>
      <w:r>
        <w:rPr>
          <w:b/>
          <w:spacing w:val="-5"/>
          <w:sz w:val="20"/>
        </w:rPr>
        <w:t> </w:t>
      </w:r>
      <w:r>
        <w:rPr>
          <w:b/>
          <w:sz w:val="20"/>
        </w:rPr>
        <w:t>bonus</w:t>
      </w:r>
      <w:r>
        <w:rPr>
          <w:b/>
          <w:spacing w:val="-6"/>
          <w:sz w:val="20"/>
        </w:rPr>
        <w:t> </w:t>
      </w:r>
      <w:r>
        <w:rPr>
          <w:b/>
          <w:sz w:val="20"/>
        </w:rPr>
        <w:t>=</w:t>
      </w:r>
      <w:r>
        <w:rPr>
          <w:b/>
          <w:spacing w:val="-6"/>
          <w:sz w:val="20"/>
        </w:rPr>
        <w:t> </w:t>
      </w:r>
      <w:r>
        <w:rPr>
          <w:b/>
          <w:sz w:val="20"/>
        </w:rPr>
        <w:t>0,12</w:t>
      </w:r>
      <w:r>
        <w:rPr>
          <w:b/>
          <w:spacing w:val="-4"/>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spacing w:before="11" w:after="1"/>
        <w:rPr>
          <w:b/>
          <w:sz w:val="19"/>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4" w:hRule="atLeast"/>
        </w:trPr>
        <w:tc>
          <w:tcPr>
            <w:tcW w:w="1133" w:type="dxa"/>
          </w:tcPr>
          <w:p>
            <w:pPr>
              <w:pStyle w:val="TableParagraph"/>
              <w:ind w:right="4"/>
              <w:rPr>
                <w:sz w:val="22"/>
              </w:rPr>
            </w:pPr>
            <w:r>
              <w:rPr>
                <w:spacing w:val="-10"/>
                <w:sz w:val="22"/>
              </w:rPr>
              <w:t>1</w:t>
            </w:r>
          </w:p>
        </w:tc>
        <w:tc>
          <w:tcPr>
            <w:tcW w:w="1135" w:type="dxa"/>
          </w:tcPr>
          <w:p>
            <w:pPr>
              <w:pStyle w:val="TableParagraph"/>
              <w:ind w:left="12" w:right="4"/>
              <w:rPr>
                <w:sz w:val="22"/>
              </w:rPr>
            </w:pPr>
            <w:r>
              <w:rPr>
                <w:spacing w:val="-10"/>
                <w:sz w:val="22"/>
              </w:rPr>
              <w:t>2</w:t>
            </w:r>
          </w:p>
        </w:tc>
        <w:tc>
          <w:tcPr>
            <w:tcW w:w="1133" w:type="dxa"/>
          </w:tcPr>
          <w:p>
            <w:pPr>
              <w:pStyle w:val="TableParagraph"/>
              <w:rPr>
                <w:sz w:val="22"/>
              </w:rPr>
            </w:pPr>
            <w:r>
              <w:rPr>
                <w:spacing w:val="-5"/>
                <w:sz w:val="22"/>
              </w:rPr>
              <w:t>22</w:t>
            </w:r>
          </w:p>
        </w:tc>
        <w:tc>
          <w:tcPr>
            <w:tcW w:w="1135" w:type="dxa"/>
          </w:tcPr>
          <w:p>
            <w:pPr>
              <w:pStyle w:val="TableParagraph"/>
              <w:ind w:left="12" w:right="3"/>
              <w:rPr>
                <w:sz w:val="22"/>
              </w:rPr>
            </w:pPr>
            <w:r>
              <w:rPr>
                <w:spacing w:val="-10"/>
                <w:sz w:val="22"/>
              </w:rPr>
              <w:t>1</w:t>
            </w:r>
          </w:p>
        </w:tc>
      </w:tr>
      <w:tr>
        <w:trPr>
          <w:trHeight w:val="371" w:hRule="atLeast"/>
        </w:trPr>
        <w:tc>
          <w:tcPr>
            <w:tcW w:w="1133" w:type="dxa"/>
          </w:tcPr>
          <w:p>
            <w:pPr>
              <w:pStyle w:val="TableParagraph"/>
              <w:spacing w:before="48"/>
              <w:ind w:right="4"/>
              <w:rPr>
                <w:sz w:val="22"/>
              </w:rPr>
            </w:pPr>
            <w:r>
              <w:rPr>
                <w:spacing w:val="-10"/>
                <w:sz w:val="22"/>
              </w:rPr>
              <w:t>3</w:t>
            </w:r>
          </w:p>
        </w:tc>
        <w:tc>
          <w:tcPr>
            <w:tcW w:w="1135" w:type="dxa"/>
          </w:tcPr>
          <w:p>
            <w:pPr>
              <w:pStyle w:val="TableParagraph"/>
              <w:spacing w:before="48"/>
              <w:ind w:left="12" w:right="4"/>
              <w:rPr>
                <w:sz w:val="22"/>
              </w:rPr>
            </w:pPr>
            <w:r>
              <w:rPr>
                <w:spacing w:val="-10"/>
                <w:sz w:val="22"/>
              </w:rPr>
              <w:t>4</w:t>
            </w:r>
          </w:p>
        </w:tc>
        <w:tc>
          <w:tcPr>
            <w:tcW w:w="1133" w:type="dxa"/>
          </w:tcPr>
          <w:p>
            <w:pPr>
              <w:pStyle w:val="TableParagraph"/>
              <w:spacing w:before="48"/>
              <w:ind w:right="3"/>
              <w:rPr>
                <w:sz w:val="22"/>
              </w:rPr>
            </w:pPr>
            <w:r>
              <w:rPr>
                <w:spacing w:val="-10"/>
                <w:sz w:val="22"/>
              </w:rPr>
              <w:t>2</w:t>
            </w:r>
          </w:p>
        </w:tc>
        <w:tc>
          <w:tcPr>
            <w:tcW w:w="1135" w:type="dxa"/>
          </w:tcPr>
          <w:p>
            <w:pPr>
              <w:pStyle w:val="TableParagraph"/>
              <w:spacing w:before="48"/>
              <w:ind w:left="13" w:right="1"/>
              <w:rPr>
                <w:sz w:val="22"/>
              </w:rPr>
            </w:pPr>
            <w:r>
              <w:rPr>
                <w:spacing w:val="-5"/>
                <w:sz w:val="22"/>
              </w:rPr>
              <w:t>23</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20</w:t>
            </w:r>
          </w:p>
        </w:tc>
        <w:tc>
          <w:tcPr>
            <w:tcW w:w="1135" w:type="dxa"/>
          </w:tcPr>
          <w:p>
            <w:pPr>
              <w:pStyle w:val="TableParagraph"/>
              <w:ind w:left="12" w:right="3"/>
              <w:rPr>
                <w:sz w:val="22"/>
              </w:rPr>
            </w:pPr>
            <w:r>
              <w:rPr>
                <w:spacing w:val="-10"/>
                <w:sz w:val="22"/>
              </w:rPr>
              <w:t>3</w:t>
            </w:r>
          </w:p>
        </w:tc>
      </w:tr>
      <w:tr>
        <w:trPr>
          <w:trHeight w:val="374" w:hRule="atLeast"/>
        </w:trPr>
        <w:tc>
          <w:tcPr>
            <w:tcW w:w="1133" w:type="dxa"/>
          </w:tcPr>
          <w:p>
            <w:pPr>
              <w:pStyle w:val="TableParagraph"/>
              <w:ind w:right="4"/>
              <w:rPr>
                <w:sz w:val="22"/>
              </w:rPr>
            </w:pPr>
            <w:r>
              <w:rPr>
                <w:spacing w:val="-10"/>
                <w:sz w:val="22"/>
              </w:rPr>
              <w:t>7</w:t>
            </w:r>
          </w:p>
        </w:tc>
        <w:tc>
          <w:tcPr>
            <w:tcW w:w="1135" w:type="dxa"/>
          </w:tcPr>
          <w:p>
            <w:pPr>
              <w:pStyle w:val="TableParagraph"/>
              <w:ind w:left="12" w:right="4"/>
              <w:rPr>
                <w:sz w:val="22"/>
              </w:rPr>
            </w:pPr>
            <w:r>
              <w:rPr>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21</w:t>
            </w:r>
          </w:p>
        </w:tc>
      </w:tr>
      <w:tr>
        <w:trPr>
          <w:trHeight w:val="371" w:hRule="atLeast"/>
        </w:trPr>
        <w:tc>
          <w:tcPr>
            <w:tcW w:w="1133" w:type="dxa"/>
          </w:tcPr>
          <w:p>
            <w:pPr>
              <w:pStyle w:val="TableParagraph"/>
              <w:ind w:right="4"/>
              <w:rPr>
                <w:sz w:val="22"/>
              </w:rPr>
            </w:pPr>
            <w:r>
              <w:rPr>
                <w:spacing w:val="-10"/>
                <w:sz w:val="22"/>
              </w:rPr>
              <w:t>9</w:t>
            </w:r>
          </w:p>
        </w:tc>
        <w:tc>
          <w:tcPr>
            <w:tcW w:w="1135" w:type="dxa"/>
          </w:tcPr>
          <w:p>
            <w:pPr>
              <w:pStyle w:val="TableParagraph"/>
              <w:ind w:left="12" w:right="1"/>
              <w:rPr>
                <w:sz w:val="22"/>
              </w:rPr>
            </w:pPr>
            <w:r>
              <w:rPr>
                <w:spacing w:val="-5"/>
                <w:sz w:val="22"/>
              </w:rPr>
              <w:t>10</w:t>
            </w:r>
          </w:p>
        </w:tc>
        <w:tc>
          <w:tcPr>
            <w:tcW w:w="1133" w:type="dxa"/>
          </w:tcPr>
          <w:p>
            <w:pPr>
              <w:pStyle w:val="TableParagraph"/>
              <w:rPr>
                <w:sz w:val="22"/>
              </w:rPr>
            </w:pPr>
            <w:r>
              <w:rPr>
                <w:spacing w:val="-5"/>
                <w:sz w:val="22"/>
              </w:rPr>
              <w:t>18</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15</w:t>
            </w:r>
          </w:p>
        </w:tc>
        <w:tc>
          <w:tcPr>
            <w:tcW w:w="1135" w:type="dxa"/>
          </w:tcPr>
          <w:p>
            <w:pPr>
              <w:pStyle w:val="TableParagraph"/>
              <w:ind w:left="12" w:right="1"/>
              <w:rPr>
                <w:sz w:val="22"/>
              </w:rPr>
            </w:pPr>
            <w:r>
              <w:rPr>
                <w:spacing w:val="-5"/>
                <w:sz w:val="22"/>
              </w:rPr>
              <w:t>14</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19</w:t>
            </w:r>
          </w:p>
        </w:tc>
      </w:tr>
      <w:tr>
        <w:trPr>
          <w:trHeight w:val="374" w:hRule="atLeast"/>
        </w:trPr>
        <w:tc>
          <w:tcPr>
            <w:tcW w:w="1133" w:type="dxa"/>
          </w:tcPr>
          <w:p>
            <w:pPr>
              <w:pStyle w:val="TableParagraph"/>
              <w:ind w:right="1"/>
              <w:rPr>
                <w:sz w:val="22"/>
              </w:rPr>
            </w:pPr>
            <w:r>
              <w:rPr>
                <w:spacing w:val="-5"/>
                <w:sz w:val="22"/>
              </w:rPr>
              <w:t>17</w:t>
            </w:r>
          </w:p>
        </w:tc>
        <w:tc>
          <w:tcPr>
            <w:tcW w:w="1135" w:type="dxa"/>
          </w:tcPr>
          <w:p>
            <w:pPr>
              <w:pStyle w:val="TableParagraph"/>
              <w:ind w:left="12" w:right="1"/>
              <w:rPr>
                <w:sz w:val="22"/>
              </w:rPr>
            </w:pPr>
            <w:r>
              <w:rPr>
                <w:spacing w:val="-5"/>
                <w:sz w:val="22"/>
              </w:rPr>
              <w:t>16</w:t>
            </w:r>
          </w:p>
        </w:tc>
        <w:tc>
          <w:tcPr>
            <w:tcW w:w="1133" w:type="dxa"/>
          </w:tcPr>
          <w:p>
            <w:pPr>
              <w:pStyle w:val="TableParagraph"/>
              <w:rPr>
                <w:sz w:val="22"/>
              </w:rPr>
            </w:pPr>
            <w:r>
              <w:rPr>
                <w:spacing w:val="-5"/>
                <w:sz w:val="22"/>
              </w:rPr>
              <w:t>16</w:t>
            </w:r>
          </w:p>
        </w:tc>
        <w:tc>
          <w:tcPr>
            <w:tcW w:w="1135" w:type="dxa"/>
          </w:tcPr>
          <w:p>
            <w:pPr>
              <w:pStyle w:val="TableParagraph"/>
              <w:ind w:left="12" w:right="3"/>
              <w:rPr>
                <w:sz w:val="22"/>
              </w:rPr>
            </w:pPr>
            <w:r>
              <w:rPr>
                <w:spacing w:val="-10"/>
                <w:sz w:val="22"/>
              </w:rPr>
              <w:t>7</w:t>
            </w:r>
          </w:p>
        </w:tc>
      </w:tr>
      <w:tr>
        <w:trPr>
          <w:trHeight w:val="374" w:hRule="atLeast"/>
        </w:trPr>
        <w:tc>
          <w:tcPr>
            <w:tcW w:w="1133" w:type="dxa"/>
          </w:tcPr>
          <w:p>
            <w:pPr>
              <w:pStyle w:val="TableParagraph"/>
              <w:ind w:right="1"/>
              <w:rPr>
                <w:sz w:val="22"/>
              </w:rPr>
            </w:pPr>
            <w:r>
              <w:rPr>
                <w:spacing w:val="-5"/>
                <w:sz w:val="22"/>
              </w:rPr>
              <w:t>19</w:t>
            </w:r>
          </w:p>
        </w:tc>
        <w:tc>
          <w:tcPr>
            <w:tcW w:w="1135" w:type="dxa"/>
          </w:tcPr>
          <w:p>
            <w:pPr>
              <w:pStyle w:val="TableParagraph"/>
              <w:ind w:left="12" w:right="1"/>
              <w:rPr>
                <w:sz w:val="22"/>
              </w:rPr>
            </w:pPr>
            <w:r>
              <w:rPr>
                <w:spacing w:val="-5"/>
                <w:sz w:val="22"/>
              </w:rPr>
              <w:t>18</w:t>
            </w:r>
          </w:p>
        </w:tc>
        <w:tc>
          <w:tcPr>
            <w:tcW w:w="1133" w:type="dxa"/>
          </w:tcPr>
          <w:p>
            <w:pPr>
              <w:pStyle w:val="TableParagraph"/>
              <w:ind w:right="3"/>
              <w:rPr>
                <w:sz w:val="22"/>
              </w:rPr>
            </w:pPr>
            <w:r>
              <w:rPr>
                <w:spacing w:val="-10"/>
                <w:sz w:val="22"/>
              </w:rPr>
              <w:t>8</w:t>
            </w:r>
          </w:p>
        </w:tc>
        <w:tc>
          <w:tcPr>
            <w:tcW w:w="1135" w:type="dxa"/>
          </w:tcPr>
          <w:p>
            <w:pPr>
              <w:pStyle w:val="TableParagraph"/>
              <w:ind w:left="13" w:right="1"/>
              <w:rPr>
                <w:sz w:val="22"/>
              </w:rPr>
            </w:pPr>
            <w:r>
              <w:rPr>
                <w:spacing w:val="-5"/>
                <w:sz w:val="22"/>
              </w:rPr>
              <w:t>17</w:t>
            </w:r>
          </w:p>
        </w:tc>
      </w:tr>
      <w:tr>
        <w:trPr>
          <w:trHeight w:val="371" w:hRule="atLeast"/>
        </w:trPr>
        <w:tc>
          <w:tcPr>
            <w:tcW w:w="1133" w:type="dxa"/>
          </w:tcPr>
          <w:p>
            <w:pPr>
              <w:pStyle w:val="TableParagraph"/>
              <w:spacing w:before="48"/>
              <w:ind w:right="1"/>
              <w:rPr>
                <w:sz w:val="22"/>
              </w:rPr>
            </w:pPr>
            <w:r>
              <w:rPr>
                <w:spacing w:val="-5"/>
                <w:sz w:val="22"/>
              </w:rPr>
              <w:t>21</w:t>
            </w:r>
          </w:p>
        </w:tc>
        <w:tc>
          <w:tcPr>
            <w:tcW w:w="1135" w:type="dxa"/>
          </w:tcPr>
          <w:p>
            <w:pPr>
              <w:pStyle w:val="TableParagraph"/>
              <w:spacing w:before="48"/>
              <w:ind w:left="12" w:right="1"/>
              <w:rPr>
                <w:sz w:val="22"/>
              </w:rPr>
            </w:pPr>
            <w:r>
              <w:rPr>
                <w:spacing w:val="-5"/>
                <w:sz w:val="22"/>
              </w:rPr>
              <w:t>20</w:t>
            </w:r>
          </w:p>
        </w:tc>
        <w:tc>
          <w:tcPr>
            <w:tcW w:w="1133" w:type="dxa"/>
          </w:tcPr>
          <w:p>
            <w:pPr>
              <w:pStyle w:val="TableParagraph"/>
              <w:spacing w:before="48"/>
              <w:rPr>
                <w:sz w:val="22"/>
              </w:rPr>
            </w:pPr>
            <w:r>
              <w:rPr>
                <w:spacing w:val="-5"/>
                <w:sz w:val="22"/>
              </w:rPr>
              <w:t>14</w:t>
            </w:r>
          </w:p>
        </w:tc>
        <w:tc>
          <w:tcPr>
            <w:tcW w:w="1135" w:type="dxa"/>
          </w:tcPr>
          <w:p>
            <w:pPr>
              <w:pStyle w:val="TableParagraph"/>
              <w:spacing w:before="48"/>
              <w:ind w:left="12" w:right="3"/>
              <w:rPr>
                <w:sz w:val="22"/>
              </w:rPr>
            </w:pPr>
            <w:r>
              <w:rPr>
                <w:spacing w:val="-10"/>
                <w:sz w:val="22"/>
              </w:rPr>
              <w:t>9</w:t>
            </w:r>
          </w:p>
        </w:tc>
      </w:tr>
      <w:tr>
        <w:trPr>
          <w:trHeight w:val="374" w:hRule="atLeast"/>
        </w:trPr>
        <w:tc>
          <w:tcPr>
            <w:tcW w:w="1133" w:type="dxa"/>
          </w:tcPr>
          <w:p>
            <w:pPr>
              <w:pStyle w:val="TableParagraph"/>
              <w:ind w:right="1"/>
              <w:rPr>
                <w:sz w:val="22"/>
              </w:rPr>
            </w:pPr>
            <w:r>
              <w:rPr>
                <w:spacing w:val="-5"/>
                <w:sz w:val="22"/>
              </w:rPr>
              <w:t>23</w:t>
            </w:r>
          </w:p>
        </w:tc>
        <w:tc>
          <w:tcPr>
            <w:tcW w:w="1135" w:type="dxa"/>
          </w:tcPr>
          <w:p>
            <w:pPr>
              <w:pStyle w:val="TableParagraph"/>
              <w:ind w:left="12" w:right="1"/>
              <w:rPr>
                <w:sz w:val="22"/>
              </w:rPr>
            </w:pPr>
            <w:r>
              <w:rPr>
                <w:spacing w:val="-5"/>
                <w:sz w:val="22"/>
              </w:rPr>
              <w:t>22</w:t>
            </w:r>
          </w:p>
        </w:tc>
        <w:tc>
          <w:tcPr>
            <w:tcW w:w="1133" w:type="dxa"/>
          </w:tcPr>
          <w:p>
            <w:pPr>
              <w:pStyle w:val="TableParagraph"/>
              <w:rPr>
                <w:sz w:val="22"/>
              </w:rPr>
            </w:pPr>
            <w:r>
              <w:rPr>
                <w:spacing w:val="-5"/>
                <w:sz w:val="22"/>
              </w:rPr>
              <w:t>10</w:t>
            </w:r>
          </w:p>
        </w:tc>
        <w:tc>
          <w:tcPr>
            <w:tcW w:w="1135" w:type="dxa"/>
          </w:tcPr>
          <w:p>
            <w:pPr>
              <w:pStyle w:val="TableParagraph"/>
              <w:ind w:left="13" w:right="1"/>
              <w:rPr>
                <w:sz w:val="22"/>
              </w:rPr>
            </w:pPr>
            <w:r>
              <w:rPr>
                <w:spacing w:val="-5"/>
                <w:sz w:val="22"/>
              </w:rPr>
              <w:t>15</w:t>
            </w:r>
          </w:p>
        </w:tc>
      </w:tr>
      <w:tr>
        <w:trPr>
          <w:trHeight w:val="643" w:hRule="atLeast"/>
        </w:trPr>
        <w:tc>
          <w:tcPr>
            <w:tcW w:w="4536" w:type="dxa"/>
            <w:gridSpan w:val="4"/>
          </w:tcPr>
          <w:p>
            <w:pPr>
              <w:pStyle w:val="TableParagraph"/>
              <w:tabs>
                <w:tab w:pos="3009" w:val="right" w:leader="hyphen"/>
              </w:tabs>
              <w:ind w:left="1528" w:right="1377" w:hanging="144"/>
              <w:jc w:val="left"/>
              <w:rPr>
                <w:sz w:val="22"/>
              </w:rPr>
            </w:pPr>
            <w:r>
              <w:rPr>
                <w:sz w:val="22"/>
              </w:rPr>
              <w:t>Mouvement</w:t>
            </w:r>
            <w:r>
              <w:rPr>
                <w:spacing w:val="-13"/>
                <w:sz w:val="22"/>
              </w:rPr>
              <w:t> </w:t>
            </w:r>
            <w:r>
              <w:rPr>
                <w:sz w:val="22"/>
              </w:rPr>
              <w:t>spécial </w:t>
            </w:r>
            <w:r>
              <w:rPr>
                <w:spacing w:val="-2"/>
                <w:sz w:val="22"/>
              </w:rPr>
              <w:t>11------12</w:t>
            </w:r>
            <w:r>
              <w:rPr>
                <w:sz w:val="22"/>
              </w:rPr>
              <w:tab/>
            </w:r>
            <w:r>
              <w:rPr>
                <w:spacing w:val="-6"/>
                <w:sz w:val="22"/>
              </w:rPr>
              <w:t>13</w:t>
            </w:r>
          </w:p>
        </w:tc>
      </w:tr>
    </w:tbl>
    <w:p>
      <w:pPr>
        <w:spacing w:before="1"/>
        <w:ind w:left="424" w:right="0" w:firstLine="0"/>
        <w:jc w:val="left"/>
        <w:rPr>
          <w:sz w:val="20"/>
        </w:rPr>
      </w:pPr>
      <w:r>
        <w:rPr>
          <w:sz w:val="20"/>
        </w:rPr>
        <w:t>Total</w:t>
      </w:r>
      <w:r>
        <w:rPr>
          <w:spacing w:val="-5"/>
          <w:sz w:val="20"/>
        </w:rPr>
        <w:t> </w:t>
      </w:r>
      <w:r>
        <w:rPr>
          <w:sz w:val="20"/>
        </w:rPr>
        <w:t>=</w:t>
      </w:r>
      <w:r>
        <w:rPr>
          <w:spacing w:val="-5"/>
          <w:sz w:val="20"/>
        </w:rPr>
        <w:t> 24</w:t>
      </w:r>
    </w:p>
    <w:p>
      <w:pPr>
        <w:pStyle w:val="Heading3"/>
        <w:numPr>
          <w:ilvl w:val="0"/>
          <w:numId w:val="8"/>
        </w:numPr>
        <w:tabs>
          <w:tab w:pos="768" w:val="left" w:leader="none"/>
        </w:tabs>
        <w:spacing w:line="240" w:lineRule="auto" w:before="15" w:after="0"/>
        <w:ind w:left="768" w:right="0" w:hanging="344"/>
        <w:jc w:val="left"/>
      </w:pPr>
      <w:r>
        <w:rPr>
          <w:b w:val="0"/>
          <w:i w:val="0"/>
        </w:rPr>
        <w:br w:type="column"/>
      </w:r>
      <w:bookmarkStart w:name="_bookmark20" w:id="21"/>
      <w:bookmarkEnd w:id="21"/>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0,11</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2"/>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c>
          <w:tcPr>
            <w:tcW w:w="1133" w:type="dxa"/>
          </w:tcPr>
          <w:p>
            <w:pPr>
              <w:pStyle w:val="TableParagraph"/>
              <w:spacing w:before="53"/>
              <w:ind w:right="2"/>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8"/>
              <w:rPr>
                <w:sz w:val="22"/>
              </w:rPr>
            </w:pPr>
            <w:r>
              <w:rPr>
                <w:spacing w:val="-10"/>
                <w:sz w:val="22"/>
              </w:rPr>
              <w:t>2</w:t>
            </w:r>
          </w:p>
        </w:tc>
        <w:tc>
          <w:tcPr>
            <w:tcW w:w="1133" w:type="dxa"/>
          </w:tcPr>
          <w:p>
            <w:pPr>
              <w:pStyle w:val="TableParagraph"/>
              <w:spacing w:before="48"/>
              <w:rPr>
                <w:sz w:val="22"/>
              </w:rPr>
            </w:pPr>
            <w:r>
              <w:rPr>
                <w:spacing w:val="-5"/>
                <w:sz w:val="22"/>
              </w:rPr>
              <w:t>23</w:t>
            </w:r>
          </w:p>
        </w:tc>
        <w:tc>
          <w:tcPr>
            <w:tcW w:w="1135" w:type="dxa"/>
          </w:tcPr>
          <w:p>
            <w:pPr>
              <w:pStyle w:val="TableParagraph"/>
              <w:spacing w:before="48"/>
              <w:ind w:left="12" w:right="7"/>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2"/>
              <w:rPr>
                <w:sz w:val="22"/>
              </w:rPr>
            </w:pPr>
            <w:r>
              <w:rPr>
                <w:spacing w:val="-10"/>
                <w:sz w:val="22"/>
              </w:rPr>
              <w:t>2</w:t>
            </w:r>
          </w:p>
        </w:tc>
        <w:tc>
          <w:tcPr>
            <w:tcW w:w="1135" w:type="dxa"/>
          </w:tcPr>
          <w:p>
            <w:pPr>
              <w:pStyle w:val="TableParagraph"/>
              <w:ind w:left="12" w:right="4"/>
              <w:rPr>
                <w:sz w:val="22"/>
              </w:rPr>
            </w:pPr>
            <w:r>
              <w:rPr>
                <w:spacing w:val="-5"/>
                <w:sz w:val="22"/>
              </w:rPr>
              <w:t>24</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8"/>
              <w:rPr>
                <w:sz w:val="22"/>
              </w:rPr>
            </w:pPr>
            <w:r>
              <w:rPr>
                <w:spacing w:val="-10"/>
                <w:sz w:val="22"/>
              </w:rPr>
              <w:t>6</w:t>
            </w:r>
          </w:p>
        </w:tc>
        <w:tc>
          <w:tcPr>
            <w:tcW w:w="1133" w:type="dxa"/>
          </w:tcPr>
          <w:p>
            <w:pPr>
              <w:pStyle w:val="TableParagraph"/>
              <w:rPr>
                <w:sz w:val="22"/>
              </w:rPr>
            </w:pPr>
            <w:r>
              <w:rPr>
                <w:spacing w:val="-5"/>
                <w:sz w:val="22"/>
              </w:rPr>
              <w:t>21</w:t>
            </w:r>
          </w:p>
        </w:tc>
        <w:tc>
          <w:tcPr>
            <w:tcW w:w="1135" w:type="dxa"/>
          </w:tcPr>
          <w:p>
            <w:pPr>
              <w:pStyle w:val="TableParagraph"/>
              <w:ind w:left="12" w:right="7"/>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8"/>
              <w:rPr>
                <w:sz w:val="22"/>
              </w:rPr>
            </w:pPr>
            <w:r>
              <w:rPr>
                <w:spacing w:val="-10"/>
                <w:sz w:val="22"/>
              </w:rPr>
              <w:t>8</w:t>
            </w:r>
          </w:p>
        </w:tc>
        <w:tc>
          <w:tcPr>
            <w:tcW w:w="1133" w:type="dxa"/>
          </w:tcPr>
          <w:p>
            <w:pPr>
              <w:pStyle w:val="TableParagraph"/>
              <w:ind w:right="2"/>
              <w:rPr>
                <w:sz w:val="22"/>
              </w:rPr>
            </w:pPr>
            <w:r>
              <w:rPr>
                <w:spacing w:val="-10"/>
                <w:sz w:val="22"/>
              </w:rPr>
              <w:t>4</w:t>
            </w:r>
          </w:p>
        </w:tc>
        <w:tc>
          <w:tcPr>
            <w:tcW w:w="1135" w:type="dxa"/>
          </w:tcPr>
          <w:p>
            <w:pPr>
              <w:pStyle w:val="TableParagraph"/>
              <w:ind w:left="12" w:right="4"/>
              <w:rPr>
                <w:sz w:val="22"/>
              </w:rPr>
            </w:pPr>
            <w:r>
              <w:rPr>
                <w:spacing w:val="-5"/>
                <w:sz w:val="22"/>
              </w:rPr>
              <w:t>22</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5"/>
              <w:rPr>
                <w:sz w:val="22"/>
              </w:rPr>
            </w:pPr>
            <w:r>
              <w:rPr>
                <w:spacing w:val="-5"/>
                <w:sz w:val="22"/>
              </w:rPr>
              <w:t>10</w:t>
            </w:r>
          </w:p>
        </w:tc>
        <w:tc>
          <w:tcPr>
            <w:tcW w:w="1133" w:type="dxa"/>
          </w:tcPr>
          <w:p>
            <w:pPr>
              <w:pStyle w:val="TableParagraph"/>
              <w:rPr>
                <w:sz w:val="22"/>
              </w:rPr>
            </w:pPr>
            <w:r>
              <w:rPr>
                <w:spacing w:val="-5"/>
                <w:sz w:val="22"/>
              </w:rPr>
              <w:t>19</w:t>
            </w:r>
          </w:p>
        </w:tc>
        <w:tc>
          <w:tcPr>
            <w:tcW w:w="1135" w:type="dxa"/>
          </w:tcPr>
          <w:p>
            <w:pPr>
              <w:pStyle w:val="TableParagraph"/>
              <w:ind w:left="12" w:right="7"/>
              <w:rPr>
                <w:sz w:val="22"/>
              </w:rPr>
            </w:pPr>
            <w:r>
              <w:rPr>
                <w:spacing w:val="-10"/>
                <w:sz w:val="22"/>
              </w:rPr>
              <w:t>5</w:t>
            </w:r>
          </w:p>
        </w:tc>
      </w:tr>
      <w:tr>
        <w:trPr>
          <w:trHeight w:val="374" w:hRule="atLeast"/>
        </w:trPr>
        <w:tc>
          <w:tcPr>
            <w:tcW w:w="1133" w:type="dxa"/>
          </w:tcPr>
          <w:p>
            <w:pPr>
              <w:pStyle w:val="TableParagraph"/>
              <w:rPr>
                <w:sz w:val="22"/>
              </w:rPr>
            </w:pPr>
            <w:r>
              <w:rPr>
                <w:spacing w:val="-5"/>
                <w:sz w:val="22"/>
              </w:rPr>
              <w:t>11</w:t>
            </w:r>
          </w:p>
        </w:tc>
        <w:tc>
          <w:tcPr>
            <w:tcW w:w="1135" w:type="dxa"/>
          </w:tcPr>
          <w:p>
            <w:pPr>
              <w:pStyle w:val="TableParagraph"/>
              <w:ind w:left="12" w:right="5"/>
              <w:rPr>
                <w:sz w:val="22"/>
              </w:rPr>
            </w:pPr>
            <w:r>
              <w:rPr>
                <w:spacing w:val="-5"/>
                <w:sz w:val="22"/>
              </w:rPr>
              <w:t>12</w:t>
            </w:r>
          </w:p>
        </w:tc>
        <w:tc>
          <w:tcPr>
            <w:tcW w:w="1133" w:type="dxa"/>
          </w:tcPr>
          <w:p>
            <w:pPr>
              <w:pStyle w:val="TableParagraph"/>
              <w:ind w:right="2"/>
              <w:rPr>
                <w:sz w:val="22"/>
              </w:rPr>
            </w:pPr>
            <w:r>
              <w:rPr>
                <w:spacing w:val="-10"/>
                <w:sz w:val="22"/>
              </w:rPr>
              <w:t>6</w:t>
            </w:r>
          </w:p>
        </w:tc>
        <w:tc>
          <w:tcPr>
            <w:tcW w:w="1135" w:type="dxa"/>
          </w:tcPr>
          <w:p>
            <w:pPr>
              <w:pStyle w:val="TableParagraph"/>
              <w:ind w:left="12" w:right="4"/>
              <w:rPr>
                <w:sz w:val="22"/>
              </w:rPr>
            </w:pPr>
            <w:r>
              <w:rPr>
                <w:spacing w:val="-5"/>
                <w:sz w:val="22"/>
              </w:rPr>
              <w:t>20</w:t>
            </w:r>
          </w:p>
        </w:tc>
      </w:tr>
      <w:tr>
        <w:trPr>
          <w:trHeight w:val="374" w:hRule="atLeast"/>
        </w:trPr>
        <w:tc>
          <w:tcPr>
            <w:tcW w:w="1133" w:type="dxa"/>
          </w:tcPr>
          <w:p>
            <w:pPr>
              <w:pStyle w:val="TableParagraph"/>
              <w:rPr>
                <w:sz w:val="22"/>
              </w:rPr>
            </w:pPr>
            <w:r>
              <w:rPr>
                <w:spacing w:val="-5"/>
                <w:sz w:val="22"/>
              </w:rPr>
              <w:t>14</w:t>
            </w:r>
          </w:p>
        </w:tc>
        <w:tc>
          <w:tcPr>
            <w:tcW w:w="1135" w:type="dxa"/>
          </w:tcPr>
          <w:p>
            <w:pPr>
              <w:pStyle w:val="TableParagraph"/>
              <w:ind w:left="12" w:right="5"/>
              <w:rPr>
                <w:sz w:val="22"/>
              </w:rPr>
            </w:pPr>
            <w:r>
              <w:rPr>
                <w:spacing w:val="-5"/>
                <w:sz w:val="22"/>
              </w:rPr>
              <w:t>13</w:t>
            </w:r>
          </w:p>
        </w:tc>
        <w:tc>
          <w:tcPr>
            <w:tcW w:w="1133" w:type="dxa"/>
          </w:tcPr>
          <w:p>
            <w:pPr>
              <w:pStyle w:val="TableParagraph"/>
              <w:rPr>
                <w:sz w:val="22"/>
              </w:rPr>
            </w:pPr>
            <w:r>
              <w:rPr>
                <w:spacing w:val="-5"/>
                <w:sz w:val="22"/>
              </w:rPr>
              <w:t>17</w:t>
            </w:r>
          </w:p>
        </w:tc>
        <w:tc>
          <w:tcPr>
            <w:tcW w:w="1135" w:type="dxa"/>
          </w:tcPr>
          <w:p>
            <w:pPr>
              <w:pStyle w:val="TableParagraph"/>
              <w:ind w:left="12" w:right="7"/>
              <w:rPr>
                <w:sz w:val="22"/>
              </w:rPr>
            </w:pPr>
            <w:r>
              <w:rPr>
                <w:spacing w:val="-10"/>
                <w:sz w:val="22"/>
              </w:rPr>
              <w:t>7</w:t>
            </w:r>
          </w:p>
        </w:tc>
      </w:tr>
      <w:tr>
        <w:trPr>
          <w:trHeight w:val="372" w:hRule="atLeast"/>
        </w:trPr>
        <w:tc>
          <w:tcPr>
            <w:tcW w:w="1133" w:type="dxa"/>
          </w:tcPr>
          <w:p>
            <w:pPr>
              <w:pStyle w:val="TableParagraph"/>
              <w:rPr>
                <w:sz w:val="22"/>
              </w:rPr>
            </w:pPr>
            <w:r>
              <w:rPr>
                <w:spacing w:val="-5"/>
                <w:sz w:val="22"/>
              </w:rPr>
              <w:t>16</w:t>
            </w:r>
          </w:p>
        </w:tc>
        <w:tc>
          <w:tcPr>
            <w:tcW w:w="1135" w:type="dxa"/>
          </w:tcPr>
          <w:p>
            <w:pPr>
              <w:pStyle w:val="TableParagraph"/>
              <w:ind w:left="12" w:right="5"/>
              <w:rPr>
                <w:sz w:val="22"/>
              </w:rPr>
            </w:pPr>
            <w:r>
              <w:rPr>
                <w:spacing w:val="-5"/>
                <w:sz w:val="22"/>
              </w:rPr>
              <w:t>15</w:t>
            </w:r>
          </w:p>
        </w:tc>
        <w:tc>
          <w:tcPr>
            <w:tcW w:w="1133" w:type="dxa"/>
          </w:tcPr>
          <w:p>
            <w:pPr>
              <w:pStyle w:val="TableParagraph"/>
              <w:ind w:right="2"/>
              <w:rPr>
                <w:sz w:val="22"/>
              </w:rPr>
            </w:pPr>
            <w:r>
              <w:rPr>
                <w:spacing w:val="-10"/>
                <w:sz w:val="22"/>
              </w:rPr>
              <w:t>8</w:t>
            </w:r>
          </w:p>
        </w:tc>
        <w:tc>
          <w:tcPr>
            <w:tcW w:w="1135" w:type="dxa"/>
          </w:tcPr>
          <w:p>
            <w:pPr>
              <w:pStyle w:val="TableParagraph"/>
              <w:ind w:left="12" w:right="4"/>
              <w:rPr>
                <w:sz w:val="22"/>
              </w:rPr>
            </w:pPr>
            <w:r>
              <w:rPr>
                <w:spacing w:val="-5"/>
                <w:sz w:val="22"/>
              </w:rPr>
              <w:t>18</w:t>
            </w:r>
          </w:p>
        </w:tc>
      </w:tr>
      <w:tr>
        <w:trPr>
          <w:trHeight w:val="374" w:hRule="atLeast"/>
        </w:trPr>
        <w:tc>
          <w:tcPr>
            <w:tcW w:w="1133" w:type="dxa"/>
          </w:tcPr>
          <w:p>
            <w:pPr>
              <w:pStyle w:val="TableParagraph"/>
              <w:rPr>
                <w:sz w:val="22"/>
              </w:rPr>
            </w:pPr>
            <w:r>
              <w:rPr>
                <w:spacing w:val="-5"/>
                <w:sz w:val="22"/>
              </w:rPr>
              <w:t>18</w:t>
            </w:r>
          </w:p>
        </w:tc>
        <w:tc>
          <w:tcPr>
            <w:tcW w:w="1135" w:type="dxa"/>
          </w:tcPr>
          <w:p>
            <w:pPr>
              <w:pStyle w:val="TableParagraph"/>
              <w:ind w:left="12" w:right="5"/>
              <w:rPr>
                <w:sz w:val="22"/>
              </w:rPr>
            </w:pPr>
            <w:r>
              <w:rPr>
                <w:spacing w:val="-5"/>
                <w:sz w:val="22"/>
              </w:rPr>
              <w:t>17</w:t>
            </w:r>
          </w:p>
        </w:tc>
        <w:tc>
          <w:tcPr>
            <w:tcW w:w="1133" w:type="dxa"/>
          </w:tcPr>
          <w:p>
            <w:pPr>
              <w:pStyle w:val="TableParagraph"/>
              <w:rPr>
                <w:sz w:val="22"/>
              </w:rPr>
            </w:pPr>
            <w:r>
              <w:rPr>
                <w:spacing w:val="-5"/>
                <w:sz w:val="22"/>
              </w:rPr>
              <w:t>15</w:t>
            </w:r>
          </w:p>
        </w:tc>
        <w:tc>
          <w:tcPr>
            <w:tcW w:w="1135" w:type="dxa"/>
          </w:tcPr>
          <w:p>
            <w:pPr>
              <w:pStyle w:val="TableParagraph"/>
              <w:ind w:left="12" w:right="7"/>
              <w:rPr>
                <w:sz w:val="22"/>
              </w:rPr>
            </w:pPr>
            <w:r>
              <w:rPr>
                <w:spacing w:val="-10"/>
                <w:sz w:val="22"/>
              </w:rPr>
              <w:t>9</w:t>
            </w:r>
          </w:p>
        </w:tc>
      </w:tr>
      <w:tr>
        <w:trPr>
          <w:trHeight w:val="374" w:hRule="atLeast"/>
        </w:trPr>
        <w:tc>
          <w:tcPr>
            <w:tcW w:w="1133" w:type="dxa"/>
          </w:tcPr>
          <w:p>
            <w:pPr>
              <w:pStyle w:val="TableParagraph"/>
              <w:rPr>
                <w:sz w:val="22"/>
              </w:rPr>
            </w:pPr>
            <w:r>
              <w:rPr>
                <w:spacing w:val="-5"/>
                <w:sz w:val="22"/>
              </w:rPr>
              <w:t>20</w:t>
            </w:r>
          </w:p>
        </w:tc>
        <w:tc>
          <w:tcPr>
            <w:tcW w:w="1135" w:type="dxa"/>
          </w:tcPr>
          <w:p>
            <w:pPr>
              <w:pStyle w:val="TableParagraph"/>
              <w:ind w:left="12" w:right="5"/>
              <w:rPr>
                <w:sz w:val="22"/>
              </w:rPr>
            </w:pPr>
            <w:r>
              <w:rPr>
                <w:spacing w:val="-5"/>
                <w:sz w:val="22"/>
              </w:rPr>
              <w:t>19</w:t>
            </w:r>
          </w:p>
        </w:tc>
        <w:tc>
          <w:tcPr>
            <w:tcW w:w="1133" w:type="dxa"/>
          </w:tcPr>
          <w:p>
            <w:pPr>
              <w:pStyle w:val="TableParagraph"/>
              <w:rPr>
                <w:sz w:val="22"/>
              </w:rPr>
            </w:pPr>
            <w:r>
              <w:rPr>
                <w:spacing w:val="-5"/>
                <w:sz w:val="22"/>
              </w:rPr>
              <w:t>10</w:t>
            </w:r>
          </w:p>
        </w:tc>
        <w:tc>
          <w:tcPr>
            <w:tcW w:w="1135" w:type="dxa"/>
          </w:tcPr>
          <w:p>
            <w:pPr>
              <w:pStyle w:val="TableParagraph"/>
              <w:ind w:left="12" w:right="4"/>
              <w:rPr>
                <w:sz w:val="22"/>
              </w:rPr>
            </w:pPr>
            <w:r>
              <w:rPr>
                <w:spacing w:val="-5"/>
                <w:sz w:val="22"/>
              </w:rPr>
              <w:t>16</w:t>
            </w:r>
          </w:p>
        </w:tc>
      </w:tr>
      <w:tr>
        <w:trPr>
          <w:trHeight w:val="374" w:hRule="atLeast"/>
        </w:trPr>
        <w:tc>
          <w:tcPr>
            <w:tcW w:w="1133" w:type="dxa"/>
          </w:tcPr>
          <w:p>
            <w:pPr>
              <w:pStyle w:val="TableParagraph"/>
              <w:rPr>
                <w:sz w:val="22"/>
              </w:rPr>
            </w:pPr>
            <w:r>
              <w:rPr>
                <w:spacing w:val="-5"/>
                <w:sz w:val="22"/>
              </w:rPr>
              <w:t>22</w:t>
            </w:r>
          </w:p>
        </w:tc>
        <w:tc>
          <w:tcPr>
            <w:tcW w:w="1135" w:type="dxa"/>
          </w:tcPr>
          <w:p>
            <w:pPr>
              <w:pStyle w:val="TableParagraph"/>
              <w:ind w:left="12" w:right="5"/>
              <w:rPr>
                <w:sz w:val="22"/>
              </w:rPr>
            </w:pPr>
            <w:r>
              <w:rPr>
                <w:spacing w:val="-5"/>
                <w:sz w:val="22"/>
              </w:rPr>
              <w:t>21</w:t>
            </w:r>
          </w:p>
        </w:tc>
        <w:tc>
          <w:tcPr>
            <w:tcW w:w="1133" w:type="dxa"/>
          </w:tcPr>
          <w:p>
            <w:pPr>
              <w:pStyle w:val="TableParagraph"/>
              <w:rPr>
                <w:sz w:val="22"/>
              </w:rPr>
            </w:pPr>
            <w:r>
              <w:rPr>
                <w:spacing w:val="-5"/>
                <w:sz w:val="22"/>
              </w:rPr>
              <w:t>13</w:t>
            </w:r>
          </w:p>
        </w:tc>
        <w:tc>
          <w:tcPr>
            <w:tcW w:w="1135" w:type="dxa"/>
          </w:tcPr>
          <w:p>
            <w:pPr>
              <w:pStyle w:val="TableParagraph"/>
              <w:ind w:left="12" w:right="4"/>
              <w:rPr>
                <w:sz w:val="22"/>
              </w:rPr>
            </w:pPr>
            <w:r>
              <w:rPr>
                <w:spacing w:val="-5"/>
                <w:sz w:val="22"/>
              </w:rPr>
              <w:t>11</w:t>
            </w:r>
          </w:p>
        </w:tc>
      </w:tr>
      <w:tr>
        <w:trPr>
          <w:trHeight w:val="371" w:hRule="atLeast"/>
        </w:trPr>
        <w:tc>
          <w:tcPr>
            <w:tcW w:w="1133" w:type="dxa"/>
          </w:tcPr>
          <w:p>
            <w:pPr>
              <w:pStyle w:val="TableParagraph"/>
              <w:spacing w:before="48"/>
              <w:rPr>
                <w:sz w:val="22"/>
              </w:rPr>
            </w:pPr>
            <w:r>
              <w:rPr>
                <w:spacing w:val="-5"/>
                <w:sz w:val="22"/>
              </w:rPr>
              <w:t>24</w:t>
            </w:r>
          </w:p>
        </w:tc>
        <w:tc>
          <w:tcPr>
            <w:tcW w:w="1135" w:type="dxa"/>
          </w:tcPr>
          <w:p>
            <w:pPr>
              <w:pStyle w:val="TableParagraph"/>
              <w:spacing w:before="48"/>
              <w:ind w:left="12" w:right="5"/>
              <w:rPr>
                <w:sz w:val="22"/>
              </w:rPr>
            </w:pPr>
            <w:r>
              <w:rPr>
                <w:spacing w:val="-5"/>
                <w:sz w:val="22"/>
              </w:rPr>
              <w:t>23</w:t>
            </w:r>
          </w:p>
        </w:tc>
        <w:tc>
          <w:tcPr>
            <w:tcW w:w="1133" w:type="dxa"/>
          </w:tcPr>
          <w:p>
            <w:pPr>
              <w:pStyle w:val="TableParagraph"/>
              <w:spacing w:before="48"/>
              <w:rPr>
                <w:sz w:val="22"/>
              </w:rPr>
            </w:pPr>
            <w:r>
              <w:rPr>
                <w:spacing w:val="-5"/>
                <w:sz w:val="22"/>
              </w:rPr>
              <w:t>12</w:t>
            </w:r>
          </w:p>
        </w:tc>
        <w:tc>
          <w:tcPr>
            <w:tcW w:w="1135" w:type="dxa"/>
          </w:tcPr>
          <w:p>
            <w:pPr>
              <w:pStyle w:val="TableParagraph"/>
              <w:spacing w:before="48"/>
              <w:ind w:left="12" w:right="4"/>
              <w:rPr>
                <w:sz w:val="22"/>
              </w:rPr>
            </w:pPr>
            <w:r>
              <w:rPr>
                <w:spacing w:val="-5"/>
                <w:sz w:val="22"/>
              </w:rPr>
              <w:t>14</w:t>
            </w:r>
          </w:p>
        </w:tc>
      </w:tr>
    </w:tbl>
    <w:p>
      <w:pPr>
        <w:spacing w:before="4"/>
        <w:ind w:left="424" w:right="0" w:firstLine="0"/>
        <w:jc w:val="left"/>
        <w:rPr>
          <w:sz w:val="20"/>
        </w:rPr>
      </w:pPr>
      <w:r>
        <w:rPr>
          <w:sz w:val="20"/>
        </w:rPr>
        <w:t>Total</w:t>
      </w:r>
      <w:r>
        <w:rPr>
          <w:spacing w:val="-5"/>
          <w:sz w:val="20"/>
        </w:rPr>
        <w:t> </w:t>
      </w:r>
      <w:r>
        <w:rPr>
          <w:sz w:val="20"/>
        </w:rPr>
        <w:t>=</w:t>
      </w:r>
      <w:r>
        <w:rPr>
          <w:spacing w:val="-5"/>
          <w:sz w:val="20"/>
        </w:rPr>
        <w:t> 25</w:t>
      </w:r>
    </w:p>
    <w:p>
      <w:pPr>
        <w:pStyle w:val="Heading3"/>
        <w:numPr>
          <w:ilvl w:val="0"/>
          <w:numId w:val="8"/>
        </w:numPr>
        <w:tabs>
          <w:tab w:pos="768" w:val="left" w:leader="none"/>
        </w:tabs>
        <w:spacing w:line="240" w:lineRule="auto" w:before="244" w:after="0"/>
        <w:ind w:left="768" w:right="0" w:hanging="344"/>
        <w:jc w:val="left"/>
      </w:pPr>
      <w:bookmarkStart w:name="_bookmark21" w:id="22"/>
      <w:bookmarkEnd w:id="22"/>
      <w:r>
        <w:rPr>
          <w:b w:val="0"/>
          <w:i w:val="0"/>
        </w:rPr>
      </w:r>
      <w:r>
        <w:rPr/>
        <w:t>Équipes</w:t>
      </w:r>
      <w:r>
        <w:rPr>
          <w:spacing w:val="-4"/>
        </w:rPr>
        <w:t> </w:t>
      </w:r>
      <w:r>
        <w:rPr/>
        <w:t>-</w:t>
      </w:r>
      <w:r>
        <w:rPr>
          <w:spacing w:val="-3"/>
        </w:rPr>
        <w:t> </w:t>
      </w:r>
      <w:r>
        <w:rPr/>
        <w:t>7</w:t>
      </w:r>
      <w:r>
        <w:rPr>
          <w:spacing w:val="-2"/>
        </w:rPr>
        <w:t> </w:t>
      </w:r>
      <w:r>
        <w:rPr>
          <w:spacing w:val="-4"/>
        </w:rPr>
        <w:t>tours</w:t>
      </w:r>
    </w:p>
    <w:p>
      <w:pPr>
        <w:spacing w:before="0"/>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0,11</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6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020"/>
      </w:tblGrid>
      <w:tr>
        <w:trPr>
          <w:trHeight w:val="326" w:hRule="atLeast"/>
        </w:trPr>
        <w:tc>
          <w:tcPr>
            <w:tcW w:w="2268" w:type="dxa"/>
            <w:gridSpan w:val="2"/>
          </w:tcPr>
          <w:p>
            <w:pPr>
              <w:pStyle w:val="TableParagraph"/>
              <w:spacing w:before="53"/>
              <w:ind w:left="6" w:right="6"/>
              <w:rPr>
                <w:b/>
                <w:sz w:val="18"/>
              </w:rPr>
            </w:pPr>
            <w:r>
              <w:rPr>
                <w:b/>
                <w:sz w:val="18"/>
              </w:rPr>
              <w:t>Tour</w:t>
            </w:r>
            <w:r>
              <w:rPr>
                <w:b/>
                <w:spacing w:val="-2"/>
                <w:sz w:val="18"/>
              </w:rPr>
              <w:t> </w:t>
            </w:r>
            <w:r>
              <w:rPr>
                <w:b/>
                <w:spacing w:val="-10"/>
                <w:sz w:val="18"/>
              </w:rPr>
              <w:t>1</w:t>
            </w:r>
          </w:p>
        </w:tc>
        <w:tc>
          <w:tcPr>
            <w:tcW w:w="2153" w:type="dxa"/>
            <w:gridSpan w:val="2"/>
          </w:tcPr>
          <w:p>
            <w:pPr>
              <w:pStyle w:val="TableParagraph"/>
              <w:spacing w:before="53"/>
              <w:ind w:left="5" w:right="4"/>
              <w:rPr>
                <w:b/>
                <w:sz w:val="18"/>
              </w:rPr>
            </w:pPr>
            <w:r>
              <w:rPr>
                <w:b/>
                <w:sz w:val="18"/>
              </w:rPr>
              <w:t>Tour</w:t>
            </w:r>
            <w:r>
              <w:rPr>
                <w:b/>
                <w:spacing w:val="-2"/>
                <w:sz w:val="18"/>
              </w:rPr>
              <w:t> </w:t>
            </w:r>
            <w:r>
              <w:rPr>
                <w:b/>
                <w:spacing w:val="-10"/>
                <w:sz w:val="18"/>
              </w:rPr>
              <w:t>2</w:t>
            </w:r>
          </w:p>
        </w:tc>
      </w:tr>
      <w:tr>
        <w:trPr>
          <w:trHeight w:val="323" w:hRule="atLeast"/>
        </w:trPr>
        <w:tc>
          <w:tcPr>
            <w:tcW w:w="1133" w:type="dxa"/>
          </w:tcPr>
          <w:p>
            <w:pPr>
              <w:pStyle w:val="TableParagraph"/>
              <w:spacing w:before="50"/>
              <w:ind w:right="7"/>
              <w:rPr>
                <w:b/>
                <w:sz w:val="18"/>
              </w:rPr>
            </w:pPr>
            <w:r>
              <w:rPr>
                <w:b/>
                <w:spacing w:val="-2"/>
                <w:sz w:val="18"/>
              </w:rPr>
              <w:t>Receveur</w:t>
            </w:r>
          </w:p>
        </w:tc>
        <w:tc>
          <w:tcPr>
            <w:tcW w:w="1135" w:type="dxa"/>
          </w:tcPr>
          <w:p>
            <w:pPr>
              <w:pStyle w:val="TableParagraph"/>
              <w:spacing w:before="50"/>
              <w:ind w:left="12" w:right="12"/>
              <w:rPr>
                <w:b/>
                <w:sz w:val="18"/>
              </w:rPr>
            </w:pPr>
            <w:r>
              <w:rPr>
                <w:b/>
                <w:spacing w:val="-2"/>
                <w:sz w:val="18"/>
              </w:rPr>
              <w:t>Visiteur</w:t>
            </w:r>
          </w:p>
        </w:tc>
        <w:tc>
          <w:tcPr>
            <w:tcW w:w="1133" w:type="dxa"/>
          </w:tcPr>
          <w:p>
            <w:pPr>
              <w:pStyle w:val="TableParagraph"/>
              <w:spacing w:before="50"/>
              <w:ind w:right="7"/>
              <w:rPr>
                <w:b/>
                <w:sz w:val="18"/>
              </w:rPr>
            </w:pPr>
            <w:r>
              <w:rPr>
                <w:b/>
                <w:spacing w:val="-2"/>
                <w:sz w:val="18"/>
              </w:rPr>
              <w:t>Receveur</w:t>
            </w:r>
          </w:p>
        </w:tc>
        <w:tc>
          <w:tcPr>
            <w:tcW w:w="1020" w:type="dxa"/>
          </w:tcPr>
          <w:p>
            <w:pPr>
              <w:pStyle w:val="TableParagraph"/>
              <w:spacing w:before="50"/>
              <w:ind w:right="5"/>
              <w:rPr>
                <w:b/>
                <w:sz w:val="18"/>
              </w:rPr>
            </w:pPr>
            <w:r>
              <w:rPr>
                <w:b/>
                <w:spacing w:val="-2"/>
                <w:sz w:val="18"/>
              </w:rPr>
              <w:t>Visiteur</w:t>
            </w:r>
          </w:p>
        </w:tc>
      </w:tr>
      <w:tr>
        <w:trPr>
          <w:trHeight w:val="374" w:hRule="atLeast"/>
        </w:trPr>
        <w:tc>
          <w:tcPr>
            <w:tcW w:w="1133" w:type="dxa"/>
          </w:tcPr>
          <w:p>
            <w:pPr>
              <w:pStyle w:val="TableParagraph"/>
              <w:ind w:right="8"/>
              <w:rPr>
                <w:sz w:val="22"/>
              </w:rPr>
            </w:pPr>
            <w:r>
              <w:rPr>
                <w:spacing w:val="-10"/>
                <w:sz w:val="22"/>
              </w:rPr>
              <w:t>1</w:t>
            </w:r>
          </w:p>
        </w:tc>
        <w:tc>
          <w:tcPr>
            <w:tcW w:w="1135" w:type="dxa"/>
          </w:tcPr>
          <w:p>
            <w:pPr>
              <w:pStyle w:val="TableParagraph"/>
              <w:ind w:left="12" w:right="8"/>
              <w:rPr>
                <w:sz w:val="22"/>
              </w:rPr>
            </w:pPr>
            <w:r>
              <w:rPr>
                <w:spacing w:val="-10"/>
                <w:sz w:val="22"/>
              </w:rPr>
              <w:t>2</w:t>
            </w:r>
          </w:p>
        </w:tc>
        <w:tc>
          <w:tcPr>
            <w:tcW w:w="1133" w:type="dxa"/>
          </w:tcPr>
          <w:p>
            <w:pPr>
              <w:pStyle w:val="TableParagraph"/>
              <w:ind w:right="4"/>
              <w:rPr>
                <w:sz w:val="22"/>
              </w:rPr>
            </w:pPr>
            <w:r>
              <w:rPr>
                <w:spacing w:val="-5"/>
                <w:sz w:val="22"/>
              </w:rPr>
              <w:t>24</w:t>
            </w:r>
          </w:p>
        </w:tc>
        <w:tc>
          <w:tcPr>
            <w:tcW w:w="1020" w:type="dxa"/>
          </w:tcPr>
          <w:p>
            <w:pPr>
              <w:pStyle w:val="TableParagraph"/>
              <w:rPr>
                <w:sz w:val="22"/>
              </w:rPr>
            </w:pPr>
            <w:r>
              <w:rPr>
                <w:spacing w:val="-10"/>
                <w:sz w:val="22"/>
              </w:rPr>
              <w:t>1</w:t>
            </w:r>
          </w:p>
        </w:tc>
      </w:tr>
      <w:tr>
        <w:trPr>
          <w:trHeight w:val="374" w:hRule="atLeast"/>
        </w:trPr>
        <w:tc>
          <w:tcPr>
            <w:tcW w:w="1133" w:type="dxa"/>
          </w:tcPr>
          <w:p>
            <w:pPr>
              <w:pStyle w:val="TableParagraph"/>
              <w:ind w:right="8"/>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7"/>
              <w:rPr>
                <w:sz w:val="22"/>
              </w:rPr>
            </w:pPr>
            <w:r>
              <w:rPr>
                <w:spacing w:val="-10"/>
                <w:sz w:val="22"/>
              </w:rPr>
              <w:t>2</w:t>
            </w:r>
          </w:p>
        </w:tc>
        <w:tc>
          <w:tcPr>
            <w:tcW w:w="1020" w:type="dxa"/>
          </w:tcPr>
          <w:p>
            <w:pPr>
              <w:pStyle w:val="TableParagraph"/>
              <w:ind w:right="2"/>
              <w:rPr>
                <w:sz w:val="22"/>
              </w:rPr>
            </w:pPr>
            <w:r>
              <w:rPr>
                <w:spacing w:val="-5"/>
                <w:sz w:val="22"/>
              </w:rPr>
              <w:t>25</w:t>
            </w:r>
          </w:p>
        </w:tc>
      </w:tr>
      <w:tr>
        <w:trPr>
          <w:trHeight w:val="371" w:hRule="atLeast"/>
        </w:trPr>
        <w:tc>
          <w:tcPr>
            <w:tcW w:w="1133" w:type="dxa"/>
          </w:tcPr>
          <w:p>
            <w:pPr>
              <w:pStyle w:val="TableParagraph"/>
              <w:spacing w:before="48"/>
              <w:ind w:right="8"/>
              <w:rPr>
                <w:sz w:val="22"/>
              </w:rPr>
            </w:pPr>
            <w:r>
              <w:rPr>
                <w:spacing w:val="-10"/>
                <w:sz w:val="22"/>
              </w:rPr>
              <w:t>5</w:t>
            </w:r>
          </w:p>
        </w:tc>
        <w:tc>
          <w:tcPr>
            <w:tcW w:w="1135" w:type="dxa"/>
          </w:tcPr>
          <w:p>
            <w:pPr>
              <w:pStyle w:val="TableParagraph"/>
              <w:spacing w:before="48"/>
              <w:ind w:left="12" w:right="8"/>
              <w:rPr>
                <w:sz w:val="22"/>
              </w:rPr>
            </w:pPr>
            <w:r>
              <w:rPr>
                <w:spacing w:val="-10"/>
                <w:sz w:val="22"/>
              </w:rPr>
              <w:t>6</w:t>
            </w:r>
          </w:p>
        </w:tc>
        <w:tc>
          <w:tcPr>
            <w:tcW w:w="1133" w:type="dxa"/>
          </w:tcPr>
          <w:p>
            <w:pPr>
              <w:pStyle w:val="TableParagraph"/>
              <w:spacing w:before="48"/>
              <w:ind w:right="4"/>
              <w:rPr>
                <w:sz w:val="22"/>
              </w:rPr>
            </w:pPr>
            <w:r>
              <w:rPr>
                <w:spacing w:val="-5"/>
                <w:sz w:val="22"/>
              </w:rPr>
              <w:t>22</w:t>
            </w:r>
          </w:p>
        </w:tc>
        <w:tc>
          <w:tcPr>
            <w:tcW w:w="1020" w:type="dxa"/>
          </w:tcPr>
          <w:p>
            <w:pPr>
              <w:pStyle w:val="TableParagraph"/>
              <w:spacing w:before="48"/>
              <w:rPr>
                <w:sz w:val="22"/>
              </w:rPr>
            </w:pPr>
            <w:r>
              <w:rPr>
                <w:spacing w:val="-10"/>
                <w:sz w:val="22"/>
              </w:rPr>
              <w:t>3</w:t>
            </w:r>
          </w:p>
        </w:tc>
      </w:tr>
      <w:tr>
        <w:trPr>
          <w:trHeight w:val="374" w:hRule="atLeast"/>
        </w:trPr>
        <w:tc>
          <w:tcPr>
            <w:tcW w:w="1133" w:type="dxa"/>
          </w:tcPr>
          <w:p>
            <w:pPr>
              <w:pStyle w:val="TableParagraph"/>
              <w:ind w:right="8"/>
              <w:rPr>
                <w:sz w:val="22"/>
              </w:rPr>
            </w:pPr>
            <w:r>
              <w:rPr>
                <w:spacing w:val="-10"/>
                <w:sz w:val="22"/>
              </w:rPr>
              <w:t>7</w:t>
            </w:r>
          </w:p>
        </w:tc>
        <w:tc>
          <w:tcPr>
            <w:tcW w:w="1135" w:type="dxa"/>
          </w:tcPr>
          <w:p>
            <w:pPr>
              <w:pStyle w:val="TableParagraph"/>
              <w:ind w:left="12" w:right="8"/>
              <w:rPr>
                <w:sz w:val="22"/>
              </w:rPr>
            </w:pPr>
            <w:r>
              <w:rPr>
                <w:spacing w:val="-10"/>
                <w:sz w:val="22"/>
              </w:rPr>
              <w:t>8</w:t>
            </w:r>
          </w:p>
        </w:tc>
        <w:tc>
          <w:tcPr>
            <w:tcW w:w="1133" w:type="dxa"/>
          </w:tcPr>
          <w:p>
            <w:pPr>
              <w:pStyle w:val="TableParagraph"/>
              <w:ind w:right="7"/>
              <w:rPr>
                <w:sz w:val="22"/>
              </w:rPr>
            </w:pPr>
            <w:r>
              <w:rPr>
                <w:spacing w:val="-10"/>
                <w:sz w:val="22"/>
              </w:rPr>
              <w:t>4</w:t>
            </w:r>
          </w:p>
        </w:tc>
        <w:tc>
          <w:tcPr>
            <w:tcW w:w="1020" w:type="dxa"/>
          </w:tcPr>
          <w:p>
            <w:pPr>
              <w:pStyle w:val="TableParagraph"/>
              <w:ind w:right="2"/>
              <w:rPr>
                <w:sz w:val="22"/>
              </w:rPr>
            </w:pPr>
            <w:r>
              <w:rPr>
                <w:spacing w:val="-5"/>
                <w:sz w:val="22"/>
              </w:rPr>
              <w:t>23</w:t>
            </w:r>
          </w:p>
        </w:tc>
      </w:tr>
      <w:tr>
        <w:trPr>
          <w:trHeight w:val="374" w:hRule="atLeast"/>
        </w:trPr>
        <w:tc>
          <w:tcPr>
            <w:tcW w:w="1133" w:type="dxa"/>
          </w:tcPr>
          <w:p>
            <w:pPr>
              <w:pStyle w:val="TableParagraph"/>
              <w:ind w:right="8"/>
              <w:rPr>
                <w:b/>
                <w:i/>
                <w:sz w:val="22"/>
              </w:rPr>
            </w:pPr>
            <w:r>
              <w:rPr>
                <w:b/>
                <w:i/>
                <w:spacing w:val="-10"/>
                <w:sz w:val="22"/>
              </w:rPr>
              <w:t>9</w:t>
            </w:r>
          </w:p>
        </w:tc>
        <w:tc>
          <w:tcPr>
            <w:tcW w:w="1135" w:type="dxa"/>
          </w:tcPr>
          <w:p>
            <w:pPr>
              <w:pStyle w:val="TableParagraph"/>
              <w:ind w:left="12" w:right="5"/>
              <w:rPr>
                <w:b/>
                <w:i/>
                <w:sz w:val="22"/>
              </w:rPr>
            </w:pPr>
            <w:r>
              <w:rPr>
                <w:b/>
                <w:i/>
                <w:spacing w:val="-5"/>
                <w:sz w:val="22"/>
              </w:rPr>
              <w:t>11</w:t>
            </w:r>
          </w:p>
        </w:tc>
        <w:tc>
          <w:tcPr>
            <w:tcW w:w="1133" w:type="dxa"/>
          </w:tcPr>
          <w:p>
            <w:pPr>
              <w:pStyle w:val="TableParagraph"/>
              <w:ind w:right="4"/>
              <w:rPr>
                <w:sz w:val="22"/>
              </w:rPr>
            </w:pPr>
            <w:r>
              <w:rPr>
                <w:spacing w:val="-5"/>
                <w:sz w:val="22"/>
              </w:rPr>
              <w:t>20</w:t>
            </w:r>
          </w:p>
        </w:tc>
        <w:tc>
          <w:tcPr>
            <w:tcW w:w="1020" w:type="dxa"/>
          </w:tcPr>
          <w:p>
            <w:pPr>
              <w:pStyle w:val="TableParagraph"/>
              <w:rPr>
                <w:sz w:val="22"/>
              </w:rPr>
            </w:pPr>
            <w:r>
              <w:rPr>
                <w:spacing w:val="-10"/>
                <w:sz w:val="22"/>
              </w:rPr>
              <w:t>5</w:t>
            </w:r>
          </w:p>
        </w:tc>
      </w:tr>
      <w:tr>
        <w:trPr>
          <w:trHeight w:val="374" w:hRule="atLeast"/>
        </w:trPr>
        <w:tc>
          <w:tcPr>
            <w:tcW w:w="1133" w:type="dxa"/>
          </w:tcPr>
          <w:p>
            <w:pPr>
              <w:pStyle w:val="TableParagraph"/>
              <w:ind w:right="5"/>
              <w:rPr>
                <w:b/>
                <w:i/>
                <w:sz w:val="22"/>
              </w:rPr>
            </w:pPr>
            <w:r>
              <w:rPr>
                <w:b/>
                <w:i/>
                <w:spacing w:val="-5"/>
                <w:sz w:val="22"/>
              </w:rPr>
              <w:t>14</w:t>
            </w:r>
          </w:p>
        </w:tc>
        <w:tc>
          <w:tcPr>
            <w:tcW w:w="1135" w:type="dxa"/>
          </w:tcPr>
          <w:p>
            <w:pPr>
              <w:pStyle w:val="TableParagraph"/>
              <w:ind w:left="12" w:right="5"/>
              <w:rPr>
                <w:b/>
                <w:i/>
                <w:sz w:val="22"/>
              </w:rPr>
            </w:pPr>
            <w:r>
              <w:rPr>
                <w:b/>
                <w:i/>
                <w:spacing w:val="-5"/>
                <w:sz w:val="22"/>
              </w:rPr>
              <w:t>12</w:t>
            </w:r>
          </w:p>
        </w:tc>
        <w:tc>
          <w:tcPr>
            <w:tcW w:w="1133" w:type="dxa"/>
          </w:tcPr>
          <w:p>
            <w:pPr>
              <w:pStyle w:val="TableParagraph"/>
              <w:ind w:right="7"/>
              <w:rPr>
                <w:sz w:val="22"/>
              </w:rPr>
            </w:pPr>
            <w:r>
              <w:rPr>
                <w:spacing w:val="-10"/>
                <w:sz w:val="22"/>
              </w:rPr>
              <w:t>6</w:t>
            </w:r>
          </w:p>
        </w:tc>
        <w:tc>
          <w:tcPr>
            <w:tcW w:w="1020" w:type="dxa"/>
          </w:tcPr>
          <w:p>
            <w:pPr>
              <w:pStyle w:val="TableParagraph"/>
              <w:ind w:right="2"/>
              <w:rPr>
                <w:sz w:val="22"/>
              </w:rPr>
            </w:pPr>
            <w:r>
              <w:rPr>
                <w:spacing w:val="-5"/>
                <w:sz w:val="22"/>
              </w:rPr>
              <w:t>21</w:t>
            </w:r>
          </w:p>
        </w:tc>
      </w:tr>
      <w:tr>
        <w:trPr>
          <w:trHeight w:val="371" w:hRule="atLeast"/>
        </w:trPr>
        <w:tc>
          <w:tcPr>
            <w:tcW w:w="1133" w:type="dxa"/>
          </w:tcPr>
          <w:p>
            <w:pPr>
              <w:pStyle w:val="TableParagraph"/>
              <w:spacing w:before="48"/>
              <w:ind w:right="5"/>
              <w:rPr>
                <w:b/>
                <w:i/>
                <w:sz w:val="22"/>
              </w:rPr>
            </w:pPr>
            <w:r>
              <w:rPr>
                <w:b/>
                <w:i/>
                <w:spacing w:val="-5"/>
                <w:sz w:val="22"/>
              </w:rPr>
              <w:t>15</w:t>
            </w:r>
          </w:p>
        </w:tc>
        <w:tc>
          <w:tcPr>
            <w:tcW w:w="1135" w:type="dxa"/>
          </w:tcPr>
          <w:p>
            <w:pPr>
              <w:pStyle w:val="TableParagraph"/>
              <w:spacing w:before="48"/>
              <w:ind w:left="12" w:right="5"/>
              <w:rPr>
                <w:b/>
                <w:i/>
                <w:sz w:val="22"/>
              </w:rPr>
            </w:pPr>
            <w:r>
              <w:rPr>
                <w:b/>
                <w:i/>
                <w:spacing w:val="-5"/>
                <w:sz w:val="22"/>
              </w:rPr>
              <w:t>17</w:t>
            </w:r>
          </w:p>
        </w:tc>
        <w:tc>
          <w:tcPr>
            <w:tcW w:w="1133" w:type="dxa"/>
          </w:tcPr>
          <w:p>
            <w:pPr>
              <w:pStyle w:val="TableParagraph"/>
              <w:spacing w:before="48"/>
              <w:ind w:right="4"/>
              <w:rPr>
                <w:sz w:val="22"/>
              </w:rPr>
            </w:pPr>
            <w:r>
              <w:rPr>
                <w:spacing w:val="-5"/>
                <w:sz w:val="22"/>
              </w:rPr>
              <w:t>18</w:t>
            </w:r>
          </w:p>
        </w:tc>
        <w:tc>
          <w:tcPr>
            <w:tcW w:w="1020" w:type="dxa"/>
          </w:tcPr>
          <w:p>
            <w:pPr>
              <w:pStyle w:val="TableParagraph"/>
              <w:spacing w:before="48"/>
              <w:rPr>
                <w:sz w:val="22"/>
              </w:rPr>
            </w:pPr>
            <w:r>
              <w:rPr>
                <w:spacing w:val="-10"/>
                <w:sz w:val="22"/>
              </w:rPr>
              <w:t>7</w:t>
            </w:r>
          </w:p>
        </w:tc>
      </w:tr>
      <w:tr>
        <w:trPr>
          <w:trHeight w:val="374" w:hRule="atLeast"/>
        </w:trPr>
        <w:tc>
          <w:tcPr>
            <w:tcW w:w="1133" w:type="dxa"/>
          </w:tcPr>
          <w:p>
            <w:pPr>
              <w:pStyle w:val="TableParagraph"/>
              <w:ind w:right="5"/>
              <w:rPr>
                <w:sz w:val="22"/>
              </w:rPr>
            </w:pPr>
            <w:r>
              <w:rPr>
                <w:spacing w:val="-5"/>
                <w:sz w:val="22"/>
              </w:rPr>
              <w:t>19</w:t>
            </w:r>
          </w:p>
        </w:tc>
        <w:tc>
          <w:tcPr>
            <w:tcW w:w="1135" w:type="dxa"/>
          </w:tcPr>
          <w:p>
            <w:pPr>
              <w:pStyle w:val="TableParagraph"/>
              <w:ind w:left="12" w:right="5"/>
              <w:rPr>
                <w:sz w:val="22"/>
              </w:rPr>
            </w:pPr>
            <w:r>
              <w:rPr>
                <w:spacing w:val="-5"/>
                <w:sz w:val="22"/>
              </w:rPr>
              <w:t>18</w:t>
            </w:r>
          </w:p>
        </w:tc>
        <w:tc>
          <w:tcPr>
            <w:tcW w:w="1133" w:type="dxa"/>
          </w:tcPr>
          <w:p>
            <w:pPr>
              <w:pStyle w:val="TableParagraph"/>
              <w:ind w:right="7"/>
              <w:rPr>
                <w:sz w:val="22"/>
              </w:rPr>
            </w:pPr>
            <w:r>
              <w:rPr>
                <w:spacing w:val="-10"/>
                <w:sz w:val="22"/>
              </w:rPr>
              <w:t>8</w:t>
            </w:r>
          </w:p>
        </w:tc>
        <w:tc>
          <w:tcPr>
            <w:tcW w:w="1020" w:type="dxa"/>
          </w:tcPr>
          <w:p>
            <w:pPr>
              <w:pStyle w:val="TableParagraph"/>
              <w:ind w:right="2"/>
              <w:rPr>
                <w:sz w:val="22"/>
              </w:rPr>
            </w:pPr>
            <w:r>
              <w:rPr>
                <w:spacing w:val="-5"/>
                <w:sz w:val="22"/>
              </w:rPr>
              <w:t>19</w:t>
            </w:r>
          </w:p>
        </w:tc>
      </w:tr>
      <w:tr>
        <w:trPr>
          <w:trHeight w:val="374" w:hRule="atLeast"/>
        </w:trPr>
        <w:tc>
          <w:tcPr>
            <w:tcW w:w="1133" w:type="dxa"/>
          </w:tcPr>
          <w:p>
            <w:pPr>
              <w:pStyle w:val="TableParagraph"/>
              <w:ind w:right="5"/>
              <w:rPr>
                <w:sz w:val="22"/>
              </w:rPr>
            </w:pPr>
            <w:r>
              <w:rPr>
                <w:spacing w:val="-5"/>
                <w:sz w:val="22"/>
              </w:rPr>
              <w:t>21</w:t>
            </w:r>
          </w:p>
        </w:tc>
        <w:tc>
          <w:tcPr>
            <w:tcW w:w="1135" w:type="dxa"/>
          </w:tcPr>
          <w:p>
            <w:pPr>
              <w:pStyle w:val="TableParagraph"/>
              <w:ind w:left="12" w:right="5"/>
              <w:rPr>
                <w:sz w:val="22"/>
              </w:rPr>
            </w:pPr>
            <w:r>
              <w:rPr>
                <w:spacing w:val="-5"/>
                <w:sz w:val="22"/>
              </w:rPr>
              <w:t>20</w:t>
            </w:r>
          </w:p>
        </w:tc>
        <w:tc>
          <w:tcPr>
            <w:tcW w:w="1133" w:type="dxa"/>
          </w:tcPr>
          <w:p>
            <w:pPr>
              <w:pStyle w:val="TableParagraph"/>
              <w:ind w:right="4"/>
              <w:rPr>
                <w:b/>
                <w:i/>
                <w:sz w:val="22"/>
              </w:rPr>
            </w:pPr>
            <w:r>
              <w:rPr>
                <w:b/>
                <w:i/>
                <w:spacing w:val="-5"/>
                <w:sz w:val="22"/>
              </w:rPr>
              <w:t>17</w:t>
            </w:r>
          </w:p>
        </w:tc>
        <w:tc>
          <w:tcPr>
            <w:tcW w:w="1020" w:type="dxa"/>
          </w:tcPr>
          <w:p>
            <w:pPr>
              <w:pStyle w:val="TableParagraph"/>
              <w:rPr>
                <w:b/>
                <w:i/>
                <w:sz w:val="22"/>
              </w:rPr>
            </w:pPr>
            <w:r>
              <w:rPr>
                <w:b/>
                <w:i/>
                <w:spacing w:val="-10"/>
                <w:sz w:val="22"/>
              </w:rPr>
              <w:t>9</w:t>
            </w:r>
          </w:p>
        </w:tc>
      </w:tr>
      <w:tr>
        <w:trPr>
          <w:trHeight w:val="372" w:hRule="atLeast"/>
        </w:trPr>
        <w:tc>
          <w:tcPr>
            <w:tcW w:w="1133" w:type="dxa"/>
          </w:tcPr>
          <w:p>
            <w:pPr>
              <w:pStyle w:val="TableParagraph"/>
              <w:ind w:right="5"/>
              <w:rPr>
                <w:sz w:val="22"/>
              </w:rPr>
            </w:pPr>
            <w:r>
              <w:rPr>
                <w:spacing w:val="-5"/>
                <w:sz w:val="22"/>
              </w:rPr>
              <w:t>23</w:t>
            </w:r>
          </w:p>
        </w:tc>
        <w:tc>
          <w:tcPr>
            <w:tcW w:w="1135" w:type="dxa"/>
          </w:tcPr>
          <w:p>
            <w:pPr>
              <w:pStyle w:val="TableParagraph"/>
              <w:ind w:left="12" w:right="5"/>
              <w:rPr>
                <w:sz w:val="22"/>
              </w:rPr>
            </w:pPr>
            <w:r>
              <w:rPr>
                <w:spacing w:val="-5"/>
                <w:sz w:val="22"/>
              </w:rPr>
              <w:t>22</w:t>
            </w:r>
          </w:p>
        </w:tc>
        <w:tc>
          <w:tcPr>
            <w:tcW w:w="1133" w:type="dxa"/>
          </w:tcPr>
          <w:p>
            <w:pPr>
              <w:pStyle w:val="TableParagraph"/>
              <w:ind w:right="4"/>
              <w:rPr>
                <w:b/>
                <w:i/>
                <w:sz w:val="22"/>
              </w:rPr>
            </w:pPr>
            <w:r>
              <w:rPr>
                <w:b/>
                <w:i/>
                <w:spacing w:val="-5"/>
                <w:sz w:val="22"/>
              </w:rPr>
              <w:t>11</w:t>
            </w:r>
          </w:p>
        </w:tc>
        <w:tc>
          <w:tcPr>
            <w:tcW w:w="1020" w:type="dxa"/>
          </w:tcPr>
          <w:p>
            <w:pPr>
              <w:pStyle w:val="TableParagraph"/>
              <w:ind w:right="2"/>
              <w:rPr>
                <w:b/>
                <w:i/>
                <w:sz w:val="22"/>
              </w:rPr>
            </w:pPr>
            <w:r>
              <w:rPr>
                <w:b/>
                <w:i/>
                <w:spacing w:val="-5"/>
                <w:sz w:val="22"/>
              </w:rPr>
              <w:t>14</w:t>
            </w:r>
          </w:p>
        </w:tc>
      </w:tr>
      <w:tr>
        <w:trPr>
          <w:trHeight w:val="374" w:hRule="atLeast"/>
        </w:trPr>
        <w:tc>
          <w:tcPr>
            <w:tcW w:w="1133" w:type="dxa"/>
          </w:tcPr>
          <w:p>
            <w:pPr>
              <w:pStyle w:val="TableParagraph"/>
              <w:ind w:right="5"/>
              <w:rPr>
                <w:sz w:val="22"/>
              </w:rPr>
            </w:pPr>
            <w:r>
              <w:rPr>
                <w:spacing w:val="-5"/>
                <w:sz w:val="22"/>
              </w:rPr>
              <w:t>25</w:t>
            </w:r>
          </w:p>
        </w:tc>
        <w:tc>
          <w:tcPr>
            <w:tcW w:w="1135" w:type="dxa"/>
          </w:tcPr>
          <w:p>
            <w:pPr>
              <w:pStyle w:val="TableParagraph"/>
              <w:ind w:left="12" w:right="5"/>
              <w:rPr>
                <w:sz w:val="22"/>
              </w:rPr>
            </w:pPr>
            <w:r>
              <w:rPr>
                <w:spacing w:val="-5"/>
                <w:sz w:val="22"/>
              </w:rPr>
              <w:t>24</w:t>
            </w:r>
          </w:p>
        </w:tc>
        <w:tc>
          <w:tcPr>
            <w:tcW w:w="1133" w:type="dxa"/>
          </w:tcPr>
          <w:p>
            <w:pPr>
              <w:pStyle w:val="TableParagraph"/>
              <w:ind w:right="4"/>
              <w:rPr>
                <w:b/>
                <w:i/>
                <w:sz w:val="22"/>
              </w:rPr>
            </w:pPr>
            <w:r>
              <w:rPr>
                <w:b/>
                <w:i/>
                <w:spacing w:val="-5"/>
                <w:sz w:val="22"/>
              </w:rPr>
              <w:t>12</w:t>
            </w:r>
          </w:p>
        </w:tc>
        <w:tc>
          <w:tcPr>
            <w:tcW w:w="1020" w:type="dxa"/>
          </w:tcPr>
          <w:p>
            <w:pPr>
              <w:pStyle w:val="TableParagraph"/>
              <w:ind w:right="2"/>
              <w:rPr>
                <w:b/>
                <w:i/>
                <w:sz w:val="22"/>
              </w:rPr>
            </w:pPr>
            <w:r>
              <w:rPr>
                <w:b/>
                <w:i/>
                <w:spacing w:val="-5"/>
                <w:sz w:val="22"/>
              </w:rPr>
              <w:t>15</w:t>
            </w:r>
          </w:p>
        </w:tc>
      </w:tr>
      <w:tr>
        <w:trPr>
          <w:trHeight w:val="642" w:hRule="atLeast"/>
        </w:trPr>
        <w:tc>
          <w:tcPr>
            <w:tcW w:w="4421" w:type="dxa"/>
            <w:gridSpan w:val="4"/>
          </w:tcPr>
          <w:p>
            <w:pPr>
              <w:pStyle w:val="TableParagraph"/>
              <w:tabs>
                <w:tab w:pos="2950" w:val="right" w:leader="hyphen"/>
              </w:tabs>
              <w:ind w:left="1469" w:right="1319" w:hanging="142"/>
              <w:jc w:val="left"/>
              <w:rPr>
                <w:sz w:val="22"/>
              </w:rPr>
            </w:pPr>
            <w:r>
              <w:rPr>
                <w:sz w:val="22"/>
              </w:rPr>
              <w:t>Mouvement</w:t>
            </w:r>
            <w:r>
              <w:rPr>
                <w:spacing w:val="-13"/>
                <w:sz w:val="22"/>
              </w:rPr>
              <w:t> </w:t>
            </w:r>
            <w:r>
              <w:rPr>
                <w:sz w:val="22"/>
              </w:rPr>
              <w:t>spécial </w:t>
            </w:r>
            <w:r>
              <w:rPr>
                <w:spacing w:val="-2"/>
                <w:sz w:val="22"/>
              </w:rPr>
              <w:t>10------13</w:t>
            </w:r>
            <w:r>
              <w:rPr>
                <w:sz w:val="22"/>
              </w:rPr>
              <w:tab/>
            </w:r>
            <w:r>
              <w:rPr>
                <w:spacing w:val="-6"/>
                <w:sz w:val="22"/>
              </w:rPr>
              <w:t>16</w:t>
            </w:r>
          </w:p>
        </w:tc>
      </w:tr>
    </w:tbl>
    <w:p>
      <w:pPr>
        <w:spacing w:before="2"/>
        <w:ind w:left="424" w:right="0" w:firstLine="0"/>
        <w:jc w:val="left"/>
        <w:rPr>
          <w:sz w:val="20"/>
        </w:rPr>
      </w:pPr>
      <w:r>
        <w:rPr>
          <w:sz w:val="20"/>
        </w:rPr>
        <w:t>Total</w:t>
      </w:r>
      <w:r>
        <w:rPr>
          <w:spacing w:val="-6"/>
          <w:sz w:val="20"/>
        </w:rPr>
        <w:t> </w:t>
      </w:r>
      <w:r>
        <w:rPr>
          <w:sz w:val="20"/>
        </w:rPr>
        <w:t>=</w:t>
      </w:r>
      <w:r>
        <w:rPr>
          <w:spacing w:val="-5"/>
          <w:sz w:val="20"/>
        </w:rPr>
        <w:t> </w:t>
      </w:r>
      <w:r>
        <w:rPr>
          <w:sz w:val="20"/>
        </w:rPr>
        <w:t>26</w:t>
      </w:r>
      <w:r>
        <w:rPr>
          <w:spacing w:val="-3"/>
          <w:sz w:val="20"/>
        </w:rPr>
        <w:t> </w:t>
      </w:r>
      <w:r>
        <w:rPr>
          <w:sz w:val="20"/>
        </w:rPr>
        <w:t>+/-</w:t>
      </w:r>
      <w:r>
        <w:rPr>
          <w:spacing w:val="-10"/>
          <w:sz w:val="20"/>
        </w:rPr>
        <w:t>3</w:t>
      </w:r>
    </w:p>
    <w:p>
      <w:pPr>
        <w:spacing w:after="0"/>
        <w:jc w:val="left"/>
        <w:rPr>
          <w:sz w:val="20"/>
        </w:rPr>
        <w:sectPr>
          <w:pgSz w:w="11910" w:h="16850"/>
          <w:pgMar w:header="0" w:footer="713" w:top="720" w:bottom="900" w:left="708" w:right="141"/>
          <w:cols w:num="2" w:equalWidth="0">
            <w:col w:w="5103" w:space="58"/>
            <w:col w:w="5900"/>
          </w:cols>
        </w:sectPr>
      </w:pPr>
    </w:p>
    <w:p>
      <w:pPr>
        <w:pStyle w:val="Heading3"/>
        <w:numPr>
          <w:ilvl w:val="0"/>
          <w:numId w:val="8"/>
        </w:numPr>
        <w:tabs>
          <w:tab w:pos="768" w:val="left" w:leader="none"/>
        </w:tabs>
        <w:spacing w:line="240" w:lineRule="auto" w:before="15" w:after="0"/>
        <w:ind w:left="768" w:right="0" w:hanging="344"/>
        <w:jc w:val="left"/>
      </w:pPr>
      <w:bookmarkStart w:name="_bookmark22" w:id="23"/>
      <w:bookmarkEnd w:id="23"/>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0,11</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4"/>
              <w:rPr>
                <w:sz w:val="22"/>
              </w:rPr>
            </w:pPr>
            <w:r>
              <w:rPr>
                <w:spacing w:val="-10"/>
                <w:sz w:val="22"/>
              </w:rPr>
              <w:t>2</w:t>
            </w:r>
          </w:p>
        </w:tc>
        <w:tc>
          <w:tcPr>
            <w:tcW w:w="1133" w:type="dxa"/>
          </w:tcPr>
          <w:p>
            <w:pPr>
              <w:pStyle w:val="TableParagraph"/>
              <w:spacing w:before="48"/>
              <w:rPr>
                <w:sz w:val="22"/>
              </w:rPr>
            </w:pPr>
            <w:r>
              <w:rPr>
                <w:spacing w:val="-5"/>
                <w:sz w:val="22"/>
              </w:rPr>
              <w:t>25</w:t>
            </w:r>
          </w:p>
        </w:tc>
        <w:tc>
          <w:tcPr>
            <w:tcW w:w="1135" w:type="dxa"/>
          </w:tcPr>
          <w:p>
            <w:pPr>
              <w:pStyle w:val="TableParagraph"/>
              <w:spacing w:before="48"/>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26</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23</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4"/>
              <w:rPr>
                <w:sz w:val="22"/>
              </w:rPr>
            </w:pPr>
            <w:r>
              <w:rPr>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24</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1"/>
              <w:rPr>
                <w:sz w:val="22"/>
              </w:rPr>
            </w:pPr>
            <w:r>
              <w:rPr>
                <w:spacing w:val="-5"/>
                <w:sz w:val="22"/>
              </w:rPr>
              <w:t>10</w:t>
            </w:r>
          </w:p>
        </w:tc>
        <w:tc>
          <w:tcPr>
            <w:tcW w:w="1133" w:type="dxa"/>
          </w:tcPr>
          <w:p>
            <w:pPr>
              <w:pStyle w:val="TableParagraph"/>
              <w:rPr>
                <w:sz w:val="22"/>
              </w:rPr>
            </w:pPr>
            <w:r>
              <w:rPr>
                <w:spacing w:val="-5"/>
                <w:sz w:val="22"/>
              </w:rPr>
              <w:t>21</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b/>
                <w:i/>
                <w:sz w:val="22"/>
              </w:rPr>
            </w:pPr>
            <w:r>
              <w:rPr>
                <w:b/>
                <w:i/>
                <w:spacing w:val="-5"/>
                <w:sz w:val="22"/>
              </w:rPr>
              <w:t>11</w:t>
            </w:r>
          </w:p>
        </w:tc>
        <w:tc>
          <w:tcPr>
            <w:tcW w:w="1135" w:type="dxa"/>
          </w:tcPr>
          <w:p>
            <w:pPr>
              <w:pStyle w:val="TableParagraph"/>
              <w:ind w:left="12" w:right="1"/>
              <w:rPr>
                <w:b/>
                <w:i/>
                <w:sz w:val="22"/>
              </w:rPr>
            </w:pPr>
            <w:r>
              <w:rPr>
                <w:b/>
                <w:i/>
                <w:spacing w:val="-5"/>
                <w:sz w:val="22"/>
              </w:rPr>
              <w:t>12</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22</w:t>
            </w:r>
          </w:p>
        </w:tc>
      </w:tr>
      <w:tr>
        <w:trPr>
          <w:trHeight w:val="374" w:hRule="atLeast"/>
        </w:trPr>
        <w:tc>
          <w:tcPr>
            <w:tcW w:w="1133" w:type="dxa"/>
          </w:tcPr>
          <w:p>
            <w:pPr>
              <w:pStyle w:val="TableParagraph"/>
              <w:ind w:right="1"/>
              <w:rPr>
                <w:b/>
                <w:i/>
                <w:sz w:val="22"/>
              </w:rPr>
            </w:pPr>
            <w:r>
              <w:rPr>
                <w:b/>
                <w:i/>
                <w:spacing w:val="-5"/>
                <w:sz w:val="22"/>
              </w:rPr>
              <w:t>14</w:t>
            </w:r>
          </w:p>
        </w:tc>
        <w:tc>
          <w:tcPr>
            <w:tcW w:w="1135" w:type="dxa"/>
          </w:tcPr>
          <w:p>
            <w:pPr>
              <w:pStyle w:val="TableParagraph"/>
              <w:ind w:left="12" w:right="1"/>
              <w:rPr>
                <w:b/>
                <w:i/>
                <w:sz w:val="22"/>
              </w:rPr>
            </w:pPr>
            <w:r>
              <w:rPr>
                <w:b/>
                <w:i/>
                <w:spacing w:val="-5"/>
                <w:sz w:val="22"/>
              </w:rPr>
              <w:t>13</w:t>
            </w:r>
          </w:p>
        </w:tc>
        <w:tc>
          <w:tcPr>
            <w:tcW w:w="1133" w:type="dxa"/>
          </w:tcPr>
          <w:p>
            <w:pPr>
              <w:pStyle w:val="TableParagraph"/>
              <w:rPr>
                <w:sz w:val="22"/>
              </w:rPr>
            </w:pPr>
            <w:r>
              <w:rPr>
                <w:spacing w:val="-5"/>
                <w:sz w:val="22"/>
              </w:rPr>
              <w:t>19</w:t>
            </w:r>
          </w:p>
        </w:tc>
        <w:tc>
          <w:tcPr>
            <w:tcW w:w="1135" w:type="dxa"/>
          </w:tcPr>
          <w:p>
            <w:pPr>
              <w:pStyle w:val="TableParagraph"/>
              <w:ind w:left="12" w:right="3"/>
              <w:rPr>
                <w:sz w:val="22"/>
              </w:rPr>
            </w:pPr>
            <w:r>
              <w:rPr>
                <w:spacing w:val="-10"/>
                <w:sz w:val="22"/>
              </w:rPr>
              <w:t>7</w:t>
            </w:r>
          </w:p>
        </w:tc>
      </w:tr>
      <w:tr>
        <w:trPr>
          <w:trHeight w:val="372" w:hRule="atLeast"/>
        </w:trPr>
        <w:tc>
          <w:tcPr>
            <w:tcW w:w="1133" w:type="dxa"/>
          </w:tcPr>
          <w:p>
            <w:pPr>
              <w:pStyle w:val="TableParagraph"/>
              <w:ind w:right="1"/>
              <w:rPr>
                <w:b/>
                <w:i/>
                <w:sz w:val="22"/>
              </w:rPr>
            </w:pPr>
            <w:r>
              <w:rPr>
                <w:b/>
                <w:i/>
                <w:spacing w:val="-5"/>
                <w:sz w:val="22"/>
              </w:rPr>
              <w:t>15</w:t>
            </w:r>
          </w:p>
        </w:tc>
        <w:tc>
          <w:tcPr>
            <w:tcW w:w="1135" w:type="dxa"/>
          </w:tcPr>
          <w:p>
            <w:pPr>
              <w:pStyle w:val="TableParagraph"/>
              <w:ind w:left="12" w:right="1"/>
              <w:rPr>
                <w:b/>
                <w:i/>
                <w:sz w:val="22"/>
              </w:rPr>
            </w:pPr>
            <w:r>
              <w:rPr>
                <w:b/>
                <w:i/>
                <w:spacing w:val="-5"/>
                <w:sz w:val="22"/>
              </w:rPr>
              <w:t>16</w:t>
            </w:r>
          </w:p>
        </w:tc>
        <w:tc>
          <w:tcPr>
            <w:tcW w:w="1133" w:type="dxa"/>
          </w:tcPr>
          <w:p>
            <w:pPr>
              <w:pStyle w:val="TableParagraph"/>
              <w:ind w:right="3"/>
              <w:rPr>
                <w:sz w:val="22"/>
              </w:rPr>
            </w:pPr>
            <w:r>
              <w:rPr>
                <w:spacing w:val="-10"/>
                <w:sz w:val="22"/>
              </w:rPr>
              <w:t>8</w:t>
            </w:r>
          </w:p>
        </w:tc>
        <w:tc>
          <w:tcPr>
            <w:tcW w:w="1135" w:type="dxa"/>
          </w:tcPr>
          <w:p>
            <w:pPr>
              <w:pStyle w:val="TableParagraph"/>
              <w:ind w:left="13" w:right="1"/>
              <w:rPr>
                <w:sz w:val="22"/>
              </w:rPr>
            </w:pPr>
            <w:r>
              <w:rPr>
                <w:spacing w:val="-5"/>
                <w:sz w:val="22"/>
              </w:rPr>
              <w:t>20</w:t>
            </w:r>
          </w:p>
        </w:tc>
      </w:tr>
      <w:tr>
        <w:trPr>
          <w:trHeight w:val="374" w:hRule="atLeast"/>
        </w:trPr>
        <w:tc>
          <w:tcPr>
            <w:tcW w:w="1133" w:type="dxa"/>
          </w:tcPr>
          <w:p>
            <w:pPr>
              <w:pStyle w:val="TableParagraph"/>
              <w:ind w:right="1"/>
              <w:rPr>
                <w:sz w:val="22"/>
              </w:rPr>
            </w:pPr>
            <w:r>
              <w:rPr>
                <w:spacing w:val="-5"/>
                <w:sz w:val="22"/>
              </w:rPr>
              <w:t>18</w:t>
            </w:r>
          </w:p>
        </w:tc>
        <w:tc>
          <w:tcPr>
            <w:tcW w:w="1135" w:type="dxa"/>
          </w:tcPr>
          <w:p>
            <w:pPr>
              <w:pStyle w:val="TableParagraph"/>
              <w:ind w:left="12" w:right="1"/>
              <w:rPr>
                <w:sz w:val="22"/>
              </w:rPr>
            </w:pPr>
            <w:r>
              <w:rPr>
                <w:spacing w:val="-5"/>
                <w:sz w:val="22"/>
              </w:rPr>
              <w:t>17</w:t>
            </w:r>
          </w:p>
        </w:tc>
        <w:tc>
          <w:tcPr>
            <w:tcW w:w="1133" w:type="dxa"/>
          </w:tcPr>
          <w:p>
            <w:pPr>
              <w:pStyle w:val="TableParagraph"/>
              <w:rPr>
                <w:sz w:val="22"/>
              </w:rPr>
            </w:pPr>
            <w:r>
              <w:rPr>
                <w:spacing w:val="-5"/>
                <w:sz w:val="22"/>
              </w:rPr>
              <w:t>17</w:t>
            </w:r>
          </w:p>
        </w:tc>
        <w:tc>
          <w:tcPr>
            <w:tcW w:w="1135" w:type="dxa"/>
          </w:tcPr>
          <w:p>
            <w:pPr>
              <w:pStyle w:val="TableParagraph"/>
              <w:ind w:left="12" w:right="3"/>
              <w:rPr>
                <w:sz w:val="22"/>
              </w:rPr>
            </w:pPr>
            <w:r>
              <w:rPr>
                <w:spacing w:val="-10"/>
                <w:sz w:val="22"/>
              </w:rPr>
              <w:t>9</w:t>
            </w:r>
          </w:p>
        </w:tc>
      </w:tr>
      <w:tr>
        <w:trPr>
          <w:trHeight w:val="374" w:hRule="atLeast"/>
        </w:trPr>
        <w:tc>
          <w:tcPr>
            <w:tcW w:w="1133" w:type="dxa"/>
          </w:tcPr>
          <w:p>
            <w:pPr>
              <w:pStyle w:val="TableParagraph"/>
              <w:ind w:right="1"/>
              <w:rPr>
                <w:sz w:val="22"/>
              </w:rPr>
            </w:pPr>
            <w:r>
              <w:rPr>
                <w:spacing w:val="-5"/>
                <w:sz w:val="22"/>
              </w:rPr>
              <w:t>20</w:t>
            </w:r>
          </w:p>
        </w:tc>
        <w:tc>
          <w:tcPr>
            <w:tcW w:w="1135" w:type="dxa"/>
          </w:tcPr>
          <w:p>
            <w:pPr>
              <w:pStyle w:val="TableParagraph"/>
              <w:ind w:left="12" w:right="1"/>
              <w:rPr>
                <w:sz w:val="22"/>
              </w:rPr>
            </w:pPr>
            <w:r>
              <w:rPr>
                <w:spacing w:val="-5"/>
                <w:sz w:val="22"/>
              </w:rPr>
              <w:t>19</w:t>
            </w:r>
          </w:p>
        </w:tc>
        <w:tc>
          <w:tcPr>
            <w:tcW w:w="1133" w:type="dxa"/>
          </w:tcPr>
          <w:p>
            <w:pPr>
              <w:pStyle w:val="TableParagraph"/>
              <w:rPr>
                <w:sz w:val="22"/>
              </w:rPr>
            </w:pPr>
            <w:r>
              <w:rPr>
                <w:spacing w:val="-5"/>
                <w:sz w:val="22"/>
              </w:rPr>
              <w:t>10</w:t>
            </w:r>
          </w:p>
        </w:tc>
        <w:tc>
          <w:tcPr>
            <w:tcW w:w="1135" w:type="dxa"/>
          </w:tcPr>
          <w:p>
            <w:pPr>
              <w:pStyle w:val="TableParagraph"/>
              <w:ind w:left="13" w:right="1"/>
              <w:rPr>
                <w:sz w:val="22"/>
              </w:rPr>
            </w:pPr>
            <w:r>
              <w:rPr>
                <w:spacing w:val="-5"/>
                <w:sz w:val="22"/>
              </w:rPr>
              <w:t>18</w:t>
            </w:r>
          </w:p>
        </w:tc>
      </w:tr>
      <w:tr>
        <w:trPr>
          <w:trHeight w:val="374" w:hRule="atLeast"/>
        </w:trPr>
        <w:tc>
          <w:tcPr>
            <w:tcW w:w="1133" w:type="dxa"/>
          </w:tcPr>
          <w:p>
            <w:pPr>
              <w:pStyle w:val="TableParagraph"/>
              <w:ind w:right="1"/>
              <w:rPr>
                <w:sz w:val="22"/>
              </w:rPr>
            </w:pPr>
            <w:r>
              <w:rPr>
                <w:spacing w:val="-5"/>
                <w:sz w:val="22"/>
              </w:rPr>
              <w:t>22</w:t>
            </w:r>
          </w:p>
        </w:tc>
        <w:tc>
          <w:tcPr>
            <w:tcW w:w="1135" w:type="dxa"/>
          </w:tcPr>
          <w:p>
            <w:pPr>
              <w:pStyle w:val="TableParagraph"/>
              <w:ind w:left="12" w:right="1"/>
              <w:rPr>
                <w:sz w:val="22"/>
              </w:rPr>
            </w:pPr>
            <w:r>
              <w:rPr>
                <w:spacing w:val="-5"/>
                <w:sz w:val="22"/>
              </w:rPr>
              <w:t>21</w:t>
            </w:r>
          </w:p>
        </w:tc>
        <w:tc>
          <w:tcPr>
            <w:tcW w:w="1133" w:type="dxa"/>
          </w:tcPr>
          <w:p>
            <w:pPr>
              <w:pStyle w:val="TableParagraph"/>
              <w:rPr>
                <w:b/>
                <w:i/>
                <w:sz w:val="22"/>
              </w:rPr>
            </w:pPr>
            <w:r>
              <w:rPr>
                <w:b/>
                <w:i/>
                <w:spacing w:val="-5"/>
                <w:sz w:val="22"/>
              </w:rPr>
              <w:t>16</w:t>
            </w:r>
          </w:p>
        </w:tc>
        <w:tc>
          <w:tcPr>
            <w:tcW w:w="1135" w:type="dxa"/>
          </w:tcPr>
          <w:p>
            <w:pPr>
              <w:pStyle w:val="TableParagraph"/>
              <w:ind w:left="13" w:right="1"/>
              <w:rPr>
                <w:b/>
                <w:i/>
                <w:sz w:val="22"/>
              </w:rPr>
            </w:pPr>
            <w:r>
              <w:rPr>
                <w:b/>
                <w:i/>
                <w:spacing w:val="-5"/>
                <w:sz w:val="22"/>
              </w:rPr>
              <w:t>11</w:t>
            </w:r>
          </w:p>
        </w:tc>
      </w:tr>
      <w:tr>
        <w:trPr>
          <w:trHeight w:val="371" w:hRule="atLeast"/>
        </w:trPr>
        <w:tc>
          <w:tcPr>
            <w:tcW w:w="1133" w:type="dxa"/>
          </w:tcPr>
          <w:p>
            <w:pPr>
              <w:pStyle w:val="TableParagraph"/>
              <w:spacing w:before="48"/>
              <w:ind w:right="1"/>
              <w:rPr>
                <w:sz w:val="22"/>
              </w:rPr>
            </w:pPr>
            <w:r>
              <w:rPr>
                <w:spacing w:val="-5"/>
                <w:sz w:val="22"/>
              </w:rPr>
              <w:t>24</w:t>
            </w:r>
          </w:p>
        </w:tc>
        <w:tc>
          <w:tcPr>
            <w:tcW w:w="1135" w:type="dxa"/>
          </w:tcPr>
          <w:p>
            <w:pPr>
              <w:pStyle w:val="TableParagraph"/>
              <w:spacing w:before="48"/>
              <w:ind w:left="12" w:right="1"/>
              <w:rPr>
                <w:sz w:val="22"/>
              </w:rPr>
            </w:pPr>
            <w:r>
              <w:rPr>
                <w:spacing w:val="-5"/>
                <w:sz w:val="22"/>
              </w:rPr>
              <w:t>23</w:t>
            </w:r>
          </w:p>
        </w:tc>
        <w:tc>
          <w:tcPr>
            <w:tcW w:w="1133" w:type="dxa"/>
          </w:tcPr>
          <w:p>
            <w:pPr>
              <w:pStyle w:val="TableParagraph"/>
              <w:spacing w:before="48"/>
              <w:rPr>
                <w:b/>
                <w:i/>
                <w:sz w:val="22"/>
              </w:rPr>
            </w:pPr>
            <w:r>
              <w:rPr>
                <w:b/>
                <w:i/>
                <w:spacing w:val="-5"/>
                <w:sz w:val="22"/>
              </w:rPr>
              <w:t>12</w:t>
            </w:r>
          </w:p>
        </w:tc>
        <w:tc>
          <w:tcPr>
            <w:tcW w:w="1135" w:type="dxa"/>
          </w:tcPr>
          <w:p>
            <w:pPr>
              <w:pStyle w:val="TableParagraph"/>
              <w:spacing w:before="48"/>
              <w:ind w:left="13" w:right="1"/>
              <w:rPr>
                <w:b/>
                <w:i/>
                <w:sz w:val="22"/>
              </w:rPr>
            </w:pPr>
            <w:r>
              <w:rPr>
                <w:b/>
                <w:i/>
                <w:spacing w:val="-5"/>
                <w:sz w:val="22"/>
              </w:rPr>
              <w:t>14</w:t>
            </w:r>
          </w:p>
        </w:tc>
      </w:tr>
      <w:tr>
        <w:trPr>
          <w:trHeight w:val="374" w:hRule="atLeast"/>
        </w:trPr>
        <w:tc>
          <w:tcPr>
            <w:tcW w:w="1133" w:type="dxa"/>
          </w:tcPr>
          <w:p>
            <w:pPr>
              <w:pStyle w:val="TableParagraph"/>
              <w:ind w:right="1"/>
              <w:rPr>
                <w:sz w:val="22"/>
              </w:rPr>
            </w:pPr>
            <w:r>
              <w:rPr>
                <w:spacing w:val="-5"/>
                <w:sz w:val="22"/>
              </w:rPr>
              <w:t>26</w:t>
            </w:r>
          </w:p>
        </w:tc>
        <w:tc>
          <w:tcPr>
            <w:tcW w:w="1135" w:type="dxa"/>
          </w:tcPr>
          <w:p>
            <w:pPr>
              <w:pStyle w:val="TableParagraph"/>
              <w:ind w:left="12" w:right="1"/>
              <w:rPr>
                <w:sz w:val="22"/>
              </w:rPr>
            </w:pPr>
            <w:r>
              <w:rPr>
                <w:spacing w:val="-5"/>
                <w:sz w:val="22"/>
              </w:rPr>
              <w:t>25</w:t>
            </w:r>
          </w:p>
        </w:tc>
        <w:tc>
          <w:tcPr>
            <w:tcW w:w="1133" w:type="dxa"/>
          </w:tcPr>
          <w:p>
            <w:pPr>
              <w:pStyle w:val="TableParagraph"/>
              <w:rPr>
                <w:b/>
                <w:i/>
                <w:sz w:val="22"/>
              </w:rPr>
            </w:pPr>
            <w:r>
              <w:rPr>
                <w:b/>
                <w:i/>
                <w:spacing w:val="-5"/>
                <w:sz w:val="22"/>
              </w:rPr>
              <w:t>13</w:t>
            </w:r>
          </w:p>
        </w:tc>
        <w:tc>
          <w:tcPr>
            <w:tcW w:w="1135" w:type="dxa"/>
          </w:tcPr>
          <w:p>
            <w:pPr>
              <w:pStyle w:val="TableParagraph"/>
              <w:ind w:left="13" w:right="1"/>
              <w:rPr>
                <w:b/>
                <w:i/>
                <w:sz w:val="22"/>
              </w:rPr>
            </w:pPr>
            <w:r>
              <w:rPr>
                <w:b/>
                <w:i/>
                <w:spacing w:val="-5"/>
                <w:sz w:val="22"/>
              </w:rPr>
              <w:t>15</w:t>
            </w:r>
          </w:p>
        </w:tc>
      </w:tr>
    </w:tbl>
    <w:p>
      <w:pPr>
        <w:spacing w:before="4"/>
        <w:ind w:left="424" w:right="0" w:firstLine="0"/>
        <w:jc w:val="left"/>
        <w:rPr>
          <w:sz w:val="20"/>
        </w:rPr>
      </w:pPr>
      <w:r>
        <w:rPr>
          <w:sz w:val="20"/>
        </w:rPr>
        <w:t>Total</w:t>
      </w:r>
      <w:r>
        <w:rPr>
          <w:spacing w:val="-5"/>
          <w:sz w:val="20"/>
        </w:rPr>
        <w:t> </w:t>
      </w:r>
      <w:r>
        <w:rPr>
          <w:sz w:val="20"/>
        </w:rPr>
        <w:t>=</w:t>
      </w:r>
      <w:r>
        <w:rPr>
          <w:spacing w:val="-4"/>
          <w:sz w:val="20"/>
        </w:rPr>
        <w:t> </w:t>
      </w:r>
      <w:r>
        <w:rPr>
          <w:sz w:val="20"/>
        </w:rPr>
        <w:t>27</w:t>
      </w:r>
      <w:r>
        <w:rPr>
          <w:spacing w:val="-1"/>
          <w:sz w:val="20"/>
        </w:rPr>
        <w:t> </w:t>
      </w:r>
      <w:r>
        <w:rPr>
          <w:sz w:val="20"/>
        </w:rPr>
        <w:t>+/-</w:t>
      </w:r>
      <w:r>
        <w:rPr>
          <w:spacing w:val="-4"/>
          <w:sz w:val="20"/>
        </w:rPr>
        <w:t> </w:t>
      </w:r>
      <w:r>
        <w:rPr>
          <w:spacing w:val="-10"/>
          <w:sz w:val="20"/>
        </w:rPr>
        <w:t>2</w:t>
      </w:r>
    </w:p>
    <w:p>
      <w:pPr>
        <w:pStyle w:val="BodyText"/>
        <w:rPr>
          <w:sz w:val="20"/>
        </w:rPr>
      </w:pPr>
    </w:p>
    <w:p>
      <w:pPr>
        <w:pStyle w:val="BodyText"/>
        <w:spacing w:before="96"/>
        <w:rPr>
          <w:sz w:val="20"/>
        </w:rPr>
      </w:pPr>
    </w:p>
    <w:p>
      <w:pPr>
        <w:pStyle w:val="Heading3"/>
        <w:numPr>
          <w:ilvl w:val="0"/>
          <w:numId w:val="8"/>
        </w:numPr>
        <w:tabs>
          <w:tab w:pos="768" w:val="left" w:leader="none"/>
        </w:tabs>
        <w:spacing w:line="240" w:lineRule="auto" w:before="0" w:after="0"/>
        <w:ind w:left="768" w:right="0" w:hanging="344"/>
        <w:jc w:val="left"/>
      </w:pPr>
      <w:bookmarkStart w:name="_bookmark23" w:id="24"/>
      <w:bookmarkEnd w:id="24"/>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0,10</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6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020"/>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153" w:type="dxa"/>
            <w:gridSpan w:val="2"/>
          </w:tcPr>
          <w:p>
            <w:pPr>
              <w:pStyle w:val="TableParagraph"/>
              <w:spacing w:before="53"/>
              <w:ind w:left="5"/>
              <w:rPr>
                <w:b/>
                <w:sz w:val="18"/>
              </w:rPr>
            </w:pPr>
            <w:r>
              <w:rPr>
                <w:b/>
                <w:sz w:val="18"/>
              </w:rPr>
              <w:t>Tour</w:t>
            </w:r>
            <w:r>
              <w:rPr>
                <w:b/>
                <w:spacing w:val="-2"/>
                <w:sz w:val="18"/>
              </w:rPr>
              <w:t> </w:t>
            </w:r>
            <w:r>
              <w:rPr>
                <w:b/>
                <w:spacing w:val="-10"/>
                <w:sz w:val="18"/>
              </w:rPr>
              <w:t>2</w:t>
            </w:r>
          </w:p>
        </w:tc>
      </w:tr>
      <w:tr>
        <w:trPr>
          <w:trHeight w:val="323" w:hRule="atLeast"/>
        </w:trPr>
        <w:tc>
          <w:tcPr>
            <w:tcW w:w="1133" w:type="dxa"/>
          </w:tcPr>
          <w:p>
            <w:pPr>
              <w:pStyle w:val="TableParagraph"/>
              <w:spacing w:before="50"/>
              <w:ind w:right="3"/>
              <w:rPr>
                <w:b/>
                <w:sz w:val="18"/>
              </w:rPr>
            </w:pPr>
            <w:r>
              <w:rPr>
                <w:b/>
                <w:spacing w:val="-2"/>
                <w:sz w:val="18"/>
              </w:rPr>
              <w:t>Receveur</w:t>
            </w:r>
          </w:p>
        </w:tc>
        <w:tc>
          <w:tcPr>
            <w:tcW w:w="1135" w:type="dxa"/>
          </w:tcPr>
          <w:p>
            <w:pPr>
              <w:pStyle w:val="TableParagraph"/>
              <w:spacing w:before="50"/>
              <w:ind w:left="12" w:right="13"/>
              <w:rPr>
                <w:b/>
                <w:sz w:val="18"/>
              </w:rPr>
            </w:pPr>
            <w:r>
              <w:rPr>
                <w:b/>
                <w:spacing w:val="-2"/>
                <w:sz w:val="18"/>
              </w:rPr>
              <w:t>Visiteur</w:t>
            </w:r>
          </w:p>
        </w:tc>
        <w:tc>
          <w:tcPr>
            <w:tcW w:w="1133" w:type="dxa"/>
          </w:tcPr>
          <w:p>
            <w:pPr>
              <w:pStyle w:val="TableParagraph"/>
              <w:spacing w:before="50"/>
              <w:ind w:right="3"/>
              <w:rPr>
                <w:b/>
                <w:sz w:val="18"/>
              </w:rPr>
            </w:pPr>
            <w:r>
              <w:rPr>
                <w:b/>
                <w:spacing w:val="-2"/>
                <w:sz w:val="18"/>
              </w:rPr>
              <w:t>Receveur</w:t>
            </w:r>
          </w:p>
        </w:tc>
        <w:tc>
          <w:tcPr>
            <w:tcW w:w="1020" w:type="dxa"/>
          </w:tcPr>
          <w:p>
            <w:pPr>
              <w:pStyle w:val="TableParagraph"/>
              <w:spacing w:before="50"/>
              <w:ind w:right="6"/>
              <w:rPr>
                <w:b/>
                <w:sz w:val="18"/>
              </w:rPr>
            </w:pPr>
            <w:r>
              <w:rPr>
                <w:b/>
                <w:spacing w:val="-2"/>
                <w:sz w:val="18"/>
              </w:rPr>
              <w:t>Visiteur</w:t>
            </w:r>
          </w:p>
        </w:tc>
      </w:tr>
      <w:tr>
        <w:trPr>
          <w:trHeight w:val="374" w:hRule="atLeast"/>
        </w:trPr>
        <w:tc>
          <w:tcPr>
            <w:tcW w:w="1133" w:type="dxa"/>
          </w:tcPr>
          <w:p>
            <w:pPr>
              <w:pStyle w:val="TableParagraph"/>
              <w:ind w:right="4"/>
              <w:rPr>
                <w:sz w:val="22"/>
              </w:rPr>
            </w:pPr>
            <w:r>
              <w:rPr>
                <w:spacing w:val="-10"/>
                <w:sz w:val="22"/>
              </w:rPr>
              <w:t>1</w:t>
            </w:r>
          </w:p>
        </w:tc>
        <w:tc>
          <w:tcPr>
            <w:tcW w:w="1135" w:type="dxa"/>
          </w:tcPr>
          <w:p>
            <w:pPr>
              <w:pStyle w:val="TableParagraph"/>
              <w:ind w:left="12" w:right="9"/>
              <w:rPr>
                <w:sz w:val="22"/>
              </w:rPr>
            </w:pPr>
            <w:r>
              <w:rPr>
                <w:spacing w:val="-10"/>
                <w:sz w:val="22"/>
              </w:rPr>
              <w:t>2</w:t>
            </w:r>
          </w:p>
        </w:tc>
        <w:tc>
          <w:tcPr>
            <w:tcW w:w="1133" w:type="dxa"/>
          </w:tcPr>
          <w:p>
            <w:pPr>
              <w:pStyle w:val="TableParagraph"/>
              <w:rPr>
                <w:sz w:val="22"/>
              </w:rPr>
            </w:pPr>
            <w:r>
              <w:rPr>
                <w:spacing w:val="-5"/>
                <w:sz w:val="22"/>
              </w:rPr>
              <w:t>26</w:t>
            </w:r>
          </w:p>
        </w:tc>
        <w:tc>
          <w:tcPr>
            <w:tcW w:w="1020" w:type="dxa"/>
          </w:tcPr>
          <w:p>
            <w:pPr>
              <w:pStyle w:val="TableParagraph"/>
              <w:ind w:right="1"/>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9"/>
              <w:rPr>
                <w:sz w:val="22"/>
              </w:rPr>
            </w:pPr>
            <w:r>
              <w:rPr>
                <w:spacing w:val="-10"/>
                <w:sz w:val="22"/>
              </w:rPr>
              <w:t>4</w:t>
            </w:r>
          </w:p>
        </w:tc>
        <w:tc>
          <w:tcPr>
            <w:tcW w:w="1133" w:type="dxa"/>
          </w:tcPr>
          <w:p>
            <w:pPr>
              <w:pStyle w:val="TableParagraph"/>
              <w:ind w:right="3"/>
              <w:rPr>
                <w:sz w:val="22"/>
              </w:rPr>
            </w:pPr>
            <w:r>
              <w:rPr>
                <w:spacing w:val="-10"/>
                <w:sz w:val="22"/>
              </w:rPr>
              <w:t>2</w:t>
            </w:r>
          </w:p>
        </w:tc>
        <w:tc>
          <w:tcPr>
            <w:tcW w:w="1020" w:type="dxa"/>
          </w:tcPr>
          <w:p>
            <w:pPr>
              <w:pStyle w:val="TableParagraph"/>
              <w:ind w:right="3"/>
              <w:rPr>
                <w:sz w:val="22"/>
              </w:rPr>
            </w:pPr>
            <w:r>
              <w:rPr>
                <w:spacing w:val="-5"/>
                <w:sz w:val="22"/>
              </w:rPr>
              <w:t>27</w:t>
            </w:r>
          </w:p>
        </w:tc>
      </w:tr>
      <w:tr>
        <w:trPr>
          <w:trHeight w:val="371" w:hRule="atLeast"/>
        </w:trPr>
        <w:tc>
          <w:tcPr>
            <w:tcW w:w="1133" w:type="dxa"/>
          </w:tcPr>
          <w:p>
            <w:pPr>
              <w:pStyle w:val="TableParagraph"/>
              <w:ind w:right="4"/>
              <w:rPr>
                <w:sz w:val="22"/>
              </w:rPr>
            </w:pPr>
            <w:r>
              <w:rPr>
                <w:spacing w:val="-10"/>
                <w:sz w:val="22"/>
              </w:rPr>
              <w:t>5</w:t>
            </w:r>
          </w:p>
        </w:tc>
        <w:tc>
          <w:tcPr>
            <w:tcW w:w="1135" w:type="dxa"/>
          </w:tcPr>
          <w:p>
            <w:pPr>
              <w:pStyle w:val="TableParagraph"/>
              <w:ind w:left="12" w:right="9"/>
              <w:rPr>
                <w:sz w:val="22"/>
              </w:rPr>
            </w:pPr>
            <w:r>
              <w:rPr>
                <w:spacing w:val="-10"/>
                <w:sz w:val="22"/>
              </w:rPr>
              <w:t>6</w:t>
            </w:r>
          </w:p>
        </w:tc>
        <w:tc>
          <w:tcPr>
            <w:tcW w:w="1133" w:type="dxa"/>
          </w:tcPr>
          <w:p>
            <w:pPr>
              <w:pStyle w:val="TableParagraph"/>
              <w:rPr>
                <w:sz w:val="22"/>
              </w:rPr>
            </w:pPr>
            <w:r>
              <w:rPr>
                <w:spacing w:val="-5"/>
                <w:sz w:val="22"/>
              </w:rPr>
              <w:t>24</w:t>
            </w:r>
          </w:p>
        </w:tc>
        <w:tc>
          <w:tcPr>
            <w:tcW w:w="1020" w:type="dxa"/>
          </w:tcPr>
          <w:p>
            <w:pPr>
              <w:pStyle w:val="TableParagraph"/>
              <w:ind w:right="1"/>
              <w:rPr>
                <w:sz w:val="22"/>
              </w:rPr>
            </w:pPr>
            <w:r>
              <w:rPr>
                <w:spacing w:val="-10"/>
                <w:sz w:val="22"/>
              </w:rPr>
              <w:t>3</w:t>
            </w:r>
          </w:p>
        </w:tc>
      </w:tr>
      <w:tr>
        <w:trPr>
          <w:trHeight w:val="374" w:hRule="atLeast"/>
        </w:trPr>
        <w:tc>
          <w:tcPr>
            <w:tcW w:w="1133" w:type="dxa"/>
          </w:tcPr>
          <w:p>
            <w:pPr>
              <w:pStyle w:val="TableParagraph"/>
              <w:ind w:right="4"/>
              <w:rPr>
                <w:sz w:val="22"/>
              </w:rPr>
            </w:pPr>
            <w:r>
              <w:rPr>
                <w:spacing w:val="-10"/>
                <w:sz w:val="22"/>
              </w:rPr>
              <w:t>7</w:t>
            </w:r>
          </w:p>
        </w:tc>
        <w:tc>
          <w:tcPr>
            <w:tcW w:w="1135" w:type="dxa"/>
          </w:tcPr>
          <w:p>
            <w:pPr>
              <w:pStyle w:val="TableParagraph"/>
              <w:ind w:left="12" w:right="9"/>
              <w:rPr>
                <w:sz w:val="22"/>
              </w:rPr>
            </w:pPr>
            <w:r>
              <w:rPr>
                <w:spacing w:val="-10"/>
                <w:sz w:val="22"/>
              </w:rPr>
              <w:t>8</w:t>
            </w:r>
          </w:p>
        </w:tc>
        <w:tc>
          <w:tcPr>
            <w:tcW w:w="1133" w:type="dxa"/>
          </w:tcPr>
          <w:p>
            <w:pPr>
              <w:pStyle w:val="TableParagraph"/>
              <w:ind w:right="3"/>
              <w:rPr>
                <w:sz w:val="22"/>
              </w:rPr>
            </w:pPr>
            <w:r>
              <w:rPr>
                <w:spacing w:val="-10"/>
                <w:sz w:val="22"/>
              </w:rPr>
              <w:t>4</w:t>
            </w:r>
          </w:p>
        </w:tc>
        <w:tc>
          <w:tcPr>
            <w:tcW w:w="1020" w:type="dxa"/>
          </w:tcPr>
          <w:p>
            <w:pPr>
              <w:pStyle w:val="TableParagraph"/>
              <w:ind w:right="3"/>
              <w:rPr>
                <w:sz w:val="22"/>
              </w:rPr>
            </w:pPr>
            <w:r>
              <w:rPr>
                <w:spacing w:val="-5"/>
                <w:sz w:val="22"/>
              </w:rPr>
              <w:t>25</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6"/>
              <w:rPr>
                <w:sz w:val="22"/>
              </w:rPr>
            </w:pPr>
            <w:r>
              <w:rPr>
                <w:spacing w:val="-5"/>
                <w:sz w:val="22"/>
              </w:rPr>
              <w:t>10</w:t>
            </w:r>
          </w:p>
        </w:tc>
        <w:tc>
          <w:tcPr>
            <w:tcW w:w="1133" w:type="dxa"/>
          </w:tcPr>
          <w:p>
            <w:pPr>
              <w:pStyle w:val="TableParagraph"/>
              <w:rPr>
                <w:sz w:val="22"/>
              </w:rPr>
            </w:pPr>
            <w:r>
              <w:rPr>
                <w:spacing w:val="-5"/>
                <w:sz w:val="22"/>
              </w:rPr>
              <w:t>22</w:t>
            </w:r>
          </w:p>
        </w:tc>
        <w:tc>
          <w:tcPr>
            <w:tcW w:w="1020" w:type="dxa"/>
          </w:tcPr>
          <w:p>
            <w:pPr>
              <w:pStyle w:val="TableParagraph"/>
              <w:ind w:right="1"/>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11</w:t>
            </w:r>
          </w:p>
        </w:tc>
        <w:tc>
          <w:tcPr>
            <w:tcW w:w="1135" w:type="dxa"/>
          </w:tcPr>
          <w:p>
            <w:pPr>
              <w:pStyle w:val="TableParagraph"/>
              <w:ind w:left="12" w:right="6"/>
              <w:rPr>
                <w:sz w:val="22"/>
              </w:rPr>
            </w:pPr>
            <w:r>
              <w:rPr>
                <w:spacing w:val="-5"/>
                <w:sz w:val="22"/>
              </w:rPr>
              <w:t>12</w:t>
            </w:r>
          </w:p>
        </w:tc>
        <w:tc>
          <w:tcPr>
            <w:tcW w:w="1133" w:type="dxa"/>
          </w:tcPr>
          <w:p>
            <w:pPr>
              <w:pStyle w:val="TableParagraph"/>
              <w:ind w:right="3"/>
              <w:rPr>
                <w:sz w:val="22"/>
              </w:rPr>
            </w:pPr>
            <w:r>
              <w:rPr>
                <w:spacing w:val="-10"/>
                <w:sz w:val="22"/>
              </w:rPr>
              <w:t>6</w:t>
            </w:r>
          </w:p>
        </w:tc>
        <w:tc>
          <w:tcPr>
            <w:tcW w:w="1020" w:type="dxa"/>
          </w:tcPr>
          <w:p>
            <w:pPr>
              <w:pStyle w:val="TableParagraph"/>
              <w:ind w:right="3"/>
              <w:rPr>
                <w:sz w:val="22"/>
              </w:rPr>
            </w:pPr>
            <w:r>
              <w:rPr>
                <w:spacing w:val="-5"/>
                <w:sz w:val="22"/>
              </w:rPr>
              <w:t>23</w:t>
            </w:r>
          </w:p>
        </w:tc>
      </w:tr>
      <w:tr>
        <w:trPr>
          <w:trHeight w:val="371" w:hRule="atLeast"/>
        </w:trPr>
        <w:tc>
          <w:tcPr>
            <w:tcW w:w="1133" w:type="dxa"/>
          </w:tcPr>
          <w:p>
            <w:pPr>
              <w:pStyle w:val="TableParagraph"/>
              <w:spacing w:before="48"/>
              <w:ind w:right="1"/>
              <w:rPr>
                <w:sz w:val="22"/>
              </w:rPr>
            </w:pPr>
            <w:r>
              <w:rPr>
                <w:spacing w:val="-5"/>
                <w:sz w:val="22"/>
              </w:rPr>
              <w:t>17</w:t>
            </w:r>
          </w:p>
        </w:tc>
        <w:tc>
          <w:tcPr>
            <w:tcW w:w="1135" w:type="dxa"/>
          </w:tcPr>
          <w:p>
            <w:pPr>
              <w:pStyle w:val="TableParagraph"/>
              <w:spacing w:before="48"/>
              <w:ind w:left="12" w:right="6"/>
              <w:rPr>
                <w:sz w:val="22"/>
              </w:rPr>
            </w:pPr>
            <w:r>
              <w:rPr>
                <w:spacing w:val="-5"/>
                <w:sz w:val="22"/>
              </w:rPr>
              <w:t>16</w:t>
            </w:r>
          </w:p>
        </w:tc>
        <w:tc>
          <w:tcPr>
            <w:tcW w:w="1133" w:type="dxa"/>
          </w:tcPr>
          <w:p>
            <w:pPr>
              <w:pStyle w:val="TableParagraph"/>
              <w:spacing w:before="48"/>
              <w:rPr>
                <w:sz w:val="22"/>
              </w:rPr>
            </w:pPr>
            <w:r>
              <w:rPr>
                <w:spacing w:val="-5"/>
                <w:sz w:val="22"/>
              </w:rPr>
              <w:t>20</w:t>
            </w:r>
          </w:p>
        </w:tc>
        <w:tc>
          <w:tcPr>
            <w:tcW w:w="1020" w:type="dxa"/>
          </w:tcPr>
          <w:p>
            <w:pPr>
              <w:pStyle w:val="TableParagraph"/>
              <w:spacing w:before="48"/>
              <w:ind w:right="1"/>
              <w:rPr>
                <w:sz w:val="22"/>
              </w:rPr>
            </w:pPr>
            <w:r>
              <w:rPr>
                <w:spacing w:val="-10"/>
                <w:sz w:val="22"/>
              </w:rPr>
              <w:t>7</w:t>
            </w:r>
          </w:p>
        </w:tc>
      </w:tr>
      <w:tr>
        <w:trPr>
          <w:trHeight w:val="374" w:hRule="atLeast"/>
        </w:trPr>
        <w:tc>
          <w:tcPr>
            <w:tcW w:w="1133" w:type="dxa"/>
          </w:tcPr>
          <w:p>
            <w:pPr>
              <w:pStyle w:val="TableParagraph"/>
              <w:ind w:right="1"/>
              <w:rPr>
                <w:sz w:val="22"/>
              </w:rPr>
            </w:pPr>
            <w:r>
              <w:rPr>
                <w:spacing w:val="-5"/>
                <w:sz w:val="22"/>
              </w:rPr>
              <w:t>19</w:t>
            </w:r>
          </w:p>
        </w:tc>
        <w:tc>
          <w:tcPr>
            <w:tcW w:w="1135" w:type="dxa"/>
          </w:tcPr>
          <w:p>
            <w:pPr>
              <w:pStyle w:val="TableParagraph"/>
              <w:ind w:left="12" w:right="6"/>
              <w:rPr>
                <w:sz w:val="22"/>
              </w:rPr>
            </w:pPr>
            <w:r>
              <w:rPr>
                <w:spacing w:val="-5"/>
                <w:sz w:val="22"/>
              </w:rPr>
              <w:t>18</w:t>
            </w:r>
          </w:p>
        </w:tc>
        <w:tc>
          <w:tcPr>
            <w:tcW w:w="1133" w:type="dxa"/>
          </w:tcPr>
          <w:p>
            <w:pPr>
              <w:pStyle w:val="TableParagraph"/>
              <w:ind w:right="3"/>
              <w:rPr>
                <w:sz w:val="22"/>
              </w:rPr>
            </w:pPr>
            <w:r>
              <w:rPr>
                <w:spacing w:val="-10"/>
                <w:sz w:val="22"/>
              </w:rPr>
              <w:t>8</w:t>
            </w:r>
          </w:p>
        </w:tc>
        <w:tc>
          <w:tcPr>
            <w:tcW w:w="1020" w:type="dxa"/>
          </w:tcPr>
          <w:p>
            <w:pPr>
              <w:pStyle w:val="TableParagraph"/>
              <w:ind w:right="3"/>
              <w:rPr>
                <w:sz w:val="22"/>
              </w:rPr>
            </w:pPr>
            <w:r>
              <w:rPr>
                <w:spacing w:val="-5"/>
                <w:sz w:val="22"/>
              </w:rPr>
              <w:t>21</w:t>
            </w:r>
          </w:p>
        </w:tc>
      </w:tr>
      <w:tr>
        <w:trPr>
          <w:trHeight w:val="374" w:hRule="atLeast"/>
        </w:trPr>
        <w:tc>
          <w:tcPr>
            <w:tcW w:w="1133" w:type="dxa"/>
          </w:tcPr>
          <w:p>
            <w:pPr>
              <w:pStyle w:val="TableParagraph"/>
              <w:ind w:right="1"/>
              <w:rPr>
                <w:sz w:val="22"/>
              </w:rPr>
            </w:pPr>
            <w:r>
              <w:rPr>
                <w:spacing w:val="-5"/>
                <w:sz w:val="22"/>
              </w:rPr>
              <w:t>21</w:t>
            </w:r>
          </w:p>
        </w:tc>
        <w:tc>
          <w:tcPr>
            <w:tcW w:w="1135" w:type="dxa"/>
          </w:tcPr>
          <w:p>
            <w:pPr>
              <w:pStyle w:val="TableParagraph"/>
              <w:ind w:left="12" w:right="6"/>
              <w:rPr>
                <w:sz w:val="22"/>
              </w:rPr>
            </w:pPr>
            <w:r>
              <w:rPr>
                <w:spacing w:val="-5"/>
                <w:sz w:val="22"/>
              </w:rPr>
              <w:t>20</w:t>
            </w:r>
          </w:p>
        </w:tc>
        <w:tc>
          <w:tcPr>
            <w:tcW w:w="1133" w:type="dxa"/>
          </w:tcPr>
          <w:p>
            <w:pPr>
              <w:pStyle w:val="TableParagraph"/>
              <w:rPr>
                <w:sz w:val="22"/>
              </w:rPr>
            </w:pPr>
            <w:r>
              <w:rPr>
                <w:spacing w:val="-5"/>
                <w:sz w:val="22"/>
              </w:rPr>
              <w:t>18</w:t>
            </w:r>
          </w:p>
        </w:tc>
        <w:tc>
          <w:tcPr>
            <w:tcW w:w="1020" w:type="dxa"/>
          </w:tcPr>
          <w:p>
            <w:pPr>
              <w:pStyle w:val="TableParagraph"/>
              <w:ind w:right="1"/>
              <w:rPr>
                <w:sz w:val="22"/>
              </w:rPr>
            </w:pPr>
            <w:r>
              <w:rPr>
                <w:spacing w:val="-10"/>
                <w:sz w:val="22"/>
              </w:rPr>
              <w:t>9</w:t>
            </w:r>
          </w:p>
        </w:tc>
      </w:tr>
      <w:tr>
        <w:trPr>
          <w:trHeight w:val="374" w:hRule="atLeast"/>
        </w:trPr>
        <w:tc>
          <w:tcPr>
            <w:tcW w:w="1133" w:type="dxa"/>
          </w:tcPr>
          <w:p>
            <w:pPr>
              <w:pStyle w:val="TableParagraph"/>
              <w:ind w:right="1"/>
              <w:rPr>
                <w:sz w:val="22"/>
              </w:rPr>
            </w:pPr>
            <w:r>
              <w:rPr>
                <w:spacing w:val="-5"/>
                <w:sz w:val="22"/>
              </w:rPr>
              <w:t>23</w:t>
            </w:r>
          </w:p>
        </w:tc>
        <w:tc>
          <w:tcPr>
            <w:tcW w:w="1135" w:type="dxa"/>
          </w:tcPr>
          <w:p>
            <w:pPr>
              <w:pStyle w:val="TableParagraph"/>
              <w:ind w:left="12" w:right="6"/>
              <w:rPr>
                <w:sz w:val="22"/>
              </w:rPr>
            </w:pPr>
            <w:r>
              <w:rPr>
                <w:spacing w:val="-5"/>
                <w:sz w:val="22"/>
              </w:rPr>
              <w:t>22</w:t>
            </w:r>
          </w:p>
        </w:tc>
        <w:tc>
          <w:tcPr>
            <w:tcW w:w="1133" w:type="dxa"/>
          </w:tcPr>
          <w:p>
            <w:pPr>
              <w:pStyle w:val="TableParagraph"/>
              <w:rPr>
                <w:sz w:val="22"/>
              </w:rPr>
            </w:pPr>
            <w:r>
              <w:rPr>
                <w:spacing w:val="-5"/>
                <w:sz w:val="22"/>
              </w:rPr>
              <w:t>10</w:t>
            </w:r>
          </w:p>
        </w:tc>
        <w:tc>
          <w:tcPr>
            <w:tcW w:w="1020" w:type="dxa"/>
          </w:tcPr>
          <w:p>
            <w:pPr>
              <w:pStyle w:val="TableParagraph"/>
              <w:ind w:right="3"/>
              <w:rPr>
                <w:sz w:val="22"/>
              </w:rPr>
            </w:pPr>
            <w:r>
              <w:rPr>
                <w:spacing w:val="-5"/>
                <w:sz w:val="22"/>
              </w:rPr>
              <w:t>19</w:t>
            </w:r>
          </w:p>
        </w:tc>
      </w:tr>
      <w:tr>
        <w:trPr>
          <w:trHeight w:val="371" w:hRule="atLeast"/>
        </w:trPr>
        <w:tc>
          <w:tcPr>
            <w:tcW w:w="1133" w:type="dxa"/>
          </w:tcPr>
          <w:p>
            <w:pPr>
              <w:pStyle w:val="TableParagraph"/>
              <w:spacing w:before="48"/>
              <w:ind w:right="1"/>
              <w:rPr>
                <w:sz w:val="22"/>
              </w:rPr>
            </w:pPr>
            <w:r>
              <w:rPr>
                <w:spacing w:val="-5"/>
                <w:sz w:val="22"/>
              </w:rPr>
              <w:t>25</w:t>
            </w:r>
          </w:p>
        </w:tc>
        <w:tc>
          <w:tcPr>
            <w:tcW w:w="1135" w:type="dxa"/>
          </w:tcPr>
          <w:p>
            <w:pPr>
              <w:pStyle w:val="TableParagraph"/>
              <w:spacing w:before="48"/>
              <w:ind w:left="12" w:right="6"/>
              <w:rPr>
                <w:sz w:val="22"/>
              </w:rPr>
            </w:pPr>
            <w:r>
              <w:rPr>
                <w:spacing w:val="-5"/>
                <w:sz w:val="22"/>
              </w:rPr>
              <w:t>24</w:t>
            </w:r>
          </w:p>
        </w:tc>
        <w:tc>
          <w:tcPr>
            <w:tcW w:w="1133" w:type="dxa"/>
          </w:tcPr>
          <w:p>
            <w:pPr>
              <w:pStyle w:val="TableParagraph"/>
              <w:spacing w:before="48"/>
              <w:rPr>
                <w:sz w:val="22"/>
              </w:rPr>
            </w:pPr>
            <w:r>
              <w:rPr>
                <w:spacing w:val="-5"/>
                <w:sz w:val="22"/>
              </w:rPr>
              <w:t>16</w:t>
            </w:r>
          </w:p>
        </w:tc>
        <w:tc>
          <w:tcPr>
            <w:tcW w:w="1020" w:type="dxa"/>
          </w:tcPr>
          <w:p>
            <w:pPr>
              <w:pStyle w:val="TableParagraph"/>
              <w:spacing w:before="48"/>
              <w:ind w:right="3"/>
              <w:rPr>
                <w:sz w:val="22"/>
              </w:rPr>
            </w:pPr>
            <w:r>
              <w:rPr>
                <w:spacing w:val="-5"/>
                <w:sz w:val="22"/>
              </w:rPr>
              <w:t>11</w:t>
            </w:r>
          </w:p>
        </w:tc>
      </w:tr>
      <w:tr>
        <w:trPr>
          <w:trHeight w:val="374" w:hRule="atLeast"/>
        </w:trPr>
        <w:tc>
          <w:tcPr>
            <w:tcW w:w="1133" w:type="dxa"/>
          </w:tcPr>
          <w:p>
            <w:pPr>
              <w:pStyle w:val="TableParagraph"/>
              <w:ind w:right="1"/>
              <w:rPr>
                <w:sz w:val="22"/>
              </w:rPr>
            </w:pPr>
            <w:r>
              <w:rPr>
                <w:spacing w:val="-5"/>
                <w:sz w:val="22"/>
              </w:rPr>
              <w:t>27</w:t>
            </w:r>
          </w:p>
        </w:tc>
        <w:tc>
          <w:tcPr>
            <w:tcW w:w="1135" w:type="dxa"/>
          </w:tcPr>
          <w:p>
            <w:pPr>
              <w:pStyle w:val="TableParagraph"/>
              <w:ind w:left="12" w:right="6"/>
              <w:rPr>
                <w:sz w:val="22"/>
              </w:rPr>
            </w:pPr>
            <w:r>
              <w:rPr>
                <w:spacing w:val="-5"/>
                <w:sz w:val="22"/>
              </w:rPr>
              <w:t>26</w:t>
            </w:r>
          </w:p>
        </w:tc>
        <w:tc>
          <w:tcPr>
            <w:tcW w:w="1133" w:type="dxa"/>
          </w:tcPr>
          <w:p>
            <w:pPr>
              <w:pStyle w:val="TableParagraph"/>
              <w:rPr>
                <w:sz w:val="22"/>
              </w:rPr>
            </w:pPr>
            <w:r>
              <w:rPr>
                <w:spacing w:val="-5"/>
                <w:sz w:val="22"/>
              </w:rPr>
              <w:t>12</w:t>
            </w:r>
          </w:p>
        </w:tc>
        <w:tc>
          <w:tcPr>
            <w:tcW w:w="1020" w:type="dxa"/>
          </w:tcPr>
          <w:p>
            <w:pPr>
              <w:pStyle w:val="TableParagraph"/>
              <w:ind w:right="3"/>
              <w:rPr>
                <w:sz w:val="22"/>
              </w:rPr>
            </w:pPr>
            <w:r>
              <w:rPr>
                <w:spacing w:val="-5"/>
                <w:sz w:val="22"/>
              </w:rPr>
              <w:t>17</w:t>
            </w:r>
          </w:p>
        </w:tc>
      </w:tr>
      <w:tr>
        <w:trPr>
          <w:trHeight w:val="643" w:hRule="atLeast"/>
        </w:trPr>
        <w:tc>
          <w:tcPr>
            <w:tcW w:w="4421" w:type="dxa"/>
            <w:gridSpan w:val="4"/>
          </w:tcPr>
          <w:p>
            <w:pPr>
              <w:pStyle w:val="TableParagraph"/>
              <w:tabs>
                <w:tab w:pos="2952" w:val="right" w:leader="hyphen"/>
              </w:tabs>
              <w:ind w:left="1471" w:right="1317" w:hanging="142"/>
              <w:jc w:val="left"/>
              <w:rPr>
                <w:sz w:val="22"/>
              </w:rPr>
            </w:pPr>
            <w:r>
              <w:rPr>
                <w:sz w:val="22"/>
              </w:rPr>
              <w:t>Mouvement</w:t>
            </w:r>
            <w:r>
              <w:rPr>
                <w:spacing w:val="-13"/>
                <w:sz w:val="22"/>
              </w:rPr>
              <w:t> </w:t>
            </w:r>
            <w:r>
              <w:rPr>
                <w:sz w:val="22"/>
              </w:rPr>
              <w:t>spécial </w:t>
            </w:r>
            <w:r>
              <w:rPr>
                <w:spacing w:val="-2"/>
                <w:sz w:val="22"/>
              </w:rPr>
              <w:t>13------14</w:t>
            </w:r>
            <w:r>
              <w:rPr>
                <w:sz w:val="22"/>
              </w:rPr>
              <w:tab/>
            </w:r>
            <w:r>
              <w:rPr>
                <w:spacing w:val="-6"/>
                <w:sz w:val="22"/>
              </w:rPr>
              <w:t>15</w:t>
            </w:r>
          </w:p>
        </w:tc>
      </w:tr>
    </w:tbl>
    <w:p>
      <w:pPr>
        <w:spacing w:before="2"/>
        <w:ind w:left="424" w:right="0" w:firstLine="0"/>
        <w:jc w:val="left"/>
        <w:rPr>
          <w:sz w:val="20"/>
        </w:rPr>
      </w:pPr>
      <w:r>
        <w:rPr>
          <w:sz w:val="20"/>
        </w:rPr>
        <w:t>Total</w:t>
      </w:r>
      <w:r>
        <w:rPr>
          <w:spacing w:val="-5"/>
          <w:sz w:val="20"/>
        </w:rPr>
        <w:t> </w:t>
      </w:r>
      <w:r>
        <w:rPr>
          <w:sz w:val="20"/>
        </w:rPr>
        <w:t>=</w:t>
      </w:r>
      <w:r>
        <w:rPr>
          <w:spacing w:val="-5"/>
          <w:sz w:val="20"/>
        </w:rPr>
        <w:t> 28</w:t>
      </w:r>
    </w:p>
    <w:p>
      <w:pPr>
        <w:pStyle w:val="Heading3"/>
        <w:numPr>
          <w:ilvl w:val="0"/>
          <w:numId w:val="8"/>
        </w:numPr>
        <w:tabs>
          <w:tab w:pos="768" w:val="left" w:leader="none"/>
        </w:tabs>
        <w:spacing w:line="240" w:lineRule="auto" w:before="15" w:after="0"/>
        <w:ind w:left="768" w:right="0" w:hanging="344"/>
        <w:jc w:val="left"/>
      </w:pPr>
      <w:r>
        <w:rPr>
          <w:b w:val="0"/>
          <w:i w:val="0"/>
        </w:rPr>
        <w:br w:type="column"/>
      </w:r>
      <w:bookmarkStart w:name="_bookmark24" w:id="25"/>
      <w:bookmarkEnd w:id="25"/>
      <w:r>
        <w:rPr>
          <w:b w:val="0"/>
          <w:i w:val="0"/>
        </w:rPr>
      </w:r>
      <w:r>
        <w:rPr/>
        <w:t>Équipes</w:t>
      </w:r>
      <w:r>
        <w:rPr>
          <w:spacing w:val="-4"/>
        </w:rPr>
        <w:t> </w:t>
      </w:r>
      <w:r>
        <w:rPr/>
        <w:t>-</w:t>
      </w:r>
      <w:r>
        <w:rPr>
          <w:spacing w:val="-3"/>
        </w:rPr>
        <w:t> </w:t>
      </w:r>
      <w:r>
        <w:rPr/>
        <w:t>7</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4"/>
          <w:sz w:val="20"/>
        </w:rPr>
        <w:t> </w:t>
      </w:r>
      <w:r>
        <w:rPr>
          <w:b/>
          <w:sz w:val="20"/>
        </w:rPr>
        <w:t>prédéterminés</w:t>
      </w:r>
      <w:r>
        <w:rPr>
          <w:b/>
          <w:spacing w:val="-3"/>
          <w:sz w:val="20"/>
        </w:rPr>
        <w:t> </w:t>
      </w:r>
      <w:r>
        <w:rPr>
          <w:b/>
          <w:sz w:val="20"/>
        </w:rPr>
        <w:t>-</w:t>
      </w:r>
      <w:r>
        <w:rPr>
          <w:b/>
          <w:spacing w:val="-6"/>
          <w:sz w:val="20"/>
        </w:rPr>
        <w:t> </w:t>
      </w:r>
      <w:r>
        <w:rPr>
          <w:b/>
          <w:sz w:val="20"/>
        </w:rPr>
        <w:t>bonus</w:t>
      </w:r>
      <w:r>
        <w:rPr>
          <w:b/>
          <w:spacing w:val="-5"/>
          <w:sz w:val="20"/>
        </w:rPr>
        <w:t> </w:t>
      </w:r>
      <w:r>
        <w:rPr>
          <w:b/>
          <w:sz w:val="20"/>
        </w:rPr>
        <w:t>=</w:t>
      </w:r>
      <w:r>
        <w:rPr>
          <w:b/>
          <w:spacing w:val="-6"/>
          <w:sz w:val="20"/>
        </w:rPr>
        <w:t> </w:t>
      </w:r>
      <w:r>
        <w:rPr>
          <w:b/>
          <w:sz w:val="20"/>
        </w:rPr>
        <w:t>0,10</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1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6"/>
        <w:gridCol w:w="1133"/>
        <w:gridCol w:w="1135"/>
      </w:tblGrid>
      <w:tr>
        <w:trPr>
          <w:trHeight w:val="326" w:hRule="atLeast"/>
        </w:trPr>
        <w:tc>
          <w:tcPr>
            <w:tcW w:w="2269" w:type="dxa"/>
            <w:gridSpan w:val="2"/>
          </w:tcPr>
          <w:p>
            <w:pPr>
              <w:pStyle w:val="TableParagraph"/>
              <w:spacing w:before="53"/>
              <w:ind w:left="4" w:right="1"/>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3"/>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6" w:type="dxa"/>
          </w:tcPr>
          <w:p>
            <w:pPr>
              <w:pStyle w:val="TableParagraph"/>
              <w:spacing w:before="53"/>
              <w:ind w:left="7" w:right="7"/>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6" w:type="dxa"/>
          </w:tcPr>
          <w:p>
            <w:pPr>
              <w:pStyle w:val="TableParagraph"/>
              <w:spacing w:before="48"/>
              <w:ind w:left="7" w:right="5"/>
              <w:rPr>
                <w:sz w:val="22"/>
              </w:rPr>
            </w:pPr>
            <w:r>
              <w:rPr>
                <w:spacing w:val="-10"/>
                <w:sz w:val="22"/>
              </w:rPr>
              <w:t>2</w:t>
            </w:r>
          </w:p>
        </w:tc>
        <w:tc>
          <w:tcPr>
            <w:tcW w:w="1133" w:type="dxa"/>
          </w:tcPr>
          <w:p>
            <w:pPr>
              <w:pStyle w:val="TableParagraph"/>
              <w:spacing w:before="48"/>
              <w:ind w:right="2"/>
              <w:rPr>
                <w:sz w:val="22"/>
              </w:rPr>
            </w:pPr>
            <w:r>
              <w:rPr>
                <w:spacing w:val="-5"/>
                <w:sz w:val="22"/>
              </w:rPr>
              <w:t>27</w:t>
            </w:r>
          </w:p>
        </w:tc>
        <w:tc>
          <w:tcPr>
            <w:tcW w:w="1135" w:type="dxa"/>
          </w:tcPr>
          <w:p>
            <w:pPr>
              <w:pStyle w:val="TableParagraph"/>
              <w:spacing w:before="48"/>
              <w:ind w:left="12" w:right="10"/>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6" w:type="dxa"/>
          </w:tcPr>
          <w:p>
            <w:pPr>
              <w:pStyle w:val="TableParagraph"/>
              <w:ind w:left="7" w:right="5"/>
              <w:rPr>
                <w:sz w:val="22"/>
              </w:rPr>
            </w:pPr>
            <w:r>
              <w:rPr>
                <w:spacing w:val="-10"/>
                <w:sz w:val="22"/>
              </w:rPr>
              <w:t>4</w:t>
            </w:r>
          </w:p>
        </w:tc>
        <w:tc>
          <w:tcPr>
            <w:tcW w:w="1133" w:type="dxa"/>
          </w:tcPr>
          <w:p>
            <w:pPr>
              <w:pStyle w:val="TableParagraph"/>
              <w:ind w:right="5"/>
              <w:rPr>
                <w:sz w:val="22"/>
              </w:rPr>
            </w:pPr>
            <w:r>
              <w:rPr>
                <w:spacing w:val="-10"/>
                <w:sz w:val="22"/>
              </w:rPr>
              <w:t>2</w:t>
            </w:r>
          </w:p>
        </w:tc>
        <w:tc>
          <w:tcPr>
            <w:tcW w:w="1135" w:type="dxa"/>
          </w:tcPr>
          <w:p>
            <w:pPr>
              <w:pStyle w:val="TableParagraph"/>
              <w:ind w:left="12" w:right="6"/>
              <w:rPr>
                <w:sz w:val="22"/>
              </w:rPr>
            </w:pPr>
            <w:r>
              <w:rPr>
                <w:spacing w:val="-5"/>
                <w:sz w:val="22"/>
              </w:rPr>
              <w:t>28</w:t>
            </w:r>
          </w:p>
        </w:tc>
      </w:tr>
      <w:tr>
        <w:trPr>
          <w:trHeight w:val="374" w:hRule="atLeast"/>
        </w:trPr>
        <w:tc>
          <w:tcPr>
            <w:tcW w:w="1133" w:type="dxa"/>
          </w:tcPr>
          <w:p>
            <w:pPr>
              <w:pStyle w:val="TableParagraph"/>
              <w:ind w:right="4"/>
              <w:rPr>
                <w:sz w:val="22"/>
              </w:rPr>
            </w:pPr>
            <w:r>
              <w:rPr>
                <w:spacing w:val="-10"/>
                <w:sz w:val="22"/>
              </w:rPr>
              <w:t>5</w:t>
            </w:r>
          </w:p>
        </w:tc>
        <w:tc>
          <w:tcPr>
            <w:tcW w:w="1136" w:type="dxa"/>
          </w:tcPr>
          <w:p>
            <w:pPr>
              <w:pStyle w:val="TableParagraph"/>
              <w:ind w:left="7" w:right="5"/>
              <w:rPr>
                <w:sz w:val="22"/>
              </w:rPr>
            </w:pPr>
            <w:r>
              <w:rPr>
                <w:spacing w:val="-10"/>
                <w:sz w:val="22"/>
              </w:rPr>
              <w:t>6</w:t>
            </w:r>
          </w:p>
        </w:tc>
        <w:tc>
          <w:tcPr>
            <w:tcW w:w="1133" w:type="dxa"/>
          </w:tcPr>
          <w:p>
            <w:pPr>
              <w:pStyle w:val="TableParagraph"/>
              <w:ind w:right="2"/>
              <w:rPr>
                <w:sz w:val="22"/>
              </w:rPr>
            </w:pPr>
            <w:r>
              <w:rPr>
                <w:spacing w:val="-5"/>
                <w:sz w:val="22"/>
              </w:rPr>
              <w:t>25</w:t>
            </w:r>
          </w:p>
        </w:tc>
        <w:tc>
          <w:tcPr>
            <w:tcW w:w="1135" w:type="dxa"/>
          </w:tcPr>
          <w:p>
            <w:pPr>
              <w:pStyle w:val="TableParagraph"/>
              <w:ind w:left="12" w:right="10"/>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6" w:type="dxa"/>
          </w:tcPr>
          <w:p>
            <w:pPr>
              <w:pStyle w:val="TableParagraph"/>
              <w:ind w:left="7" w:right="5"/>
              <w:rPr>
                <w:sz w:val="22"/>
              </w:rPr>
            </w:pPr>
            <w:r>
              <w:rPr>
                <w:spacing w:val="-10"/>
                <w:sz w:val="22"/>
              </w:rPr>
              <w:t>8</w:t>
            </w:r>
          </w:p>
        </w:tc>
        <w:tc>
          <w:tcPr>
            <w:tcW w:w="1133" w:type="dxa"/>
          </w:tcPr>
          <w:p>
            <w:pPr>
              <w:pStyle w:val="TableParagraph"/>
              <w:ind w:right="5"/>
              <w:rPr>
                <w:sz w:val="22"/>
              </w:rPr>
            </w:pPr>
            <w:r>
              <w:rPr>
                <w:spacing w:val="-10"/>
                <w:sz w:val="22"/>
              </w:rPr>
              <w:t>4</w:t>
            </w:r>
          </w:p>
        </w:tc>
        <w:tc>
          <w:tcPr>
            <w:tcW w:w="1135" w:type="dxa"/>
          </w:tcPr>
          <w:p>
            <w:pPr>
              <w:pStyle w:val="TableParagraph"/>
              <w:ind w:left="12" w:right="6"/>
              <w:rPr>
                <w:sz w:val="22"/>
              </w:rPr>
            </w:pPr>
            <w:r>
              <w:rPr>
                <w:spacing w:val="-5"/>
                <w:sz w:val="22"/>
              </w:rPr>
              <w:t>26</w:t>
            </w:r>
          </w:p>
        </w:tc>
      </w:tr>
      <w:tr>
        <w:trPr>
          <w:trHeight w:val="374" w:hRule="atLeast"/>
        </w:trPr>
        <w:tc>
          <w:tcPr>
            <w:tcW w:w="1133" w:type="dxa"/>
          </w:tcPr>
          <w:p>
            <w:pPr>
              <w:pStyle w:val="TableParagraph"/>
              <w:ind w:right="4"/>
              <w:rPr>
                <w:sz w:val="22"/>
              </w:rPr>
            </w:pPr>
            <w:r>
              <w:rPr>
                <w:spacing w:val="-10"/>
                <w:sz w:val="22"/>
              </w:rPr>
              <w:t>9</w:t>
            </w:r>
          </w:p>
        </w:tc>
        <w:tc>
          <w:tcPr>
            <w:tcW w:w="1136" w:type="dxa"/>
          </w:tcPr>
          <w:p>
            <w:pPr>
              <w:pStyle w:val="TableParagraph"/>
              <w:ind w:left="7" w:right="2"/>
              <w:rPr>
                <w:sz w:val="22"/>
              </w:rPr>
            </w:pPr>
            <w:r>
              <w:rPr>
                <w:spacing w:val="-5"/>
                <w:sz w:val="22"/>
              </w:rPr>
              <w:t>10</w:t>
            </w:r>
          </w:p>
        </w:tc>
        <w:tc>
          <w:tcPr>
            <w:tcW w:w="1133" w:type="dxa"/>
          </w:tcPr>
          <w:p>
            <w:pPr>
              <w:pStyle w:val="TableParagraph"/>
              <w:ind w:right="2"/>
              <w:rPr>
                <w:sz w:val="22"/>
              </w:rPr>
            </w:pPr>
            <w:r>
              <w:rPr>
                <w:spacing w:val="-5"/>
                <w:sz w:val="22"/>
              </w:rPr>
              <w:t>23</w:t>
            </w:r>
          </w:p>
        </w:tc>
        <w:tc>
          <w:tcPr>
            <w:tcW w:w="1135" w:type="dxa"/>
          </w:tcPr>
          <w:p>
            <w:pPr>
              <w:pStyle w:val="TableParagraph"/>
              <w:ind w:left="12" w:right="10"/>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11</w:t>
            </w:r>
          </w:p>
        </w:tc>
        <w:tc>
          <w:tcPr>
            <w:tcW w:w="1136" w:type="dxa"/>
          </w:tcPr>
          <w:p>
            <w:pPr>
              <w:pStyle w:val="TableParagraph"/>
              <w:ind w:left="7" w:right="2"/>
              <w:rPr>
                <w:sz w:val="22"/>
              </w:rPr>
            </w:pPr>
            <w:r>
              <w:rPr>
                <w:spacing w:val="-5"/>
                <w:sz w:val="22"/>
              </w:rPr>
              <w:t>12</w:t>
            </w:r>
          </w:p>
        </w:tc>
        <w:tc>
          <w:tcPr>
            <w:tcW w:w="1133" w:type="dxa"/>
          </w:tcPr>
          <w:p>
            <w:pPr>
              <w:pStyle w:val="TableParagraph"/>
              <w:ind w:right="5"/>
              <w:rPr>
                <w:sz w:val="22"/>
              </w:rPr>
            </w:pPr>
            <w:r>
              <w:rPr>
                <w:spacing w:val="-10"/>
                <w:sz w:val="22"/>
              </w:rPr>
              <w:t>6</w:t>
            </w:r>
          </w:p>
        </w:tc>
        <w:tc>
          <w:tcPr>
            <w:tcW w:w="1135" w:type="dxa"/>
          </w:tcPr>
          <w:p>
            <w:pPr>
              <w:pStyle w:val="TableParagraph"/>
              <w:ind w:left="12" w:right="6"/>
              <w:rPr>
                <w:sz w:val="22"/>
              </w:rPr>
            </w:pPr>
            <w:r>
              <w:rPr>
                <w:spacing w:val="-5"/>
                <w:sz w:val="22"/>
              </w:rPr>
              <w:t>24</w:t>
            </w:r>
          </w:p>
        </w:tc>
      </w:tr>
      <w:tr>
        <w:trPr>
          <w:trHeight w:val="374" w:hRule="atLeast"/>
        </w:trPr>
        <w:tc>
          <w:tcPr>
            <w:tcW w:w="1133" w:type="dxa"/>
          </w:tcPr>
          <w:p>
            <w:pPr>
              <w:pStyle w:val="TableParagraph"/>
              <w:ind w:right="1"/>
              <w:rPr>
                <w:sz w:val="22"/>
              </w:rPr>
            </w:pPr>
            <w:r>
              <w:rPr>
                <w:spacing w:val="-5"/>
                <w:sz w:val="22"/>
              </w:rPr>
              <w:t>13</w:t>
            </w:r>
          </w:p>
        </w:tc>
        <w:tc>
          <w:tcPr>
            <w:tcW w:w="1136" w:type="dxa"/>
          </w:tcPr>
          <w:p>
            <w:pPr>
              <w:pStyle w:val="TableParagraph"/>
              <w:ind w:left="7" w:right="2"/>
              <w:rPr>
                <w:sz w:val="22"/>
              </w:rPr>
            </w:pPr>
            <w:r>
              <w:rPr>
                <w:spacing w:val="-5"/>
                <w:sz w:val="22"/>
              </w:rPr>
              <w:t>14</w:t>
            </w:r>
          </w:p>
        </w:tc>
        <w:tc>
          <w:tcPr>
            <w:tcW w:w="1133" w:type="dxa"/>
          </w:tcPr>
          <w:p>
            <w:pPr>
              <w:pStyle w:val="TableParagraph"/>
              <w:ind w:right="2"/>
              <w:rPr>
                <w:sz w:val="22"/>
              </w:rPr>
            </w:pPr>
            <w:r>
              <w:rPr>
                <w:spacing w:val="-5"/>
                <w:sz w:val="22"/>
              </w:rPr>
              <w:t>21</w:t>
            </w:r>
          </w:p>
        </w:tc>
        <w:tc>
          <w:tcPr>
            <w:tcW w:w="1135" w:type="dxa"/>
          </w:tcPr>
          <w:p>
            <w:pPr>
              <w:pStyle w:val="TableParagraph"/>
              <w:ind w:left="12" w:right="10"/>
              <w:rPr>
                <w:sz w:val="22"/>
              </w:rPr>
            </w:pPr>
            <w:r>
              <w:rPr>
                <w:spacing w:val="-10"/>
                <w:sz w:val="22"/>
              </w:rPr>
              <w:t>7</w:t>
            </w:r>
          </w:p>
        </w:tc>
      </w:tr>
      <w:tr>
        <w:trPr>
          <w:trHeight w:val="372" w:hRule="atLeast"/>
        </w:trPr>
        <w:tc>
          <w:tcPr>
            <w:tcW w:w="1133" w:type="dxa"/>
          </w:tcPr>
          <w:p>
            <w:pPr>
              <w:pStyle w:val="TableParagraph"/>
              <w:ind w:right="1"/>
              <w:rPr>
                <w:sz w:val="22"/>
              </w:rPr>
            </w:pPr>
            <w:r>
              <w:rPr>
                <w:spacing w:val="-5"/>
                <w:sz w:val="22"/>
              </w:rPr>
              <w:t>16</w:t>
            </w:r>
          </w:p>
        </w:tc>
        <w:tc>
          <w:tcPr>
            <w:tcW w:w="1136" w:type="dxa"/>
          </w:tcPr>
          <w:p>
            <w:pPr>
              <w:pStyle w:val="TableParagraph"/>
              <w:ind w:left="7" w:right="2"/>
              <w:rPr>
                <w:sz w:val="22"/>
              </w:rPr>
            </w:pPr>
            <w:r>
              <w:rPr>
                <w:spacing w:val="-5"/>
                <w:sz w:val="22"/>
              </w:rPr>
              <w:t>15</w:t>
            </w:r>
          </w:p>
        </w:tc>
        <w:tc>
          <w:tcPr>
            <w:tcW w:w="1133" w:type="dxa"/>
          </w:tcPr>
          <w:p>
            <w:pPr>
              <w:pStyle w:val="TableParagraph"/>
              <w:ind w:right="5"/>
              <w:rPr>
                <w:sz w:val="22"/>
              </w:rPr>
            </w:pPr>
            <w:r>
              <w:rPr>
                <w:spacing w:val="-10"/>
                <w:sz w:val="22"/>
              </w:rPr>
              <w:t>8</w:t>
            </w:r>
          </w:p>
        </w:tc>
        <w:tc>
          <w:tcPr>
            <w:tcW w:w="1135" w:type="dxa"/>
          </w:tcPr>
          <w:p>
            <w:pPr>
              <w:pStyle w:val="TableParagraph"/>
              <w:ind w:left="12" w:right="6"/>
              <w:rPr>
                <w:sz w:val="22"/>
              </w:rPr>
            </w:pPr>
            <w:r>
              <w:rPr>
                <w:spacing w:val="-5"/>
                <w:sz w:val="22"/>
              </w:rPr>
              <w:t>22</w:t>
            </w:r>
          </w:p>
        </w:tc>
      </w:tr>
      <w:tr>
        <w:trPr>
          <w:trHeight w:val="374" w:hRule="atLeast"/>
        </w:trPr>
        <w:tc>
          <w:tcPr>
            <w:tcW w:w="1133" w:type="dxa"/>
          </w:tcPr>
          <w:p>
            <w:pPr>
              <w:pStyle w:val="TableParagraph"/>
              <w:ind w:right="1"/>
              <w:rPr>
                <w:sz w:val="22"/>
              </w:rPr>
            </w:pPr>
            <w:r>
              <w:rPr>
                <w:spacing w:val="-5"/>
                <w:sz w:val="22"/>
              </w:rPr>
              <w:t>18</w:t>
            </w:r>
          </w:p>
        </w:tc>
        <w:tc>
          <w:tcPr>
            <w:tcW w:w="1136" w:type="dxa"/>
          </w:tcPr>
          <w:p>
            <w:pPr>
              <w:pStyle w:val="TableParagraph"/>
              <w:ind w:left="7" w:right="2"/>
              <w:rPr>
                <w:sz w:val="22"/>
              </w:rPr>
            </w:pPr>
            <w:r>
              <w:rPr>
                <w:spacing w:val="-5"/>
                <w:sz w:val="22"/>
              </w:rPr>
              <w:t>17</w:t>
            </w:r>
          </w:p>
        </w:tc>
        <w:tc>
          <w:tcPr>
            <w:tcW w:w="1133" w:type="dxa"/>
          </w:tcPr>
          <w:p>
            <w:pPr>
              <w:pStyle w:val="TableParagraph"/>
              <w:ind w:right="2"/>
              <w:rPr>
                <w:sz w:val="22"/>
              </w:rPr>
            </w:pPr>
            <w:r>
              <w:rPr>
                <w:spacing w:val="-5"/>
                <w:sz w:val="22"/>
              </w:rPr>
              <w:t>19</w:t>
            </w:r>
          </w:p>
        </w:tc>
        <w:tc>
          <w:tcPr>
            <w:tcW w:w="1135" w:type="dxa"/>
          </w:tcPr>
          <w:p>
            <w:pPr>
              <w:pStyle w:val="TableParagraph"/>
              <w:ind w:left="12" w:right="10"/>
              <w:rPr>
                <w:sz w:val="22"/>
              </w:rPr>
            </w:pPr>
            <w:r>
              <w:rPr>
                <w:spacing w:val="-10"/>
                <w:sz w:val="22"/>
              </w:rPr>
              <w:t>9</w:t>
            </w:r>
          </w:p>
        </w:tc>
      </w:tr>
      <w:tr>
        <w:trPr>
          <w:trHeight w:val="374" w:hRule="atLeast"/>
        </w:trPr>
        <w:tc>
          <w:tcPr>
            <w:tcW w:w="1133" w:type="dxa"/>
          </w:tcPr>
          <w:p>
            <w:pPr>
              <w:pStyle w:val="TableParagraph"/>
              <w:ind w:right="1"/>
              <w:rPr>
                <w:sz w:val="22"/>
              </w:rPr>
            </w:pPr>
            <w:r>
              <w:rPr>
                <w:spacing w:val="-5"/>
                <w:sz w:val="22"/>
              </w:rPr>
              <w:t>20</w:t>
            </w:r>
          </w:p>
        </w:tc>
        <w:tc>
          <w:tcPr>
            <w:tcW w:w="1136" w:type="dxa"/>
          </w:tcPr>
          <w:p>
            <w:pPr>
              <w:pStyle w:val="TableParagraph"/>
              <w:ind w:left="7" w:right="2"/>
              <w:rPr>
                <w:sz w:val="22"/>
              </w:rPr>
            </w:pPr>
            <w:r>
              <w:rPr>
                <w:spacing w:val="-5"/>
                <w:sz w:val="22"/>
              </w:rPr>
              <w:t>19</w:t>
            </w:r>
          </w:p>
        </w:tc>
        <w:tc>
          <w:tcPr>
            <w:tcW w:w="1133" w:type="dxa"/>
          </w:tcPr>
          <w:p>
            <w:pPr>
              <w:pStyle w:val="TableParagraph"/>
              <w:ind w:right="2"/>
              <w:rPr>
                <w:sz w:val="22"/>
              </w:rPr>
            </w:pPr>
            <w:r>
              <w:rPr>
                <w:spacing w:val="-5"/>
                <w:sz w:val="22"/>
              </w:rPr>
              <w:t>10</w:t>
            </w:r>
          </w:p>
        </w:tc>
        <w:tc>
          <w:tcPr>
            <w:tcW w:w="1135" w:type="dxa"/>
          </w:tcPr>
          <w:p>
            <w:pPr>
              <w:pStyle w:val="TableParagraph"/>
              <w:ind w:left="12" w:right="6"/>
              <w:rPr>
                <w:sz w:val="22"/>
              </w:rPr>
            </w:pPr>
            <w:r>
              <w:rPr>
                <w:spacing w:val="-5"/>
                <w:sz w:val="22"/>
              </w:rPr>
              <w:t>20</w:t>
            </w:r>
          </w:p>
        </w:tc>
      </w:tr>
      <w:tr>
        <w:trPr>
          <w:trHeight w:val="374" w:hRule="atLeast"/>
        </w:trPr>
        <w:tc>
          <w:tcPr>
            <w:tcW w:w="1133" w:type="dxa"/>
          </w:tcPr>
          <w:p>
            <w:pPr>
              <w:pStyle w:val="TableParagraph"/>
              <w:ind w:right="1"/>
              <w:rPr>
                <w:sz w:val="22"/>
              </w:rPr>
            </w:pPr>
            <w:r>
              <w:rPr>
                <w:spacing w:val="-5"/>
                <w:sz w:val="22"/>
              </w:rPr>
              <w:t>22</w:t>
            </w:r>
          </w:p>
        </w:tc>
        <w:tc>
          <w:tcPr>
            <w:tcW w:w="1136" w:type="dxa"/>
          </w:tcPr>
          <w:p>
            <w:pPr>
              <w:pStyle w:val="TableParagraph"/>
              <w:ind w:left="7" w:right="2"/>
              <w:rPr>
                <w:sz w:val="22"/>
              </w:rPr>
            </w:pPr>
            <w:r>
              <w:rPr>
                <w:spacing w:val="-5"/>
                <w:sz w:val="22"/>
              </w:rPr>
              <w:t>21</w:t>
            </w:r>
          </w:p>
        </w:tc>
        <w:tc>
          <w:tcPr>
            <w:tcW w:w="1133" w:type="dxa"/>
          </w:tcPr>
          <w:p>
            <w:pPr>
              <w:pStyle w:val="TableParagraph"/>
              <w:ind w:right="2"/>
              <w:rPr>
                <w:sz w:val="22"/>
              </w:rPr>
            </w:pPr>
            <w:r>
              <w:rPr>
                <w:spacing w:val="-5"/>
                <w:sz w:val="22"/>
              </w:rPr>
              <w:t>17</w:t>
            </w:r>
          </w:p>
        </w:tc>
        <w:tc>
          <w:tcPr>
            <w:tcW w:w="1135" w:type="dxa"/>
          </w:tcPr>
          <w:p>
            <w:pPr>
              <w:pStyle w:val="TableParagraph"/>
              <w:ind w:left="12" w:right="6"/>
              <w:rPr>
                <w:sz w:val="22"/>
              </w:rPr>
            </w:pPr>
            <w:r>
              <w:rPr>
                <w:spacing w:val="-5"/>
                <w:sz w:val="22"/>
              </w:rPr>
              <w:t>11</w:t>
            </w:r>
          </w:p>
        </w:tc>
      </w:tr>
      <w:tr>
        <w:trPr>
          <w:trHeight w:val="371" w:hRule="atLeast"/>
        </w:trPr>
        <w:tc>
          <w:tcPr>
            <w:tcW w:w="1133" w:type="dxa"/>
          </w:tcPr>
          <w:p>
            <w:pPr>
              <w:pStyle w:val="TableParagraph"/>
              <w:spacing w:before="48"/>
              <w:ind w:right="1"/>
              <w:rPr>
                <w:sz w:val="22"/>
              </w:rPr>
            </w:pPr>
            <w:r>
              <w:rPr>
                <w:spacing w:val="-5"/>
                <w:sz w:val="22"/>
              </w:rPr>
              <w:t>24</w:t>
            </w:r>
          </w:p>
        </w:tc>
        <w:tc>
          <w:tcPr>
            <w:tcW w:w="1136" w:type="dxa"/>
          </w:tcPr>
          <w:p>
            <w:pPr>
              <w:pStyle w:val="TableParagraph"/>
              <w:spacing w:before="48"/>
              <w:ind w:left="7" w:right="2"/>
              <w:rPr>
                <w:sz w:val="22"/>
              </w:rPr>
            </w:pPr>
            <w:r>
              <w:rPr>
                <w:spacing w:val="-5"/>
                <w:sz w:val="22"/>
              </w:rPr>
              <w:t>23</w:t>
            </w:r>
          </w:p>
        </w:tc>
        <w:tc>
          <w:tcPr>
            <w:tcW w:w="1133" w:type="dxa"/>
          </w:tcPr>
          <w:p>
            <w:pPr>
              <w:pStyle w:val="TableParagraph"/>
              <w:spacing w:before="48"/>
              <w:ind w:right="2"/>
              <w:rPr>
                <w:sz w:val="22"/>
              </w:rPr>
            </w:pPr>
            <w:r>
              <w:rPr>
                <w:spacing w:val="-5"/>
                <w:sz w:val="22"/>
              </w:rPr>
              <w:t>12</w:t>
            </w:r>
          </w:p>
        </w:tc>
        <w:tc>
          <w:tcPr>
            <w:tcW w:w="1135" w:type="dxa"/>
          </w:tcPr>
          <w:p>
            <w:pPr>
              <w:pStyle w:val="TableParagraph"/>
              <w:spacing w:before="48"/>
              <w:ind w:left="12" w:right="6"/>
              <w:rPr>
                <w:sz w:val="22"/>
              </w:rPr>
            </w:pPr>
            <w:r>
              <w:rPr>
                <w:spacing w:val="-5"/>
                <w:sz w:val="22"/>
              </w:rPr>
              <w:t>18</w:t>
            </w:r>
          </w:p>
        </w:tc>
      </w:tr>
      <w:tr>
        <w:trPr>
          <w:trHeight w:val="374" w:hRule="atLeast"/>
        </w:trPr>
        <w:tc>
          <w:tcPr>
            <w:tcW w:w="1133" w:type="dxa"/>
          </w:tcPr>
          <w:p>
            <w:pPr>
              <w:pStyle w:val="TableParagraph"/>
              <w:ind w:right="1"/>
              <w:rPr>
                <w:sz w:val="22"/>
              </w:rPr>
            </w:pPr>
            <w:r>
              <w:rPr>
                <w:spacing w:val="-5"/>
                <w:sz w:val="22"/>
              </w:rPr>
              <w:t>26</w:t>
            </w:r>
          </w:p>
        </w:tc>
        <w:tc>
          <w:tcPr>
            <w:tcW w:w="1136" w:type="dxa"/>
          </w:tcPr>
          <w:p>
            <w:pPr>
              <w:pStyle w:val="TableParagraph"/>
              <w:ind w:left="7" w:right="2"/>
              <w:rPr>
                <w:sz w:val="22"/>
              </w:rPr>
            </w:pPr>
            <w:r>
              <w:rPr>
                <w:spacing w:val="-5"/>
                <w:sz w:val="22"/>
              </w:rPr>
              <w:t>25</w:t>
            </w:r>
          </w:p>
        </w:tc>
        <w:tc>
          <w:tcPr>
            <w:tcW w:w="1133" w:type="dxa"/>
          </w:tcPr>
          <w:p>
            <w:pPr>
              <w:pStyle w:val="TableParagraph"/>
              <w:ind w:right="2"/>
              <w:rPr>
                <w:sz w:val="22"/>
              </w:rPr>
            </w:pPr>
            <w:r>
              <w:rPr>
                <w:spacing w:val="-5"/>
                <w:sz w:val="22"/>
              </w:rPr>
              <w:t>15</w:t>
            </w:r>
          </w:p>
        </w:tc>
        <w:tc>
          <w:tcPr>
            <w:tcW w:w="1135" w:type="dxa"/>
          </w:tcPr>
          <w:p>
            <w:pPr>
              <w:pStyle w:val="TableParagraph"/>
              <w:ind w:left="12" w:right="6"/>
              <w:rPr>
                <w:sz w:val="22"/>
              </w:rPr>
            </w:pPr>
            <w:r>
              <w:rPr>
                <w:spacing w:val="-5"/>
                <w:sz w:val="22"/>
              </w:rPr>
              <w:t>13</w:t>
            </w:r>
          </w:p>
        </w:tc>
      </w:tr>
      <w:tr>
        <w:trPr>
          <w:trHeight w:val="374" w:hRule="atLeast"/>
        </w:trPr>
        <w:tc>
          <w:tcPr>
            <w:tcW w:w="1133" w:type="dxa"/>
          </w:tcPr>
          <w:p>
            <w:pPr>
              <w:pStyle w:val="TableParagraph"/>
              <w:ind w:right="1"/>
              <w:rPr>
                <w:sz w:val="22"/>
              </w:rPr>
            </w:pPr>
            <w:r>
              <w:rPr>
                <w:spacing w:val="-5"/>
                <w:sz w:val="22"/>
              </w:rPr>
              <w:t>28</w:t>
            </w:r>
          </w:p>
        </w:tc>
        <w:tc>
          <w:tcPr>
            <w:tcW w:w="1136" w:type="dxa"/>
          </w:tcPr>
          <w:p>
            <w:pPr>
              <w:pStyle w:val="TableParagraph"/>
              <w:ind w:left="7" w:right="2"/>
              <w:rPr>
                <w:sz w:val="22"/>
              </w:rPr>
            </w:pPr>
            <w:r>
              <w:rPr>
                <w:spacing w:val="-5"/>
                <w:sz w:val="22"/>
              </w:rPr>
              <w:t>27</w:t>
            </w:r>
          </w:p>
        </w:tc>
        <w:tc>
          <w:tcPr>
            <w:tcW w:w="1133" w:type="dxa"/>
          </w:tcPr>
          <w:p>
            <w:pPr>
              <w:pStyle w:val="TableParagraph"/>
              <w:ind w:right="2"/>
              <w:rPr>
                <w:sz w:val="22"/>
              </w:rPr>
            </w:pPr>
            <w:r>
              <w:rPr>
                <w:spacing w:val="-5"/>
                <w:sz w:val="22"/>
              </w:rPr>
              <w:t>14</w:t>
            </w:r>
          </w:p>
        </w:tc>
        <w:tc>
          <w:tcPr>
            <w:tcW w:w="1135" w:type="dxa"/>
          </w:tcPr>
          <w:p>
            <w:pPr>
              <w:pStyle w:val="TableParagraph"/>
              <w:ind w:left="12" w:right="6"/>
              <w:rPr>
                <w:sz w:val="22"/>
              </w:rPr>
            </w:pPr>
            <w:r>
              <w:rPr>
                <w:spacing w:val="-5"/>
                <w:sz w:val="22"/>
              </w:rPr>
              <w:t>16</w:t>
            </w:r>
          </w:p>
        </w:tc>
      </w:tr>
    </w:tbl>
    <w:p>
      <w:pPr>
        <w:spacing w:before="2"/>
        <w:ind w:left="424" w:right="0" w:firstLine="0"/>
        <w:jc w:val="left"/>
        <w:rPr>
          <w:sz w:val="18"/>
        </w:rPr>
      </w:pPr>
      <w:r>
        <w:rPr>
          <w:sz w:val="18"/>
        </w:rPr>
        <w:t>Total</w:t>
      </w:r>
      <w:r>
        <w:rPr>
          <w:spacing w:val="-1"/>
          <w:sz w:val="18"/>
        </w:rPr>
        <w:t> </w:t>
      </w:r>
      <w:r>
        <w:rPr>
          <w:sz w:val="18"/>
        </w:rPr>
        <w:t>=</w:t>
      </w:r>
      <w:r>
        <w:rPr>
          <w:spacing w:val="-1"/>
          <w:sz w:val="18"/>
        </w:rPr>
        <w:t> </w:t>
      </w:r>
      <w:r>
        <w:rPr>
          <w:spacing w:val="-5"/>
          <w:sz w:val="18"/>
        </w:rPr>
        <w:t>29</w:t>
      </w:r>
    </w:p>
    <w:p>
      <w:pPr>
        <w:pStyle w:val="BodyText"/>
        <w:rPr>
          <w:sz w:val="18"/>
        </w:rPr>
      </w:pPr>
    </w:p>
    <w:p>
      <w:pPr>
        <w:pStyle w:val="Heading3"/>
        <w:numPr>
          <w:ilvl w:val="0"/>
          <w:numId w:val="8"/>
        </w:numPr>
        <w:tabs>
          <w:tab w:pos="768" w:val="left" w:leader="none"/>
        </w:tabs>
        <w:spacing w:line="240" w:lineRule="auto" w:before="0" w:after="0"/>
        <w:ind w:left="768" w:right="0" w:hanging="344"/>
        <w:jc w:val="left"/>
      </w:pPr>
      <w:bookmarkStart w:name="_bookmark25" w:id="26"/>
      <w:bookmarkEnd w:id="26"/>
      <w:r>
        <w:rPr>
          <w:b w:val="0"/>
          <w:i w:val="0"/>
        </w:rPr>
      </w:r>
      <w:r>
        <w:rPr/>
        <w:t>Équipes</w:t>
      </w:r>
      <w:r>
        <w:rPr>
          <w:spacing w:val="-4"/>
        </w:rPr>
        <w:t> </w:t>
      </w:r>
      <w:r>
        <w:rPr/>
        <w:t>-</w:t>
      </w:r>
      <w:r>
        <w:rPr>
          <w:spacing w:val="-3"/>
        </w:rPr>
        <w:t> </w:t>
      </w:r>
      <w:r>
        <w:rPr/>
        <w:t>8</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0,09</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Pr>
                <w:b/>
                <w:sz w:val="18"/>
              </w:rPr>
            </w:pPr>
            <w:r>
              <w:rPr>
                <w:b/>
                <w:sz w:val="18"/>
              </w:rPr>
              <w:t>Tour</w:t>
            </w:r>
            <w:r>
              <w:rPr>
                <w:b/>
                <w:spacing w:val="-2"/>
                <w:sz w:val="18"/>
              </w:rPr>
              <w:t> </w:t>
            </w:r>
            <w:r>
              <w:rPr>
                <w:b/>
                <w:spacing w:val="-10"/>
                <w:sz w:val="18"/>
              </w:rPr>
              <w:t>2</w:t>
            </w:r>
          </w:p>
        </w:tc>
      </w:tr>
      <w:tr>
        <w:trPr>
          <w:trHeight w:val="323" w:hRule="atLeast"/>
        </w:trPr>
        <w:tc>
          <w:tcPr>
            <w:tcW w:w="1133" w:type="dxa"/>
          </w:tcPr>
          <w:p>
            <w:pPr>
              <w:pStyle w:val="TableParagraph"/>
              <w:spacing w:before="50"/>
              <w:ind w:right="2"/>
              <w:rPr>
                <w:b/>
                <w:sz w:val="18"/>
              </w:rPr>
            </w:pPr>
            <w:r>
              <w:rPr>
                <w:b/>
                <w:spacing w:val="-2"/>
                <w:sz w:val="18"/>
              </w:rPr>
              <w:t>Receveur</w:t>
            </w:r>
          </w:p>
        </w:tc>
        <w:tc>
          <w:tcPr>
            <w:tcW w:w="1135" w:type="dxa"/>
          </w:tcPr>
          <w:p>
            <w:pPr>
              <w:pStyle w:val="TableParagraph"/>
              <w:spacing w:before="50"/>
              <w:ind w:left="12" w:right="12"/>
              <w:rPr>
                <w:b/>
                <w:sz w:val="18"/>
              </w:rPr>
            </w:pPr>
            <w:r>
              <w:rPr>
                <w:b/>
                <w:spacing w:val="-2"/>
                <w:sz w:val="18"/>
              </w:rPr>
              <w:t>Visiteur</w:t>
            </w:r>
          </w:p>
        </w:tc>
        <w:tc>
          <w:tcPr>
            <w:tcW w:w="1133" w:type="dxa"/>
          </w:tcPr>
          <w:p>
            <w:pPr>
              <w:pStyle w:val="TableParagraph"/>
              <w:spacing w:before="50"/>
              <w:ind w:right="2"/>
              <w:rPr>
                <w:b/>
                <w:sz w:val="18"/>
              </w:rPr>
            </w:pPr>
            <w:r>
              <w:rPr>
                <w:b/>
                <w:spacing w:val="-2"/>
                <w:sz w:val="18"/>
              </w:rPr>
              <w:t>Receveur</w:t>
            </w:r>
          </w:p>
        </w:tc>
        <w:tc>
          <w:tcPr>
            <w:tcW w:w="1135" w:type="dxa"/>
          </w:tcPr>
          <w:p>
            <w:pPr>
              <w:pStyle w:val="TableParagraph"/>
              <w:spacing w:before="50"/>
              <w:ind w:left="12" w:right="12"/>
              <w:rPr>
                <w:b/>
                <w:sz w:val="18"/>
              </w:rPr>
            </w:pPr>
            <w:r>
              <w:rPr>
                <w:b/>
                <w:spacing w:val="-2"/>
                <w:sz w:val="18"/>
              </w:rPr>
              <w:t>Visiteur</w:t>
            </w:r>
          </w:p>
        </w:tc>
      </w:tr>
      <w:tr>
        <w:trPr>
          <w:trHeight w:val="374" w:hRule="atLeast"/>
        </w:trPr>
        <w:tc>
          <w:tcPr>
            <w:tcW w:w="1133" w:type="dxa"/>
          </w:tcPr>
          <w:p>
            <w:pPr>
              <w:pStyle w:val="TableParagraph"/>
              <w:ind w:right="4"/>
              <w:rPr>
                <w:sz w:val="22"/>
              </w:rPr>
            </w:pPr>
            <w:r>
              <w:rPr>
                <w:spacing w:val="-10"/>
                <w:sz w:val="22"/>
              </w:rPr>
              <w:t>1</w:t>
            </w:r>
          </w:p>
        </w:tc>
        <w:tc>
          <w:tcPr>
            <w:tcW w:w="1135" w:type="dxa"/>
          </w:tcPr>
          <w:p>
            <w:pPr>
              <w:pStyle w:val="TableParagraph"/>
              <w:ind w:left="12" w:right="8"/>
              <w:rPr>
                <w:sz w:val="22"/>
              </w:rPr>
            </w:pPr>
            <w:r>
              <w:rPr>
                <w:spacing w:val="-10"/>
                <w:sz w:val="22"/>
              </w:rPr>
              <w:t>2</w:t>
            </w:r>
          </w:p>
        </w:tc>
        <w:tc>
          <w:tcPr>
            <w:tcW w:w="1133" w:type="dxa"/>
          </w:tcPr>
          <w:p>
            <w:pPr>
              <w:pStyle w:val="TableParagraph"/>
              <w:rPr>
                <w:sz w:val="22"/>
              </w:rPr>
            </w:pPr>
            <w:r>
              <w:rPr>
                <w:spacing w:val="-5"/>
                <w:sz w:val="22"/>
              </w:rPr>
              <w:t>28</w:t>
            </w:r>
          </w:p>
        </w:tc>
        <w:tc>
          <w:tcPr>
            <w:tcW w:w="1135" w:type="dxa"/>
          </w:tcPr>
          <w:p>
            <w:pPr>
              <w:pStyle w:val="TableParagraph"/>
              <w:ind w:left="12" w:right="7"/>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2"/>
              <w:rPr>
                <w:sz w:val="22"/>
              </w:rPr>
            </w:pPr>
            <w:r>
              <w:rPr>
                <w:spacing w:val="-10"/>
                <w:sz w:val="22"/>
              </w:rPr>
              <w:t>2</w:t>
            </w:r>
          </w:p>
        </w:tc>
        <w:tc>
          <w:tcPr>
            <w:tcW w:w="1135" w:type="dxa"/>
          </w:tcPr>
          <w:p>
            <w:pPr>
              <w:pStyle w:val="TableParagraph"/>
              <w:ind w:left="12" w:right="4"/>
              <w:rPr>
                <w:sz w:val="22"/>
              </w:rPr>
            </w:pPr>
            <w:r>
              <w:rPr>
                <w:spacing w:val="-5"/>
                <w:sz w:val="22"/>
              </w:rPr>
              <w:t>29</w:t>
            </w:r>
          </w:p>
        </w:tc>
      </w:tr>
      <w:tr>
        <w:trPr>
          <w:trHeight w:val="371" w:hRule="atLeast"/>
        </w:trPr>
        <w:tc>
          <w:tcPr>
            <w:tcW w:w="1133" w:type="dxa"/>
          </w:tcPr>
          <w:p>
            <w:pPr>
              <w:pStyle w:val="TableParagraph"/>
              <w:ind w:right="4"/>
              <w:rPr>
                <w:sz w:val="22"/>
              </w:rPr>
            </w:pPr>
            <w:r>
              <w:rPr>
                <w:spacing w:val="-10"/>
                <w:sz w:val="22"/>
              </w:rPr>
              <w:t>5</w:t>
            </w:r>
          </w:p>
        </w:tc>
        <w:tc>
          <w:tcPr>
            <w:tcW w:w="1135" w:type="dxa"/>
          </w:tcPr>
          <w:p>
            <w:pPr>
              <w:pStyle w:val="TableParagraph"/>
              <w:ind w:left="12" w:right="8"/>
              <w:rPr>
                <w:sz w:val="22"/>
              </w:rPr>
            </w:pPr>
            <w:r>
              <w:rPr>
                <w:spacing w:val="-10"/>
                <w:sz w:val="22"/>
              </w:rPr>
              <w:t>6</w:t>
            </w:r>
          </w:p>
        </w:tc>
        <w:tc>
          <w:tcPr>
            <w:tcW w:w="1133" w:type="dxa"/>
          </w:tcPr>
          <w:p>
            <w:pPr>
              <w:pStyle w:val="TableParagraph"/>
              <w:rPr>
                <w:sz w:val="22"/>
              </w:rPr>
            </w:pPr>
            <w:r>
              <w:rPr>
                <w:spacing w:val="-5"/>
                <w:sz w:val="22"/>
              </w:rPr>
              <w:t>26</w:t>
            </w:r>
          </w:p>
        </w:tc>
        <w:tc>
          <w:tcPr>
            <w:tcW w:w="1135" w:type="dxa"/>
          </w:tcPr>
          <w:p>
            <w:pPr>
              <w:pStyle w:val="TableParagraph"/>
              <w:ind w:left="12" w:right="7"/>
              <w:rPr>
                <w:sz w:val="22"/>
              </w:rPr>
            </w:pPr>
            <w:r>
              <w:rPr>
                <w:spacing w:val="-10"/>
                <w:sz w:val="22"/>
              </w:rPr>
              <w:t>3</w:t>
            </w:r>
          </w:p>
        </w:tc>
      </w:tr>
      <w:tr>
        <w:trPr>
          <w:trHeight w:val="374" w:hRule="atLeast"/>
        </w:trPr>
        <w:tc>
          <w:tcPr>
            <w:tcW w:w="1133" w:type="dxa"/>
          </w:tcPr>
          <w:p>
            <w:pPr>
              <w:pStyle w:val="TableParagraph"/>
              <w:ind w:right="4"/>
              <w:rPr>
                <w:sz w:val="22"/>
              </w:rPr>
            </w:pPr>
            <w:r>
              <w:rPr>
                <w:spacing w:val="-10"/>
                <w:sz w:val="22"/>
              </w:rPr>
              <w:t>7</w:t>
            </w:r>
          </w:p>
        </w:tc>
        <w:tc>
          <w:tcPr>
            <w:tcW w:w="1135" w:type="dxa"/>
          </w:tcPr>
          <w:p>
            <w:pPr>
              <w:pStyle w:val="TableParagraph"/>
              <w:ind w:left="12" w:right="8"/>
              <w:rPr>
                <w:sz w:val="22"/>
              </w:rPr>
            </w:pPr>
            <w:r>
              <w:rPr>
                <w:spacing w:val="-10"/>
                <w:sz w:val="22"/>
              </w:rPr>
              <w:t>8</w:t>
            </w:r>
          </w:p>
        </w:tc>
        <w:tc>
          <w:tcPr>
            <w:tcW w:w="1133" w:type="dxa"/>
          </w:tcPr>
          <w:p>
            <w:pPr>
              <w:pStyle w:val="TableParagraph"/>
              <w:ind w:right="2"/>
              <w:rPr>
                <w:sz w:val="22"/>
              </w:rPr>
            </w:pPr>
            <w:r>
              <w:rPr>
                <w:spacing w:val="-10"/>
                <w:sz w:val="22"/>
              </w:rPr>
              <w:t>4</w:t>
            </w:r>
          </w:p>
        </w:tc>
        <w:tc>
          <w:tcPr>
            <w:tcW w:w="1135" w:type="dxa"/>
          </w:tcPr>
          <w:p>
            <w:pPr>
              <w:pStyle w:val="TableParagraph"/>
              <w:ind w:left="12" w:right="4"/>
              <w:rPr>
                <w:sz w:val="22"/>
              </w:rPr>
            </w:pPr>
            <w:r>
              <w:rPr>
                <w:spacing w:val="-5"/>
                <w:sz w:val="22"/>
              </w:rPr>
              <w:t>27</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5"/>
              <w:rPr>
                <w:sz w:val="22"/>
              </w:rPr>
            </w:pPr>
            <w:r>
              <w:rPr>
                <w:spacing w:val="-5"/>
                <w:sz w:val="22"/>
              </w:rPr>
              <w:t>10</w:t>
            </w:r>
          </w:p>
        </w:tc>
        <w:tc>
          <w:tcPr>
            <w:tcW w:w="1133" w:type="dxa"/>
          </w:tcPr>
          <w:p>
            <w:pPr>
              <w:pStyle w:val="TableParagraph"/>
              <w:rPr>
                <w:sz w:val="22"/>
              </w:rPr>
            </w:pPr>
            <w:r>
              <w:rPr>
                <w:spacing w:val="-5"/>
                <w:sz w:val="22"/>
              </w:rPr>
              <w:t>24</w:t>
            </w:r>
          </w:p>
        </w:tc>
        <w:tc>
          <w:tcPr>
            <w:tcW w:w="1135" w:type="dxa"/>
          </w:tcPr>
          <w:p>
            <w:pPr>
              <w:pStyle w:val="TableParagraph"/>
              <w:ind w:left="12" w:right="7"/>
              <w:rPr>
                <w:sz w:val="22"/>
              </w:rPr>
            </w:pPr>
            <w:r>
              <w:rPr>
                <w:spacing w:val="-10"/>
                <w:sz w:val="22"/>
              </w:rPr>
              <w:t>5</w:t>
            </w:r>
          </w:p>
        </w:tc>
      </w:tr>
      <w:tr>
        <w:trPr>
          <w:trHeight w:val="374" w:hRule="atLeast"/>
        </w:trPr>
        <w:tc>
          <w:tcPr>
            <w:tcW w:w="1133" w:type="dxa"/>
          </w:tcPr>
          <w:p>
            <w:pPr>
              <w:pStyle w:val="TableParagraph"/>
              <w:rPr>
                <w:b/>
                <w:i/>
                <w:sz w:val="22"/>
              </w:rPr>
            </w:pPr>
            <w:r>
              <w:rPr>
                <w:b/>
                <w:i/>
                <w:spacing w:val="-5"/>
                <w:sz w:val="22"/>
              </w:rPr>
              <w:t>11</w:t>
            </w:r>
          </w:p>
        </w:tc>
        <w:tc>
          <w:tcPr>
            <w:tcW w:w="1135" w:type="dxa"/>
          </w:tcPr>
          <w:p>
            <w:pPr>
              <w:pStyle w:val="TableParagraph"/>
              <w:ind w:left="12" w:right="5"/>
              <w:rPr>
                <w:b/>
                <w:i/>
                <w:sz w:val="22"/>
              </w:rPr>
            </w:pPr>
            <w:r>
              <w:rPr>
                <w:b/>
                <w:i/>
                <w:spacing w:val="-5"/>
                <w:sz w:val="22"/>
              </w:rPr>
              <w:t>13</w:t>
            </w:r>
          </w:p>
        </w:tc>
        <w:tc>
          <w:tcPr>
            <w:tcW w:w="1133" w:type="dxa"/>
          </w:tcPr>
          <w:p>
            <w:pPr>
              <w:pStyle w:val="TableParagraph"/>
              <w:ind w:right="2"/>
              <w:rPr>
                <w:sz w:val="22"/>
              </w:rPr>
            </w:pPr>
            <w:r>
              <w:rPr>
                <w:spacing w:val="-10"/>
                <w:sz w:val="22"/>
              </w:rPr>
              <w:t>6</w:t>
            </w:r>
          </w:p>
        </w:tc>
        <w:tc>
          <w:tcPr>
            <w:tcW w:w="1135" w:type="dxa"/>
          </w:tcPr>
          <w:p>
            <w:pPr>
              <w:pStyle w:val="TableParagraph"/>
              <w:ind w:left="12" w:right="4"/>
              <w:rPr>
                <w:sz w:val="22"/>
              </w:rPr>
            </w:pPr>
            <w:r>
              <w:rPr>
                <w:spacing w:val="-5"/>
                <w:sz w:val="22"/>
              </w:rPr>
              <w:t>25</w:t>
            </w:r>
          </w:p>
        </w:tc>
      </w:tr>
      <w:tr>
        <w:trPr>
          <w:trHeight w:val="371" w:hRule="atLeast"/>
        </w:trPr>
        <w:tc>
          <w:tcPr>
            <w:tcW w:w="1133" w:type="dxa"/>
          </w:tcPr>
          <w:p>
            <w:pPr>
              <w:pStyle w:val="TableParagraph"/>
              <w:spacing w:before="48"/>
              <w:rPr>
                <w:b/>
                <w:i/>
                <w:sz w:val="22"/>
              </w:rPr>
            </w:pPr>
            <w:r>
              <w:rPr>
                <w:b/>
                <w:i/>
                <w:spacing w:val="-5"/>
                <w:sz w:val="22"/>
              </w:rPr>
              <w:t>16</w:t>
            </w:r>
          </w:p>
        </w:tc>
        <w:tc>
          <w:tcPr>
            <w:tcW w:w="1135" w:type="dxa"/>
          </w:tcPr>
          <w:p>
            <w:pPr>
              <w:pStyle w:val="TableParagraph"/>
              <w:spacing w:before="48"/>
              <w:ind w:left="12" w:right="5"/>
              <w:rPr>
                <w:b/>
                <w:i/>
                <w:sz w:val="22"/>
              </w:rPr>
            </w:pPr>
            <w:r>
              <w:rPr>
                <w:b/>
                <w:i/>
                <w:spacing w:val="-5"/>
                <w:sz w:val="22"/>
              </w:rPr>
              <w:t>14</w:t>
            </w:r>
          </w:p>
        </w:tc>
        <w:tc>
          <w:tcPr>
            <w:tcW w:w="1133" w:type="dxa"/>
          </w:tcPr>
          <w:p>
            <w:pPr>
              <w:pStyle w:val="TableParagraph"/>
              <w:spacing w:before="48"/>
              <w:rPr>
                <w:sz w:val="22"/>
              </w:rPr>
            </w:pPr>
            <w:r>
              <w:rPr>
                <w:spacing w:val="-5"/>
                <w:sz w:val="22"/>
              </w:rPr>
              <w:t>22</w:t>
            </w:r>
          </w:p>
        </w:tc>
        <w:tc>
          <w:tcPr>
            <w:tcW w:w="1135" w:type="dxa"/>
          </w:tcPr>
          <w:p>
            <w:pPr>
              <w:pStyle w:val="TableParagraph"/>
              <w:spacing w:before="48"/>
              <w:ind w:left="12" w:right="7"/>
              <w:rPr>
                <w:sz w:val="22"/>
              </w:rPr>
            </w:pPr>
            <w:r>
              <w:rPr>
                <w:spacing w:val="-10"/>
                <w:sz w:val="22"/>
              </w:rPr>
              <w:t>7</w:t>
            </w:r>
          </w:p>
        </w:tc>
      </w:tr>
      <w:tr>
        <w:trPr>
          <w:trHeight w:val="374" w:hRule="atLeast"/>
        </w:trPr>
        <w:tc>
          <w:tcPr>
            <w:tcW w:w="1133" w:type="dxa"/>
          </w:tcPr>
          <w:p>
            <w:pPr>
              <w:pStyle w:val="TableParagraph"/>
              <w:rPr>
                <w:b/>
                <w:i/>
                <w:sz w:val="22"/>
              </w:rPr>
            </w:pPr>
            <w:r>
              <w:rPr>
                <w:b/>
                <w:i/>
                <w:spacing w:val="-5"/>
                <w:sz w:val="22"/>
              </w:rPr>
              <w:t>17</w:t>
            </w:r>
          </w:p>
        </w:tc>
        <w:tc>
          <w:tcPr>
            <w:tcW w:w="1135" w:type="dxa"/>
          </w:tcPr>
          <w:p>
            <w:pPr>
              <w:pStyle w:val="TableParagraph"/>
              <w:ind w:left="12" w:right="5"/>
              <w:rPr>
                <w:b/>
                <w:i/>
                <w:sz w:val="22"/>
              </w:rPr>
            </w:pPr>
            <w:r>
              <w:rPr>
                <w:b/>
                <w:i/>
                <w:spacing w:val="-5"/>
                <w:sz w:val="22"/>
              </w:rPr>
              <w:t>19</w:t>
            </w:r>
          </w:p>
        </w:tc>
        <w:tc>
          <w:tcPr>
            <w:tcW w:w="1133" w:type="dxa"/>
          </w:tcPr>
          <w:p>
            <w:pPr>
              <w:pStyle w:val="TableParagraph"/>
              <w:ind w:right="2"/>
              <w:rPr>
                <w:sz w:val="22"/>
              </w:rPr>
            </w:pPr>
            <w:r>
              <w:rPr>
                <w:spacing w:val="-10"/>
                <w:sz w:val="22"/>
              </w:rPr>
              <w:t>8</w:t>
            </w:r>
          </w:p>
        </w:tc>
        <w:tc>
          <w:tcPr>
            <w:tcW w:w="1135" w:type="dxa"/>
          </w:tcPr>
          <w:p>
            <w:pPr>
              <w:pStyle w:val="TableParagraph"/>
              <w:ind w:left="12" w:right="4"/>
              <w:rPr>
                <w:sz w:val="22"/>
              </w:rPr>
            </w:pPr>
            <w:r>
              <w:rPr>
                <w:spacing w:val="-5"/>
                <w:sz w:val="22"/>
              </w:rPr>
              <w:t>23</w:t>
            </w:r>
          </w:p>
        </w:tc>
      </w:tr>
      <w:tr>
        <w:trPr>
          <w:trHeight w:val="374" w:hRule="atLeast"/>
        </w:trPr>
        <w:tc>
          <w:tcPr>
            <w:tcW w:w="1133" w:type="dxa"/>
          </w:tcPr>
          <w:p>
            <w:pPr>
              <w:pStyle w:val="TableParagraph"/>
              <w:rPr>
                <w:sz w:val="22"/>
              </w:rPr>
            </w:pPr>
            <w:r>
              <w:rPr>
                <w:spacing w:val="-5"/>
                <w:sz w:val="22"/>
              </w:rPr>
              <w:t>21</w:t>
            </w:r>
          </w:p>
        </w:tc>
        <w:tc>
          <w:tcPr>
            <w:tcW w:w="1135" w:type="dxa"/>
          </w:tcPr>
          <w:p>
            <w:pPr>
              <w:pStyle w:val="TableParagraph"/>
              <w:ind w:left="12" w:right="5"/>
              <w:rPr>
                <w:sz w:val="22"/>
              </w:rPr>
            </w:pPr>
            <w:r>
              <w:rPr>
                <w:spacing w:val="-5"/>
                <w:sz w:val="22"/>
              </w:rPr>
              <w:t>20</w:t>
            </w:r>
          </w:p>
        </w:tc>
        <w:tc>
          <w:tcPr>
            <w:tcW w:w="1133" w:type="dxa"/>
          </w:tcPr>
          <w:p>
            <w:pPr>
              <w:pStyle w:val="TableParagraph"/>
              <w:rPr>
                <w:sz w:val="22"/>
              </w:rPr>
            </w:pPr>
            <w:r>
              <w:rPr>
                <w:spacing w:val="-5"/>
                <w:sz w:val="22"/>
              </w:rPr>
              <w:t>20</w:t>
            </w:r>
          </w:p>
        </w:tc>
        <w:tc>
          <w:tcPr>
            <w:tcW w:w="1135" w:type="dxa"/>
          </w:tcPr>
          <w:p>
            <w:pPr>
              <w:pStyle w:val="TableParagraph"/>
              <w:ind w:left="12" w:right="7"/>
              <w:rPr>
                <w:sz w:val="22"/>
              </w:rPr>
            </w:pPr>
            <w:r>
              <w:rPr>
                <w:spacing w:val="-10"/>
                <w:sz w:val="22"/>
              </w:rPr>
              <w:t>9</w:t>
            </w:r>
          </w:p>
        </w:tc>
      </w:tr>
      <w:tr>
        <w:trPr>
          <w:trHeight w:val="374" w:hRule="atLeast"/>
        </w:trPr>
        <w:tc>
          <w:tcPr>
            <w:tcW w:w="1133" w:type="dxa"/>
          </w:tcPr>
          <w:p>
            <w:pPr>
              <w:pStyle w:val="TableParagraph"/>
              <w:rPr>
                <w:sz w:val="22"/>
              </w:rPr>
            </w:pPr>
            <w:r>
              <w:rPr>
                <w:spacing w:val="-5"/>
                <w:sz w:val="22"/>
              </w:rPr>
              <w:t>23</w:t>
            </w:r>
          </w:p>
        </w:tc>
        <w:tc>
          <w:tcPr>
            <w:tcW w:w="1135" w:type="dxa"/>
          </w:tcPr>
          <w:p>
            <w:pPr>
              <w:pStyle w:val="TableParagraph"/>
              <w:ind w:left="12" w:right="5"/>
              <w:rPr>
                <w:sz w:val="22"/>
              </w:rPr>
            </w:pPr>
            <w:r>
              <w:rPr>
                <w:spacing w:val="-5"/>
                <w:sz w:val="22"/>
              </w:rPr>
              <w:t>22</w:t>
            </w:r>
          </w:p>
        </w:tc>
        <w:tc>
          <w:tcPr>
            <w:tcW w:w="1133" w:type="dxa"/>
          </w:tcPr>
          <w:p>
            <w:pPr>
              <w:pStyle w:val="TableParagraph"/>
              <w:rPr>
                <w:sz w:val="22"/>
              </w:rPr>
            </w:pPr>
            <w:r>
              <w:rPr>
                <w:spacing w:val="-5"/>
                <w:sz w:val="22"/>
              </w:rPr>
              <w:t>10</w:t>
            </w:r>
          </w:p>
        </w:tc>
        <w:tc>
          <w:tcPr>
            <w:tcW w:w="1135" w:type="dxa"/>
          </w:tcPr>
          <w:p>
            <w:pPr>
              <w:pStyle w:val="TableParagraph"/>
              <w:ind w:left="12" w:right="4"/>
              <w:rPr>
                <w:sz w:val="22"/>
              </w:rPr>
            </w:pPr>
            <w:r>
              <w:rPr>
                <w:spacing w:val="-5"/>
                <w:sz w:val="22"/>
              </w:rPr>
              <w:t>21</w:t>
            </w:r>
          </w:p>
        </w:tc>
      </w:tr>
      <w:tr>
        <w:trPr>
          <w:trHeight w:val="371" w:hRule="atLeast"/>
        </w:trPr>
        <w:tc>
          <w:tcPr>
            <w:tcW w:w="1133" w:type="dxa"/>
          </w:tcPr>
          <w:p>
            <w:pPr>
              <w:pStyle w:val="TableParagraph"/>
              <w:spacing w:before="48"/>
              <w:rPr>
                <w:sz w:val="22"/>
              </w:rPr>
            </w:pPr>
            <w:r>
              <w:rPr>
                <w:spacing w:val="-5"/>
                <w:sz w:val="22"/>
              </w:rPr>
              <w:t>25</w:t>
            </w:r>
          </w:p>
        </w:tc>
        <w:tc>
          <w:tcPr>
            <w:tcW w:w="1135" w:type="dxa"/>
          </w:tcPr>
          <w:p>
            <w:pPr>
              <w:pStyle w:val="TableParagraph"/>
              <w:spacing w:before="48"/>
              <w:ind w:left="12" w:right="5"/>
              <w:rPr>
                <w:sz w:val="22"/>
              </w:rPr>
            </w:pPr>
            <w:r>
              <w:rPr>
                <w:spacing w:val="-5"/>
                <w:sz w:val="22"/>
              </w:rPr>
              <w:t>24</w:t>
            </w:r>
          </w:p>
        </w:tc>
        <w:tc>
          <w:tcPr>
            <w:tcW w:w="1133" w:type="dxa"/>
          </w:tcPr>
          <w:p>
            <w:pPr>
              <w:pStyle w:val="TableParagraph"/>
              <w:spacing w:before="48"/>
              <w:rPr>
                <w:b/>
                <w:i/>
                <w:sz w:val="22"/>
              </w:rPr>
            </w:pPr>
            <w:r>
              <w:rPr>
                <w:b/>
                <w:i/>
                <w:spacing w:val="-5"/>
                <w:sz w:val="22"/>
              </w:rPr>
              <w:t>19</w:t>
            </w:r>
          </w:p>
        </w:tc>
        <w:tc>
          <w:tcPr>
            <w:tcW w:w="1135" w:type="dxa"/>
          </w:tcPr>
          <w:p>
            <w:pPr>
              <w:pStyle w:val="TableParagraph"/>
              <w:spacing w:before="48"/>
              <w:ind w:left="12" w:right="4"/>
              <w:rPr>
                <w:b/>
                <w:i/>
                <w:sz w:val="22"/>
              </w:rPr>
            </w:pPr>
            <w:r>
              <w:rPr>
                <w:b/>
                <w:i/>
                <w:spacing w:val="-5"/>
                <w:sz w:val="22"/>
              </w:rPr>
              <w:t>11</w:t>
            </w:r>
          </w:p>
        </w:tc>
      </w:tr>
      <w:tr>
        <w:trPr>
          <w:trHeight w:val="374" w:hRule="atLeast"/>
        </w:trPr>
        <w:tc>
          <w:tcPr>
            <w:tcW w:w="1133" w:type="dxa"/>
          </w:tcPr>
          <w:p>
            <w:pPr>
              <w:pStyle w:val="TableParagraph"/>
              <w:rPr>
                <w:sz w:val="22"/>
              </w:rPr>
            </w:pPr>
            <w:r>
              <w:rPr>
                <w:spacing w:val="-5"/>
                <w:sz w:val="22"/>
              </w:rPr>
              <w:t>27</w:t>
            </w:r>
          </w:p>
        </w:tc>
        <w:tc>
          <w:tcPr>
            <w:tcW w:w="1135" w:type="dxa"/>
          </w:tcPr>
          <w:p>
            <w:pPr>
              <w:pStyle w:val="TableParagraph"/>
              <w:ind w:left="12" w:right="5"/>
              <w:rPr>
                <w:sz w:val="22"/>
              </w:rPr>
            </w:pPr>
            <w:r>
              <w:rPr>
                <w:spacing w:val="-5"/>
                <w:sz w:val="22"/>
              </w:rPr>
              <w:t>26</w:t>
            </w:r>
          </w:p>
        </w:tc>
        <w:tc>
          <w:tcPr>
            <w:tcW w:w="1133" w:type="dxa"/>
          </w:tcPr>
          <w:p>
            <w:pPr>
              <w:pStyle w:val="TableParagraph"/>
              <w:rPr>
                <w:b/>
                <w:i/>
                <w:sz w:val="22"/>
              </w:rPr>
            </w:pPr>
            <w:r>
              <w:rPr>
                <w:b/>
                <w:i/>
                <w:spacing w:val="-5"/>
                <w:sz w:val="22"/>
              </w:rPr>
              <w:t>13</w:t>
            </w:r>
          </w:p>
        </w:tc>
        <w:tc>
          <w:tcPr>
            <w:tcW w:w="1135" w:type="dxa"/>
          </w:tcPr>
          <w:p>
            <w:pPr>
              <w:pStyle w:val="TableParagraph"/>
              <w:ind w:left="12" w:right="4"/>
              <w:rPr>
                <w:b/>
                <w:i/>
                <w:sz w:val="22"/>
              </w:rPr>
            </w:pPr>
            <w:r>
              <w:rPr>
                <w:b/>
                <w:i/>
                <w:spacing w:val="-5"/>
                <w:sz w:val="22"/>
              </w:rPr>
              <w:t>16</w:t>
            </w:r>
          </w:p>
        </w:tc>
      </w:tr>
      <w:tr>
        <w:trPr>
          <w:trHeight w:val="374" w:hRule="atLeast"/>
        </w:trPr>
        <w:tc>
          <w:tcPr>
            <w:tcW w:w="1133" w:type="dxa"/>
          </w:tcPr>
          <w:p>
            <w:pPr>
              <w:pStyle w:val="TableParagraph"/>
              <w:rPr>
                <w:sz w:val="22"/>
              </w:rPr>
            </w:pPr>
            <w:r>
              <w:rPr>
                <w:spacing w:val="-5"/>
                <w:sz w:val="22"/>
              </w:rPr>
              <w:t>29</w:t>
            </w:r>
          </w:p>
        </w:tc>
        <w:tc>
          <w:tcPr>
            <w:tcW w:w="1135" w:type="dxa"/>
          </w:tcPr>
          <w:p>
            <w:pPr>
              <w:pStyle w:val="TableParagraph"/>
              <w:ind w:left="12" w:right="5"/>
              <w:rPr>
                <w:sz w:val="22"/>
              </w:rPr>
            </w:pPr>
            <w:r>
              <w:rPr>
                <w:spacing w:val="-5"/>
                <w:sz w:val="22"/>
              </w:rPr>
              <w:t>28</w:t>
            </w:r>
          </w:p>
        </w:tc>
        <w:tc>
          <w:tcPr>
            <w:tcW w:w="1133" w:type="dxa"/>
          </w:tcPr>
          <w:p>
            <w:pPr>
              <w:pStyle w:val="TableParagraph"/>
              <w:rPr>
                <w:b/>
                <w:i/>
                <w:sz w:val="22"/>
              </w:rPr>
            </w:pPr>
            <w:r>
              <w:rPr>
                <w:b/>
                <w:i/>
                <w:spacing w:val="-5"/>
                <w:sz w:val="22"/>
              </w:rPr>
              <w:t>14</w:t>
            </w:r>
          </w:p>
        </w:tc>
        <w:tc>
          <w:tcPr>
            <w:tcW w:w="1135" w:type="dxa"/>
          </w:tcPr>
          <w:p>
            <w:pPr>
              <w:pStyle w:val="TableParagraph"/>
              <w:ind w:left="12" w:right="4"/>
              <w:rPr>
                <w:b/>
                <w:i/>
                <w:sz w:val="22"/>
              </w:rPr>
            </w:pPr>
            <w:r>
              <w:rPr>
                <w:b/>
                <w:i/>
                <w:spacing w:val="-5"/>
                <w:sz w:val="22"/>
              </w:rPr>
              <w:t>17</w:t>
            </w:r>
          </w:p>
        </w:tc>
      </w:tr>
      <w:tr>
        <w:trPr>
          <w:trHeight w:val="640" w:hRule="atLeast"/>
        </w:trPr>
        <w:tc>
          <w:tcPr>
            <w:tcW w:w="4536" w:type="dxa"/>
            <w:gridSpan w:val="4"/>
          </w:tcPr>
          <w:p>
            <w:pPr>
              <w:pStyle w:val="TableParagraph"/>
              <w:tabs>
                <w:tab w:pos="3010" w:val="right" w:leader="hyphen"/>
              </w:tabs>
              <w:spacing w:line="237" w:lineRule="auto" w:before="53"/>
              <w:ind w:left="1529" w:right="1377" w:hanging="144"/>
              <w:jc w:val="left"/>
              <w:rPr>
                <w:sz w:val="22"/>
              </w:rPr>
            </w:pPr>
            <w:r>
              <w:rPr>
                <w:sz w:val="22"/>
              </w:rPr>
              <w:t>Mouvement</w:t>
            </w:r>
            <w:r>
              <w:rPr>
                <w:spacing w:val="-13"/>
                <w:sz w:val="22"/>
              </w:rPr>
              <w:t> </w:t>
            </w:r>
            <w:r>
              <w:rPr>
                <w:sz w:val="22"/>
              </w:rPr>
              <w:t>spécial </w:t>
            </w:r>
            <w:r>
              <w:rPr>
                <w:spacing w:val="-2"/>
                <w:sz w:val="22"/>
              </w:rPr>
              <w:t>12------15</w:t>
            </w:r>
            <w:r>
              <w:rPr>
                <w:sz w:val="22"/>
              </w:rPr>
              <w:tab/>
            </w:r>
            <w:r>
              <w:rPr>
                <w:spacing w:val="-6"/>
                <w:sz w:val="22"/>
              </w:rPr>
              <w:t>18</w:t>
            </w:r>
          </w:p>
        </w:tc>
      </w:tr>
    </w:tbl>
    <w:p>
      <w:pPr>
        <w:spacing w:before="6"/>
        <w:ind w:left="424" w:right="0" w:firstLine="0"/>
        <w:jc w:val="left"/>
        <w:rPr>
          <w:sz w:val="20"/>
        </w:rPr>
      </w:pPr>
      <w:r>
        <w:rPr>
          <w:sz w:val="20"/>
        </w:rPr>
        <w:t>Total</w:t>
      </w:r>
      <w:r>
        <w:rPr>
          <w:spacing w:val="-6"/>
          <w:sz w:val="20"/>
        </w:rPr>
        <w:t> </w:t>
      </w:r>
      <w:r>
        <w:rPr>
          <w:sz w:val="20"/>
        </w:rPr>
        <w:t>=</w:t>
      </w:r>
      <w:r>
        <w:rPr>
          <w:spacing w:val="-5"/>
          <w:sz w:val="20"/>
        </w:rPr>
        <w:t> </w:t>
      </w:r>
      <w:r>
        <w:rPr>
          <w:sz w:val="20"/>
        </w:rPr>
        <w:t>30</w:t>
      </w:r>
      <w:r>
        <w:rPr>
          <w:spacing w:val="-3"/>
          <w:sz w:val="20"/>
        </w:rPr>
        <w:t> </w:t>
      </w:r>
      <w:r>
        <w:rPr>
          <w:sz w:val="20"/>
        </w:rPr>
        <w:t>+/-</w:t>
      </w:r>
      <w:r>
        <w:rPr>
          <w:spacing w:val="-10"/>
          <w:sz w:val="20"/>
        </w:rPr>
        <w:t>3</w:t>
      </w:r>
    </w:p>
    <w:p>
      <w:pPr>
        <w:spacing w:after="0"/>
        <w:jc w:val="left"/>
        <w:rPr>
          <w:sz w:val="20"/>
        </w:rPr>
        <w:sectPr>
          <w:pgSz w:w="11910" w:h="16850"/>
          <w:pgMar w:header="0" w:footer="713" w:top="720" w:bottom="900" w:left="708" w:right="141"/>
          <w:cols w:num="2" w:equalWidth="0">
            <w:col w:w="5103" w:space="58"/>
            <w:col w:w="5900"/>
          </w:cols>
        </w:sectPr>
      </w:pPr>
    </w:p>
    <w:p>
      <w:pPr>
        <w:pStyle w:val="Heading3"/>
        <w:numPr>
          <w:ilvl w:val="0"/>
          <w:numId w:val="8"/>
        </w:numPr>
        <w:tabs>
          <w:tab w:pos="768" w:val="left" w:leader="none"/>
        </w:tabs>
        <w:spacing w:line="240" w:lineRule="auto" w:before="15" w:after="0"/>
        <w:ind w:left="768" w:right="0" w:hanging="344"/>
        <w:jc w:val="left"/>
      </w:pPr>
      <w:bookmarkStart w:name="_bookmark26" w:id="27"/>
      <w:bookmarkEnd w:id="27"/>
      <w:r>
        <w:rPr>
          <w:b w:val="0"/>
          <w:i w:val="0"/>
        </w:rPr>
      </w:r>
      <w:r>
        <w:rPr/>
        <w:t>Équipes</w:t>
      </w:r>
      <w:r>
        <w:rPr>
          <w:spacing w:val="-4"/>
        </w:rPr>
        <w:t> </w:t>
      </w:r>
      <w:r>
        <w:rPr/>
        <w:t>-</w:t>
      </w:r>
      <w:r>
        <w:rPr>
          <w:spacing w:val="-3"/>
        </w:rPr>
        <w:t> </w:t>
      </w:r>
      <w:r>
        <w:rPr/>
        <w:t>8</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5"/>
          <w:sz w:val="20"/>
        </w:rPr>
        <w:t> </w:t>
      </w:r>
      <w:r>
        <w:rPr>
          <w:b/>
          <w:sz w:val="20"/>
        </w:rPr>
        <w:t>prédéterminés</w:t>
      </w:r>
      <w:r>
        <w:rPr>
          <w:b/>
          <w:spacing w:val="-2"/>
          <w:sz w:val="20"/>
        </w:rPr>
        <w:t> </w:t>
      </w:r>
      <w:r>
        <w:rPr>
          <w:b/>
          <w:sz w:val="20"/>
        </w:rPr>
        <w:t>-</w:t>
      </w:r>
      <w:r>
        <w:rPr>
          <w:b/>
          <w:spacing w:val="-6"/>
          <w:sz w:val="20"/>
        </w:rPr>
        <w:t> </w:t>
      </w:r>
      <w:r>
        <w:rPr>
          <w:b/>
          <w:sz w:val="20"/>
        </w:rPr>
        <w:t>bonus</w:t>
      </w:r>
      <w:r>
        <w:rPr>
          <w:b/>
          <w:spacing w:val="-5"/>
          <w:sz w:val="20"/>
        </w:rPr>
        <w:t> </w:t>
      </w:r>
      <w:r>
        <w:rPr>
          <w:b/>
          <w:sz w:val="20"/>
        </w:rPr>
        <w:t>=</w:t>
      </w:r>
      <w:r>
        <w:rPr>
          <w:b/>
          <w:spacing w:val="-5"/>
          <w:sz w:val="20"/>
        </w:rPr>
        <w:t> </w:t>
      </w:r>
      <w:r>
        <w:rPr>
          <w:b/>
          <w:sz w:val="20"/>
        </w:rPr>
        <w:t>0,08</w:t>
      </w:r>
      <w:r>
        <w:rPr>
          <w:b/>
          <w:spacing w:val="-5"/>
          <w:sz w:val="20"/>
        </w:rPr>
        <w:t> </w:t>
      </w:r>
      <w:r>
        <w:rPr>
          <w:b/>
          <w:sz w:val="20"/>
        </w:rPr>
        <w:t>au</w:t>
      </w:r>
      <w:r>
        <w:rPr>
          <w:b/>
          <w:spacing w:val="-5"/>
          <w:sz w:val="20"/>
        </w:rPr>
        <w:t> </w:t>
      </w:r>
      <w:r>
        <w:rPr>
          <w:b/>
          <w:sz w:val="20"/>
        </w:rPr>
        <w:t>3ème</w:t>
      </w:r>
      <w:r>
        <w:rPr>
          <w:b/>
          <w:spacing w:val="-4"/>
          <w:sz w:val="20"/>
        </w:rPr>
        <w:t> 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4"/>
              <w:rPr>
                <w:sz w:val="22"/>
              </w:rPr>
            </w:pPr>
            <w:r>
              <w:rPr>
                <w:spacing w:val="-10"/>
                <w:sz w:val="22"/>
              </w:rPr>
              <w:t>2</w:t>
            </w:r>
          </w:p>
        </w:tc>
        <w:tc>
          <w:tcPr>
            <w:tcW w:w="1133" w:type="dxa"/>
          </w:tcPr>
          <w:p>
            <w:pPr>
              <w:pStyle w:val="TableParagraph"/>
              <w:spacing w:before="48"/>
              <w:rPr>
                <w:sz w:val="22"/>
              </w:rPr>
            </w:pPr>
            <w:r>
              <w:rPr>
                <w:spacing w:val="-5"/>
                <w:sz w:val="22"/>
              </w:rPr>
              <w:t>29</w:t>
            </w:r>
          </w:p>
        </w:tc>
        <w:tc>
          <w:tcPr>
            <w:tcW w:w="1135" w:type="dxa"/>
          </w:tcPr>
          <w:p>
            <w:pPr>
              <w:pStyle w:val="TableParagraph"/>
              <w:spacing w:before="48"/>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30</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27</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4"/>
              <w:rPr>
                <w:sz w:val="22"/>
              </w:rPr>
            </w:pPr>
            <w:r>
              <w:rPr>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28</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1"/>
              <w:rPr>
                <w:sz w:val="22"/>
              </w:rPr>
            </w:pPr>
            <w:r>
              <w:rPr>
                <w:spacing w:val="-5"/>
                <w:sz w:val="22"/>
              </w:rPr>
              <w:t>10</w:t>
            </w:r>
          </w:p>
        </w:tc>
        <w:tc>
          <w:tcPr>
            <w:tcW w:w="1133" w:type="dxa"/>
          </w:tcPr>
          <w:p>
            <w:pPr>
              <w:pStyle w:val="TableParagraph"/>
              <w:rPr>
                <w:sz w:val="22"/>
              </w:rPr>
            </w:pPr>
            <w:r>
              <w:rPr>
                <w:spacing w:val="-5"/>
                <w:sz w:val="22"/>
              </w:rPr>
              <w:t>25</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11</w:t>
            </w:r>
          </w:p>
        </w:tc>
        <w:tc>
          <w:tcPr>
            <w:tcW w:w="1135" w:type="dxa"/>
          </w:tcPr>
          <w:p>
            <w:pPr>
              <w:pStyle w:val="TableParagraph"/>
              <w:ind w:left="12" w:right="1"/>
              <w:rPr>
                <w:sz w:val="22"/>
              </w:rPr>
            </w:pPr>
            <w:r>
              <w:rPr>
                <w:spacing w:val="-5"/>
                <w:sz w:val="22"/>
              </w:rPr>
              <w:t>12</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26</w:t>
            </w:r>
          </w:p>
        </w:tc>
      </w:tr>
      <w:tr>
        <w:trPr>
          <w:trHeight w:val="374" w:hRule="atLeast"/>
        </w:trPr>
        <w:tc>
          <w:tcPr>
            <w:tcW w:w="1133" w:type="dxa"/>
          </w:tcPr>
          <w:p>
            <w:pPr>
              <w:pStyle w:val="TableParagraph"/>
              <w:ind w:right="1"/>
              <w:rPr>
                <w:b/>
                <w:i/>
                <w:sz w:val="22"/>
              </w:rPr>
            </w:pPr>
            <w:r>
              <w:rPr>
                <w:b/>
                <w:i/>
                <w:spacing w:val="-5"/>
                <w:sz w:val="22"/>
              </w:rPr>
              <w:t>13</w:t>
            </w:r>
          </w:p>
        </w:tc>
        <w:tc>
          <w:tcPr>
            <w:tcW w:w="1135" w:type="dxa"/>
          </w:tcPr>
          <w:p>
            <w:pPr>
              <w:pStyle w:val="TableParagraph"/>
              <w:ind w:left="12" w:right="1"/>
              <w:rPr>
                <w:b/>
                <w:i/>
                <w:sz w:val="22"/>
              </w:rPr>
            </w:pPr>
            <w:r>
              <w:rPr>
                <w:b/>
                <w:i/>
                <w:spacing w:val="-5"/>
                <w:sz w:val="22"/>
              </w:rPr>
              <w:t>14</w:t>
            </w:r>
          </w:p>
        </w:tc>
        <w:tc>
          <w:tcPr>
            <w:tcW w:w="1133" w:type="dxa"/>
          </w:tcPr>
          <w:p>
            <w:pPr>
              <w:pStyle w:val="TableParagraph"/>
              <w:rPr>
                <w:sz w:val="22"/>
              </w:rPr>
            </w:pPr>
            <w:r>
              <w:rPr>
                <w:spacing w:val="-5"/>
                <w:sz w:val="22"/>
              </w:rPr>
              <w:t>23</w:t>
            </w:r>
          </w:p>
        </w:tc>
        <w:tc>
          <w:tcPr>
            <w:tcW w:w="1135" w:type="dxa"/>
          </w:tcPr>
          <w:p>
            <w:pPr>
              <w:pStyle w:val="TableParagraph"/>
              <w:ind w:left="12" w:right="3"/>
              <w:rPr>
                <w:sz w:val="22"/>
              </w:rPr>
            </w:pPr>
            <w:r>
              <w:rPr>
                <w:spacing w:val="-10"/>
                <w:sz w:val="22"/>
              </w:rPr>
              <w:t>7</w:t>
            </w:r>
          </w:p>
        </w:tc>
      </w:tr>
      <w:tr>
        <w:trPr>
          <w:trHeight w:val="372" w:hRule="atLeast"/>
        </w:trPr>
        <w:tc>
          <w:tcPr>
            <w:tcW w:w="1133" w:type="dxa"/>
          </w:tcPr>
          <w:p>
            <w:pPr>
              <w:pStyle w:val="TableParagraph"/>
              <w:ind w:right="1"/>
              <w:rPr>
                <w:b/>
                <w:i/>
                <w:sz w:val="22"/>
              </w:rPr>
            </w:pPr>
            <w:r>
              <w:rPr>
                <w:b/>
                <w:i/>
                <w:spacing w:val="-5"/>
                <w:sz w:val="22"/>
              </w:rPr>
              <w:t>16</w:t>
            </w:r>
          </w:p>
        </w:tc>
        <w:tc>
          <w:tcPr>
            <w:tcW w:w="1135" w:type="dxa"/>
          </w:tcPr>
          <w:p>
            <w:pPr>
              <w:pStyle w:val="TableParagraph"/>
              <w:ind w:left="12" w:right="1"/>
              <w:rPr>
                <w:b/>
                <w:i/>
                <w:sz w:val="22"/>
              </w:rPr>
            </w:pPr>
            <w:r>
              <w:rPr>
                <w:b/>
                <w:i/>
                <w:spacing w:val="-5"/>
                <w:sz w:val="22"/>
              </w:rPr>
              <w:t>15</w:t>
            </w:r>
          </w:p>
        </w:tc>
        <w:tc>
          <w:tcPr>
            <w:tcW w:w="1133" w:type="dxa"/>
          </w:tcPr>
          <w:p>
            <w:pPr>
              <w:pStyle w:val="TableParagraph"/>
              <w:ind w:right="3"/>
              <w:rPr>
                <w:sz w:val="22"/>
              </w:rPr>
            </w:pPr>
            <w:r>
              <w:rPr>
                <w:spacing w:val="-10"/>
                <w:sz w:val="22"/>
              </w:rPr>
              <w:t>8</w:t>
            </w:r>
          </w:p>
        </w:tc>
        <w:tc>
          <w:tcPr>
            <w:tcW w:w="1135" w:type="dxa"/>
          </w:tcPr>
          <w:p>
            <w:pPr>
              <w:pStyle w:val="TableParagraph"/>
              <w:ind w:left="13" w:right="1"/>
              <w:rPr>
                <w:sz w:val="22"/>
              </w:rPr>
            </w:pPr>
            <w:r>
              <w:rPr>
                <w:spacing w:val="-5"/>
                <w:sz w:val="22"/>
              </w:rPr>
              <w:t>24</w:t>
            </w:r>
          </w:p>
        </w:tc>
      </w:tr>
      <w:tr>
        <w:trPr>
          <w:trHeight w:val="374" w:hRule="atLeast"/>
        </w:trPr>
        <w:tc>
          <w:tcPr>
            <w:tcW w:w="1133" w:type="dxa"/>
          </w:tcPr>
          <w:p>
            <w:pPr>
              <w:pStyle w:val="TableParagraph"/>
              <w:ind w:right="1"/>
              <w:rPr>
                <w:b/>
                <w:i/>
                <w:sz w:val="22"/>
              </w:rPr>
            </w:pPr>
            <w:r>
              <w:rPr>
                <w:b/>
                <w:i/>
                <w:spacing w:val="-5"/>
                <w:sz w:val="22"/>
              </w:rPr>
              <w:t>17</w:t>
            </w:r>
          </w:p>
        </w:tc>
        <w:tc>
          <w:tcPr>
            <w:tcW w:w="1135" w:type="dxa"/>
          </w:tcPr>
          <w:p>
            <w:pPr>
              <w:pStyle w:val="TableParagraph"/>
              <w:ind w:left="12" w:right="1"/>
              <w:rPr>
                <w:b/>
                <w:i/>
                <w:sz w:val="22"/>
              </w:rPr>
            </w:pPr>
            <w:r>
              <w:rPr>
                <w:b/>
                <w:i/>
                <w:spacing w:val="-5"/>
                <w:sz w:val="22"/>
              </w:rPr>
              <w:t>18</w:t>
            </w:r>
          </w:p>
        </w:tc>
        <w:tc>
          <w:tcPr>
            <w:tcW w:w="1133" w:type="dxa"/>
          </w:tcPr>
          <w:p>
            <w:pPr>
              <w:pStyle w:val="TableParagraph"/>
              <w:rPr>
                <w:sz w:val="22"/>
              </w:rPr>
            </w:pPr>
            <w:r>
              <w:rPr>
                <w:spacing w:val="-5"/>
                <w:sz w:val="22"/>
              </w:rPr>
              <w:t>21</w:t>
            </w:r>
          </w:p>
        </w:tc>
        <w:tc>
          <w:tcPr>
            <w:tcW w:w="1135" w:type="dxa"/>
          </w:tcPr>
          <w:p>
            <w:pPr>
              <w:pStyle w:val="TableParagraph"/>
              <w:ind w:left="12" w:right="3"/>
              <w:rPr>
                <w:sz w:val="22"/>
              </w:rPr>
            </w:pPr>
            <w:r>
              <w:rPr>
                <w:spacing w:val="-10"/>
                <w:sz w:val="22"/>
              </w:rPr>
              <w:t>9</w:t>
            </w:r>
          </w:p>
        </w:tc>
      </w:tr>
      <w:tr>
        <w:trPr>
          <w:trHeight w:val="374" w:hRule="atLeast"/>
        </w:trPr>
        <w:tc>
          <w:tcPr>
            <w:tcW w:w="1133" w:type="dxa"/>
          </w:tcPr>
          <w:p>
            <w:pPr>
              <w:pStyle w:val="TableParagraph"/>
              <w:ind w:right="1"/>
              <w:rPr>
                <w:sz w:val="22"/>
              </w:rPr>
            </w:pPr>
            <w:r>
              <w:rPr>
                <w:spacing w:val="-5"/>
                <w:sz w:val="22"/>
              </w:rPr>
              <w:t>20</w:t>
            </w:r>
          </w:p>
        </w:tc>
        <w:tc>
          <w:tcPr>
            <w:tcW w:w="1135" w:type="dxa"/>
          </w:tcPr>
          <w:p>
            <w:pPr>
              <w:pStyle w:val="TableParagraph"/>
              <w:ind w:left="12" w:right="1"/>
              <w:rPr>
                <w:sz w:val="22"/>
              </w:rPr>
            </w:pPr>
            <w:r>
              <w:rPr>
                <w:spacing w:val="-5"/>
                <w:sz w:val="22"/>
              </w:rPr>
              <w:t>19</w:t>
            </w:r>
          </w:p>
        </w:tc>
        <w:tc>
          <w:tcPr>
            <w:tcW w:w="1133" w:type="dxa"/>
          </w:tcPr>
          <w:p>
            <w:pPr>
              <w:pStyle w:val="TableParagraph"/>
              <w:rPr>
                <w:sz w:val="22"/>
              </w:rPr>
            </w:pPr>
            <w:r>
              <w:rPr>
                <w:spacing w:val="-5"/>
                <w:sz w:val="22"/>
              </w:rPr>
              <w:t>10</w:t>
            </w:r>
          </w:p>
        </w:tc>
        <w:tc>
          <w:tcPr>
            <w:tcW w:w="1135" w:type="dxa"/>
          </w:tcPr>
          <w:p>
            <w:pPr>
              <w:pStyle w:val="TableParagraph"/>
              <w:ind w:left="13" w:right="1"/>
              <w:rPr>
                <w:sz w:val="22"/>
              </w:rPr>
            </w:pPr>
            <w:r>
              <w:rPr>
                <w:spacing w:val="-5"/>
                <w:sz w:val="22"/>
              </w:rPr>
              <w:t>22</w:t>
            </w:r>
          </w:p>
        </w:tc>
      </w:tr>
      <w:tr>
        <w:trPr>
          <w:trHeight w:val="374" w:hRule="atLeast"/>
        </w:trPr>
        <w:tc>
          <w:tcPr>
            <w:tcW w:w="1133" w:type="dxa"/>
          </w:tcPr>
          <w:p>
            <w:pPr>
              <w:pStyle w:val="TableParagraph"/>
              <w:ind w:right="1"/>
              <w:rPr>
                <w:sz w:val="22"/>
              </w:rPr>
            </w:pPr>
            <w:r>
              <w:rPr>
                <w:spacing w:val="-5"/>
                <w:sz w:val="22"/>
              </w:rPr>
              <w:t>22</w:t>
            </w:r>
          </w:p>
        </w:tc>
        <w:tc>
          <w:tcPr>
            <w:tcW w:w="1135" w:type="dxa"/>
          </w:tcPr>
          <w:p>
            <w:pPr>
              <w:pStyle w:val="TableParagraph"/>
              <w:ind w:left="12" w:right="1"/>
              <w:rPr>
                <w:sz w:val="22"/>
              </w:rPr>
            </w:pPr>
            <w:r>
              <w:rPr>
                <w:spacing w:val="-5"/>
                <w:sz w:val="22"/>
              </w:rPr>
              <w:t>21</w:t>
            </w:r>
          </w:p>
        </w:tc>
        <w:tc>
          <w:tcPr>
            <w:tcW w:w="1133" w:type="dxa"/>
          </w:tcPr>
          <w:p>
            <w:pPr>
              <w:pStyle w:val="TableParagraph"/>
              <w:rPr>
                <w:sz w:val="22"/>
              </w:rPr>
            </w:pPr>
            <w:r>
              <w:rPr>
                <w:spacing w:val="-5"/>
                <w:sz w:val="22"/>
              </w:rPr>
              <w:t>19</w:t>
            </w:r>
          </w:p>
        </w:tc>
        <w:tc>
          <w:tcPr>
            <w:tcW w:w="1135" w:type="dxa"/>
          </w:tcPr>
          <w:p>
            <w:pPr>
              <w:pStyle w:val="TableParagraph"/>
              <w:ind w:left="13" w:right="1"/>
              <w:rPr>
                <w:sz w:val="22"/>
              </w:rPr>
            </w:pPr>
            <w:r>
              <w:rPr>
                <w:spacing w:val="-5"/>
                <w:sz w:val="22"/>
              </w:rPr>
              <w:t>11</w:t>
            </w:r>
          </w:p>
        </w:tc>
      </w:tr>
      <w:tr>
        <w:trPr>
          <w:trHeight w:val="371" w:hRule="atLeast"/>
        </w:trPr>
        <w:tc>
          <w:tcPr>
            <w:tcW w:w="1133" w:type="dxa"/>
          </w:tcPr>
          <w:p>
            <w:pPr>
              <w:pStyle w:val="TableParagraph"/>
              <w:spacing w:before="48"/>
              <w:ind w:right="1"/>
              <w:rPr>
                <w:sz w:val="22"/>
              </w:rPr>
            </w:pPr>
            <w:r>
              <w:rPr>
                <w:spacing w:val="-5"/>
                <w:sz w:val="22"/>
              </w:rPr>
              <w:t>24</w:t>
            </w:r>
          </w:p>
        </w:tc>
        <w:tc>
          <w:tcPr>
            <w:tcW w:w="1135" w:type="dxa"/>
          </w:tcPr>
          <w:p>
            <w:pPr>
              <w:pStyle w:val="TableParagraph"/>
              <w:spacing w:before="48"/>
              <w:ind w:left="12" w:right="1"/>
              <w:rPr>
                <w:sz w:val="22"/>
              </w:rPr>
            </w:pPr>
            <w:r>
              <w:rPr>
                <w:spacing w:val="-5"/>
                <w:sz w:val="22"/>
              </w:rPr>
              <w:t>23</w:t>
            </w:r>
          </w:p>
        </w:tc>
        <w:tc>
          <w:tcPr>
            <w:tcW w:w="1133" w:type="dxa"/>
          </w:tcPr>
          <w:p>
            <w:pPr>
              <w:pStyle w:val="TableParagraph"/>
              <w:spacing w:before="48"/>
              <w:rPr>
                <w:sz w:val="22"/>
              </w:rPr>
            </w:pPr>
            <w:r>
              <w:rPr>
                <w:spacing w:val="-5"/>
                <w:sz w:val="22"/>
              </w:rPr>
              <w:t>12</w:t>
            </w:r>
          </w:p>
        </w:tc>
        <w:tc>
          <w:tcPr>
            <w:tcW w:w="1135" w:type="dxa"/>
          </w:tcPr>
          <w:p>
            <w:pPr>
              <w:pStyle w:val="TableParagraph"/>
              <w:spacing w:before="48"/>
              <w:ind w:left="13" w:right="1"/>
              <w:rPr>
                <w:sz w:val="22"/>
              </w:rPr>
            </w:pPr>
            <w:r>
              <w:rPr>
                <w:spacing w:val="-5"/>
                <w:sz w:val="22"/>
              </w:rPr>
              <w:t>20</w:t>
            </w:r>
          </w:p>
        </w:tc>
      </w:tr>
      <w:tr>
        <w:trPr>
          <w:trHeight w:val="374" w:hRule="atLeast"/>
        </w:trPr>
        <w:tc>
          <w:tcPr>
            <w:tcW w:w="1133" w:type="dxa"/>
          </w:tcPr>
          <w:p>
            <w:pPr>
              <w:pStyle w:val="TableParagraph"/>
              <w:ind w:right="1"/>
              <w:rPr>
                <w:sz w:val="22"/>
              </w:rPr>
            </w:pPr>
            <w:r>
              <w:rPr>
                <w:spacing w:val="-5"/>
                <w:sz w:val="22"/>
              </w:rPr>
              <w:t>26</w:t>
            </w:r>
          </w:p>
        </w:tc>
        <w:tc>
          <w:tcPr>
            <w:tcW w:w="1135" w:type="dxa"/>
          </w:tcPr>
          <w:p>
            <w:pPr>
              <w:pStyle w:val="TableParagraph"/>
              <w:ind w:left="12" w:right="1"/>
              <w:rPr>
                <w:sz w:val="22"/>
              </w:rPr>
            </w:pPr>
            <w:r>
              <w:rPr>
                <w:spacing w:val="-5"/>
                <w:sz w:val="22"/>
              </w:rPr>
              <w:t>25</w:t>
            </w:r>
          </w:p>
        </w:tc>
        <w:tc>
          <w:tcPr>
            <w:tcW w:w="1133" w:type="dxa"/>
          </w:tcPr>
          <w:p>
            <w:pPr>
              <w:pStyle w:val="TableParagraph"/>
              <w:rPr>
                <w:b/>
                <w:i/>
                <w:sz w:val="22"/>
              </w:rPr>
            </w:pPr>
            <w:r>
              <w:rPr>
                <w:b/>
                <w:i/>
                <w:spacing w:val="-5"/>
                <w:sz w:val="22"/>
              </w:rPr>
              <w:t>18</w:t>
            </w:r>
          </w:p>
        </w:tc>
        <w:tc>
          <w:tcPr>
            <w:tcW w:w="1135" w:type="dxa"/>
          </w:tcPr>
          <w:p>
            <w:pPr>
              <w:pStyle w:val="TableParagraph"/>
              <w:ind w:left="13" w:right="1"/>
              <w:rPr>
                <w:b/>
                <w:i/>
                <w:sz w:val="22"/>
              </w:rPr>
            </w:pPr>
            <w:r>
              <w:rPr>
                <w:b/>
                <w:i/>
                <w:spacing w:val="-5"/>
                <w:sz w:val="22"/>
              </w:rPr>
              <w:t>13</w:t>
            </w:r>
          </w:p>
        </w:tc>
      </w:tr>
      <w:tr>
        <w:trPr>
          <w:trHeight w:val="374" w:hRule="atLeast"/>
        </w:trPr>
        <w:tc>
          <w:tcPr>
            <w:tcW w:w="1133" w:type="dxa"/>
          </w:tcPr>
          <w:p>
            <w:pPr>
              <w:pStyle w:val="TableParagraph"/>
              <w:ind w:right="1"/>
              <w:rPr>
                <w:sz w:val="22"/>
              </w:rPr>
            </w:pPr>
            <w:r>
              <w:rPr>
                <w:spacing w:val="-5"/>
                <w:sz w:val="22"/>
              </w:rPr>
              <w:t>28</w:t>
            </w:r>
          </w:p>
        </w:tc>
        <w:tc>
          <w:tcPr>
            <w:tcW w:w="1135" w:type="dxa"/>
          </w:tcPr>
          <w:p>
            <w:pPr>
              <w:pStyle w:val="TableParagraph"/>
              <w:ind w:left="12" w:right="1"/>
              <w:rPr>
                <w:sz w:val="22"/>
              </w:rPr>
            </w:pPr>
            <w:r>
              <w:rPr>
                <w:spacing w:val="-5"/>
                <w:sz w:val="22"/>
              </w:rPr>
              <w:t>27</w:t>
            </w:r>
          </w:p>
        </w:tc>
        <w:tc>
          <w:tcPr>
            <w:tcW w:w="1133" w:type="dxa"/>
          </w:tcPr>
          <w:p>
            <w:pPr>
              <w:pStyle w:val="TableParagraph"/>
              <w:rPr>
                <w:b/>
                <w:i/>
                <w:sz w:val="22"/>
              </w:rPr>
            </w:pPr>
            <w:r>
              <w:rPr>
                <w:b/>
                <w:i/>
                <w:spacing w:val="-5"/>
                <w:sz w:val="22"/>
              </w:rPr>
              <w:t>14</w:t>
            </w:r>
          </w:p>
        </w:tc>
        <w:tc>
          <w:tcPr>
            <w:tcW w:w="1135" w:type="dxa"/>
          </w:tcPr>
          <w:p>
            <w:pPr>
              <w:pStyle w:val="TableParagraph"/>
              <w:ind w:left="13" w:right="1"/>
              <w:rPr>
                <w:b/>
                <w:i/>
                <w:sz w:val="22"/>
              </w:rPr>
            </w:pPr>
            <w:r>
              <w:rPr>
                <w:b/>
                <w:i/>
                <w:spacing w:val="-5"/>
                <w:sz w:val="22"/>
              </w:rPr>
              <w:t>16</w:t>
            </w:r>
          </w:p>
        </w:tc>
      </w:tr>
      <w:tr>
        <w:trPr>
          <w:trHeight w:val="371" w:hRule="atLeast"/>
        </w:trPr>
        <w:tc>
          <w:tcPr>
            <w:tcW w:w="1133" w:type="dxa"/>
          </w:tcPr>
          <w:p>
            <w:pPr>
              <w:pStyle w:val="TableParagraph"/>
              <w:ind w:right="1"/>
              <w:rPr>
                <w:sz w:val="22"/>
              </w:rPr>
            </w:pPr>
            <w:r>
              <w:rPr>
                <w:spacing w:val="-5"/>
                <w:sz w:val="22"/>
              </w:rPr>
              <w:t>30</w:t>
            </w:r>
          </w:p>
        </w:tc>
        <w:tc>
          <w:tcPr>
            <w:tcW w:w="1135" w:type="dxa"/>
          </w:tcPr>
          <w:p>
            <w:pPr>
              <w:pStyle w:val="TableParagraph"/>
              <w:ind w:left="12" w:right="1"/>
              <w:rPr>
                <w:sz w:val="22"/>
              </w:rPr>
            </w:pPr>
            <w:r>
              <w:rPr>
                <w:spacing w:val="-5"/>
                <w:sz w:val="22"/>
              </w:rPr>
              <w:t>29</w:t>
            </w:r>
          </w:p>
        </w:tc>
        <w:tc>
          <w:tcPr>
            <w:tcW w:w="1133" w:type="dxa"/>
          </w:tcPr>
          <w:p>
            <w:pPr>
              <w:pStyle w:val="TableParagraph"/>
              <w:rPr>
                <w:b/>
                <w:i/>
                <w:sz w:val="22"/>
              </w:rPr>
            </w:pPr>
            <w:r>
              <w:rPr>
                <w:b/>
                <w:i/>
                <w:spacing w:val="-5"/>
                <w:sz w:val="22"/>
              </w:rPr>
              <w:t>15</w:t>
            </w:r>
          </w:p>
        </w:tc>
        <w:tc>
          <w:tcPr>
            <w:tcW w:w="1135" w:type="dxa"/>
          </w:tcPr>
          <w:p>
            <w:pPr>
              <w:pStyle w:val="TableParagraph"/>
              <w:ind w:left="13" w:right="1"/>
              <w:rPr>
                <w:b/>
                <w:i/>
                <w:sz w:val="22"/>
              </w:rPr>
            </w:pPr>
            <w:r>
              <w:rPr>
                <w:b/>
                <w:i/>
                <w:spacing w:val="-5"/>
                <w:sz w:val="22"/>
              </w:rPr>
              <w:t>17</w:t>
            </w:r>
          </w:p>
        </w:tc>
      </w:tr>
    </w:tbl>
    <w:p>
      <w:pPr>
        <w:spacing w:before="5"/>
        <w:ind w:left="424" w:right="0" w:firstLine="0"/>
        <w:jc w:val="left"/>
        <w:rPr>
          <w:sz w:val="18"/>
        </w:rPr>
      </w:pPr>
      <w:r>
        <w:rPr>
          <w:sz w:val="18"/>
        </w:rPr>
        <w:t>Total</w:t>
      </w:r>
      <w:r>
        <w:rPr>
          <w:spacing w:val="-2"/>
          <w:sz w:val="18"/>
        </w:rPr>
        <w:t> </w:t>
      </w:r>
      <w:r>
        <w:rPr>
          <w:sz w:val="18"/>
        </w:rPr>
        <w:t>=</w:t>
      </w:r>
      <w:r>
        <w:rPr>
          <w:spacing w:val="-1"/>
          <w:sz w:val="18"/>
        </w:rPr>
        <w:t> </w:t>
      </w:r>
      <w:r>
        <w:rPr>
          <w:sz w:val="18"/>
        </w:rPr>
        <w:t>31 +/- </w:t>
      </w:r>
      <w:r>
        <w:rPr>
          <w:spacing w:val="-10"/>
          <w:sz w:val="18"/>
        </w:rPr>
        <w:t>2</w:t>
      </w:r>
    </w:p>
    <w:p>
      <w:pPr>
        <w:pStyle w:val="Heading3"/>
        <w:numPr>
          <w:ilvl w:val="0"/>
          <w:numId w:val="8"/>
        </w:numPr>
        <w:tabs>
          <w:tab w:pos="768" w:val="left" w:leader="none"/>
        </w:tabs>
        <w:spacing w:line="240" w:lineRule="auto" w:before="15" w:after="0"/>
        <w:ind w:left="768" w:right="0" w:hanging="344"/>
        <w:jc w:val="left"/>
      </w:pPr>
      <w:r>
        <w:rPr>
          <w:b w:val="0"/>
          <w:i w:val="0"/>
        </w:rPr>
        <w:br w:type="column"/>
      </w:r>
      <w:bookmarkStart w:name="_bookmark27" w:id="28"/>
      <w:bookmarkEnd w:id="28"/>
      <w:r>
        <w:rPr>
          <w:b w:val="0"/>
          <w:i w:val="0"/>
        </w:rPr>
      </w:r>
      <w:r>
        <w:rPr/>
        <w:t>Équipes</w:t>
      </w:r>
      <w:r>
        <w:rPr>
          <w:spacing w:val="-4"/>
        </w:rPr>
        <w:t> </w:t>
      </w:r>
      <w:r>
        <w:rPr/>
        <w:t>-</w:t>
      </w:r>
      <w:r>
        <w:rPr>
          <w:spacing w:val="-3"/>
        </w:rPr>
        <w:t> </w:t>
      </w:r>
      <w:r>
        <w:rPr/>
        <w:t>8</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6"/>
          <w:sz w:val="20"/>
        </w:rPr>
        <w:t> </w:t>
      </w:r>
      <w:r>
        <w:rPr>
          <w:b/>
          <w:sz w:val="20"/>
        </w:rPr>
        <w:t>0,08</w:t>
      </w:r>
      <w:r>
        <w:rPr>
          <w:b/>
          <w:spacing w:val="-4"/>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6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020"/>
      </w:tblGrid>
      <w:tr>
        <w:trPr>
          <w:trHeight w:val="326" w:hRule="atLeast"/>
        </w:trPr>
        <w:tc>
          <w:tcPr>
            <w:tcW w:w="2268" w:type="dxa"/>
            <w:gridSpan w:val="2"/>
          </w:tcPr>
          <w:p>
            <w:pPr>
              <w:pStyle w:val="TableParagraph"/>
              <w:spacing w:before="53"/>
              <w:ind w:left="6" w:right="6"/>
              <w:rPr>
                <w:b/>
                <w:sz w:val="18"/>
              </w:rPr>
            </w:pPr>
            <w:r>
              <w:rPr>
                <w:b/>
                <w:sz w:val="18"/>
              </w:rPr>
              <w:t>Tour</w:t>
            </w:r>
            <w:r>
              <w:rPr>
                <w:b/>
                <w:spacing w:val="-2"/>
                <w:sz w:val="18"/>
              </w:rPr>
              <w:t> </w:t>
            </w:r>
            <w:r>
              <w:rPr>
                <w:b/>
                <w:spacing w:val="-10"/>
                <w:sz w:val="18"/>
              </w:rPr>
              <w:t>1</w:t>
            </w:r>
          </w:p>
        </w:tc>
        <w:tc>
          <w:tcPr>
            <w:tcW w:w="2153" w:type="dxa"/>
            <w:gridSpan w:val="2"/>
          </w:tcPr>
          <w:p>
            <w:pPr>
              <w:pStyle w:val="TableParagraph"/>
              <w:spacing w:before="53"/>
              <w:ind w:left="5" w:right="4"/>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7"/>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c>
          <w:tcPr>
            <w:tcW w:w="1133" w:type="dxa"/>
          </w:tcPr>
          <w:p>
            <w:pPr>
              <w:pStyle w:val="TableParagraph"/>
              <w:spacing w:before="53"/>
              <w:ind w:right="7"/>
              <w:rPr>
                <w:b/>
                <w:sz w:val="18"/>
              </w:rPr>
            </w:pPr>
            <w:r>
              <w:rPr>
                <w:b/>
                <w:spacing w:val="-2"/>
                <w:sz w:val="18"/>
              </w:rPr>
              <w:t>Receveur</w:t>
            </w:r>
          </w:p>
        </w:tc>
        <w:tc>
          <w:tcPr>
            <w:tcW w:w="1020" w:type="dxa"/>
          </w:tcPr>
          <w:p>
            <w:pPr>
              <w:pStyle w:val="TableParagraph"/>
              <w:spacing w:before="53"/>
              <w:ind w:right="5"/>
              <w:rPr>
                <w:b/>
                <w:sz w:val="18"/>
              </w:rPr>
            </w:pPr>
            <w:r>
              <w:rPr>
                <w:b/>
                <w:spacing w:val="-2"/>
                <w:sz w:val="18"/>
              </w:rPr>
              <w:t>Visiteur</w:t>
            </w:r>
          </w:p>
        </w:tc>
      </w:tr>
      <w:tr>
        <w:trPr>
          <w:trHeight w:val="371" w:hRule="atLeast"/>
        </w:trPr>
        <w:tc>
          <w:tcPr>
            <w:tcW w:w="1133" w:type="dxa"/>
          </w:tcPr>
          <w:p>
            <w:pPr>
              <w:pStyle w:val="TableParagraph"/>
              <w:spacing w:before="48"/>
              <w:ind w:right="8"/>
              <w:rPr>
                <w:sz w:val="22"/>
              </w:rPr>
            </w:pPr>
            <w:r>
              <w:rPr>
                <w:spacing w:val="-10"/>
                <w:sz w:val="22"/>
              </w:rPr>
              <w:t>1</w:t>
            </w:r>
          </w:p>
        </w:tc>
        <w:tc>
          <w:tcPr>
            <w:tcW w:w="1135" w:type="dxa"/>
          </w:tcPr>
          <w:p>
            <w:pPr>
              <w:pStyle w:val="TableParagraph"/>
              <w:spacing w:before="48"/>
              <w:ind w:left="12" w:right="8"/>
              <w:rPr>
                <w:sz w:val="22"/>
              </w:rPr>
            </w:pPr>
            <w:r>
              <w:rPr>
                <w:spacing w:val="-10"/>
                <w:sz w:val="22"/>
              </w:rPr>
              <w:t>2</w:t>
            </w:r>
          </w:p>
        </w:tc>
        <w:tc>
          <w:tcPr>
            <w:tcW w:w="1133" w:type="dxa"/>
          </w:tcPr>
          <w:p>
            <w:pPr>
              <w:pStyle w:val="TableParagraph"/>
              <w:spacing w:before="48"/>
              <w:ind w:right="4"/>
              <w:rPr>
                <w:sz w:val="22"/>
              </w:rPr>
            </w:pPr>
            <w:r>
              <w:rPr>
                <w:spacing w:val="-5"/>
                <w:sz w:val="22"/>
              </w:rPr>
              <w:t>30</w:t>
            </w:r>
          </w:p>
        </w:tc>
        <w:tc>
          <w:tcPr>
            <w:tcW w:w="1020" w:type="dxa"/>
          </w:tcPr>
          <w:p>
            <w:pPr>
              <w:pStyle w:val="TableParagraph"/>
              <w:spacing w:before="48"/>
              <w:rPr>
                <w:sz w:val="22"/>
              </w:rPr>
            </w:pPr>
            <w:r>
              <w:rPr>
                <w:spacing w:val="-10"/>
                <w:sz w:val="22"/>
              </w:rPr>
              <w:t>1</w:t>
            </w:r>
          </w:p>
        </w:tc>
      </w:tr>
      <w:tr>
        <w:trPr>
          <w:trHeight w:val="374" w:hRule="atLeast"/>
        </w:trPr>
        <w:tc>
          <w:tcPr>
            <w:tcW w:w="1133" w:type="dxa"/>
          </w:tcPr>
          <w:p>
            <w:pPr>
              <w:pStyle w:val="TableParagraph"/>
              <w:ind w:right="8"/>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7"/>
              <w:rPr>
                <w:sz w:val="22"/>
              </w:rPr>
            </w:pPr>
            <w:r>
              <w:rPr>
                <w:spacing w:val="-10"/>
                <w:sz w:val="22"/>
              </w:rPr>
              <w:t>2</w:t>
            </w:r>
          </w:p>
        </w:tc>
        <w:tc>
          <w:tcPr>
            <w:tcW w:w="1020" w:type="dxa"/>
          </w:tcPr>
          <w:p>
            <w:pPr>
              <w:pStyle w:val="TableParagraph"/>
              <w:ind w:right="2"/>
              <w:rPr>
                <w:sz w:val="22"/>
              </w:rPr>
            </w:pPr>
            <w:r>
              <w:rPr>
                <w:spacing w:val="-5"/>
                <w:sz w:val="22"/>
              </w:rPr>
              <w:t>31</w:t>
            </w:r>
          </w:p>
        </w:tc>
      </w:tr>
      <w:tr>
        <w:trPr>
          <w:trHeight w:val="374" w:hRule="atLeast"/>
        </w:trPr>
        <w:tc>
          <w:tcPr>
            <w:tcW w:w="1133" w:type="dxa"/>
          </w:tcPr>
          <w:p>
            <w:pPr>
              <w:pStyle w:val="TableParagraph"/>
              <w:ind w:right="8"/>
              <w:rPr>
                <w:sz w:val="22"/>
              </w:rPr>
            </w:pPr>
            <w:r>
              <w:rPr>
                <w:spacing w:val="-10"/>
                <w:sz w:val="22"/>
              </w:rPr>
              <w:t>5</w:t>
            </w:r>
          </w:p>
        </w:tc>
        <w:tc>
          <w:tcPr>
            <w:tcW w:w="1135" w:type="dxa"/>
          </w:tcPr>
          <w:p>
            <w:pPr>
              <w:pStyle w:val="TableParagraph"/>
              <w:ind w:left="12" w:right="8"/>
              <w:rPr>
                <w:sz w:val="22"/>
              </w:rPr>
            </w:pPr>
            <w:r>
              <w:rPr>
                <w:spacing w:val="-10"/>
                <w:sz w:val="22"/>
              </w:rPr>
              <w:t>6</w:t>
            </w:r>
          </w:p>
        </w:tc>
        <w:tc>
          <w:tcPr>
            <w:tcW w:w="1133" w:type="dxa"/>
          </w:tcPr>
          <w:p>
            <w:pPr>
              <w:pStyle w:val="TableParagraph"/>
              <w:ind w:right="4"/>
              <w:rPr>
                <w:sz w:val="22"/>
              </w:rPr>
            </w:pPr>
            <w:r>
              <w:rPr>
                <w:spacing w:val="-5"/>
                <w:sz w:val="22"/>
              </w:rPr>
              <w:t>28</w:t>
            </w:r>
          </w:p>
        </w:tc>
        <w:tc>
          <w:tcPr>
            <w:tcW w:w="1020" w:type="dxa"/>
          </w:tcPr>
          <w:p>
            <w:pPr>
              <w:pStyle w:val="TableParagraph"/>
              <w:rPr>
                <w:sz w:val="22"/>
              </w:rPr>
            </w:pPr>
            <w:r>
              <w:rPr>
                <w:spacing w:val="-10"/>
                <w:sz w:val="22"/>
              </w:rPr>
              <w:t>3</w:t>
            </w:r>
          </w:p>
        </w:tc>
      </w:tr>
      <w:tr>
        <w:trPr>
          <w:trHeight w:val="371" w:hRule="atLeast"/>
        </w:trPr>
        <w:tc>
          <w:tcPr>
            <w:tcW w:w="1133" w:type="dxa"/>
          </w:tcPr>
          <w:p>
            <w:pPr>
              <w:pStyle w:val="TableParagraph"/>
              <w:ind w:right="8"/>
              <w:rPr>
                <w:sz w:val="22"/>
              </w:rPr>
            </w:pPr>
            <w:r>
              <w:rPr>
                <w:spacing w:val="-10"/>
                <w:sz w:val="22"/>
              </w:rPr>
              <w:t>7</w:t>
            </w:r>
          </w:p>
        </w:tc>
        <w:tc>
          <w:tcPr>
            <w:tcW w:w="1135" w:type="dxa"/>
          </w:tcPr>
          <w:p>
            <w:pPr>
              <w:pStyle w:val="TableParagraph"/>
              <w:ind w:left="12" w:right="8"/>
              <w:rPr>
                <w:sz w:val="22"/>
              </w:rPr>
            </w:pPr>
            <w:r>
              <w:rPr>
                <w:spacing w:val="-10"/>
                <w:sz w:val="22"/>
              </w:rPr>
              <w:t>8</w:t>
            </w:r>
          </w:p>
        </w:tc>
        <w:tc>
          <w:tcPr>
            <w:tcW w:w="1133" w:type="dxa"/>
          </w:tcPr>
          <w:p>
            <w:pPr>
              <w:pStyle w:val="TableParagraph"/>
              <w:ind w:right="7"/>
              <w:rPr>
                <w:sz w:val="22"/>
              </w:rPr>
            </w:pPr>
            <w:r>
              <w:rPr>
                <w:spacing w:val="-10"/>
                <w:sz w:val="22"/>
              </w:rPr>
              <w:t>4</w:t>
            </w:r>
          </w:p>
        </w:tc>
        <w:tc>
          <w:tcPr>
            <w:tcW w:w="1020" w:type="dxa"/>
          </w:tcPr>
          <w:p>
            <w:pPr>
              <w:pStyle w:val="TableParagraph"/>
              <w:ind w:right="2"/>
              <w:rPr>
                <w:sz w:val="22"/>
              </w:rPr>
            </w:pPr>
            <w:r>
              <w:rPr>
                <w:spacing w:val="-5"/>
                <w:sz w:val="22"/>
              </w:rPr>
              <w:t>29</w:t>
            </w:r>
          </w:p>
        </w:tc>
      </w:tr>
      <w:tr>
        <w:trPr>
          <w:trHeight w:val="374" w:hRule="atLeast"/>
        </w:trPr>
        <w:tc>
          <w:tcPr>
            <w:tcW w:w="1133" w:type="dxa"/>
          </w:tcPr>
          <w:p>
            <w:pPr>
              <w:pStyle w:val="TableParagraph"/>
              <w:ind w:right="8"/>
              <w:rPr>
                <w:sz w:val="22"/>
              </w:rPr>
            </w:pPr>
            <w:r>
              <w:rPr>
                <w:spacing w:val="-10"/>
                <w:sz w:val="22"/>
              </w:rPr>
              <w:t>9</w:t>
            </w:r>
          </w:p>
        </w:tc>
        <w:tc>
          <w:tcPr>
            <w:tcW w:w="1135" w:type="dxa"/>
          </w:tcPr>
          <w:p>
            <w:pPr>
              <w:pStyle w:val="TableParagraph"/>
              <w:ind w:left="12" w:right="5"/>
              <w:rPr>
                <w:sz w:val="22"/>
              </w:rPr>
            </w:pPr>
            <w:r>
              <w:rPr>
                <w:spacing w:val="-5"/>
                <w:sz w:val="22"/>
              </w:rPr>
              <w:t>10</w:t>
            </w:r>
          </w:p>
        </w:tc>
        <w:tc>
          <w:tcPr>
            <w:tcW w:w="1133" w:type="dxa"/>
          </w:tcPr>
          <w:p>
            <w:pPr>
              <w:pStyle w:val="TableParagraph"/>
              <w:ind w:right="4"/>
              <w:rPr>
                <w:sz w:val="22"/>
              </w:rPr>
            </w:pPr>
            <w:r>
              <w:rPr>
                <w:spacing w:val="-5"/>
                <w:sz w:val="22"/>
              </w:rPr>
              <w:t>26</w:t>
            </w:r>
          </w:p>
        </w:tc>
        <w:tc>
          <w:tcPr>
            <w:tcW w:w="1020" w:type="dxa"/>
          </w:tcPr>
          <w:p>
            <w:pPr>
              <w:pStyle w:val="TableParagraph"/>
              <w:rPr>
                <w:sz w:val="22"/>
              </w:rPr>
            </w:pPr>
            <w:r>
              <w:rPr>
                <w:spacing w:val="-10"/>
                <w:sz w:val="22"/>
              </w:rPr>
              <w:t>5</w:t>
            </w:r>
          </w:p>
        </w:tc>
      </w:tr>
      <w:tr>
        <w:trPr>
          <w:trHeight w:val="374" w:hRule="atLeast"/>
        </w:trPr>
        <w:tc>
          <w:tcPr>
            <w:tcW w:w="1133" w:type="dxa"/>
          </w:tcPr>
          <w:p>
            <w:pPr>
              <w:pStyle w:val="TableParagraph"/>
              <w:ind w:right="5"/>
              <w:rPr>
                <w:sz w:val="22"/>
              </w:rPr>
            </w:pPr>
            <w:r>
              <w:rPr>
                <w:spacing w:val="-5"/>
                <w:sz w:val="22"/>
              </w:rPr>
              <w:t>11</w:t>
            </w:r>
          </w:p>
        </w:tc>
        <w:tc>
          <w:tcPr>
            <w:tcW w:w="1135" w:type="dxa"/>
          </w:tcPr>
          <w:p>
            <w:pPr>
              <w:pStyle w:val="TableParagraph"/>
              <w:ind w:left="12" w:right="5"/>
              <w:rPr>
                <w:sz w:val="22"/>
              </w:rPr>
            </w:pPr>
            <w:r>
              <w:rPr>
                <w:spacing w:val="-5"/>
                <w:sz w:val="22"/>
              </w:rPr>
              <w:t>12</w:t>
            </w:r>
          </w:p>
        </w:tc>
        <w:tc>
          <w:tcPr>
            <w:tcW w:w="1133" w:type="dxa"/>
          </w:tcPr>
          <w:p>
            <w:pPr>
              <w:pStyle w:val="TableParagraph"/>
              <w:ind w:right="7"/>
              <w:rPr>
                <w:sz w:val="22"/>
              </w:rPr>
            </w:pPr>
            <w:r>
              <w:rPr>
                <w:spacing w:val="-10"/>
                <w:sz w:val="22"/>
              </w:rPr>
              <w:t>6</w:t>
            </w:r>
          </w:p>
        </w:tc>
        <w:tc>
          <w:tcPr>
            <w:tcW w:w="1020" w:type="dxa"/>
          </w:tcPr>
          <w:p>
            <w:pPr>
              <w:pStyle w:val="TableParagraph"/>
              <w:ind w:right="2"/>
              <w:rPr>
                <w:sz w:val="22"/>
              </w:rPr>
            </w:pPr>
            <w:r>
              <w:rPr>
                <w:spacing w:val="-5"/>
                <w:sz w:val="22"/>
              </w:rPr>
              <w:t>27</w:t>
            </w:r>
          </w:p>
        </w:tc>
      </w:tr>
      <w:tr>
        <w:trPr>
          <w:trHeight w:val="374" w:hRule="atLeast"/>
        </w:trPr>
        <w:tc>
          <w:tcPr>
            <w:tcW w:w="1133" w:type="dxa"/>
          </w:tcPr>
          <w:p>
            <w:pPr>
              <w:pStyle w:val="TableParagraph"/>
              <w:ind w:right="5"/>
              <w:rPr>
                <w:sz w:val="22"/>
              </w:rPr>
            </w:pPr>
            <w:r>
              <w:rPr>
                <w:spacing w:val="-5"/>
                <w:sz w:val="22"/>
              </w:rPr>
              <w:t>13</w:t>
            </w:r>
          </w:p>
        </w:tc>
        <w:tc>
          <w:tcPr>
            <w:tcW w:w="1135" w:type="dxa"/>
          </w:tcPr>
          <w:p>
            <w:pPr>
              <w:pStyle w:val="TableParagraph"/>
              <w:ind w:left="12" w:right="5"/>
              <w:rPr>
                <w:sz w:val="22"/>
              </w:rPr>
            </w:pPr>
            <w:r>
              <w:rPr>
                <w:spacing w:val="-5"/>
                <w:sz w:val="22"/>
              </w:rPr>
              <w:t>14</w:t>
            </w:r>
          </w:p>
        </w:tc>
        <w:tc>
          <w:tcPr>
            <w:tcW w:w="1133" w:type="dxa"/>
          </w:tcPr>
          <w:p>
            <w:pPr>
              <w:pStyle w:val="TableParagraph"/>
              <w:ind w:right="4"/>
              <w:rPr>
                <w:sz w:val="22"/>
              </w:rPr>
            </w:pPr>
            <w:r>
              <w:rPr>
                <w:spacing w:val="-5"/>
                <w:sz w:val="22"/>
              </w:rPr>
              <w:t>24</w:t>
            </w:r>
          </w:p>
        </w:tc>
        <w:tc>
          <w:tcPr>
            <w:tcW w:w="1020" w:type="dxa"/>
          </w:tcPr>
          <w:p>
            <w:pPr>
              <w:pStyle w:val="TableParagraph"/>
              <w:rPr>
                <w:sz w:val="22"/>
              </w:rPr>
            </w:pPr>
            <w:r>
              <w:rPr>
                <w:spacing w:val="-10"/>
                <w:sz w:val="22"/>
              </w:rPr>
              <w:t>7</w:t>
            </w:r>
          </w:p>
        </w:tc>
      </w:tr>
      <w:tr>
        <w:trPr>
          <w:trHeight w:val="372" w:hRule="atLeast"/>
        </w:trPr>
        <w:tc>
          <w:tcPr>
            <w:tcW w:w="1133" w:type="dxa"/>
          </w:tcPr>
          <w:p>
            <w:pPr>
              <w:pStyle w:val="TableParagraph"/>
              <w:ind w:right="5"/>
              <w:rPr>
                <w:sz w:val="22"/>
              </w:rPr>
            </w:pPr>
            <w:r>
              <w:rPr>
                <w:spacing w:val="-5"/>
                <w:sz w:val="22"/>
              </w:rPr>
              <w:t>19</w:t>
            </w:r>
          </w:p>
        </w:tc>
        <w:tc>
          <w:tcPr>
            <w:tcW w:w="1135" w:type="dxa"/>
          </w:tcPr>
          <w:p>
            <w:pPr>
              <w:pStyle w:val="TableParagraph"/>
              <w:ind w:left="12" w:right="5"/>
              <w:rPr>
                <w:sz w:val="22"/>
              </w:rPr>
            </w:pPr>
            <w:r>
              <w:rPr>
                <w:spacing w:val="-5"/>
                <w:sz w:val="22"/>
              </w:rPr>
              <w:t>18</w:t>
            </w:r>
          </w:p>
        </w:tc>
        <w:tc>
          <w:tcPr>
            <w:tcW w:w="1133" w:type="dxa"/>
          </w:tcPr>
          <w:p>
            <w:pPr>
              <w:pStyle w:val="TableParagraph"/>
              <w:ind w:right="7"/>
              <w:rPr>
                <w:sz w:val="22"/>
              </w:rPr>
            </w:pPr>
            <w:r>
              <w:rPr>
                <w:spacing w:val="-10"/>
                <w:sz w:val="22"/>
              </w:rPr>
              <w:t>8</w:t>
            </w:r>
          </w:p>
        </w:tc>
        <w:tc>
          <w:tcPr>
            <w:tcW w:w="1020" w:type="dxa"/>
          </w:tcPr>
          <w:p>
            <w:pPr>
              <w:pStyle w:val="TableParagraph"/>
              <w:ind w:right="2"/>
              <w:rPr>
                <w:sz w:val="22"/>
              </w:rPr>
            </w:pPr>
            <w:r>
              <w:rPr>
                <w:spacing w:val="-5"/>
                <w:sz w:val="22"/>
              </w:rPr>
              <w:t>25</w:t>
            </w:r>
          </w:p>
        </w:tc>
      </w:tr>
      <w:tr>
        <w:trPr>
          <w:trHeight w:val="374" w:hRule="atLeast"/>
        </w:trPr>
        <w:tc>
          <w:tcPr>
            <w:tcW w:w="1133" w:type="dxa"/>
          </w:tcPr>
          <w:p>
            <w:pPr>
              <w:pStyle w:val="TableParagraph"/>
              <w:ind w:right="5"/>
              <w:rPr>
                <w:sz w:val="22"/>
              </w:rPr>
            </w:pPr>
            <w:r>
              <w:rPr>
                <w:spacing w:val="-5"/>
                <w:sz w:val="22"/>
              </w:rPr>
              <w:t>21</w:t>
            </w:r>
          </w:p>
        </w:tc>
        <w:tc>
          <w:tcPr>
            <w:tcW w:w="1135" w:type="dxa"/>
          </w:tcPr>
          <w:p>
            <w:pPr>
              <w:pStyle w:val="TableParagraph"/>
              <w:ind w:left="12" w:right="5"/>
              <w:rPr>
                <w:sz w:val="22"/>
              </w:rPr>
            </w:pPr>
            <w:r>
              <w:rPr>
                <w:spacing w:val="-5"/>
                <w:sz w:val="22"/>
              </w:rPr>
              <w:t>20</w:t>
            </w:r>
          </w:p>
        </w:tc>
        <w:tc>
          <w:tcPr>
            <w:tcW w:w="1133" w:type="dxa"/>
          </w:tcPr>
          <w:p>
            <w:pPr>
              <w:pStyle w:val="TableParagraph"/>
              <w:ind w:right="4"/>
              <w:rPr>
                <w:sz w:val="22"/>
              </w:rPr>
            </w:pPr>
            <w:r>
              <w:rPr>
                <w:spacing w:val="-5"/>
                <w:sz w:val="22"/>
              </w:rPr>
              <w:t>22</w:t>
            </w:r>
          </w:p>
        </w:tc>
        <w:tc>
          <w:tcPr>
            <w:tcW w:w="1020" w:type="dxa"/>
          </w:tcPr>
          <w:p>
            <w:pPr>
              <w:pStyle w:val="TableParagraph"/>
              <w:rPr>
                <w:sz w:val="22"/>
              </w:rPr>
            </w:pPr>
            <w:r>
              <w:rPr>
                <w:spacing w:val="-10"/>
                <w:sz w:val="22"/>
              </w:rPr>
              <w:t>9</w:t>
            </w:r>
          </w:p>
        </w:tc>
      </w:tr>
      <w:tr>
        <w:trPr>
          <w:trHeight w:val="374" w:hRule="atLeast"/>
        </w:trPr>
        <w:tc>
          <w:tcPr>
            <w:tcW w:w="1133" w:type="dxa"/>
          </w:tcPr>
          <w:p>
            <w:pPr>
              <w:pStyle w:val="TableParagraph"/>
              <w:ind w:right="5"/>
              <w:rPr>
                <w:sz w:val="22"/>
              </w:rPr>
            </w:pPr>
            <w:r>
              <w:rPr>
                <w:spacing w:val="-5"/>
                <w:sz w:val="22"/>
              </w:rPr>
              <w:t>23</w:t>
            </w:r>
          </w:p>
        </w:tc>
        <w:tc>
          <w:tcPr>
            <w:tcW w:w="1135" w:type="dxa"/>
          </w:tcPr>
          <w:p>
            <w:pPr>
              <w:pStyle w:val="TableParagraph"/>
              <w:ind w:left="12" w:right="5"/>
              <w:rPr>
                <w:sz w:val="22"/>
              </w:rPr>
            </w:pPr>
            <w:r>
              <w:rPr>
                <w:spacing w:val="-5"/>
                <w:sz w:val="22"/>
              </w:rPr>
              <w:t>22</w:t>
            </w:r>
          </w:p>
        </w:tc>
        <w:tc>
          <w:tcPr>
            <w:tcW w:w="1133" w:type="dxa"/>
          </w:tcPr>
          <w:p>
            <w:pPr>
              <w:pStyle w:val="TableParagraph"/>
              <w:ind w:right="4"/>
              <w:rPr>
                <w:sz w:val="22"/>
              </w:rPr>
            </w:pPr>
            <w:r>
              <w:rPr>
                <w:spacing w:val="-5"/>
                <w:sz w:val="22"/>
              </w:rPr>
              <w:t>10</w:t>
            </w:r>
          </w:p>
        </w:tc>
        <w:tc>
          <w:tcPr>
            <w:tcW w:w="1020" w:type="dxa"/>
          </w:tcPr>
          <w:p>
            <w:pPr>
              <w:pStyle w:val="TableParagraph"/>
              <w:ind w:right="2"/>
              <w:rPr>
                <w:sz w:val="22"/>
              </w:rPr>
            </w:pPr>
            <w:r>
              <w:rPr>
                <w:spacing w:val="-5"/>
                <w:sz w:val="22"/>
              </w:rPr>
              <w:t>23</w:t>
            </w:r>
          </w:p>
        </w:tc>
      </w:tr>
      <w:tr>
        <w:trPr>
          <w:trHeight w:val="374" w:hRule="atLeast"/>
        </w:trPr>
        <w:tc>
          <w:tcPr>
            <w:tcW w:w="1133" w:type="dxa"/>
          </w:tcPr>
          <w:p>
            <w:pPr>
              <w:pStyle w:val="TableParagraph"/>
              <w:ind w:right="5"/>
              <w:rPr>
                <w:sz w:val="22"/>
              </w:rPr>
            </w:pPr>
            <w:r>
              <w:rPr>
                <w:spacing w:val="-5"/>
                <w:sz w:val="22"/>
              </w:rPr>
              <w:t>25</w:t>
            </w:r>
          </w:p>
        </w:tc>
        <w:tc>
          <w:tcPr>
            <w:tcW w:w="1135" w:type="dxa"/>
          </w:tcPr>
          <w:p>
            <w:pPr>
              <w:pStyle w:val="TableParagraph"/>
              <w:ind w:left="12" w:right="5"/>
              <w:rPr>
                <w:sz w:val="22"/>
              </w:rPr>
            </w:pPr>
            <w:r>
              <w:rPr>
                <w:spacing w:val="-5"/>
                <w:sz w:val="22"/>
              </w:rPr>
              <w:t>24</w:t>
            </w:r>
          </w:p>
        </w:tc>
        <w:tc>
          <w:tcPr>
            <w:tcW w:w="1133" w:type="dxa"/>
          </w:tcPr>
          <w:p>
            <w:pPr>
              <w:pStyle w:val="TableParagraph"/>
              <w:ind w:right="4"/>
              <w:rPr>
                <w:sz w:val="22"/>
              </w:rPr>
            </w:pPr>
            <w:r>
              <w:rPr>
                <w:spacing w:val="-5"/>
                <w:sz w:val="22"/>
              </w:rPr>
              <w:t>20</w:t>
            </w:r>
          </w:p>
        </w:tc>
        <w:tc>
          <w:tcPr>
            <w:tcW w:w="1020" w:type="dxa"/>
          </w:tcPr>
          <w:p>
            <w:pPr>
              <w:pStyle w:val="TableParagraph"/>
              <w:ind w:right="2"/>
              <w:rPr>
                <w:sz w:val="22"/>
              </w:rPr>
            </w:pPr>
            <w:r>
              <w:rPr>
                <w:spacing w:val="-5"/>
                <w:sz w:val="22"/>
              </w:rPr>
              <w:t>11</w:t>
            </w:r>
          </w:p>
        </w:tc>
      </w:tr>
      <w:tr>
        <w:trPr>
          <w:trHeight w:val="371" w:hRule="atLeast"/>
        </w:trPr>
        <w:tc>
          <w:tcPr>
            <w:tcW w:w="1133" w:type="dxa"/>
          </w:tcPr>
          <w:p>
            <w:pPr>
              <w:pStyle w:val="TableParagraph"/>
              <w:spacing w:before="48"/>
              <w:ind w:right="5"/>
              <w:rPr>
                <w:sz w:val="22"/>
              </w:rPr>
            </w:pPr>
            <w:r>
              <w:rPr>
                <w:spacing w:val="-5"/>
                <w:sz w:val="22"/>
              </w:rPr>
              <w:t>27</w:t>
            </w:r>
          </w:p>
        </w:tc>
        <w:tc>
          <w:tcPr>
            <w:tcW w:w="1135" w:type="dxa"/>
          </w:tcPr>
          <w:p>
            <w:pPr>
              <w:pStyle w:val="TableParagraph"/>
              <w:spacing w:before="48"/>
              <w:ind w:left="12" w:right="5"/>
              <w:rPr>
                <w:sz w:val="22"/>
              </w:rPr>
            </w:pPr>
            <w:r>
              <w:rPr>
                <w:spacing w:val="-5"/>
                <w:sz w:val="22"/>
              </w:rPr>
              <w:t>26</w:t>
            </w:r>
          </w:p>
        </w:tc>
        <w:tc>
          <w:tcPr>
            <w:tcW w:w="1133" w:type="dxa"/>
          </w:tcPr>
          <w:p>
            <w:pPr>
              <w:pStyle w:val="TableParagraph"/>
              <w:spacing w:before="48"/>
              <w:ind w:right="4"/>
              <w:rPr>
                <w:sz w:val="22"/>
              </w:rPr>
            </w:pPr>
            <w:r>
              <w:rPr>
                <w:spacing w:val="-5"/>
                <w:sz w:val="22"/>
              </w:rPr>
              <w:t>12</w:t>
            </w:r>
          </w:p>
        </w:tc>
        <w:tc>
          <w:tcPr>
            <w:tcW w:w="1020" w:type="dxa"/>
          </w:tcPr>
          <w:p>
            <w:pPr>
              <w:pStyle w:val="TableParagraph"/>
              <w:spacing w:before="48"/>
              <w:ind w:right="2"/>
              <w:rPr>
                <w:sz w:val="22"/>
              </w:rPr>
            </w:pPr>
            <w:r>
              <w:rPr>
                <w:spacing w:val="-5"/>
                <w:sz w:val="22"/>
              </w:rPr>
              <w:t>21</w:t>
            </w:r>
          </w:p>
        </w:tc>
      </w:tr>
      <w:tr>
        <w:trPr>
          <w:trHeight w:val="374" w:hRule="atLeast"/>
        </w:trPr>
        <w:tc>
          <w:tcPr>
            <w:tcW w:w="1133" w:type="dxa"/>
          </w:tcPr>
          <w:p>
            <w:pPr>
              <w:pStyle w:val="TableParagraph"/>
              <w:ind w:right="5"/>
              <w:rPr>
                <w:sz w:val="22"/>
              </w:rPr>
            </w:pPr>
            <w:r>
              <w:rPr>
                <w:spacing w:val="-5"/>
                <w:sz w:val="22"/>
              </w:rPr>
              <w:t>29</w:t>
            </w:r>
          </w:p>
        </w:tc>
        <w:tc>
          <w:tcPr>
            <w:tcW w:w="1135" w:type="dxa"/>
          </w:tcPr>
          <w:p>
            <w:pPr>
              <w:pStyle w:val="TableParagraph"/>
              <w:ind w:left="12" w:right="5"/>
              <w:rPr>
                <w:sz w:val="22"/>
              </w:rPr>
            </w:pPr>
            <w:r>
              <w:rPr>
                <w:spacing w:val="-5"/>
                <w:sz w:val="22"/>
              </w:rPr>
              <w:t>28</w:t>
            </w:r>
          </w:p>
        </w:tc>
        <w:tc>
          <w:tcPr>
            <w:tcW w:w="1133" w:type="dxa"/>
          </w:tcPr>
          <w:p>
            <w:pPr>
              <w:pStyle w:val="TableParagraph"/>
              <w:ind w:right="4"/>
              <w:rPr>
                <w:sz w:val="22"/>
              </w:rPr>
            </w:pPr>
            <w:r>
              <w:rPr>
                <w:spacing w:val="-5"/>
                <w:sz w:val="22"/>
              </w:rPr>
              <w:t>18</w:t>
            </w:r>
          </w:p>
        </w:tc>
        <w:tc>
          <w:tcPr>
            <w:tcW w:w="1020" w:type="dxa"/>
          </w:tcPr>
          <w:p>
            <w:pPr>
              <w:pStyle w:val="TableParagraph"/>
              <w:ind w:right="2"/>
              <w:rPr>
                <w:sz w:val="22"/>
              </w:rPr>
            </w:pPr>
            <w:r>
              <w:rPr>
                <w:spacing w:val="-5"/>
                <w:sz w:val="22"/>
              </w:rPr>
              <w:t>13</w:t>
            </w:r>
          </w:p>
        </w:tc>
      </w:tr>
      <w:tr>
        <w:trPr>
          <w:trHeight w:val="374" w:hRule="atLeast"/>
        </w:trPr>
        <w:tc>
          <w:tcPr>
            <w:tcW w:w="1133" w:type="dxa"/>
          </w:tcPr>
          <w:p>
            <w:pPr>
              <w:pStyle w:val="TableParagraph"/>
              <w:ind w:right="5"/>
              <w:rPr>
                <w:sz w:val="22"/>
              </w:rPr>
            </w:pPr>
            <w:r>
              <w:rPr>
                <w:spacing w:val="-5"/>
                <w:sz w:val="22"/>
              </w:rPr>
              <w:t>31</w:t>
            </w:r>
          </w:p>
        </w:tc>
        <w:tc>
          <w:tcPr>
            <w:tcW w:w="1135" w:type="dxa"/>
          </w:tcPr>
          <w:p>
            <w:pPr>
              <w:pStyle w:val="TableParagraph"/>
              <w:ind w:left="12" w:right="5"/>
              <w:rPr>
                <w:sz w:val="22"/>
              </w:rPr>
            </w:pPr>
            <w:r>
              <w:rPr>
                <w:spacing w:val="-5"/>
                <w:sz w:val="22"/>
              </w:rPr>
              <w:t>30</w:t>
            </w:r>
          </w:p>
        </w:tc>
        <w:tc>
          <w:tcPr>
            <w:tcW w:w="1133" w:type="dxa"/>
          </w:tcPr>
          <w:p>
            <w:pPr>
              <w:pStyle w:val="TableParagraph"/>
              <w:ind w:right="4"/>
              <w:rPr>
                <w:sz w:val="22"/>
              </w:rPr>
            </w:pPr>
            <w:r>
              <w:rPr>
                <w:spacing w:val="-5"/>
                <w:sz w:val="22"/>
              </w:rPr>
              <w:t>14</w:t>
            </w:r>
          </w:p>
        </w:tc>
        <w:tc>
          <w:tcPr>
            <w:tcW w:w="1020" w:type="dxa"/>
          </w:tcPr>
          <w:p>
            <w:pPr>
              <w:pStyle w:val="TableParagraph"/>
              <w:ind w:right="2"/>
              <w:rPr>
                <w:sz w:val="22"/>
              </w:rPr>
            </w:pPr>
            <w:r>
              <w:rPr>
                <w:spacing w:val="-5"/>
                <w:sz w:val="22"/>
              </w:rPr>
              <w:t>19</w:t>
            </w:r>
          </w:p>
        </w:tc>
      </w:tr>
      <w:tr>
        <w:trPr>
          <w:trHeight w:val="640" w:hRule="atLeast"/>
        </w:trPr>
        <w:tc>
          <w:tcPr>
            <w:tcW w:w="4421" w:type="dxa"/>
            <w:gridSpan w:val="4"/>
          </w:tcPr>
          <w:p>
            <w:pPr>
              <w:pStyle w:val="TableParagraph"/>
              <w:tabs>
                <w:tab w:pos="2950" w:val="right" w:leader="hyphen"/>
              </w:tabs>
              <w:ind w:left="1469" w:right="1319" w:hanging="142"/>
              <w:jc w:val="left"/>
              <w:rPr>
                <w:sz w:val="22"/>
              </w:rPr>
            </w:pPr>
            <w:r>
              <w:rPr>
                <w:sz w:val="22"/>
              </w:rPr>
              <w:t>Mouvement</w:t>
            </w:r>
            <w:r>
              <w:rPr>
                <w:spacing w:val="-13"/>
                <w:sz w:val="22"/>
              </w:rPr>
              <w:t> </w:t>
            </w:r>
            <w:r>
              <w:rPr>
                <w:sz w:val="22"/>
              </w:rPr>
              <w:t>spécial </w:t>
            </w:r>
            <w:r>
              <w:rPr>
                <w:spacing w:val="-2"/>
                <w:sz w:val="22"/>
              </w:rPr>
              <w:t>15------16</w:t>
            </w:r>
            <w:r>
              <w:rPr>
                <w:sz w:val="22"/>
              </w:rPr>
              <w:tab/>
            </w:r>
            <w:r>
              <w:rPr>
                <w:spacing w:val="-6"/>
                <w:sz w:val="22"/>
              </w:rPr>
              <w:t>17</w:t>
            </w:r>
          </w:p>
        </w:tc>
      </w:tr>
    </w:tbl>
    <w:p>
      <w:pPr>
        <w:spacing w:before="5"/>
        <w:ind w:left="424" w:right="0" w:firstLine="0"/>
        <w:jc w:val="left"/>
        <w:rPr>
          <w:sz w:val="18"/>
        </w:rPr>
      </w:pPr>
      <w:r>
        <w:rPr>
          <w:sz w:val="18"/>
        </w:rPr>
        <w:t>Total</w:t>
      </w:r>
      <w:r>
        <w:rPr>
          <w:spacing w:val="-1"/>
          <w:sz w:val="18"/>
        </w:rPr>
        <w:t> </w:t>
      </w:r>
      <w:r>
        <w:rPr>
          <w:sz w:val="18"/>
        </w:rPr>
        <w:t>=</w:t>
      </w:r>
      <w:r>
        <w:rPr>
          <w:spacing w:val="-1"/>
          <w:sz w:val="18"/>
        </w:rPr>
        <w:t> </w:t>
      </w:r>
      <w:r>
        <w:rPr>
          <w:spacing w:val="-5"/>
          <w:sz w:val="18"/>
        </w:rPr>
        <w:t>32</w:t>
      </w:r>
    </w:p>
    <w:p>
      <w:pPr>
        <w:spacing w:after="0"/>
        <w:jc w:val="left"/>
        <w:rPr>
          <w:sz w:val="18"/>
        </w:rPr>
        <w:sectPr>
          <w:pgSz w:w="11910" w:h="16850"/>
          <w:pgMar w:header="0" w:footer="713" w:top="720" w:bottom="900" w:left="708" w:right="141"/>
          <w:cols w:num="2" w:equalWidth="0">
            <w:col w:w="5103" w:space="58"/>
            <w:col w:w="5900"/>
          </w:cols>
        </w:sectPr>
      </w:pPr>
    </w:p>
    <w:p>
      <w:pPr>
        <w:pStyle w:val="Heading3"/>
        <w:numPr>
          <w:ilvl w:val="0"/>
          <w:numId w:val="8"/>
        </w:numPr>
        <w:tabs>
          <w:tab w:pos="768" w:val="left" w:leader="none"/>
        </w:tabs>
        <w:spacing w:line="240" w:lineRule="auto" w:before="15" w:after="0"/>
        <w:ind w:left="768" w:right="0" w:hanging="344"/>
        <w:jc w:val="left"/>
      </w:pPr>
      <w:bookmarkStart w:name="_bookmark28" w:id="29"/>
      <w:bookmarkEnd w:id="29"/>
      <w:r>
        <w:rPr>
          <w:b w:val="0"/>
          <w:i w:val="0"/>
        </w:rPr>
      </w:r>
      <w:r>
        <w:rPr/>
        <w:t>Équipes</w:t>
      </w:r>
      <w:r>
        <w:rPr>
          <w:spacing w:val="-4"/>
        </w:rPr>
        <w:t> </w:t>
      </w:r>
      <w:r>
        <w:rPr/>
        <w:t>-</w:t>
      </w:r>
      <w:r>
        <w:rPr>
          <w:spacing w:val="-3"/>
        </w:rPr>
        <w:t> </w:t>
      </w:r>
      <w:r>
        <w:rPr/>
        <w:t>8</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5"/>
          <w:sz w:val="20"/>
        </w:rPr>
        <w:t> </w:t>
      </w:r>
      <w:r>
        <w:rPr>
          <w:b/>
          <w:sz w:val="20"/>
        </w:rPr>
        <w:t>prédéterminés</w:t>
      </w:r>
      <w:r>
        <w:rPr>
          <w:b/>
          <w:spacing w:val="-3"/>
          <w:sz w:val="20"/>
        </w:rPr>
        <w:t> </w:t>
      </w:r>
      <w:r>
        <w:rPr>
          <w:b/>
          <w:sz w:val="20"/>
        </w:rPr>
        <w:t>-</w:t>
      </w:r>
      <w:r>
        <w:rPr>
          <w:b/>
          <w:spacing w:val="-5"/>
          <w:sz w:val="20"/>
        </w:rPr>
        <w:t> </w:t>
      </w:r>
      <w:r>
        <w:rPr>
          <w:b/>
          <w:sz w:val="20"/>
        </w:rPr>
        <w:t>bonus</w:t>
      </w:r>
      <w:r>
        <w:rPr>
          <w:b/>
          <w:spacing w:val="-5"/>
          <w:sz w:val="20"/>
        </w:rPr>
        <w:t> </w:t>
      </w:r>
      <w:r>
        <w:rPr>
          <w:b/>
          <w:sz w:val="20"/>
        </w:rPr>
        <w:t>=</w:t>
      </w:r>
      <w:r>
        <w:rPr>
          <w:b/>
          <w:spacing w:val="-6"/>
          <w:sz w:val="20"/>
        </w:rPr>
        <w:t> </w:t>
      </w:r>
      <w:r>
        <w:rPr>
          <w:b/>
          <w:sz w:val="20"/>
        </w:rPr>
        <w:t>0,08</w:t>
      </w:r>
      <w:r>
        <w:rPr>
          <w:b/>
          <w:spacing w:val="-4"/>
          <w:sz w:val="20"/>
        </w:rPr>
        <w:t> </w:t>
      </w:r>
      <w:r>
        <w:rPr>
          <w:b/>
          <w:sz w:val="20"/>
        </w:rPr>
        <w:t>au</w:t>
      </w:r>
      <w:r>
        <w:rPr>
          <w:b/>
          <w:spacing w:val="-5"/>
          <w:sz w:val="20"/>
        </w:rPr>
        <w:t> </w:t>
      </w:r>
      <w:r>
        <w:rPr>
          <w:b/>
          <w:sz w:val="20"/>
        </w:rPr>
        <w:t>3ème</w:t>
      </w:r>
      <w:r>
        <w:rPr>
          <w:b/>
          <w:spacing w:val="-4"/>
          <w:sz w:val="20"/>
        </w:rPr>
        <w:t> 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4"/>
              <w:rPr>
                <w:sz w:val="22"/>
              </w:rPr>
            </w:pPr>
            <w:r>
              <w:rPr>
                <w:spacing w:val="-10"/>
                <w:sz w:val="22"/>
              </w:rPr>
              <w:t>2</w:t>
            </w:r>
          </w:p>
        </w:tc>
        <w:tc>
          <w:tcPr>
            <w:tcW w:w="1133" w:type="dxa"/>
          </w:tcPr>
          <w:p>
            <w:pPr>
              <w:pStyle w:val="TableParagraph"/>
              <w:spacing w:before="48"/>
              <w:rPr>
                <w:sz w:val="22"/>
              </w:rPr>
            </w:pPr>
            <w:r>
              <w:rPr>
                <w:spacing w:val="-5"/>
                <w:sz w:val="22"/>
              </w:rPr>
              <w:t>31</w:t>
            </w:r>
          </w:p>
        </w:tc>
        <w:tc>
          <w:tcPr>
            <w:tcW w:w="1135" w:type="dxa"/>
          </w:tcPr>
          <w:p>
            <w:pPr>
              <w:pStyle w:val="TableParagraph"/>
              <w:spacing w:before="48"/>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32</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29</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4"/>
              <w:rPr>
                <w:sz w:val="22"/>
              </w:rPr>
            </w:pPr>
            <w:r>
              <w:rPr>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30</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1"/>
              <w:rPr>
                <w:sz w:val="22"/>
              </w:rPr>
            </w:pPr>
            <w:r>
              <w:rPr>
                <w:spacing w:val="-5"/>
                <w:sz w:val="22"/>
              </w:rPr>
              <w:t>10</w:t>
            </w:r>
          </w:p>
        </w:tc>
        <w:tc>
          <w:tcPr>
            <w:tcW w:w="1133" w:type="dxa"/>
          </w:tcPr>
          <w:p>
            <w:pPr>
              <w:pStyle w:val="TableParagraph"/>
              <w:rPr>
                <w:sz w:val="22"/>
              </w:rPr>
            </w:pPr>
            <w:r>
              <w:rPr>
                <w:spacing w:val="-5"/>
                <w:sz w:val="22"/>
              </w:rPr>
              <w:t>27</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11</w:t>
            </w:r>
          </w:p>
        </w:tc>
        <w:tc>
          <w:tcPr>
            <w:tcW w:w="1135" w:type="dxa"/>
          </w:tcPr>
          <w:p>
            <w:pPr>
              <w:pStyle w:val="TableParagraph"/>
              <w:ind w:left="12" w:right="1"/>
              <w:rPr>
                <w:sz w:val="22"/>
              </w:rPr>
            </w:pPr>
            <w:r>
              <w:rPr>
                <w:spacing w:val="-5"/>
                <w:sz w:val="22"/>
              </w:rPr>
              <w:t>12</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28</w:t>
            </w:r>
          </w:p>
        </w:tc>
      </w:tr>
      <w:tr>
        <w:trPr>
          <w:trHeight w:val="374" w:hRule="atLeast"/>
        </w:trPr>
        <w:tc>
          <w:tcPr>
            <w:tcW w:w="1133" w:type="dxa"/>
          </w:tcPr>
          <w:p>
            <w:pPr>
              <w:pStyle w:val="TableParagraph"/>
              <w:ind w:right="1"/>
              <w:rPr>
                <w:sz w:val="22"/>
              </w:rPr>
            </w:pPr>
            <w:r>
              <w:rPr>
                <w:spacing w:val="-5"/>
                <w:sz w:val="22"/>
              </w:rPr>
              <w:t>13</w:t>
            </w:r>
          </w:p>
        </w:tc>
        <w:tc>
          <w:tcPr>
            <w:tcW w:w="1135" w:type="dxa"/>
          </w:tcPr>
          <w:p>
            <w:pPr>
              <w:pStyle w:val="TableParagraph"/>
              <w:ind w:left="12" w:right="1"/>
              <w:rPr>
                <w:sz w:val="22"/>
              </w:rPr>
            </w:pPr>
            <w:r>
              <w:rPr>
                <w:spacing w:val="-5"/>
                <w:sz w:val="22"/>
              </w:rPr>
              <w:t>14</w:t>
            </w:r>
          </w:p>
        </w:tc>
        <w:tc>
          <w:tcPr>
            <w:tcW w:w="1133" w:type="dxa"/>
          </w:tcPr>
          <w:p>
            <w:pPr>
              <w:pStyle w:val="TableParagraph"/>
              <w:rPr>
                <w:sz w:val="22"/>
              </w:rPr>
            </w:pPr>
            <w:r>
              <w:rPr>
                <w:spacing w:val="-5"/>
                <w:sz w:val="22"/>
              </w:rPr>
              <w:t>25</w:t>
            </w:r>
          </w:p>
        </w:tc>
        <w:tc>
          <w:tcPr>
            <w:tcW w:w="1135" w:type="dxa"/>
          </w:tcPr>
          <w:p>
            <w:pPr>
              <w:pStyle w:val="TableParagraph"/>
              <w:ind w:left="12" w:right="3"/>
              <w:rPr>
                <w:sz w:val="22"/>
              </w:rPr>
            </w:pPr>
            <w:r>
              <w:rPr>
                <w:spacing w:val="-10"/>
                <w:sz w:val="22"/>
              </w:rPr>
              <w:t>7</w:t>
            </w:r>
          </w:p>
        </w:tc>
      </w:tr>
      <w:tr>
        <w:trPr>
          <w:trHeight w:val="372" w:hRule="atLeast"/>
        </w:trPr>
        <w:tc>
          <w:tcPr>
            <w:tcW w:w="1133" w:type="dxa"/>
          </w:tcPr>
          <w:p>
            <w:pPr>
              <w:pStyle w:val="TableParagraph"/>
              <w:ind w:right="1"/>
              <w:rPr>
                <w:sz w:val="22"/>
              </w:rPr>
            </w:pPr>
            <w:r>
              <w:rPr>
                <w:spacing w:val="-5"/>
                <w:sz w:val="22"/>
              </w:rPr>
              <w:t>15</w:t>
            </w:r>
          </w:p>
        </w:tc>
        <w:tc>
          <w:tcPr>
            <w:tcW w:w="1135" w:type="dxa"/>
          </w:tcPr>
          <w:p>
            <w:pPr>
              <w:pStyle w:val="TableParagraph"/>
              <w:ind w:left="12" w:right="1"/>
              <w:rPr>
                <w:sz w:val="22"/>
              </w:rPr>
            </w:pPr>
            <w:r>
              <w:rPr>
                <w:spacing w:val="-5"/>
                <w:sz w:val="22"/>
              </w:rPr>
              <w:t>16</w:t>
            </w:r>
          </w:p>
        </w:tc>
        <w:tc>
          <w:tcPr>
            <w:tcW w:w="1133" w:type="dxa"/>
          </w:tcPr>
          <w:p>
            <w:pPr>
              <w:pStyle w:val="TableParagraph"/>
              <w:ind w:right="3"/>
              <w:rPr>
                <w:sz w:val="22"/>
              </w:rPr>
            </w:pPr>
            <w:r>
              <w:rPr>
                <w:spacing w:val="-10"/>
                <w:sz w:val="22"/>
              </w:rPr>
              <w:t>8</w:t>
            </w:r>
          </w:p>
        </w:tc>
        <w:tc>
          <w:tcPr>
            <w:tcW w:w="1135" w:type="dxa"/>
          </w:tcPr>
          <w:p>
            <w:pPr>
              <w:pStyle w:val="TableParagraph"/>
              <w:ind w:left="13" w:right="1"/>
              <w:rPr>
                <w:sz w:val="22"/>
              </w:rPr>
            </w:pPr>
            <w:r>
              <w:rPr>
                <w:spacing w:val="-5"/>
                <w:sz w:val="22"/>
              </w:rPr>
              <w:t>26</w:t>
            </w:r>
          </w:p>
        </w:tc>
      </w:tr>
      <w:tr>
        <w:trPr>
          <w:trHeight w:val="374" w:hRule="atLeast"/>
        </w:trPr>
        <w:tc>
          <w:tcPr>
            <w:tcW w:w="1133" w:type="dxa"/>
          </w:tcPr>
          <w:p>
            <w:pPr>
              <w:pStyle w:val="TableParagraph"/>
              <w:ind w:right="1"/>
              <w:rPr>
                <w:sz w:val="22"/>
              </w:rPr>
            </w:pPr>
            <w:r>
              <w:rPr>
                <w:spacing w:val="-5"/>
                <w:sz w:val="22"/>
              </w:rPr>
              <w:t>18</w:t>
            </w:r>
          </w:p>
        </w:tc>
        <w:tc>
          <w:tcPr>
            <w:tcW w:w="1135" w:type="dxa"/>
          </w:tcPr>
          <w:p>
            <w:pPr>
              <w:pStyle w:val="TableParagraph"/>
              <w:ind w:left="12" w:right="1"/>
              <w:rPr>
                <w:sz w:val="22"/>
              </w:rPr>
            </w:pPr>
            <w:r>
              <w:rPr>
                <w:spacing w:val="-5"/>
                <w:sz w:val="22"/>
              </w:rPr>
              <w:t>17</w:t>
            </w:r>
          </w:p>
        </w:tc>
        <w:tc>
          <w:tcPr>
            <w:tcW w:w="1133" w:type="dxa"/>
          </w:tcPr>
          <w:p>
            <w:pPr>
              <w:pStyle w:val="TableParagraph"/>
              <w:rPr>
                <w:sz w:val="22"/>
              </w:rPr>
            </w:pPr>
            <w:r>
              <w:rPr>
                <w:spacing w:val="-5"/>
                <w:sz w:val="22"/>
              </w:rPr>
              <w:t>23</w:t>
            </w:r>
          </w:p>
        </w:tc>
        <w:tc>
          <w:tcPr>
            <w:tcW w:w="1135" w:type="dxa"/>
          </w:tcPr>
          <w:p>
            <w:pPr>
              <w:pStyle w:val="TableParagraph"/>
              <w:ind w:left="12" w:right="3"/>
              <w:rPr>
                <w:sz w:val="22"/>
              </w:rPr>
            </w:pPr>
            <w:r>
              <w:rPr>
                <w:spacing w:val="-10"/>
                <w:sz w:val="22"/>
              </w:rPr>
              <w:t>9</w:t>
            </w:r>
          </w:p>
        </w:tc>
      </w:tr>
      <w:tr>
        <w:trPr>
          <w:trHeight w:val="374" w:hRule="atLeast"/>
        </w:trPr>
        <w:tc>
          <w:tcPr>
            <w:tcW w:w="1133" w:type="dxa"/>
          </w:tcPr>
          <w:p>
            <w:pPr>
              <w:pStyle w:val="TableParagraph"/>
              <w:ind w:right="1"/>
              <w:rPr>
                <w:sz w:val="22"/>
              </w:rPr>
            </w:pPr>
            <w:r>
              <w:rPr>
                <w:spacing w:val="-5"/>
                <w:sz w:val="22"/>
              </w:rPr>
              <w:t>20</w:t>
            </w:r>
          </w:p>
        </w:tc>
        <w:tc>
          <w:tcPr>
            <w:tcW w:w="1135" w:type="dxa"/>
          </w:tcPr>
          <w:p>
            <w:pPr>
              <w:pStyle w:val="TableParagraph"/>
              <w:ind w:left="12" w:right="1"/>
              <w:rPr>
                <w:sz w:val="22"/>
              </w:rPr>
            </w:pPr>
            <w:r>
              <w:rPr>
                <w:spacing w:val="-5"/>
                <w:sz w:val="22"/>
              </w:rPr>
              <w:t>19</w:t>
            </w:r>
          </w:p>
        </w:tc>
        <w:tc>
          <w:tcPr>
            <w:tcW w:w="1133" w:type="dxa"/>
          </w:tcPr>
          <w:p>
            <w:pPr>
              <w:pStyle w:val="TableParagraph"/>
              <w:rPr>
                <w:sz w:val="22"/>
              </w:rPr>
            </w:pPr>
            <w:r>
              <w:rPr>
                <w:spacing w:val="-5"/>
                <w:sz w:val="22"/>
              </w:rPr>
              <w:t>10</w:t>
            </w:r>
          </w:p>
        </w:tc>
        <w:tc>
          <w:tcPr>
            <w:tcW w:w="1135" w:type="dxa"/>
          </w:tcPr>
          <w:p>
            <w:pPr>
              <w:pStyle w:val="TableParagraph"/>
              <w:ind w:left="13" w:right="1"/>
              <w:rPr>
                <w:sz w:val="22"/>
              </w:rPr>
            </w:pPr>
            <w:r>
              <w:rPr>
                <w:spacing w:val="-5"/>
                <w:sz w:val="22"/>
              </w:rPr>
              <w:t>24</w:t>
            </w:r>
          </w:p>
        </w:tc>
      </w:tr>
      <w:tr>
        <w:trPr>
          <w:trHeight w:val="374" w:hRule="atLeast"/>
        </w:trPr>
        <w:tc>
          <w:tcPr>
            <w:tcW w:w="1133" w:type="dxa"/>
          </w:tcPr>
          <w:p>
            <w:pPr>
              <w:pStyle w:val="TableParagraph"/>
              <w:ind w:right="1"/>
              <w:rPr>
                <w:sz w:val="22"/>
              </w:rPr>
            </w:pPr>
            <w:r>
              <w:rPr>
                <w:spacing w:val="-5"/>
                <w:sz w:val="22"/>
              </w:rPr>
              <w:t>22</w:t>
            </w:r>
          </w:p>
        </w:tc>
        <w:tc>
          <w:tcPr>
            <w:tcW w:w="1135" w:type="dxa"/>
          </w:tcPr>
          <w:p>
            <w:pPr>
              <w:pStyle w:val="TableParagraph"/>
              <w:ind w:left="12" w:right="1"/>
              <w:rPr>
                <w:sz w:val="22"/>
              </w:rPr>
            </w:pPr>
            <w:r>
              <w:rPr>
                <w:spacing w:val="-5"/>
                <w:sz w:val="22"/>
              </w:rPr>
              <w:t>21</w:t>
            </w:r>
          </w:p>
        </w:tc>
        <w:tc>
          <w:tcPr>
            <w:tcW w:w="1133" w:type="dxa"/>
          </w:tcPr>
          <w:p>
            <w:pPr>
              <w:pStyle w:val="TableParagraph"/>
              <w:rPr>
                <w:sz w:val="22"/>
              </w:rPr>
            </w:pPr>
            <w:r>
              <w:rPr>
                <w:spacing w:val="-5"/>
                <w:sz w:val="22"/>
              </w:rPr>
              <w:t>21</w:t>
            </w:r>
          </w:p>
        </w:tc>
        <w:tc>
          <w:tcPr>
            <w:tcW w:w="1135" w:type="dxa"/>
          </w:tcPr>
          <w:p>
            <w:pPr>
              <w:pStyle w:val="TableParagraph"/>
              <w:ind w:left="13" w:right="1"/>
              <w:rPr>
                <w:sz w:val="22"/>
              </w:rPr>
            </w:pPr>
            <w:r>
              <w:rPr>
                <w:spacing w:val="-5"/>
                <w:sz w:val="22"/>
              </w:rPr>
              <w:t>11</w:t>
            </w:r>
          </w:p>
        </w:tc>
      </w:tr>
      <w:tr>
        <w:trPr>
          <w:trHeight w:val="371" w:hRule="atLeast"/>
        </w:trPr>
        <w:tc>
          <w:tcPr>
            <w:tcW w:w="1133" w:type="dxa"/>
          </w:tcPr>
          <w:p>
            <w:pPr>
              <w:pStyle w:val="TableParagraph"/>
              <w:spacing w:before="48"/>
              <w:ind w:right="1"/>
              <w:rPr>
                <w:sz w:val="22"/>
              </w:rPr>
            </w:pPr>
            <w:r>
              <w:rPr>
                <w:spacing w:val="-5"/>
                <w:sz w:val="22"/>
              </w:rPr>
              <w:t>24</w:t>
            </w:r>
          </w:p>
        </w:tc>
        <w:tc>
          <w:tcPr>
            <w:tcW w:w="1135" w:type="dxa"/>
          </w:tcPr>
          <w:p>
            <w:pPr>
              <w:pStyle w:val="TableParagraph"/>
              <w:spacing w:before="48"/>
              <w:ind w:left="12" w:right="1"/>
              <w:rPr>
                <w:sz w:val="22"/>
              </w:rPr>
            </w:pPr>
            <w:r>
              <w:rPr>
                <w:spacing w:val="-5"/>
                <w:sz w:val="22"/>
              </w:rPr>
              <w:t>23</w:t>
            </w:r>
          </w:p>
        </w:tc>
        <w:tc>
          <w:tcPr>
            <w:tcW w:w="1133" w:type="dxa"/>
          </w:tcPr>
          <w:p>
            <w:pPr>
              <w:pStyle w:val="TableParagraph"/>
              <w:spacing w:before="48"/>
              <w:rPr>
                <w:sz w:val="22"/>
              </w:rPr>
            </w:pPr>
            <w:r>
              <w:rPr>
                <w:spacing w:val="-5"/>
                <w:sz w:val="22"/>
              </w:rPr>
              <w:t>12</w:t>
            </w:r>
          </w:p>
        </w:tc>
        <w:tc>
          <w:tcPr>
            <w:tcW w:w="1135" w:type="dxa"/>
          </w:tcPr>
          <w:p>
            <w:pPr>
              <w:pStyle w:val="TableParagraph"/>
              <w:spacing w:before="48"/>
              <w:ind w:left="13" w:right="1"/>
              <w:rPr>
                <w:sz w:val="22"/>
              </w:rPr>
            </w:pPr>
            <w:r>
              <w:rPr>
                <w:spacing w:val="-5"/>
                <w:sz w:val="22"/>
              </w:rPr>
              <w:t>22</w:t>
            </w:r>
          </w:p>
        </w:tc>
      </w:tr>
      <w:tr>
        <w:trPr>
          <w:trHeight w:val="374" w:hRule="atLeast"/>
        </w:trPr>
        <w:tc>
          <w:tcPr>
            <w:tcW w:w="1133" w:type="dxa"/>
          </w:tcPr>
          <w:p>
            <w:pPr>
              <w:pStyle w:val="TableParagraph"/>
              <w:ind w:right="1"/>
              <w:rPr>
                <w:sz w:val="22"/>
              </w:rPr>
            </w:pPr>
            <w:r>
              <w:rPr>
                <w:spacing w:val="-5"/>
                <w:sz w:val="22"/>
              </w:rPr>
              <w:t>26</w:t>
            </w:r>
          </w:p>
        </w:tc>
        <w:tc>
          <w:tcPr>
            <w:tcW w:w="1135" w:type="dxa"/>
          </w:tcPr>
          <w:p>
            <w:pPr>
              <w:pStyle w:val="TableParagraph"/>
              <w:ind w:left="12" w:right="1"/>
              <w:rPr>
                <w:sz w:val="22"/>
              </w:rPr>
            </w:pPr>
            <w:r>
              <w:rPr>
                <w:spacing w:val="-5"/>
                <w:sz w:val="22"/>
              </w:rPr>
              <w:t>25</w:t>
            </w:r>
          </w:p>
        </w:tc>
        <w:tc>
          <w:tcPr>
            <w:tcW w:w="1133" w:type="dxa"/>
          </w:tcPr>
          <w:p>
            <w:pPr>
              <w:pStyle w:val="TableParagraph"/>
              <w:rPr>
                <w:sz w:val="22"/>
              </w:rPr>
            </w:pPr>
            <w:r>
              <w:rPr>
                <w:spacing w:val="-5"/>
                <w:sz w:val="22"/>
              </w:rPr>
              <w:t>19</w:t>
            </w:r>
          </w:p>
        </w:tc>
        <w:tc>
          <w:tcPr>
            <w:tcW w:w="1135" w:type="dxa"/>
          </w:tcPr>
          <w:p>
            <w:pPr>
              <w:pStyle w:val="TableParagraph"/>
              <w:ind w:left="13" w:right="1"/>
              <w:rPr>
                <w:sz w:val="22"/>
              </w:rPr>
            </w:pPr>
            <w:r>
              <w:rPr>
                <w:spacing w:val="-5"/>
                <w:sz w:val="22"/>
              </w:rPr>
              <w:t>13</w:t>
            </w:r>
          </w:p>
        </w:tc>
      </w:tr>
      <w:tr>
        <w:trPr>
          <w:trHeight w:val="374" w:hRule="atLeast"/>
        </w:trPr>
        <w:tc>
          <w:tcPr>
            <w:tcW w:w="1133" w:type="dxa"/>
          </w:tcPr>
          <w:p>
            <w:pPr>
              <w:pStyle w:val="TableParagraph"/>
              <w:ind w:right="1"/>
              <w:rPr>
                <w:sz w:val="22"/>
              </w:rPr>
            </w:pPr>
            <w:r>
              <w:rPr>
                <w:spacing w:val="-5"/>
                <w:sz w:val="22"/>
              </w:rPr>
              <w:t>28</w:t>
            </w:r>
          </w:p>
        </w:tc>
        <w:tc>
          <w:tcPr>
            <w:tcW w:w="1135" w:type="dxa"/>
          </w:tcPr>
          <w:p>
            <w:pPr>
              <w:pStyle w:val="TableParagraph"/>
              <w:ind w:left="12" w:right="1"/>
              <w:rPr>
                <w:sz w:val="22"/>
              </w:rPr>
            </w:pPr>
            <w:r>
              <w:rPr>
                <w:spacing w:val="-5"/>
                <w:sz w:val="22"/>
              </w:rPr>
              <w:t>27</w:t>
            </w:r>
          </w:p>
        </w:tc>
        <w:tc>
          <w:tcPr>
            <w:tcW w:w="1133" w:type="dxa"/>
          </w:tcPr>
          <w:p>
            <w:pPr>
              <w:pStyle w:val="TableParagraph"/>
              <w:rPr>
                <w:sz w:val="22"/>
              </w:rPr>
            </w:pPr>
            <w:r>
              <w:rPr>
                <w:spacing w:val="-5"/>
                <w:sz w:val="22"/>
              </w:rPr>
              <w:t>14</w:t>
            </w:r>
          </w:p>
        </w:tc>
        <w:tc>
          <w:tcPr>
            <w:tcW w:w="1135" w:type="dxa"/>
          </w:tcPr>
          <w:p>
            <w:pPr>
              <w:pStyle w:val="TableParagraph"/>
              <w:ind w:left="13" w:right="1"/>
              <w:rPr>
                <w:sz w:val="22"/>
              </w:rPr>
            </w:pPr>
            <w:r>
              <w:rPr>
                <w:spacing w:val="-5"/>
                <w:sz w:val="22"/>
              </w:rPr>
              <w:t>20</w:t>
            </w:r>
          </w:p>
        </w:tc>
      </w:tr>
      <w:tr>
        <w:trPr>
          <w:trHeight w:val="374" w:hRule="atLeast"/>
        </w:trPr>
        <w:tc>
          <w:tcPr>
            <w:tcW w:w="1133" w:type="dxa"/>
          </w:tcPr>
          <w:p>
            <w:pPr>
              <w:pStyle w:val="TableParagraph"/>
              <w:ind w:right="1"/>
              <w:rPr>
                <w:sz w:val="22"/>
              </w:rPr>
            </w:pPr>
            <w:r>
              <w:rPr>
                <w:spacing w:val="-5"/>
                <w:sz w:val="22"/>
              </w:rPr>
              <w:t>30</w:t>
            </w:r>
          </w:p>
        </w:tc>
        <w:tc>
          <w:tcPr>
            <w:tcW w:w="1135" w:type="dxa"/>
          </w:tcPr>
          <w:p>
            <w:pPr>
              <w:pStyle w:val="TableParagraph"/>
              <w:ind w:left="12" w:right="1"/>
              <w:rPr>
                <w:sz w:val="22"/>
              </w:rPr>
            </w:pPr>
            <w:r>
              <w:rPr>
                <w:spacing w:val="-5"/>
                <w:sz w:val="22"/>
              </w:rPr>
              <w:t>29</w:t>
            </w:r>
          </w:p>
        </w:tc>
        <w:tc>
          <w:tcPr>
            <w:tcW w:w="1133" w:type="dxa"/>
          </w:tcPr>
          <w:p>
            <w:pPr>
              <w:pStyle w:val="TableParagraph"/>
              <w:rPr>
                <w:sz w:val="22"/>
              </w:rPr>
            </w:pPr>
            <w:r>
              <w:rPr>
                <w:spacing w:val="-5"/>
                <w:sz w:val="22"/>
              </w:rPr>
              <w:t>17</w:t>
            </w:r>
          </w:p>
        </w:tc>
        <w:tc>
          <w:tcPr>
            <w:tcW w:w="1135" w:type="dxa"/>
          </w:tcPr>
          <w:p>
            <w:pPr>
              <w:pStyle w:val="TableParagraph"/>
              <w:ind w:left="13" w:right="1"/>
              <w:rPr>
                <w:sz w:val="22"/>
              </w:rPr>
            </w:pPr>
            <w:r>
              <w:rPr>
                <w:spacing w:val="-5"/>
                <w:sz w:val="22"/>
              </w:rPr>
              <w:t>15</w:t>
            </w:r>
          </w:p>
        </w:tc>
      </w:tr>
      <w:tr>
        <w:trPr>
          <w:trHeight w:val="371" w:hRule="atLeast"/>
        </w:trPr>
        <w:tc>
          <w:tcPr>
            <w:tcW w:w="1133" w:type="dxa"/>
          </w:tcPr>
          <w:p>
            <w:pPr>
              <w:pStyle w:val="TableParagraph"/>
              <w:spacing w:before="48"/>
              <w:ind w:right="1"/>
              <w:rPr>
                <w:sz w:val="22"/>
              </w:rPr>
            </w:pPr>
            <w:r>
              <w:rPr>
                <w:spacing w:val="-5"/>
                <w:sz w:val="22"/>
              </w:rPr>
              <w:t>32</w:t>
            </w:r>
          </w:p>
        </w:tc>
        <w:tc>
          <w:tcPr>
            <w:tcW w:w="1135" w:type="dxa"/>
          </w:tcPr>
          <w:p>
            <w:pPr>
              <w:pStyle w:val="TableParagraph"/>
              <w:spacing w:before="48"/>
              <w:ind w:left="12" w:right="1"/>
              <w:rPr>
                <w:sz w:val="22"/>
              </w:rPr>
            </w:pPr>
            <w:r>
              <w:rPr>
                <w:spacing w:val="-5"/>
                <w:sz w:val="22"/>
              </w:rPr>
              <w:t>31</w:t>
            </w:r>
          </w:p>
        </w:tc>
        <w:tc>
          <w:tcPr>
            <w:tcW w:w="1133" w:type="dxa"/>
          </w:tcPr>
          <w:p>
            <w:pPr>
              <w:pStyle w:val="TableParagraph"/>
              <w:spacing w:before="48"/>
              <w:rPr>
                <w:sz w:val="22"/>
              </w:rPr>
            </w:pPr>
            <w:r>
              <w:rPr>
                <w:spacing w:val="-5"/>
                <w:sz w:val="22"/>
              </w:rPr>
              <w:t>16</w:t>
            </w:r>
          </w:p>
        </w:tc>
        <w:tc>
          <w:tcPr>
            <w:tcW w:w="1135" w:type="dxa"/>
          </w:tcPr>
          <w:p>
            <w:pPr>
              <w:pStyle w:val="TableParagraph"/>
              <w:spacing w:before="48"/>
              <w:ind w:left="13" w:right="1"/>
              <w:rPr>
                <w:sz w:val="22"/>
              </w:rPr>
            </w:pPr>
            <w:r>
              <w:rPr>
                <w:spacing w:val="-5"/>
                <w:sz w:val="22"/>
              </w:rPr>
              <w:t>18</w:t>
            </w:r>
          </w:p>
        </w:tc>
      </w:tr>
    </w:tbl>
    <w:p>
      <w:pPr>
        <w:spacing w:before="5"/>
        <w:ind w:left="424" w:right="0" w:firstLine="0"/>
        <w:jc w:val="left"/>
        <w:rPr>
          <w:sz w:val="20"/>
        </w:rPr>
      </w:pPr>
      <w:r>
        <w:rPr>
          <w:sz w:val="20"/>
        </w:rPr>
        <w:t>Total</w:t>
      </w:r>
      <w:r>
        <w:rPr>
          <w:spacing w:val="-5"/>
          <w:sz w:val="20"/>
        </w:rPr>
        <w:t> </w:t>
      </w:r>
      <w:r>
        <w:rPr>
          <w:sz w:val="20"/>
        </w:rPr>
        <w:t>=</w:t>
      </w:r>
      <w:r>
        <w:rPr>
          <w:spacing w:val="-5"/>
          <w:sz w:val="20"/>
        </w:rPr>
        <w:t> 33</w:t>
      </w:r>
    </w:p>
    <w:p>
      <w:pPr>
        <w:pStyle w:val="Heading3"/>
        <w:numPr>
          <w:ilvl w:val="0"/>
          <w:numId w:val="8"/>
        </w:numPr>
        <w:tabs>
          <w:tab w:pos="768" w:val="left" w:leader="none"/>
        </w:tabs>
        <w:spacing w:line="240" w:lineRule="auto" w:before="15" w:after="0"/>
        <w:ind w:left="768" w:right="0" w:hanging="344"/>
        <w:jc w:val="left"/>
      </w:pPr>
      <w:r>
        <w:rPr>
          <w:b w:val="0"/>
          <w:i w:val="0"/>
        </w:rPr>
        <w:br w:type="column"/>
      </w:r>
      <w:bookmarkStart w:name="_bookmark29" w:id="30"/>
      <w:bookmarkEnd w:id="30"/>
      <w:r>
        <w:rPr>
          <w:b w:val="0"/>
          <w:i w:val="0"/>
        </w:rPr>
      </w:r>
      <w:r>
        <w:rPr/>
        <w:t>Équipes</w:t>
      </w:r>
      <w:r>
        <w:rPr>
          <w:spacing w:val="-4"/>
        </w:rPr>
        <w:t> </w:t>
      </w:r>
      <w:r>
        <w:rPr/>
        <w:t>-</w:t>
      </w:r>
      <w:r>
        <w:rPr>
          <w:spacing w:val="-3"/>
        </w:rPr>
        <w:t> </w:t>
      </w:r>
      <w:r>
        <w:rPr/>
        <w:t>8</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0,08</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2"/>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c>
          <w:tcPr>
            <w:tcW w:w="1133" w:type="dxa"/>
          </w:tcPr>
          <w:p>
            <w:pPr>
              <w:pStyle w:val="TableParagraph"/>
              <w:spacing w:before="53"/>
              <w:ind w:right="2"/>
              <w:rPr>
                <w:b/>
                <w:sz w:val="18"/>
              </w:rPr>
            </w:pPr>
            <w:r>
              <w:rPr>
                <w:b/>
                <w:spacing w:val="-2"/>
                <w:sz w:val="18"/>
              </w:rPr>
              <w:t>Receveur</w:t>
            </w:r>
          </w:p>
        </w:tc>
        <w:tc>
          <w:tcPr>
            <w:tcW w:w="1135" w:type="dxa"/>
          </w:tcPr>
          <w:p>
            <w:pPr>
              <w:pStyle w:val="TableParagraph"/>
              <w:spacing w:before="53"/>
              <w:ind w:left="12" w:right="12"/>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8"/>
              <w:rPr>
                <w:sz w:val="22"/>
              </w:rPr>
            </w:pPr>
            <w:r>
              <w:rPr>
                <w:spacing w:val="-10"/>
                <w:sz w:val="22"/>
              </w:rPr>
              <w:t>2</w:t>
            </w:r>
          </w:p>
        </w:tc>
        <w:tc>
          <w:tcPr>
            <w:tcW w:w="1133" w:type="dxa"/>
          </w:tcPr>
          <w:p>
            <w:pPr>
              <w:pStyle w:val="TableParagraph"/>
              <w:spacing w:before="48"/>
              <w:rPr>
                <w:sz w:val="22"/>
              </w:rPr>
            </w:pPr>
            <w:r>
              <w:rPr>
                <w:spacing w:val="-5"/>
                <w:sz w:val="22"/>
              </w:rPr>
              <w:t>32</w:t>
            </w:r>
          </w:p>
        </w:tc>
        <w:tc>
          <w:tcPr>
            <w:tcW w:w="1135" w:type="dxa"/>
          </w:tcPr>
          <w:p>
            <w:pPr>
              <w:pStyle w:val="TableParagraph"/>
              <w:spacing w:before="48"/>
              <w:ind w:left="12" w:right="7"/>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8"/>
              <w:rPr>
                <w:sz w:val="22"/>
              </w:rPr>
            </w:pPr>
            <w:r>
              <w:rPr>
                <w:spacing w:val="-10"/>
                <w:sz w:val="22"/>
              </w:rPr>
              <w:t>4</w:t>
            </w:r>
          </w:p>
        </w:tc>
        <w:tc>
          <w:tcPr>
            <w:tcW w:w="1133" w:type="dxa"/>
          </w:tcPr>
          <w:p>
            <w:pPr>
              <w:pStyle w:val="TableParagraph"/>
              <w:ind w:right="2"/>
              <w:rPr>
                <w:sz w:val="22"/>
              </w:rPr>
            </w:pPr>
            <w:r>
              <w:rPr>
                <w:spacing w:val="-10"/>
                <w:sz w:val="22"/>
              </w:rPr>
              <w:t>2</w:t>
            </w:r>
          </w:p>
        </w:tc>
        <w:tc>
          <w:tcPr>
            <w:tcW w:w="1135" w:type="dxa"/>
          </w:tcPr>
          <w:p>
            <w:pPr>
              <w:pStyle w:val="TableParagraph"/>
              <w:ind w:left="12" w:right="4"/>
              <w:rPr>
                <w:sz w:val="22"/>
              </w:rPr>
            </w:pPr>
            <w:r>
              <w:rPr>
                <w:spacing w:val="-5"/>
                <w:sz w:val="22"/>
              </w:rPr>
              <w:t>33</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8"/>
              <w:rPr>
                <w:sz w:val="22"/>
              </w:rPr>
            </w:pPr>
            <w:r>
              <w:rPr>
                <w:spacing w:val="-10"/>
                <w:sz w:val="22"/>
              </w:rPr>
              <w:t>6</w:t>
            </w:r>
          </w:p>
        </w:tc>
        <w:tc>
          <w:tcPr>
            <w:tcW w:w="1133" w:type="dxa"/>
          </w:tcPr>
          <w:p>
            <w:pPr>
              <w:pStyle w:val="TableParagraph"/>
              <w:rPr>
                <w:sz w:val="22"/>
              </w:rPr>
            </w:pPr>
            <w:r>
              <w:rPr>
                <w:spacing w:val="-5"/>
                <w:sz w:val="22"/>
              </w:rPr>
              <w:t>30</w:t>
            </w:r>
          </w:p>
        </w:tc>
        <w:tc>
          <w:tcPr>
            <w:tcW w:w="1135" w:type="dxa"/>
          </w:tcPr>
          <w:p>
            <w:pPr>
              <w:pStyle w:val="TableParagraph"/>
              <w:ind w:left="12" w:right="7"/>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8"/>
              <w:rPr>
                <w:sz w:val="22"/>
              </w:rPr>
            </w:pPr>
            <w:r>
              <w:rPr>
                <w:spacing w:val="-10"/>
                <w:sz w:val="22"/>
              </w:rPr>
              <w:t>8</w:t>
            </w:r>
          </w:p>
        </w:tc>
        <w:tc>
          <w:tcPr>
            <w:tcW w:w="1133" w:type="dxa"/>
          </w:tcPr>
          <w:p>
            <w:pPr>
              <w:pStyle w:val="TableParagraph"/>
              <w:ind w:right="2"/>
              <w:rPr>
                <w:sz w:val="22"/>
              </w:rPr>
            </w:pPr>
            <w:r>
              <w:rPr>
                <w:spacing w:val="-10"/>
                <w:sz w:val="22"/>
              </w:rPr>
              <w:t>4</w:t>
            </w:r>
          </w:p>
        </w:tc>
        <w:tc>
          <w:tcPr>
            <w:tcW w:w="1135" w:type="dxa"/>
          </w:tcPr>
          <w:p>
            <w:pPr>
              <w:pStyle w:val="TableParagraph"/>
              <w:ind w:left="12" w:right="4"/>
              <w:rPr>
                <w:sz w:val="22"/>
              </w:rPr>
            </w:pPr>
            <w:r>
              <w:rPr>
                <w:spacing w:val="-5"/>
                <w:sz w:val="22"/>
              </w:rPr>
              <w:t>31</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5"/>
              <w:rPr>
                <w:sz w:val="22"/>
              </w:rPr>
            </w:pPr>
            <w:r>
              <w:rPr>
                <w:spacing w:val="-5"/>
                <w:sz w:val="22"/>
              </w:rPr>
              <w:t>10</w:t>
            </w:r>
          </w:p>
        </w:tc>
        <w:tc>
          <w:tcPr>
            <w:tcW w:w="1133" w:type="dxa"/>
          </w:tcPr>
          <w:p>
            <w:pPr>
              <w:pStyle w:val="TableParagraph"/>
              <w:rPr>
                <w:sz w:val="22"/>
              </w:rPr>
            </w:pPr>
            <w:r>
              <w:rPr>
                <w:spacing w:val="-5"/>
                <w:sz w:val="22"/>
              </w:rPr>
              <w:t>28</w:t>
            </w:r>
          </w:p>
        </w:tc>
        <w:tc>
          <w:tcPr>
            <w:tcW w:w="1135" w:type="dxa"/>
          </w:tcPr>
          <w:p>
            <w:pPr>
              <w:pStyle w:val="TableParagraph"/>
              <w:ind w:left="12" w:right="7"/>
              <w:rPr>
                <w:sz w:val="22"/>
              </w:rPr>
            </w:pPr>
            <w:r>
              <w:rPr>
                <w:spacing w:val="-10"/>
                <w:sz w:val="22"/>
              </w:rPr>
              <w:t>5</w:t>
            </w:r>
          </w:p>
        </w:tc>
      </w:tr>
      <w:tr>
        <w:trPr>
          <w:trHeight w:val="374" w:hRule="atLeast"/>
        </w:trPr>
        <w:tc>
          <w:tcPr>
            <w:tcW w:w="1133" w:type="dxa"/>
          </w:tcPr>
          <w:p>
            <w:pPr>
              <w:pStyle w:val="TableParagraph"/>
              <w:rPr>
                <w:sz w:val="22"/>
              </w:rPr>
            </w:pPr>
            <w:r>
              <w:rPr>
                <w:spacing w:val="-5"/>
                <w:sz w:val="22"/>
              </w:rPr>
              <w:t>11</w:t>
            </w:r>
          </w:p>
        </w:tc>
        <w:tc>
          <w:tcPr>
            <w:tcW w:w="1135" w:type="dxa"/>
          </w:tcPr>
          <w:p>
            <w:pPr>
              <w:pStyle w:val="TableParagraph"/>
              <w:ind w:left="12" w:right="5"/>
              <w:rPr>
                <w:sz w:val="22"/>
              </w:rPr>
            </w:pPr>
            <w:r>
              <w:rPr>
                <w:spacing w:val="-5"/>
                <w:sz w:val="22"/>
              </w:rPr>
              <w:t>12</w:t>
            </w:r>
          </w:p>
        </w:tc>
        <w:tc>
          <w:tcPr>
            <w:tcW w:w="1133" w:type="dxa"/>
          </w:tcPr>
          <w:p>
            <w:pPr>
              <w:pStyle w:val="TableParagraph"/>
              <w:ind w:right="2"/>
              <w:rPr>
                <w:sz w:val="22"/>
              </w:rPr>
            </w:pPr>
            <w:r>
              <w:rPr>
                <w:spacing w:val="-10"/>
                <w:sz w:val="22"/>
              </w:rPr>
              <w:t>6</w:t>
            </w:r>
          </w:p>
        </w:tc>
        <w:tc>
          <w:tcPr>
            <w:tcW w:w="1135" w:type="dxa"/>
          </w:tcPr>
          <w:p>
            <w:pPr>
              <w:pStyle w:val="TableParagraph"/>
              <w:ind w:left="12" w:right="4"/>
              <w:rPr>
                <w:sz w:val="22"/>
              </w:rPr>
            </w:pPr>
            <w:r>
              <w:rPr>
                <w:spacing w:val="-5"/>
                <w:sz w:val="22"/>
              </w:rPr>
              <w:t>29</w:t>
            </w:r>
          </w:p>
        </w:tc>
      </w:tr>
      <w:tr>
        <w:trPr>
          <w:trHeight w:val="374" w:hRule="atLeast"/>
        </w:trPr>
        <w:tc>
          <w:tcPr>
            <w:tcW w:w="1133" w:type="dxa"/>
          </w:tcPr>
          <w:p>
            <w:pPr>
              <w:pStyle w:val="TableParagraph"/>
              <w:rPr>
                <w:b/>
                <w:i/>
                <w:sz w:val="22"/>
              </w:rPr>
            </w:pPr>
            <w:r>
              <w:rPr>
                <w:b/>
                <w:i/>
                <w:spacing w:val="-5"/>
                <w:sz w:val="22"/>
              </w:rPr>
              <w:t>13</w:t>
            </w:r>
          </w:p>
        </w:tc>
        <w:tc>
          <w:tcPr>
            <w:tcW w:w="1135" w:type="dxa"/>
          </w:tcPr>
          <w:p>
            <w:pPr>
              <w:pStyle w:val="TableParagraph"/>
              <w:ind w:left="12" w:right="5"/>
              <w:rPr>
                <w:b/>
                <w:i/>
                <w:sz w:val="22"/>
              </w:rPr>
            </w:pPr>
            <w:r>
              <w:rPr>
                <w:b/>
                <w:i/>
                <w:spacing w:val="-5"/>
                <w:sz w:val="22"/>
              </w:rPr>
              <w:t>15</w:t>
            </w:r>
          </w:p>
        </w:tc>
        <w:tc>
          <w:tcPr>
            <w:tcW w:w="1133" w:type="dxa"/>
          </w:tcPr>
          <w:p>
            <w:pPr>
              <w:pStyle w:val="TableParagraph"/>
              <w:rPr>
                <w:sz w:val="22"/>
              </w:rPr>
            </w:pPr>
            <w:r>
              <w:rPr>
                <w:spacing w:val="-5"/>
                <w:sz w:val="22"/>
              </w:rPr>
              <w:t>26</w:t>
            </w:r>
          </w:p>
        </w:tc>
        <w:tc>
          <w:tcPr>
            <w:tcW w:w="1135" w:type="dxa"/>
          </w:tcPr>
          <w:p>
            <w:pPr>
              <w:pStyle w:val="TableParagraph"/>
              <w:ind w:left="12" w:right="7"/>
              <w:rPr>
                <w:sz w:val="22"/>
              </w:rPr>
            </w:pPr>
            <w:r>
              <w:rPr>
                <w:spacing w:val="-10"/>
                <w:sz w:val="22"/>
              </w:rPr>
              <w:t>7</w:t>
            </w:r>
          </w:p>
        </w:tc>
      </w:tr>
      <w:tr>
        <w:trPr>
          <w:trHeight w:val="372" w:hRule="atLeast"/>
        </w:trPr>
        <w:tc>
          <w:tcPr>
            <w:tcW w:w="1133" w:type="dxa"/>
          </w:tcPr>
          <w:p>
            <w:pPr>
              <w:pStyle w:val="TableParagraph"/>
              <w:rPr>
                <w:b/>
                <w:i/>
                <w:sz w:val="22"/>
              </w:rPr>
            </w:pPr>
            <w:r>
              <w:rPr>
                <w:b/>
                <w:i/>
                <w:spacing w:val="-5"/>
                <w:sz w:val="22"/>
              </w:rPr>
              <w:t>18</w:t>
            </w:r>
          </w:p>
        </w:tc>
        <w:tc>
          <w:tcPr>
            <w:tcW w:w="1135" w:type="dxa"/>
          </w:tcPr>
          <w:p>
            <w:pPr>
              <w:pStyle w:val="TableParagraph"/>
              <w:ind w:left="12" w:right="5"/>
              <w:rPr>
                <w:b/>
                <w:i/>
                <w:sz w:val="22"/>
              </w:rPr>
            </w:pPr>
            <w:r>
              <w:rPr>
                <w:b/>
                <w:i/>
                <w:spacing w:val="-5"/>
                <w:sz w:val="22"/>
              </w:rPr>
              <w:t>16</w:t>
            </w:r>
          </w:p>
        </w:tc>
        <w:tc>
          <w:tcPr>
            <w:tcW w:w="1133" w:type="dxa"/>
          </w:tcPr>
          <w:p>
            <w:pPr>
              <w:pStyle w:val="TableParagraph"/>
              <w:ind w:right="2"/>
              <w:rPr>
                <w:sz w:val="22"/>
              </w:rPr>
            </w:pPr>
            <w:r>
              <w:rPr>
                <w:spacing w:val="-10"/>
                <w:sz w:val="22"/>
              </w:rPr>
              <w:t>8</w:t>
            </w:r>
          </w:p>
        </w:tc>
        <w:tc>
          <w:tcPr>
            <w:tcW w:w="1135" w:type="dxa"/>
          </w:tcPr>
          <w:p>
            <w:pPr>
              <w:pStyle w:val="TableParagraph"/>
              <w:ind w:left="12" w:right="4"/>
              <w:rPr>
                <w:sz w:val="22"/>
              </w:rPr>
            </w:pPr>
            <w:r>
              <w:rPr>
                <w:spacing w:val="-5"/>
                <w:sz w:val="22"/>
              </w:rPr>
              <w:t>27</w:t>
            </w:r>
          </w:p>
        </w:tc>
      </w:tr>
      <w:tr>
        <w:trPr>
          <w:trHeight w:val="374" w:hRule="atLeast"/>
        </w:trPr>
        <w:tc>
          <w:tcPr>
            <w:tcW w:w="1133" w:type="dxa"/>
          </w:tcPr>
          <w:p>
            <w:pPr>
              <w:pStyle w:val="TableParagraph"/>
              <w:rPr>
                <w:b/>
                <w:i/>
                <w:sz w:val="22"/>
              </w:rPr>
            </w:pPr>
            <w:r>
              <w:rPr>
                <w:b/>
                <w:i/>
                <w:spacing w:val="-5"/>
                <w:sz w:val="22"/>
              </w:rPr>
              <w:t>19</w:t>
            </w:r>
          </w:p>
        </w:tc>
        <w:tc>
          <w:tcPr>
            <w:tcW w:w="1135" w:type="dxa"/>
          </w:tcPr>
          <w:p>
            <w:pPr>
              <w:pStyle w:val="TableParagraph"/>
              <w:ind w:left="12" w:right="5"/>
              <w:rPr>
                <w:b/>
                <w:i/>
                <w:sz w:val="22"/>
              </w:rPr>
            </w:pPr>
            <w:r>
              <w:rPr>
                <w:b/>
                <w:i/>
                <w:spacing w:val="-5"/>
                <w:sz w:val="22"/>
              </w:rPr>
              <w:t>21</w:t>
            </w:r>
          </w:p>
        </w:tc>
        <w:tc>
          <w:tcPr>
            <w:tcW w:w="1133" w:type="dxa"/>
          </w:tcPr>
          <w:p>
            <w:pPr>
              <w:pStyle w:val="TableParagraph"/>
              <w:rPr>
                <w:sz w:val="22"/>
              </w:rPr>
            </w:pPr>
            <w:r>
              <w:rPr>
                <w:spacing w:val="-5"/>
                <w:sz w:val="22"/>
              </w:rPr>
              <w:t>24</w:t>
            </w:r>
          </w:p>
        </w:tc>
        <w:tc>
          <w:tcPr>
            <w:tcW w:w="1135" w:type="dxa"/>
          </w:tcPr>
          <w:p>
            <w:pPr>
              <w:pStyle w:val="TableParagraph"/>
              <w:ind w:left="12" w:right="7"/>
              <w:rPr>
                <w:sz w:val="22"/>
              </w:rPr>
            </w:pPr>
            <w:r>
              <w:rPr>
                <w:spacing w:val="-10"/>
                <w:sz w:val="22"/>
              </w:rPr>
              <w:t>9</w:t>
            </w:r>
          </w:p>
        </w:tc>
      </w:tr>
      <w:tr>
        <w:trPr>
          <w:trHeight w:val="374" w:hRule="atLeast"/>
        </w:trPr>
        <w:tc>
          <w:tcPr>
            <w:tcW w:w="1133" w:type="dxa"/>
          </w:tcPr>
          <w:p>
            <w:pPr>
              <w:pStyle w:val="TableParagraph"/>
              <w:rPr>
                <w:sz w:val="22"/>
              </w:rPr>
            </w:pPr>
            <w:r>
              <w:rPr>
                <w:spacing w:val="-5"/>
                <w:sz w:val="22"/>
              </w:rPr>
              <w:t>23</w:t>
            </w:r>
          </w:p>
        </w:tc>
        <w:tc>
          <w:tcPr>
            <w:tcW w:w="1135" w:type="dxa"/>
          </w:tcPr>
          <w:p>
            <w:pPr>
              <w:pStyle w:val="TableParagraph"/>
              <w:ind w:left="12" w:right="5"/>
              <w:rPr>
                <w:sz w:val="22"/>
              </w:rPr>
            </w:pPr>
            <w:r>
              <w:rPr>
                <w:spacing w:val="-5"/>
                <w:sz w:val="22"/>
              </w:rPr>
              <w:t>22</w:t>
            </w:r>
          </w:p>
        </w:tc>
        <w:tc>
          <w:tcPr>
            <w:tcW w:w="1133" w:type="dxa"/>
          </w:tcPr>
          <w:p>
            <w:pPr>
              <w:pStyle w:val="TableParagraph"/>
              <w:rPr>
                <w:sz w:val="22"/>
              </w:rPr>
            </w:pPr>
            <w:r>
              <w:rPr>
                <w:spacing w:val="-5"/>
                <w:sz w:val="22"/>
              </w:rPr>
              <w:t>10</w:t>
            </w:r>
          </w:p>
        </w:tc>
        <w:tc>
          <w:tcPr>
            <w:tcW w:w="1135" w:type="dxa"/>
          </w:tcPr>
          <w:p>
            <w:pPr>
              <w:pStyle w:val="TableParagraph"/>
              <w:ind w:left="12" w:right="4"/>
              <w:rPr>
                <w:sz w:val="22"/>
              </w:rPr>
            </w:pPr>
            <w:r>
              <w:rPr>
                <w:spacing w:val="-5"/>
                <w:sz w:val="22"/>
              </w:rPr>
              <w:t>25</w:t>
            </w:r>
          </w:p>
        </w:tc>
      </w:tr>
      <w:tr>
        <w:trPr>
          <w:trHeight w:val="374" w:hRule="atLeast"/>
        </w:trPr>
        <w:tc>
          <w:tcPr>
            <w:tcW w:w="1133" w:type="dxa"/>
          </w:tcPr>
          <w:p>
            <w:pPr>
              <w:pStyle w:val="TableParagraph"/>
              <w:rPr>
                <w:sz w:val="22"/>
              </w:rPr>
            </w:pPr>
            <w:r>
              <w:rPr>
                <w:spacing w:val="-5"/>
                <w:sz w:val="22"/>
              </w:rPr>
              <w:t>25</w:t>
            </w:r>
          </w:p>
        </w:tc>
        <w:tc>
          <w:tcPr>
            <w:tcW w:w="1135" w:type="dxa"/>
          </w:tcPr>
          <w:p>
            <w:pPr>
              <w:pStyle w:val="TableParagraph"/>
              <w:ind w:left="12" w:right="5"/>
              <w:rPr>
                <w:sz w:val="22"/>
              </w:rPr>
            </w:pPr>
            <w:r>
              <w:rPr>
                <w:spacing w:val="-5"/>
                <w:sz w:val="22"/>
              </w:rPr>
              <w:t>24</w:t>
            </w:r>
          </w:p>
        </w:tc>
        <w:tc>
          <w:tcPr>
            <w:tcW w:w="1133" w:type="dxa"/>
          </w:tcPr>
          <w:p>
            <w:pPr>
              <w:pStyle w:val="TableParagraph"/>
              <w:rPr>
                <w:sz w:val="22"/>
              </w:rPr>
            </w:pPr>
            <w:r>
              <w:rPr>
                <w:spacing w:val="-5"/>
                <w:sz w:val="22"/>
              </w:rPr>
              <w:t>22</w:t>
            </w:r>
          </w:p>
        </w:tc>
        <w:tc>
          <w:tcPr>
            <w:tcW w:w="1135" w:type="dxa"/>
          </w:tcPr>
          <w:p>
            <w:pPr>
              <w:pStyle w:val="TableParagraph"/>
              <w:ind w:left="12" w:right="4"/>
              <w:rPr>
                <w:sz w:val="22"/>
              </w:rPr>
            </w:pPr>
            <w:r>
              <w:rPr>
                <w:spacing w:val="-5"/>
                <w:sz w:val="22"/>
              </w:rPr>
              <w:t>11</w:t>
            </w:r>
          </w:p>
        </w:tc>
      </w:tr>
      <w:tr>
        <w:trPr>
          <w:trHeight w:val="371" w:hRule="atLeast"/>
        </w:trPr>
        <w:tc>
          <w:tcPr>
            <w:tcW w:w="1133" w:type="dxa"/>
          </w:tcPr>
          <w:p>
            <w:pPr>
              <w:pStyle w:val="TableParagraph"/>
              <w:spacing w:before="48"/>
              <w:rPr>
                <w:sz w:val="22"/>
              </w:rPr>
            </w:pPr>
            <w:r>
              <w:rPr>
                <w:spacing w:val="-5"/>
                <w:sz w:val="22"/>
              </w:rPr>
              <w:t>27</w:t>
            </w:r>
          </w:p>
        </w:tc>
        <w:tc>
          <w:tcPr>
            <w:tcW w:w="1135" w:type="dxa"/>
          </w:tcPr>
          <w:p>
            <w:pPr>
              <w:pStyle w:val="TableParagraph"/>
              <w:spacing w:before="48"/>
              <w:ind w:left="12" w:right="5"/>
              <w:rPr>
                <w:sz w:val="22"/>
              </w:rPr>
            </w:pPr>
            <w:r>
              <w:rPr>
                <w:spacing w:val="-5"/>
                <w:sz w:val="22"/>
              </w:rPr>
              <w:t>26</w:t>
            </w:r>
          </w:p>
        </w:tc>
        <w:tc>
          <w:tcPr>
            <w:tcW w:w="1133" w:type="dxa"/>
          </w:tcPr>
          <w:p>
            <w:pPr>
              <w:pStyle w:val="TableParagraph"/>
              <w:spacing w:before="48"/>
              <w:rPr>
                <w:sz w:val="22"/>
              </w:rPr>
            </w:pPr>
            <w:r>
              <w:rPr>
                <w:spacing w:val="-5"/>
                <w:sz w:val="22"/>
              </w:rPr>
              <w:t>12</w:t>
            </w:r>
          </w:p>
        </w:tc>
        <w:tc>
          <w:tcPr>
            <w:tcW w:w="1135" w:type="dxa"/>
          </w:tcPr>
          <w:p>
            <w:pPr>
              <w:pStyle w:val="TableParagraph"/>
              <w:spacing w:before="48"/>
              <w:ind w:left="12" w:right="4"/>
              <w:rPr>
                <w:sz w:val="22"/>
              </w:rPr>
            </w:pPr>
            <w:r>
              <w:rPr>
                <w:spacing w:val="-5"/>
                <w:sz w:val="22"/>
              </w:rPr>
              <w:t>23</w:t>
            </w:r>
          </w:p>
        </w:tc>
      </w:tr>
      <w:tr>
        <w:trPr>
          <w:trHeight w:val="374" w:hRule="atLeast"/>
        </w:trPr>
        <w:tc>
          <w:tcPr>
            <w:tcW w:w="1133" w:type="dxa"/>
          </w:tcPr>
          <w:p>
            <w:pPr>
              <w:pStyle w:val="TableParagraph"/>
              <w:rPr>
                <w:sz w:val="22"/>
              </w:rPr>
            </w:pPr>
            <w:r>
              <w:rPr>
                <w:spacing w:val="-5"/>
                <w:sz w:val="22"/>
              </w:rPr>
              <w:t>29</w:t>
            </w:r>
          </w:p>
        </w:tc>
        <w:tc>
          <w:tcPr>
            <w:tcW w:w="1135" w:type="dxa"/>
          </w:tcPr>
          <w:p>
            <w:pPr>
              <w:pStyle w:val="TableParagraph"/>
              <w:ind w:left="12" w:right="5"/>
              <w:rPr>
                <w:sz w:val="22"/>
              </w:rPr>
            </w:pPr>
            <w:r>
              <w:rPr>
                <w:spacing w:val="-5"/>
                <w:sz w:val="22"/>
              </w:rPr>
              <w:t>28</w:t>
            </w:r>
          </w:p>
        </w:tc>
        <w:tc>
          <w:tcPr>
            <w:tcW w:w="1133" w:type="dxa"/>
          </w:tcPr>
          <w:p>
            <w:pPr>
              <w:pStyle w:val="TableParagraph"/>
              <w:rPr>
                <w:b/>
                <w:i/>
                <w:sz w:val="22"/>
              </w:rPr>
            </w:pPr>
            <w:r>
              <w:rPr>
                <w:b/>
                <w:i/>
                <w:spacing w:val="-5"/>
                <w:sz w:val="22"/>
              </w:rPr>
              <w:t>21</w:t>
            </w:r>
          </w:p>
        </w:tc>
        <w:tc>
          <w:tcPr>
            <w:tcW w:w="1135" w:type="dxa"/>
          </w:tcPr>
          <w:p>
            <w:pPr>
              <w:pStyle w:val="TableParagraph"/>
              <w:ind w:left="12" w:right="4"/>
              <w:rPr>
                <w:b/>
                <w:i/>
                <w:sz w:val="22"/>
              </w:rPr>
            </w:pPr>
            <w:r>
              <w:rPr>
                <w:b/>
                <w:i/>
                <w:spacing w:val="-5"/>
                <w:sz w:val="22"/>
              </w:rPr>
              <w:t>13</w:t>
            </w:r>
          </w:p>
        </w:tc>
      </w:tr>
      <w:tr>
        <w:trPr>
          <w:trHeight w:val="374" w:hRule="atLeast"/>
        </w:trPr>
        <w:tc>
          <w:tcPr>
            <w:tcW w:w="1133" w:type="dxa"/>
          </w:tcPr>
          <w:p>
            <w:pPr>
              <w:pStyle w:val="TableParagraph"/>
              <w:rPr>
                <w:sz w:val="22"/>
              </w:rPr>
            </w:pPr>
            <w:r>
              <w:rPr>
                <w:spacing w:val="-5"/>
                <w:sz w:val="22"/>
              </w:rPr>
              <w:t>31</w:t>
            </w:r>
          </w:p>
        </w:tc>
        <w:tc>
          <w:tcPr>
            <w:tcW w:w="1135" w:type="dxa"/>
          </w:tcPr>
          <w:p>
            <w:pPr>
              <w:pStyle w:val="TableParagraph"/>
              <w:ind w:left="12" w:right="5"/>
              <w:rPr>
                <w:sz w:val="22"/>
              </w:rPr>
            </w:pPr>
            <w:r>
              <w:rPr>
                <w:spacing w:val="-5"/>
                <w:sz w:val="22"/>
              </w:rPr>
              <w:t>30</w:t>
            </w:r>
          </w:p>
        </w:tc>
        <w:tc>
          <w:tcPr>
            <w:tcW w:w="1133" w:type="dxa"/>
          </w:tcPr>
          <w:p>
            <w:pPr>
              <w:pStyle w:val="TableParagraph"/>
              <w:rPr>
                <w:b/>
                <w:i/>
                <w:sz w:val="22"/>
              </w:rPr>
            </w:pPr>
            <w:r>
              <w:rPr>
                <w:b/>
                <w:i/>
                <w:spacing w:val="-5"/>
                <w:sz w:val="22"/>
              </w:rPr>
              <w:t>15</w:t>
            </w:r>
          </w:p>
        </w:tc>
        <w:tc>
          <w:tcPr>
            <w:tcW w:w="1135" w:type="dxa"/>
          </w:tcPr>
          <w:p>
            <w:pPr>
              <w:pStyle w:val="TableParagraph"/>
              <w:ind w:left="12" w:right="4"/>
              <w:rPr>
                <w:b/>
                <w:i/>
                <w:sz w:val="22"/>
              </w:rPr>
            </w:pPr>
            <w:r>
              <w:rPr>
                <w:b/>
                <w:i/>
                <w:spacing w:val="-5"/>
                <w:sz w:val="22"/>
              </w:rPr>
              <w:t>18</w:t>
            </w:r>
          </w:p>
        </w:tc>
      </w:tr>
      <w:tr>
        <w:trPr>
          <w:trHeight w:val="374" w:hRule="atLeast"/>
        </w:trPr>
        <w:tc>
          <w:tcPr>
            <w:tcW w:w="1133" w:type="dxa"/>
          </w:tcPr>
          <w:p>
            <w:pPr>
              <w:pStyle w:val="TableParagraph"/>
              <w:rPr>
                <w:sz w:val="22"/>
              </w:rPr>
            </w:pPr>
            <w:r>
              <w:rPr>
                <w:spacing w:val="-5"/>
                <w:sz w:val="22"/>
              </w:rPr>
              <w:t>33</w:t>
            </w:r>
          </w:p>
        </w:tc>
        <w:tc>
          <w:tcPr>
            <w:tcW w:w="1135" w:type="dxa"/>
          </w:tcPr>
          <w:p>
            <w:pPr>
              <w:pStyle w:val="TableParagraph"/>
              <w:ind w:left="12" w:right="5"/>
              <w:rPr>
                <w:sz w:val="22"/>
              </w:rPr>
            </w:pPr>
            <w:r>
              <w:rPr>
                <w:spacing w:val="-5"/>
                <w:sz w:val="22"/>
              </w:rPr>
              <w:t>32</w:t>
            </w:r>
          </w:p>
        </w:tc>
        <w:tc>
          <w:tcPr>
            <w:tcW w:w="1133" w:type="dxa"/>
          </w:tcPr>
          <w:p>
            <w:pPr>
              <w:pStyle w:val="TableParagraph"/>
              <w:rPr>
                <w:b/>
                <w:i/>
                <w:sz w:val="22"/>
              </w:rPr>
            </w:pPr>
            <w:r>
              <w:rPr>
                <w:b/>
                <w:i/>
                <w:spacing w:val="-5"/>
                <w:sz w:val="22"/>
              </w:rPr>
              <w:t>16</w:t>
            </w:r>
          </w:p>
        </w:tc>
        <w:tc>
          <w:tcPr>
            <w:tcW w:w="1135" w:type="dxa"/>
          </w:tcPr>
          <w:p>
            <w:pPr>
              <w:pStyle w:val="TableParagraph"/>
              <w:ind w:left="12" w:right="4"/>
              <w:rPr>
                <w:b/>
                <w:i/>
                <w:sz w:val="22"/>
              </w:rPr>
            </w:pPr>
            <w:r>
              <w:rPr>
                <w:b/>
                <w:i/>
                <w:spacing w:val="-5"/>
                <w:sz w:val="22"/>
              </w:rPr>
              <w:t>19</w:t>
            </w:r>
          </w:p>
        </w:tc>
      </w:tr>
      <w:tr>
        <w:trPr>
          <w:trHeight w:val="640" w:hRule="atLeast"/>
        </w:trPr>
        <w:tc>
          <w:tcPr>
            <w:tcW w:w="4536" w:type="dxa"/>
            <w:gridSpan w:val="4"/>
          </w:tcPr>
          <w:p>
            <w:pPr>
              <w:pStyle w:val="TableParagraph"/>
              <w:tabs>
                <w:tab w:pos="3010" w:val="right" w:leader="hyphen"/>
              </w:tabs>
              <w:spacing w:before="48"/>
              <w:ind w:left="1529" w:right="1377" w:hanging="144"/>
              <w:jc w:val="left"/>
              <w:rPr>
                <w:sz w:val="22"/>
              </w:rPr>
            </w:pPr>
            <w:r>
              <w:rPr>
                <w:sz w:val="22"/>
              </w:rPr>
              <w:t>Mouvement</w:t>
            </w:r>
            <w:r>
              <w:rPr>
                <w:spacing w:val="-13"/>
                <w:sz w:val="22"/>
              </w:rPr>
              <w:t> </w:t>
            </w:r>
            <w:r>
              <w:rPr>
                <w:sz w:val="22"/>
              </w:rPr>
              <w:t>spécial </w:t>
            </w:r>
            <w:r>
              <w:rPr>
                <w:spacing w:val="-2"/>
                <w:sz w:val="22"/>
              </w:rPr>
              <w:t>14------17</w:t>
            </w:r>
            <w:r>
              <w:rPr>
                <w:sz w:val="22"/>
              </w:rPr>
              <w:tab/>
            </w:r>
            <w:r>
              <w:rPr>
                <w:spacing w:val="-6"/>
                <w:sz w:val="22"/>
              </w:rPr>
              <w:t>20</w:t>
            </w:r>
          </w:p>
        </w:tc>
      </w:tr>
    </w:tbl>
    <w:p>
      <w:pPr>
        <w:spacing w:before="5"/>
        <w:ind w:left="424" w:right="0" w:firstLine="0"/>
        <w:jc w:val="left"/>
        <w:rPr>
          <w:sz w:val="20"/>
        </w:rPr>
      </w:pPr>
      <w:r>
        <w:rPr>
          <w:sz w:val="20"/>
        </w:rPr>
        <w:t>Total</w:t>
      </w:r>
      <w:r>
        <w:rPr>
          <w:spacing w:val="-5"/>
          <w:sz w:val="20"/>
        </w:rPr>
        <w:t> </w:t>
      </w:r>
      <w:r>
        <w:rPr>
          <w:sz w:val="20"/>
        </w:rPr>
        <w:t>=</w:t>
      </w:r>
      <w:r>
        <w:rPr>
          <w:spacing w:val="-4"/>
          <w:sz w:val="20"/>
        </w:rPr>
        <w:t> </w:t>
      </w:r>
      <w:r>
        <w:rPr>
          <w:sz w:val="20"/>
        </w:rPr>
        <w:t>34</w:t>
      </w:r>
      <w:r>
        <w:rPr>
          <w:spacing w:val="-1"/>
          <w:sz w:val="20"/>
        </w:rPr>
        <w:t> </w:t>
      </w:r>
      <w:r>
        <w:rPr>
          <w:sz w:val="20"/>
        </w:rPr>
        <w:t>+/-</w:t>
      </w:r>
      <w:r>
        <w:rPr>
          <w:spacing w:val="-4"/>
          <w:sz w:val="20"/>
        </w:rPr>
        <w:t> </w:t>
      </w:r>
      <w:r>
        <w:rPr>
          <w:spacing w:val="-10"/>
          <w:sz w:val="20"/>
        </w:rPr>
        <w:t>3</w:t>
      </w:r>
    </w:p>
    <w:p>
      <w:pPr>
        <w:spacing w:after="0"/>
        <w:jc w:val="left"/>
        <w:rPr>
          <w:sz w:val="20"/>
        </w:rPr>
        <w:sectPr>
          <w:pgSz w:w="11910" w:h="16850"/>
          <w:pgMar w:header="0" w:footer="713" w:top="720" w:bottom="900" w:left="708" w:right="141"/>
          <w:cols w:num="2" w:equalWidth="0">
            <w:col w:w="5103" w:space="58"/>
            <w:col w:w="5900"/>
          </w:cols>
        </w:sectPr>
      </w:pPr>
    </w:p>
    <w:p>
      <w:pPr>
        <w:pStyle w:val="Heading3"/>
        <w:numPr>
          <w:ilvl w:val="0"/>
          <w:numId w:val="8"/>
        </w:numPr>
        <w:tabs>
          <w:tab w:pos="768" w:val="left" w:leader="none"/>
        </w:tabs>
        <w:spacing w:line="240" w:lineRule="auto" w:before="15" w:after="0"/>
        <w:ind w:left="768" w:right="0" w:hanging="344"/>
        <w:jc w:val="left"/>
      </w:pPr>
      <w:bookmarkStart w:name="_bookmark30" w:id="31"/>
      <w:bookmarkEnd w:id="31"/>
      <w:r>
        <w:rPr>
          <w:b w:val="0"/>
          <w:i w:val="0"/>
        </w:rPr>
      </w:r>
      <w:r>
        <w:rPr/>
        <w:t>Équipes</w:t>
      </w:r>
      <w:r>
        <w:rPr>
          <w:spacing w:val="-4"/>
        </w:rPr>
        <w:t> </w:t>
      </w:r>
      <w:r>
        <w:rPr/>
        <w:t>-</w:t>
      </w:r>
      <w:r>
        <w:rPr>
          <w:spacing w:val="-3"/>
        </w:rPr>
        <w:t> </w:t>
      </w:r>
      <w:r>
        <w:rPr/>
        <w:t>8</w:t>
      </w:r>
      <w:r>
        <w:rPr>
          <w:spacing w:val="-2"/>
        </w:rPr>
        <w:t> </w:t>
      </w:r>
      <w:r>
        <w:rPr>
          <w:spacing w:val="-4"/>
        </w:rPr>
        <w:t>tours</w:t>
      </w:r>
    </w:p>
    <w:p>
      <w:pPr>
        <w:spacing w:before="1"/>
        <w:ind w:left="424" w:right="0" w:firstLine="0"/>
        <w:jc w:val="left"/>
        <w:rPr>
          <w:b/>
          <w:sz w:val="20"/>
        </w:rPr>
      </w:pPr>
      <w:r>
        <w:rPr>
          <w:b/>
          <w:sz w:val="20"/>
        </w:rPr>
        <w:t>2</w:t>
      </w:r>
      <w:r>
        <w:rPr>
          <w:b/>
          <w:spacing w:val="-6"/>
          <w:sz w:val="20"/>
        </w:rPr>
        <w:t> </w:t>
      </w:r>
      <w:r>
        <w:rPr>
          <w:b/>
          <w:sz w:val="20"/>
        </w:rPr>
        <w:t>tours</w:t>
      </w:r>
      <w:r>
        <w:rPr>
          <w:b/>
          <w:spacing w:val="-6"/>
          <w:sz w:val="20"/>
        </w:rPr>
        <w:t> </w:t>
      </w:r>
      <w:r>
        <w:rPr>
          <w:b/>
          <w:sz w:val="20"/>
        </w:rPr>
        <w:t>prédéterminés</w:t>
      </w:r>
      <w:r>
        <w:rPr>
          <w:b/>
          <w:spacing w:val="-2"/>
          <w:sz w:val="20"/>
        </w:rPr>
        <w:t> </w:t>
      </w:r>
      <w:r>
        <w:rPr>
          <w:b/>
          <w:sz w:val="20"/>
        </w:rPr>
        <w:t>-</w:t>
      </w:r>
      <w:r>
        <w:rPr>
          <w:b/>
          <w:spacing w:val="-5"/>
          <w:sz w:val="20"/>
        </w:rPr>
        <w:t> </w:t>
      </w:r>
      <w:r>
        <w:rPr>
          <w:b/>
          <w:sz w:val="20"/>
        </w:rPr>
        <w:t>bonus</w:t>
      </w:r>
      <w:r>
        <w:rPr>
          <w:b/>
          <w:spacing w:val="-6"/>
          <w:sz w:val="20"/>
        </w:rPr>
        <w:t> </w:t>
      </w:r>
      <w:r>
        <w:rPr>
          <w:b/>
          <w:sz w:val="20"/>
        </w:rPr>
        <w:t>=</w:t>
      </w:r>
      <w:r>
        <w:rPr>
          <w:b/>
          <w:spacing w:val="-5"/>
          <w:sz w:val="20"/>
        </w:rPr>
        <w:t> </w:t>
      </w:r>
      <w:r>
        <w:rPr>
          <w:b/>
          <w:sz w:val="20"/>
        </w:rPr>
        <w:t>0,07</w:t>
      </w:r>
      <w:r>
        <w:rPr>
          <w:b/>
          <w:spacing w:val="-5"/>
          <w:sz w:val="20"/>
        </w:rPr>
        <w:t> </w:t>
      </w:r>
      <w:r>
        <w:rPr>
          <w:b/>
          <w:sz w:val="20"/>
        </w:rPr>
        <w:t>au</w:t>
      </w:r>
      <w:r>
        <w:rPr>
          <w:b/>
          <w:spacing w:val="-4"/>
          <w:sz w:val="20"/>
        </w:rPr>
        <w:t> </w:t>
      </w:r>
      <w:r>
        <w:rPr>
          <w:b/>
          <w:sz w:val="20"/>
        </w:rPr>
        <w:t>3ème</w:t>
      </w:r>
      <w:r>
        <w:rPr>
          <w:b/>
          <w:spacing w:val="-5"/>
          <w:sz w:val="20"/>
        </w:rPr>
        <w:t> </w:t>
      </w:r>
      <w:r>
        <w:rPr>
          <w:b/>
          <w:spacing w:val="-4"/>
          <w:sz w:val="20"/>
        </w:rPr>
        <w:t>tour</w:t>
      </w:r>
    </w:p>
    <w:p>
      <w:pPr>
        <w:pStyle w:val="BodyText"/>
        <w:rPr>
          <w:b/>
          <w:sz w:val="20"/>
        </w:rPr>
      </w:pPr>
    </w:p>
    <w:tbl>
      <w:tblPr>
        <w:tblW w:w="0" w:type="auto"/>
        <w:jc w:val="left"/>
        <w:tblInd w:w="5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3"/>
        <w:gridCol w:w="1135"/>
        <w:gridCol w:w="1133"/>
        <w:gridCol w:w="1135"/>
      </w:tblGrid>
      <w:tr>
        <w:trPr>
          <w:trHeight w:val="326" w:hRule="atLeast"/>
        </w:trPr>
        <w:tc>
          <w:tcPr>
            <w:tcW w:w="2268" w:type="dxa"/>
            <w:gridSpan w:val="2"/>
          </w:tcPr>
          <w:p>
            <w:pPr>
              <w:pStyle w:val="TableParagraph"/>
              <w:spacing w:before="53"/>
              <w:ind w:left="6" w:right="2"/>
              <w:rPr>
                <w:b/>
                <w:sz w:val="18"/>
              </w:rPr>
            </w:pPr>
            <w:r>
              <w:rPr>
                <w:b/>
                <w:sz w:val="18"/>
              </w:rPr>
              <w:t>Tour</w:t>
            </w:r>
            <w:r>
              <w:rPr>
                <w:b/>
                <w:spacing w:val="-2"/>
                <w:sz w:val="18"/>
              </w:rPr>
              <w:t> </w:t>
            </w:r>
            <w:r>
              <w:rPr>
                <w:b/>
                <w:spacing w:val="-10"/>
                <w:sz w:val="18"/>
              </w:rPr>
              <w:t>1</w:t>
            </w:r>
          </w:p>
        </w:tc>
        <w:tc>
          <w:tcPr>
            <w:tcW w:w="2268" w:type="dxa"/>
            <w:gridSpan w:val="2"/>
          </w:tcPr>
          <w:p>
            <w:pPr>
              <w:pStyle w:val="TableParagraph"/>
              <w:spacing w:before="53"/>
              <w:ind w:left="6" w:right="1"/>
              <w:rPr>
                <w:b/>
                <w:sz w:val="18"/>
              </w:rPr>
            </w:pPr>
            <w:r>
              <w:rPr>
                <w:b/>
                <w:sz w:val="18"/>
              </w:rPr>
              <w:t>Tour</w:t>
            </w:r>
            <w:r>
              <w:rPr>
                <w:b/>
                <w:spacing w:val="-2"/>
                <w:sz w:val="18"/>
              </w:rPr>
              <w:t> </w:t>
            </w:r>
            <w:r>
              <w:rPr>
                <w:b/>
                <w:spacing w:val="-10"/>
                <w:sz w:val="18"/>
              </w:rPr>
              <w:t>2</w:t>
            </w:r>
          </w:p>
        </w:tc>
      </w:tr>
      <w:tr>
        <w:trPr>
          <w:trHeight w:val="326" w:hRule="atLeast"/>
        </w:trPr>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9"/>
              <w:rPr>
                <w:b/>
                <w:sz w:val="18"/>
              </w:rPr>
            </w:pPr>
            <w:r>
              <w:rPr>
                <w:b/>
                <w:spacing w:val="-2"/>
                <w:sz w:val="18"/>
              </w:rPr>
              <w:t>Visiteur</w:t>
            </w:r>
          </w:p>
        </w:tc>
        <w:tc>
          <w:tcPr>
            <w:tcW w:w="1133" w:type="dxa"/>
          </w:tcPr>
          <w:p>
            <w:pPr>
              <w:pStyle w:val="TableParagraph"/>
              <w:spacing w:before="53"/>
              <w:ind w:right="3"/>
              <w:rPr>
                <w:b/>
                <w:sz w:val="18"/>
              </w:rPr>
            </w:pPr>
            <w:r>
              <w:rPr>
                <w:b/>
                <w:spacing w:val="-2"/>
                <w:sz w:val="18"/>
              </w:rPr>
              <w:t>Receveur</w:t>
            </w:r>
          </w:p>
        </w:tc>
        <w:tc>
          <w:tcPr>
            <w:tcW w:w="1135" w:type="dxa"/>
          </w:tcPr>
          <w:p>
            <w:pPr>
              <w:pStyle w:val="TableParagraph"/>
              <w:spacing w:before="53"/>
              <w:ind w:left="12" w:right="8"/>
              <w:rPr>
                <w:b/>
                <w:sz w:val="18"/>
              </w:rPr>
            </w:pPr>
            <w:r>
              <w:rPr>
                <w:b/>
                <w:spacing w:val="-2"/>
                <w:sz w:val="18"/>
              </w:rPr>
              <w:t>Visiteur</w:t>
            </w:r>
          </w:p>
        </w:tc>
      </w:tr>
      <w:tr>
        <w:trPr>
          <w:trHeight w:val="371" w:hRule="atLeast"/>
        </w:trPr>
        <w:tc>
          <w:tcPr>
            <w:tcW w:w="1133" w:type="dxa"/>
          </w:tcPr>
          <w:p>
            <w:pPr>
              <w:pStyle w:val="TableParagraph"/>
              <w:spacing w:before="48"/>
              <w:ind w:right="4"/>
              <w:rPr>
                <w:sz w:val="22"/>
              </w:rPr>
            </w:pPr>
            <w:r>
              <w:rPr>
                <w:spacing w:val="-10"/>
                <w:sz w:val="22"/>
              </w:rPr>
              <w:t>1</w:t>
            </w:r>
          </w:p>
        </w:tc>
        <w:tc>
          <w:tcPr>
            <w:tcW w:w="1135" w:type="dxa"/>
          </w:tcPr>
          <w:p>
            <w:pPr>
              <w:pStyle w:val="TableParagraph"/>
              <w:spacing w:before="48"/>
              <w:ind w:left="12" w:right="4"/>
              <w:rPr>
                <w:sz w:val="22"/>
              </w:rPr>
            </w:pPr>
            <w:r>
              <w:rPr>
                <w:spacing w:val="-10"/>
                <w:sz w:val="22"/>
              </w:rPr>
              <w:t>2</w:t>
            </w:r>
          </w:p>
        </w:tc>
        <w:tc>
          <w:tcPr>
            <w:tcW w:w="1133" w:type="dxa"/>
          </w:tcPr>
          <w:p>
            <w:pPr>
              <w:pStyle w:val="TableParagraph"/>
              <w:spacing w:before="48"/>
              <w:rPr>
                <w:sz w:val="22"/>
              </w:rPr>
            </w:pPr>
            <w:r>
              <w:rPr>
                <w:spacing w:val="-5"/>
                <w:sz w:val="22"/>
              </w:rPr>
              <w:t>33</w:t>
            </w:r>
          </w:p>
        </w:tc>
        <w:tc>
          <w:tcPr>
            <w:tcW w:w="1135" w:type="dxa"/>
          </w:tcPr>
          <w:p>
            <w:pPr>
              <w:pStyle w:val="TableParagraph"/>
              <w:spacing w:before="48"/>
              <w:ind w:left="12" w:right="3"/>
              <w:rPr>
                <w:sz w:val="22"/>
              </w:rPr>
            </w:pPr>
            <w:r>
              <w:rPr>
                <w:spacing w:val="-10"/>
                <w:sz w:val="22"/>
              </w:rPr>
              <w:t>1</w:t>
            </w:r>
          </w:p>
        </w:tc>
      </w:tr>
      <w:tr>
        <w:trPr>
          <w:trHeight w:val="374" w:hRule="atLeast"/>
        </w:trPr>
        <w:tc>
          <w:tcPr>
            <w:tcW w:w="1133" w:type="dxa"/>
          </w:tcPr>
          <w:p>
            <w:pPr>
              <w:pStyle w:val="TableParagraph"/>
              <w:ind w:right="4"/>
              <w:rPr>
                <w:sz w:val="22"/>
              </w:rPr>
            </w:pPr>
            <w:r>
              <w:rPr>
                <w:spacing w:val="-10"/>
                <w:sz w:val="22"/>
              </w:rPr>
              <w:t>3</w:t>
            </w:r>
          </w:p>
        </w:tc>
        <w:tc>
          <w:tcPr>
            <w:tcW w:w="1135" w:type="dxa"/>
          </w:tcPr>
          <w:p>
            <w:pPr>
              <w:pStyle w:val="TableParagraph"/>
              <w:ind w:left="12" w:right="4"/>
              <w:rPr>
                <w:sz w:val="22"/>
              </w:rPr>
            </w:pPr>
            <w:r>
              <w:rPr>
                <w:spacing w:val="-10"/>
                <w:sz w:val="22"/>
              </w:rPr>
              <w:t>4</w:t>
            </w:r>
          </w:p>
        </w:tc>
        <w:tc>
          <w:tcPr>
            <w:tcW w:w="1133" w:type="dxa"/>
          </w:tcPr>
          <w:p>
            <w:pPr>
              <w:pStyle w:val="TableParagraph"/>
              <w:ind w:right="3"/>
              <w:rPr>
                <w:sz w:val="22"/>
              </w:rPr>
            </w:pPr>
            <w:r>
              <w:rPr>
                <w:spacing w:val="-10"/>
                <w:sz w:val="22"/>
              </w:rPr>
              <w:t>2</w:t>
            </w:r>
          </w:p>
        </w:tc>
        <w:tc>
          <w:tcPr>
            <w:tcW w:w="1135" w:type="dxa"/>
          </w:tcPr>
          <w:p>
            <w:pPr>
              <w:pStyle w:val="TableParagraph"/>
              <w:ind w:left="13" w:right="1"/>
              <w:rPr>
                <w:sz w:val="22"/>
              </w:rPr>
            </w:pPr>
            <w:r>
              <w:rPr>
                <w:spacing w:val="-5"/>
                <w:sz w:val="22"/>
              </w:rPr>
              <w:t>34</w:t>
            </w:r>
          </w:p>
        </w:tc>
      </w:tr>
      <w:tr>
        <w:trPr>
          <w:trHeight w:val="374" w:hRule="atLeast"/>
        </w:trPr>
        <w:tc>
          <w:tcPr>
            <w:tcW w:w="1133" w:type="dxa"/>
          </w:tcPr>
          <w:p>
            <w:pPr>
              <w:pStyle w:val="TableParagraph"/>
              <w:ind w:right="4"/>
              <w:rPr>
                <w:sz w:val="22"/>
              </w:rPr>
            </w:pPr>
            <w:r>
              <w:rPr>
                <w:spacing w:val="-10"/>
                <w:sz w:val="22"/>
              </w:rPr>
              <w:t>5</w:t>
            </w:r>
          </w:p>
        </w:tc>
        <w:tc>
          <w:tcPr>
            <w:tcW w:w="1135" w:type="dxa"/>
          </w:tcPr>
          <w:p>
            <w:pPr>
              <w:pStyle w:val="TableParagraph"/>
              <w:ind w:left="12" w:right="4"/>
              <w:rPr>
                <w:sz w:val="22"/>
              </w:rPr>
            </w:pPr>
            <w:r>
              <w:rPr>
                <w:spacing w:val="-10"/>
                <w:sz w:val="22"/>
              </w:rPr>
              <w:t>6</w:t>
            </w:r>
          </w:p>
        </w:tc>
        <w:tc>
          <w:tcPr>
            <w:tcW w:w="1133" w:type="dxa"/>
          </w:tcPr>
          <w:p>
            <w:pPr>
              <w:pStyle w:val="TableParagraph"/>
              <w:rPr>
                <w:sz w:val="22"/>
              </w:rPr>
            </w:pPr>
            <w:r>
              <w:rPr>
                <w:spacing w:val="-5"/>
                <w:sz w:val="22"/>
              </w:rPr>
              <w:t>31</w:t>
            </w:r>
          </w:p>
        </w:tc>
        <w:tc>
          <w:tcPr>
            <w:tcW w:w="1135" w:type="dxa"/>
          </w:tcPr>
          <w:p>
            <w:pPr>
              <w:pStyle w:val="TableParagraph"/>
              <w:ind w:left="12" w:right="3"/>
              <w:rPr>
                <w:sz w:val="22"/>
              </w:rPr>
            </w:pPr>
            <w:r>
              <w:rPr>
                <w:spacing w:val="-10"/>
                <w:sz w:val="22"/>
              </w:rPr>
              <w:t>3</w:t>
            </w:r>
          </w:p>
        </w:tc>
      </w:tr>
      <w:tr>
        <w:trPr>
          <w:trHeight w:val="371" w:hRule="atLeast"/>
        </w:trPr>
        <w:tc>
          <w:tcPr>
            <w:tcW w:w="1133" w:type="dxa"/>
          </w:tcPr>
          <w:p>
            <w:pPr>
              <w:pStyle w:val="TableParagraph"/>
              <w:ind w:right="4"/>
              <w:rPr>
                <w:sz w:val="22"/>
              </w:rPr>
            </w:pPr>
            <w:r>
              <w:rPr>
                <w:spacing w:val="-10"/>
                <w:sz w:val="22"/>
              </w:rPr>
              <w:t>7</w:t>
            </w:r>
          </w:p>
        </w:tc>
        <w:tc>
          <w:tcPr>
            <w:tcW w:w="1135" w:type="dxa"/>
          </w:tcPr>
          <w:p>
            <w:pPr>
              <w:pStyle w:val="TableParagraph"/>
              <w:ind w:left="12" w:right="4"/>
              <w:rPr>
                <w:sz w:val="22"/>
              </w:rPr>
            </w:pPr>
            <w:r>
              <w:rPr>
                <w:spacing w:val="-10"/>
                <w:sz w:val="22"/>
              </w:rPr>
              <w:t>8</w:t>
            </w:r>
          </w:p>
        </w:tc>
        <w:tc>
          <w:tcPr>
            <w:tcW w:w="1133" w:type="dxa"/>
          </w:tcPr>
          <w:p>
            <w:pPr>
              <w:pStyle w:val="TableParagraph"/>
              <w:ind w:right="3"/>
              <w:rPr>
                <w:sz w:val="22"/>
              </w:rPr>
            </w:pPr>
            <w:r>
              <w:rPr>
                <w:spacing w:val="-10"/>
                <w:sz w:val="22"/>
              </w:rPr>
              <w:t>4</w:t>
            </w:r>
          </w:p>
        </w:tc>
        <w:tc>
          <w:tcPr>
            <w:tcW w:w="1135" w:type="dxa"/>
          </w:tcPr>
          <w:p>
            <w:pPr>
              <w:pStyle w:val="TableParagraph"/>
              <w:ind w:left="13" w:right="1"/>
              <w:rPr>
                <w:sz w:val="22"/>
              </w:rPr>
            </w:pPr>
            <w:r>
              <w:rPr>
                <w:spacing w:val="-5"/>
                <w:sz w:val="22"/>
              </w:rPr>
              <w:t>32</w:t>
            </w:r>
          </w:p>
        </w:tc>
      </w:tr>
      <w:tr>
        <w:trPr>
          <w:trHeight w:val="374" w:hRule="atLeast"/>
        </w:trPr>
        <w:tc>
          <w:tcPr>
            <w:tcW w:w="1133" w:type="dxa"/>
          </w:tcPr>
          <w:p>
            <w:pPr>
              <w:pStyle w:val="TableParagraph"/>
              <w:ind w:right="4"/>
              <w:rPr>
                <w:sz w:val="22"/>
              </w:rPr>
            </w:pPr>
            <w:r>
              <w:rPr>
                <w:spacing w:val="-10"/>
                <w:sz w:val="22"/>
              </w:rPr>
              <w:t>9</w:t>
            </w:r>
          </w:p>
        </w:tc>
        <w:tc>
          <w:tcPr>
            <w:tcW w:w="1135" w:type="dxa"/>
          </w:tcPr>
          <w:p>
            <w:pPr>
              <w:pStyle w:val="TableParagraph"/>
              <w:ind w:left="12" w:right="1"/>
              <w:rPr>
                <w:sz w:val="22"/>
              </w:rPr>
            </w:pPr>
            <w:r>
              <w:rPr>
                <w:spacing w:val="-5"/>
                <w:sz w:val="22"/>
              </w:rPr>
              <w:t>10</w:t>
            </w:r>
          </w:p>
        </w:tc>
        <w:tc>
          <w:tcPr>
            <w:tcW w:w="1133" w:type="dxa"/>
          </w:tcPr>
          <w:p>
            <w:pPr>
              <w:pStyle w:val="TableParagraph"/>
              <w:rPr>
                <w:sz w:val="22"/>
              </w:rPr>
            </w:pPr>
            <w:r>
              <w:rPr>
                <w:spacing w:val="-5"/>
                <w:sz w:val="22"/>
              </w:rPr>
              <w:t>29</w:t>
            </w:r>
          </w:p>
        </w:tc>
        <w:tc>
          <w:tcPr>
            <w:tcW w:w="1135" w:type="dxa"/>
          </w:tcPr>
          <w:p>
            <w:pPr>
              <w:pStyle w:val="TableParagraph"/>
              <w:ind w:left="12" w:right="3"/>
              <w:rPr>
                <w:sz w:val="22"/>
              </w:rPr>
            </w:pPr>
            <w:r>
              <w:rPr>
                <w:spacing w:val="-10"/>
                <w:sz w:val="22"/>
              </w:rPr>
              <w:t>5</w:t>
            </w:r>
          </w:p>
        </w:tc>
      </w:tr>
      <w:tr>
        <w:trPr>
          <w:trHeight w:val="374" w:hRule="atLeast"/>
        </w:trPr>
        <w:tc>
          <w:tcPr>
            <w:tcW w:w="1133" w:type="dxa"/>
          </w:tcPr>
          <w:p>
            <w:pPr>
              <w:pStyle w:val="TableParagraph"/>
              <w:ind w:right="1"/>
              <w:rPr>
                <w:sz w:val="22"/>
              </w:rPr>
            </w:pPr>
            <w:r>
              <w:rPr>
                <w:spacing w:val="-5"/>
                <w:sz w:val="22"/>
              </w:rPr>
              <w:t>11</w:t>
            </w:r>
          </w:p>
        </w:tc>
        <w:tc>
          <w:tcPr>
            <w:tcW w:w="1135" w:type="dxa"/>
          </w:tcPr>
          <w:p>
            <w:pPr>
              <w:pStyle w:val="TableParagraph"/>
              <w:ind w:left="12" w:right="1"/>
              <w:rPr>
                <w:sz w:val="22"/>
              </w:rPr>
            </w:pPr>
            <w:r>
              <w:rPr>
                <w:spacing w:val="-5"/>
                <w:sz w:val="22"/>
              </w:rPr>
              <w:t>12</w:t>
            </w:r>
          </w:p>
        </w:tc>
        <w:tc>
          <w:tcPr>
            <w:tcW w:w="1133" w:type="dxa"/>
          </w:tcPr>
          <w:p>
            <w:pPr>
              <w:pStyle w:val="TableParagraph"/>
              <w:ind w:right="3"/>
              <w:rPr>
                <w:sz w:val="22"/>
              </w:rPr>
            </w:pPr>
            <w:r>
              <w:rPr>
                <w:spacing w:val="-10"/>
                <w:sz w:val="22"/>
              </w:rPr>
              <w:t>6</w:t>
            </w:r>
          </w:p>
        </w:tc>
        <w:tc>
          <w:tcPr>
            <w:tcW w:w="1135" w:type="dxa"/>
          </w:tcPr>
          <w:p>
            <w:pPr>
              <w:pStyle w:val="TableParagraph"/>
              <w:ind w:left="13" w:right="1"/>
              <w:rPr>
                <w:sz w:val="22"/>
              </w:rPr>
            </w:pPr>
            <w:r>
              <w:rPr>
                <w:spacing w:val="-5"/>
                <w:sz w:val="22"/>
              </w:rPr>
              <w:t>30</w:t>
            </w:r>
          </w:p>
        </w:tc>
      </w:tr>
      <w:tr>
        <w:trPr>
          <w:trHeight w:val="374" w:hRule="atLeast"/>
        </w:trPr>
        <w:tc>
          <w:tcPr>
            <w:tcW w:w="1133" w:type="dxa"/>
          </w:tcPr>
          <w:p>
            <w:pPr>
              <w:pStyle w:val="TableParagraph"/>
              <w:ind w:right="1"/>
              <w:rPr>
                <w:sz w:val="22"/>
              </w:rPr>
            </w:pPr>
            <w:r>
              <w:rPr>
                <w:spacing w:val="-5"/>
                <w:sz w:val="22"/>
              </w:rPr>
              <w:t>13</w:t>
            </w:r>
          </w:p>
        </w:tc>
        <w:tc>
          <w:tcPr>
            <w:tcW w:w="1135" w:type="dxa"/>
          </w:tcPr>
          <w:p>
            <w:pPr>
              <w:pStyle w:val="TableParagraph"/>
              <w:ind w:left="12" w:right="1"/>
              <w:rPr>
                <w:sz w:val="22"/>
              </w:rPr>
            </w:pPr>
            <w:r>
              <w:rPr>
                <w:spacing w:val="-5"/>
                <w:sz w:val="22"/>
              </w:rPr>
              <w:t>14</w:t>
            </w:r>
          </w:p>
        </w:tc>
        <w:tc>
          <w:tcPr>
            <w:tcW w:w="1133" w:type="dxa"/>
          </w:tcPr>
          <w:p>
            <w:pPr>
              <w:pStyle w:val="TableParagraph"/>
              <w:rPr>
                <w:sz w:val="22"/>
              </w:rPr>
            </w:pPr>
            <w:r>
              <w:rPr>
                <w:spacing w:val="-5"/>
                <w:sz w:val="22"/>
              </w:rPr>
              <w:t>27</w:t>
            </w:r>
          </w:p>
        </w:tc>
        <w:tc>
          <w:tcPr>
            <w:tcW w:w="1135" w:type="dxa"/>
          </w:tcPr>
          <w:p>
            <w:pPr>
              <w:pStyle w:val="TableParagraph"/>
              <w:ind w:left="12" w:right="3"/>
              <w:rPr>
                <w:sz w:val="22"/>
              </w:rPr>
            </w:pPr>
            <w:r>
              <w:rPr>
                <w:spacing w:val="-10"/>
                <w:sz w:val="22"/>
              </w:rPr>
              <w:t>7</w:t>
            </w:r>
          </w:p>
        </w:tc>
      </w:tr>
      <w:tr>
        <w:trPr>
          <w:trHeight w:val="372" w:hRule="atLeast"/>
        </w:trPr>
        <w:tc>
          <w:tcPr>
            <w:tcW w:w="1133" w:type="dxa"/>
          </w:tcPr>
          <w:p>
            <w:pPr>
              <w:pStyle w:val="TableParagraph"/>
              <w:ind w:right="1"/>
              <w:rPr>
                <w:b/>
                <w:i/>
                <w:sz w:val="22"/>
              </w:rPr>
            </w:pPr>
            <w:r>
              <w:rPr>
                <w:b/>
                <w:i/>
                <w:spacing w:val="-5"/>
                <w:sz w:val="22"/>
              </w:rPr>
              <w:t>15</w:t>
            </w:r>
          </w:p>
        </w:tc>
        <w:tc>
          <w:tcPr>
            <w:tcW w:w="1135" w:type="dxa"/>
          </w:tcPr>
          <w:p>
            <w:pPr>
              <w:pStyle w:val="TableParagraph"/>
              <w:ind w:left="12" w:right="1"/>
              <w:rPr>
                <w:b/>
                <w:i/>
                <w:sz w:val="22"/>
              </w:rPr>
            </w:pPr>
            <w:r>
              <w:rPr>
                <w:b/>
                <w:i/>
                <w:spacing w:val="-5"/>
                <w:sz w:val="22"/>
              </w:rPr>
              <w:t>16</w:t>
            </w:r>
          </w:p>
        </w:tc>
        <w:tc>
          <w:tcPr>
            <w:tcW w:w="1133" w:type="dxa"/>
          </w:tcPr>
          <w:p>
            <w:pPr>
              <w:pStyle w:val="TableParagraph"/>
              <w:ind w:right="3"/>
              <w:rPr>
                <w:sz w:val="22"/>
              </w:rPr>
            </w:pPr>
            <w:r>
              <w:rPr>
                <w:spacing w:val="-10"/>
                <w:sz w:val="22"/>
              </w:rPr>
              <w:t>8</w:t>
            </w:r>
          </w:p>
        </w:tc>
        <w:tc>
          <w:tcPr>
            <w:tcW w:w="1135" w:type="dxa"/>
          </w:tcPr>
          <w:p>
            <w:pPr>
              <w:pStyle w:val="TableParagraph"/>
              <w:ind w:left="13" w:right="1"/>
              <w:rPr>
                <w:sz w:val="22"/>
              </w:rPr>
            </w:pPr>
            <w:r>
              <w:rPr>
                <w:spacing w:val="-5"/>
                <w:sz w:val="22"/>
              </w:rPr>
              <w:t>28</w:t>
            </w:r>
          </w:p>
        </w:tc>
      </w:tr>
      <w:tr>
        <w:trPr>
          <w:trHeight w:val="374" w:hRule="atLeast"/>
        </w:trPr>
        <w:tc>
          <w:tcPr>
            <w:tcW w:w="1133" w:type="dxa"/>
          </w:tcPr>
          <w:p>
            <w:pPr>
              <w:pStyle w:val="TableParagraph"/>
              <w:ind w:right="1"/>
              <w:rPr>
                <w:b/>
                <w:i/>
                <w:sz w:val="22"/>
              </w:rPr>
            </w:pPr>
            <w:r>
              <w:rPr>
                <w:b/>
                <w:i/>
                <w:spacing w:val="-5"/>
                <w:sz w:val="22"/>
              </w:rPr>
              <w:t>18</w:t>
            </w:r>
          </w:p>
        </w:tc>
        <w:tc>
          <w:tcPr>
            <w:tcW w:w="1135" w:type="dxa"/>
          </w:tcPr>
          <w:p>
            <w:pPr>
              <w:pStyle w:val="TableParagraph"/>
              <w:ind w:left="12" w:right="1"/>
              <w:rPr>
                <w:b/>
                <w:i/>
                <w:sz w:val="22"/>
              </w:rPr>
            </w:pPr>
            <w:r>
              <w:rPr>
                <w:b/>
                <w:i/>
                <w:spacing w:val="-5"/>
                <w:sz w:val="22"/>
              </w:rPr>
              <w:t>17</w:t>
            </w:r>
          </w:p>
        </w:tc>
        <w:tc>
          <w:tcPr>
            <w:tcW w:w="1133" w:type="dxa"/>
          </w:tcPr>
          <w:p>
            <w:pPr>
              <w:pStyle w:val="TableParagraph"/>
              <w:rPr>
                <w:sz w:val="22"/>
              </w:rPr>
            </w:pPr>
            <w:r>
              <w:rPr>
                <w:spacing w:val="-5"/>
                <w:sz w:val="22"/>
              </w:rPr>
              <w:t>25</w:t>
            </w:r>
          </w:p>
        </w:tc>
        <w:tc>
          <w:tcPr>
            <w:tcW w:w="1135" w:type="dxa"/>
          </w:tcPr>
          <w:p>
            <w:pPr>
              <w:pStyle w:val="TableParagraph"/>
              <w:ind w:left="12" w:right="3"/>
              <w:rPr>
                <w:sz w:val="22"/>
              </w:rPr>
            </w:pPr>
            <w:r>
              <w:rPr>
                <w:spacing w:val="-10"/>
                <w:sz w:val="22"/>
              </w:rPr>
              <w:t>9</w:t>
            </w:r>
          </w:p>
        </w:tc>
      </w:tr>
      <w:tr>
        <w:trPr>
          <w:trHeight w:val="374" w:hRule="atLeast"/>
        </w:trPr>
        <w:tc>
          <w:tcPr>
            <w:tcW w:w="1133" w:type="dxa"/>
          </w:tcPr>
          <w:p>
            <w:pPr>
              <w:pStyle w:val="TableParagraph"/>
              <w:ind w:right="1"/>
              <w:rPr>
                <w:b/>
                <w:i/>
                <w:sz w:val="22"/>
              </w:rPr>
            </w:pPr>
            <w:r>
              <w:rPr>
                <w:b/>
                <w:i/>
                <w:spacing w:val="-5"/>
                <w:sz w:val="22"/>
              </w:rPr>
              <w:t>19</w:t>
            </w:r>
          </w:p>
        </w:tc>
        <w:tc>
          <w:tcPr>
            <w:tcW w:w="1135" w:type="dxa"/>
          </w:tcPr>
          <w:p>
            <w:pPr>
              <w:pStyle w:val="TableParagraph"/>
              <w:ind w:left="12" w:right="1"/>
              <w:rPr>
                <w:b/>
                <w:i/>
                <w:sz w:val="22"/>
              </w:rPr>
            </w:pPr>
            <w:r>
              <w:rPr>
                <w:b/>
                <w:i/>
                <w:spacing w:val="-5"/>
                <w:sz w:val="22"/>
              </w:rPr>
              <w:t>20</w:t>
            </w:r>
          </w:p>
        </w:tc>
        <w:tc>
          <w:tcPr>
            <w:tcW w:w="1133" w:type="dxa"/>
          </w:tcPr>
          <w:p>
            <w:pPr>
              <w:pStyle w:val="TableParagraph"/>
              <w:rPr>
                <w:sz w:val="22"/>
              </w:rPr>
            </w:pPr>
            <w:r>
              <w:rPr>
                <w:spacing w:val="-5"/>
                <w:sz w:val="22"/>
              </w:rPr>
              <w:t>10</w:t>
            </w:r>
          </w:p>
        </w:tc>
        <w:tc>
          <w:tcPr>
            <w:tcW w:w="1135" w:type="dxa"/>
          </w:tcPr>
          <w:p>
            <w:pPr>
              <w:pStyle w:val="TableParagraph"/>
              <w:ind w:left="13" w:right="1"/>
              <w:rPr>
                <w:sz w:val="22"/>
              </w:rPr>
            </w:pPr>
            <w:r>
              <w:rPr>
                <w:spacing w:val="-5"/>
                <w:sz w:val="22"/>
              </w:rPr>
              <w:t>26</w:t>
            </w:r>
          </w:p>
        </w:tc>
      </w:tr>
      <w:tr>
        <w:trPr>
          <w:trHeight w:val="374" w:hRule="atLeast"/>
        </w:trPr>
        <w:tc>
          <w:tcPr>
            <w:tcW w:w="1133" w:type="dxa"/>
          </w:tcPr>
          <w:p>
            <w:pPr>
              <w:pStyle w:val="TableParagraph"/>
              <w:ind w:right="1"/>
              <w:rPr>
                <w:sz w:val="22"/>
              </w:rPr>
            </w:pPr>
            <w:r>
              <w:rPr>
                <w:spacing w:val="-5"/>
                <w:sz w:val="22"/>
              </w:rPr>
              <w:t>22</w:t>
            </w:r>
          </w:p>
        </w:tc>
        <w:tc>
          <w:tcPr>
            <w:tcW w:w="1135" w:type="dxa"/>
          </w:tcPr>
          <w:p>
            <w:pPr>
              <w:pStyle w:val="TableParagraph"/>
              <w:ind w:left="12" w:right="1"/>
              <w:rPr>
                <w:sz w:val="22"/>
              </w:rPr>
            </w:pPr>
            <w:r>
              <w:rPr>
                <w:spacing w:val="-5"/>
                <w:sz w:val="22"/>
              </w:rPr>
              <w:t>21</w:t>
            </w:r>
          </w:p>
        </w:tc>
        <w:tc>
          <w:tcPr>
            <w:tcW w:w="1133" w:type="dxa"/>
          </w:tcPr>
          <w:p>
            <w:pPr>
              <w:pStyle w:val="TableParagraph"/>
              <w:rPr>
                <w:sz w:val="22"/>
              </w:rPr>
            </w:pPr>
            <w:r>
              <w:rPr>
                <w:spacing w:val="-5"/>
                <w:sz w:val="22"/>
              </w:rPr>
              <w:t>23</w:t>
            </w:r>
          </w:p>
        </w:tc>
        <w:tc>
          <w:tcPr>
            <w:tcW w:w="1135" w:type="dxa"/>
          </w:tcPr>
          <w:p>
            <w:pPr>
              <w:pStyle w:val="TableParagraph"/>
              <w:ind w:left="13" w:right="1"/>
              <w:rPr>
                <w:sz w:val="22"/>
              </w:rPr>
            </w:pPr>
            <w:r>
              <w:rPr>
                <w:spacing w:val="-5"/>
                <w:sz w:val="22"/>
              </w:rPr>
              <w:t>11</w:t>
            </w:r>
          </w:p>
        </w:tc>
      </w:tr>
      <w:tr>
        <w:trPr>
          <w:trHeight w:val="371" w:hRule="atLeast"/>
        </w:trPr>
        <w:tc>
          <w:tcPr>
            <w:tcW w:w="1133" w:type="dxa"/>
          </w:tcPr>
          <w:p>
            <w:pPr>
              <w:pStyle w:val="TableParagraph"/>
              <w:spacing w:before="48"/>
              <w:ind w:right="1"/>
              <w:rPr>
                <w:sz w:val="22"/>
              </w:rPr>
            </w:pPr>
            <w:r>
              <w:rPr>
                <w:spacing w:val="-5"/>
                <w:sz w:val="22"/>
              </w:rPr>
              <w:t>24</w:t>
            </w:r>
          </w:p>
        </w:tc>
        <w:tc>
          <w:tcPr>
            <w:tcW w:w="1135" w:type="dxa"/>
          </w:tcPr>
          <w:p>
            <w:pPr>
              <w:pStyle w:val="TableParagraph"/>
              <w:spacing w:before="48"/>
              <w:ind w:left="12" w:right="1"/>
              <w:rPr>
                <w:sz w:val="22"/>
              </w:rPr>
            </w:pPr>
            <w:r>
              <w:rPr>
                <w:spacing w:val="-5"/>
                <w:sz w:val="22"/>
              </w:rPr>
              <w:t>23</w:t>
            </w:r>
          </w:p>
        </w:tc>
        <w:tc>
          <w:tcPr>
            <w:tcW w:w="1133" w:type="dxa"/>
          </w:tcPr>
          <w:p>
            <w:pPr>
              <w:pStyle w:val="TableParagraph"/>
              <w:spacing w:before="48"/>
              <w:rPr>
                <w:sz w:val="22"/>
              </w:rPr>
            </w:pPr>
            <w:r>
              <w:rPr>
                <w:spacing w:val="-5"/>
                <w:sz w:val="22"/>
              </w:rPr>
              <w:t>12</w:t>
            </w:r>
          </w:p>
        </w:tc>
        <w:tc>
          <w:tcPr>
            <w:tcW w:w="1135" w:type="dxa"/>
          </w:tcPr>
          <w:p>
            <w:pPr>
              <w:pStyle w:val="TableParagraph"/>
              <w:spacing w:before="48"/>
              <w:ind w:left="13" w:right="1"/>
              <w:rPr>
                <w:sz w:val="22"/>
              </w:rPr>
            </w:pPr>
            <w:r>
              <w:rPr>
                <w:spacing w:val="-5"/>
                <w:sz w:val="22"/>
              </w:rPr>
              <w:t>24</w:t>
            </w:r>
          </w:p>
        </w:tc>
      </w:tr>
      <w:tr>
        <w:trPr>
          <w:trHeight w:val="374" w:hRule="atLeast"/>
        </w:trPr>
        <w:tc>
          <w:tcPr>
            <w:tcW w:w="1133" w:type="dxa"/>
          </w:tcPr>
          <w:p>
            <w:pPr>
              <w:pStyle w:val="TableParagraph"/>
              <w:ind w:right="1"/>
              <w:rPr>
                <w:sz w:val="22"/>
              </w:rPr>
            </w:pPr>
            <w:r>
              <w:rPr>
                <w:spacing w:val="-5"/>
                <w:sz w:val="22"/>
              </w:rPr>
              <w:t>26</w:t>
            </w:r>
          </w:p>
        </w:tc>
        <w:tc>
          <w:tcPr>
            <w:tcW w:w="1135" w:type="dxa"/>
          </w:tcPr>
          <w:p>
            <w:pPr>
              <w:pStyle w:val="TableParagraph"/>
              <w:ind w:left="12" w:right="1"/>
              <w:rPr>
                <w:sz w:val="22"/>
              </w:rPr>
            </w:pPr>
            <w:r>
              <w:rPr>
                <w:spacing w:val="-5"/>
                <w:sz w:val="22"/>
              </w:rPr>
              <w:t>25</w:t>
            </w:r>
          </w:p>
        </w:tc>
        <w:tc>
          <w:tcPr>
            <w:tcW w:w="1133" w:type="dxa"/>
          </w:tcPr>
          <w:p>
            <w:pPr>
              <w:pStyle w:val="TableParagraph"/>
              <w:rPr>
                <w:sz w:val="22"/>
              </w:rPr>
            </w:pPr>
            <w:r>
              <w:rPr>
                <w:spacing w:val="-5"/>
                <w:sz w:val="22"/>
              </w:rPr>
              <w:t>21</w:t>
            </w:r>
          </w:p>
        </w:tc>
        <w:tc>
          <w:tcPr>
            <w:tcW w:w="1135" w:type="dxa"/>
          </w:tcPr>
          <w:p>
            <w:pPr>
              <w:pStyle w:val="TableParagraph"/>
              <w:ind w:left="13" w:right="1"/>
              <w:rPr>
                <w:sz w:val="22"/>
              </w:rPr>
            </w:pPr>
            <w:r>
              <w:rPr>
                <w:spacing w:val="-5"/>
                <w:sz w:val="22"/>
              </w:rPr>
              <w:t>13</w:t>
            </w:r>
          </w:p>
        </w:tc>
      </w:tr>
      <w:tr>
        <w:trPr>
          <w:trHeight w:val="374" w:hRule="atLeast"/>
        </w:trPr>
        <w:tc>
          <w:tcPr>
            <w:tcW w:w="1133" w:type="dxa"/>
          </w:tcPr>
          <w:p>
            <w:pPr>
              <w:pStyle w:val="TableParagraph"/>
              <w:ind w:right="1"/>
              <w:rPr>
                <w:sz w:val="22"/>
              </w:rPr>
            </w:pPr>
            <w:r>
              <w:rPr>
                <w:spacing w:val="-5"/>
                <w:sz w:val="22"/>
              </w:rPr>
              <w:t>28</w:t>
            </w:r>
          </w:p>
        </w:tc>
        <w:tc>
          <w:tcPr>
            <w:tcW w:w="1135" w:type="dxa"/>
          </w:tcPr>
          <w:p>
            <w:pPr>
              <w:pStyle w:val="TableParagraph"/>
              <w:ind w:left="12" w:right="1"/>
              <w:rPr>
                <w:sz w:val="22"/>
              </w:rPr>
            </w:pPr>
            <w:r>
              <w:rPr>
                <w:spacing w:val="-5"/>
                <w:sz w:val="22"/>
              </w:rPr>
              <w:t>27</w:t>
            </w:r>
          </w:p>
        </w:tc>
        <w:tc>
          <w:tcPr>
            <w:tcW w:w="1133" w:type="dxa"/>
          </w:tcPr>
          <w:p>
            <w:pPr>
              <w:pStyle w:val="TableParagraph"/>
              <w:rPr>
                <w:sz w:val="22"/>
              </w:rPr>
            </w:pPr>
            <w:r>
              <w:rPr>
                <w:spacing w:val="-5"/>
                <w:sz w:val="22"/>
              </w:rPr>
              <w:t>14</w:t>
            </w:r>
          </w:p>
        </w:tc>
        <w:tc>
          <w:tcPr>
            <w:tcW w:w="1135" w:type="dxa"/>
          </w:tcPr>
          <w:p>
            <w:pPr>
              <w:pStyle w:val="TableParagraph"/>
              <w:ind w:left="13" w:right="1"/>
              <w:rPr>
                <w:sz w:val="22"/>
              </w:rPr>
            </w:pPr>
            <w:r>
              <w:rPr>
                <w:spacing w:val="-5"/>
                <w:sz w:val="22"/>
              </w:rPr>
              <w:t>22</w:t>
            </w:r>
          </w:p>
        </w:tc>
      </w:tr>
      <w:tr>
        <w:trPr>
          <w:trHeight w:val="374" w:hRule="atLeast"/>
        </w:trPr>
        <w:tc>
          <w:tcPr>
            <w:tcW w:w="1133" w:type="dxa"/>
          </w:tcPr>
          <w:p>
            <w:pPr>
              <w:pStyle w:val="TableParagraph"/>
              <w:ind w:right="1"/>
              <w:rPr>
                <w:sz w:val="22"/>
              </w:rPr>
            </w:pPr>
            <w:r>
              <w:rPr>
                <w:spacing w:val="-5"/>
                <w:sz w:val="22"/>
              </w:rPr>
              <w:t>30</w:t>
            </w:r>
          </w:p>
        </w:tc>
        <w:tc>
          <w:tcPr>
            <w:tcW w:w="1135" w:type="dxa"/>
          </w:tcPr>
          <w:p>
            <w:pPr>
              <w:pStyle w:val="TableParagraph"/>
              <w:ind w:left="12" w:right="1"/>
              <w:rPr>
                <w:sz w:val="22"/>
              </w:rPr>
            </w:pPr>
            <w:r>
              <w:rPr>
                <w:spacing w:val="-5"/>
                <w:sz w:val="22"/>
              </w:rPr>
              <w:t>29</w:t>
            </w:r>
          </w:p>
        </w:tc>
        <w:tc>
          <w:tcPr>
            <w:tcW w:w="1133" w:type="dxa"/>
          </w:tcPr>
          <w:p>
            <w:pPr>
              <w:pStyle w:val="TableParagraph"/>
              <w:rPr>
                <w:b/>
                <w:i/>
                <w:sz w:val="22"/>
              </w:rPr>
            </w:pPr>
            <w:r>
              <w:rPr>
                <w:b/>
                <w:i/>
                <w:spacing w:val="-5"/>
                <w:sz w:val="22"/>
              </w:rPr>
              <w:t>20</w:t>
            </w:r>
          </w:p>
        </w:tc>
        <w:tc>
          <w:tcPr>
            <w:tcW w:w="1135" w:type="dxa"/>
          </w:tcPr>
          <w:p>
            <w:pPr>
              <w:pStyle w:val="TableParagraph"/>
              <w:ind w:left="13" w:right="1"/>
              <w:rPr>
                <w:b/>
                <w:i/>
                <w:sz w:val="22"/>
              </w:rPr>
            </w:pPr>
            <w:r>
              <w:rPr>
                <w:b/>
                <w:i/>
                <w:spacing w:val="-5"/>
                <w:sz w:val="22"/>
              </w:rPr>
              <w:t>15</w:t>
            </w:r>
          </w:p>
        </w:tc>
      </w:tr>
      <w:tr>
        <w:trPr>
          <w:trHeight w:val="371" w:hRule="atLeast"/>
        </w:trPr>
        <w:tc>
          <w:tcPr>
            <w:tcW w:w="1133" w:type="dxa"/>
          </w:tcPr>
          <w:p>
            <w:pPr>
              <w:pStyle w:val="TableParagraph"/>
              <w:spacing w:before="48"/>
              <w:ind w:right="1"/>
              <w:rPr>
                <w:sz w:val="22"/>
              </w:rPr>
            </w:pPr>
            <w:r>
              <w:rPr>
                <w:spacing w:val="-5"/>
                <w:sz w:val="22"/>
              </w:rPr>
              <w:t>32</w:t>
            </w:r>
          </w:p>
        </w:tc>
        <w:tc>
          <w:tcPr>
            <w:tcW w:w="1135" w:type="dxa"/>
          </w:tcPr>
          <w:p>
            <w:pPr>
              <w:pStyle w:val="TableParagraph"/>
              <w:spacing w:before="48"/>
              <w:ind w:left="12" w:right="1"/>
              <w:rPr>
                <w:sz w:val="22"/>
              </w:rPr>
            </w:pPr>
            <w:r>
              <w:rPr>
                <w:spacing w:val="-5"/>
                <w:sz w:val="22"/>
              </w:rPr>
              <w:t>31</w:t>
            </w:r>
          </w:p>
        </w:tc>
        <w:tc>
          <w:tcPr>
            <w:tcW w:w="1133" w:type="dxa"/>
          </w:tcPr>
          <w:p>
            <w:pPr>
              <w:pStyle w:val="TableParagraph"/>
              <w:spacing w:before="48"/>
              <w:rPr>
                <w:b/>
                <w:i/>
                <w:sz w:val="22"/>
              </w:rPr>
            </w:pPr>
            <w:r>
              <w:rPr>
                <w:b/>
                <w:i/>
                <w:spacing w:val="-5"/>
                <w:sz w:val="22"/>
              </w:rPr>
              <w:t>16</w:t>
            </w:r>
          </w:p>
        </w:tc>
        <w:tc>
          <w:tcPr>
            <w:tcW w:w="1135" w:type="dxa"/>
          </w:tcPr>
          <w:p>
            <w:pPr>
              <w:pStyle w:val="TableParagraph"/>
              <w:spacing w:before="48"/>
              <w:ind w:left="13" w:right="1"/>
              <w:rPr>
                <w:b/>
                <w:i/>
                <w:sz w:val="22"/>
              </w:rPr>
            </w:pPr>
            <w:r>
              <w:rPr>
                <w:b/>
                <w:i/>
                <w:spacing w:val="-5"/>
                <w:sz w:val="22"/>
              </w:rPr>
              <w:t>18</w:t>
            </w:r>
          </w:p>
        </w:tc>
      </w:tr>
      <w:tr>
        <w:trPr>
          <w:trHeight w:val="374" w:hRule="atLeast"/>
        </w:trPr>
        <w:tc>
          <w:tcPr>
            <w:tcW w:w="1133" w:type="dxa"/>
          </w:tcPr>
          <w:p>
            <w:pPr>
              <w:pStyle w:val="TableParagraph"/>
              <w:ind w:right="1"/>
              <w:rPr>
                <w:sz w:val="22"/>
              </w:rPr>
            </w:pPr>
            <w:r>
              <w:rPr>
                <w:spacing w:val="-5"/>
                <w:sz w:val="22"/>
              </w:rPr>
              <w:t>34</w:t>
            </w:r>
          </w:p>
        </w:tc>
        <w:tc>
          <w:tcPr>
            <w:tcW w:w="1135" w:type="dxa"/>
          </w:tcPr>
          <w:p>
            <w:pPr>
              <w:pStyle w:val="TableParagraph"/>
              <w:ind w:left="12" w:right="1"/>
              <w:rPr>
                <w:sz w:val="22"/>
              </w:rPr>
            </w:pPr>
            <w:r>
              <w:rPr>
                <w:spacing w:val="-5"/>
                <w:sz w:val="22"/>
              </w:rPr>
              <w:t>33</w:t>
            </w:r>
          </w:p>
        </w:tc>
        <w:tc>
          <w:tcPr>
            <w:tcW w:w="1133" w:type="dxa"/>
          </w:tcPr>
          <w:p>
            <w:pPr>
              <w:pStyle w:val="TableParagraph"/>
              <w:rPr>
                <w:b/>
                <w:i/>
                <w:sz w:val="22"/>
              </w:rPr>
            </w:pPr>
            <w:r>
              <w:rPr>
                <w:b/>
                <w:i/>
                <w:spacing w:val="-5"/>
                <w:sz w:val="22"/>
              </w:rPr>
              <w:t>17</w:t>
            </w:r>
          </w:p>
        </w:tc>
        <w:tc>
          <w:tcPr>
            <w:tcW w:w="1135" w:type="dxa"/>
          </w:tcPr>
          <w:p>
            <w:pPr>
              <w:pStyle w:val="TableParagraph"/>
              <w:ind w:left="13" w:right="1"/>
              <w:rPr>
                <w:b/>
                <w:i/>
                <w:sz w:val="22"/>
              </w:rPr>
            </w:pPr>
            <w:r>
              <w:rPr>
                <w:b/>
                <w:i/>
                <w:spacing w:val="-5"/>
                <w:sz w:val="22"/>
              </w:rPr>
              <w:t>19</w:t>
            </w:r>
          </w:p>
        </w:tc>
      </w:tr>
    </w:tbl>
    <w:p>
      <w:pPr>
        <w:spacing w:before="3"/>
        <w:ind w:left="424" w:right="0" w:firstLine="0"/>
        <w:jc w:val="left"/>
        <w:rPr>
          <w:sz w:val="18"/>
        </w:rPr>
      </w:pPr>
      <w:r>
        <w:rPr>
          <w:sz w:val="18"/>
        </w:rPr>
        <w:t>Total</w:t>
      </w:r>
      <w:r>
        <w:rPr>
          <w:spacing w:val="-2"/>
          <w:sz w:val="18"/>
        </w:rPr>
        <w:t> </w:t>
      </w:r>
      <w:r>
        <w:rPr>
          <w:sz w:val="18"/>
        </w:rPr>
        <w:t>=</w:t>
      </w:r>
      <w:r>
        <w:rPr>
          <w:spacing w:val="-1"/>
          <w:sz w:val="18"/>
        </w:rPr>
        <w:t> </w:t>
      </w:r>
      <w:r>
        <w:rPr>
          <w:sz w:val="18"/>
        </w:rPr>
        <w:t>35 +/- </w:t>
      </w:r>
      <w:r>
        <w:rPr>
          <w:spacing w:val="-10"/>
          <w:sz w:val="18"/>
        </w:rPr>
        <w:t>2</w:t>
      </w:r>
    </w:p>
    <w:p>
      <w:pPr>
        <w:spacing w:after="0"/>
        <w:jc w:val="left"/>
        <w:rPr>
          <w:sz w:val="18"/>
        </w:rPr>
        <w:sectPr>
          <w:pgSz w:w="11910" w:h="16850"/>
          <w:pgMar w:header="0" w:footer="713" w:top="720" w:bottom="900" w:left="708" w:right="141"/>
        </w:sectPr>
      </w:pPr>
    </w:p>
    <w:p>
      <w:pPr>
        <w:pStyle w:val="Heading1"/>
        <w:ind w:left="3300"/>
      </w:pPr>
      <w:bookmarkStart w:name="_bookmark31" w:id="32"/>
      <w:bookmarkEnd w:id="32"/>
      <w:r>
        <w:rPr>
          <w:b w:val="0"/>
        </w:rPr>
      </w:r>
      <w:r>
        <w:rPr/>
        <w:t>MOUVEMENT</w:t>
      </w:r>
      <w:r>
        <w:rPr>
          <w:spacing w:val="-7"/>
        </w:rPr>
        <w:t> </w:t>
      </w:r>
      <w:r>
        <w:rPr/>
        <w:t>SPÉCIAL</w:t>
      </w:r>
      <w:r>
        <w:rPr>
          <w:spacing w:val="-4"/>
        </w:rPr>
        <w:t> </w:t>
      </w:r>
      <w:r>
        <w:rPr/>
        <w:t>3</w:t>
      </w:r>
      <w:r>
        <w:rPr>
          <w:spacing w:val="-4"/>
        </w:rPr>
        <w:t> </w:t>
      </w:r>
      <w:r>
        <w:rPr>
          <w:spacing w:val="-2"/>
        </w:rPr>
        <w:t>ÉQUIPES</w:t>
      </w:r>
    </w:p>
    <w:p>
      <w:pPr>
        <w:pStyle w:val="BodyText"/>
        <w:spacing w:before="194"/>
        <w:rPr>
          <w:b/>
          <w:sz w:val="28"/>
        </w:rPr>
      </w:pPr>
    </w:p>
    <w:p>
      <w:pPr>
        <w:spacing w:before="0"/>
        <w:ind w:left="424" w:right="0" w:firstLine="0"/>
        <w:jc w:val="left"/>
        <w:rPr>
          <w:b/>
          <w:i/>
          <w:sz w:val="22"/>
        </w:rPr>
      </w:pPr>
      <w:r>
        <w:rPr>
          <w:b/>
          <w:i/>
          <w:sz w:val="22"/>
        </w:rPr>
        <w:t>ÉTUIS</w:t>
      </w:r>
      <w:r>
        <w:rPr>
          <w:b/>
          <w:i/>
          <w:spacing w:val="-1"/>
          <w:sz w:val="22"/>
        </w:rPr>
        <w:t> </w:t>
      </w:r>
      <w:r>
        <w:rPr>
          <w:b/>
          <w:i/>
          <w:sz w:val="22"/>
        </w:rPr>
        <w:t>FIXES</w:t>
      </w:r>
      <w:r>
        <w:rPr>
          <w:b/>
          <w:i/>
          <w:spacing w:val="-2"/>
          <w:sz w:val="22"/>
        </w:rPr>
        <w:t> </w:t>
      </w:r>
      <w:r>
        <w:rPr>
          <w:b/>
          <w:i/>
          <w:sz w:val="22"/>
        </w:rPr>
        <w:t>-</w:t>
      </w:r>
      <w:r>
        <w:rPr>
          <w:b/>
          <w:i/>
          <w:spacing w:val="-6"/>
          <w:sz w:val="22"/>
        </w:rPr>
        <w:t> </w:t>
      </w:r>
      <w:r>
        <w:rPr>
          <w:b/>
          <w:i/>
          <w:sz w:val="22"/>
        </w:rPr>
        <w:t>CE</w:t>
      </w:r>
      <w:r>
        <w:rPr>
          <w:b/>
          <w:i/>
          <w:spacing w:val="-5"/>
          <w:sz w:val="22"/>
        </w:rPr>
        <w:t> </w:t>
      </w:r>
      <w:r>
        <w:rPr>
          <w:b/>
          <w:i/>
          <w:sz w:val="22"/>
        </w:rPr>
        <w:t>SONT</w:t>
      </w:r>
      <w:r>
        <w:rPr>
          <w:b/>
          <w:i/>
          <w:spacing w:val="-2"/>
          <w:sz w:val="22"/>
        </w:rPr>
        <w:t> </w:t>
      </w:r>
      <w:r>
        <w:rPr>
          <w:b/>
          <w:i/>
          <w:sz w:val="22"/>
        </w:rPr>
        <w:t>LES</w:t>
      </w:r>
      <w:r>
        <w:rPr>
          <w:b/>
          <w:i/>
          <w:spacing w:val="-5"/>
          <w:sz w:val="22"/>
        </w:rPr>
        <w:t> </w:t>
      </w:r>
      <w:r>
        <w:rPr>
          <w:b/>
          <w:i/>
          <w:sz w:val="22"/>
        </w:rPr>
        <w:t>JOUEURS</w:t>
      </w:r>
      <w:r>
        <w:rPr>
          <w:b/>
          <w:i/>
          <w:spacing w:val="-3"/>
          <w:sz w:val="22"/>
        </w:rPr>
        <w:t> </w:t>
      </w:r>
      <w:r>
        <w:rPr>
          <w:b/>
          <w:i/>
          <w:sz w:val="22"/>
        </w:rPr>
        <w:t>QUI</w:t>
      </w:r>
      <w:r>
        <w:rPr>
          <w:b/>
          <w:i/>
          <w:spacing w:val="-1"/>
          <w:sz w:val="22"/>
        </w:rPr>
        <w:t> </w:t>
      </w:r>
      <w:r>
        <w:rPr>
          <w:b/>
          <w:i/>
          <w:spacing w:val="-2"/>
          <w:sz w:val="22"/>
        </w:rPr>
        <w:t>BOUGENT</w:t>
      </w:r>
    </w:p>
    <w:p>
      <w:pPr>
        <w:spacing w:line="237" w:lineRule="auto" w:before="3"/>
        <w:ind w:left="424" w:right="874" w:firstLine="0"/>
        <w:jc w:val="left"/>
        <w:rPr>
          <w:b/>
          <w:i/>
          <w:sz w:val="22"/>
        </w:rPr>
      </w:pPr>
      <w:r>
        <w:rPr>
          <w:b/>
          <w:i/>
          <w:sz w:val="22"/>
        </w:rPr>
        <w:t>Attention :</w:t>
      </w:r>
      <w:r>
        <w:rPr>
          <w:b/>
          <w:i/>
          <w:spacing w:val="-2"/>
          <w:sz w:val="22"/>
        </w:rPr>
        <w:t> </w:t>
      </w:r>
      <w:r>
        <w:rPr>
          <w:b/>
          <w:i/>
          <w:sz w:val="22"/>
        </w:rPr>
        <w:t>si</w:t>
      </w:r>
      <w:r>
        <w:rPr>
          <w:b/>
          <w:i/>
          <w:spacing w:val="-1"/>
          <w:sz w:val="22"/>
        </w:rPr>
        <w:t> </w:t>
      </w:r>
      <w:r>
        <w:rPr>
          <w:b/>
          <w:i/>
          <w:sz w:val="22"/>
        </w:rPr>
        <w:t>vous</w:t>
      </w:r>
      <w:r>
        <w:rPr>
          <w:b/>
          <w:i/>
          <w:spacing w:val="-4"/>
          <w:sz w:val="22"/>
        </w:rPr>
        <w:t> </w:t>
      </w:r>
      <w:r>
        <w:rPr>
          <w:b/>
          <w:i/>
          <w:sz w:val="22"/>
        </w:rPr>
        <w:t>utilisez</w:t>
      </w:r>
      <w:r>
        <w:rPr>
          <w:b/>
          <w:i/>
          <w:spacing w:val="-1"/>
          <w:sz w:val="22"/>
        </w:rPr>
        <w:t> </w:t>
      </w:r>
      <w:r>
        <w:rPr>
          <w:b/>
          <w:i/>
          <w:sz w:val="22"/>
        </w:rPr>
        <w:t>les</w:t>
      </w:r>
      <w:r>
        <w:rPr>
          <w:b/>
          <w:i/>
          <w:spacing w:val="-2"/>
          <w:sz w:val="22"/>
        </w:rPr>
        <w:t> </w:t>
      </w:r>
      <w:r>
        <w:rPr>
          <w:b/>
          <w:i/>
          <w:sz w:val="22"/>
        </w:rPr>
        <w:t>Bridgemates</w:t>
      </w:r>
      <w:r>
        <w:rPr>
          <w:b/>
          <w:i/>
          <w:spacing w:val="-4"/>
          <w:sz w:val="22"/>
        </w:rPr>
        <w:t> </w:t>
      </w:r>
      <w:r>
        <w:rPr>
          <w:b/>
          <w:i/>
          <w:sz w:val="22"/>
        </w:rPr>
        <w:t>la mise</w:t>
      </w:r>
      <w:r>
        <w:rPr>
          <w:b/>
          <w:i/>
          <w:spacing w:val="-2"/>
          <w:sz w:val="22"/>
        </w:rPr>
        <w:t> </w:t>
      </w:r>
      <w:r>
        <w:rPr>
          <w:b/>
          <w:i/>
          <w:sz w:val="22"/>
        </w:rPr>
        <w:t>en</w:t>
      </w:r>
      <w:r>
        <w:rPr>
          <w:b/>
          <w:i/>
          <w:spacing w:val="-4"/>
          <w:sz w:val="22"/>
        </w:rPr>
        <w:t> </w:t>
      </w:r>
      <w:r>
        <w:rPr>
          <w:b/>
          <w:i/>
          <w:sz w:val="22"/>
        </w:rPr>
        <w:t>place et</w:t>
      </w:r>
      <w:r>
        <w:rPr>
          <w:b/>
          <w:i/>
          <w:spacing w:val="-4"/>
          <w:sz w:val="22"/>
        </w:rPr>
        <w:t> </w:t>
      </w:r>
      <w:r>
        <w:rPr>
          <w:b/>
          <w:i/>
          <w:sz w:val="22"/>
        </w:rPr>
        <w:t>le</w:t>
      </w:r>
      <w:r>
        <w:rPr>
          <w:b/>
          <w:i/>
          <w:spacing w:val="-4"/>
          <w:sz w:val="22"/>
        </w:rPr>
        <w:t> </w:t>
      </w:r>
      <w:r>
        <w:rPr>
          <w:b/>
          <w:i/>
          <w:sz w:val="22"/>
        </w:rPr>
        <w:t>changement</w:t>
      </w:r>
      <w:r>
        <w:rPr>
          <w:b/>
          <w:i/>
          <w:spacing w:val="-2"/>
          <w:sz w:val="22"/>
        </w:rPr>
        <w:t> </w:t>
      </w:r>
      <w:r>
        <w:rPr>
          <w:b/>
          <w:i/>
          <w:sz w:val="22"/>
        </w:rPr>
        <w:t>des</w:t>
      </w:r>
      <w:r>
        <w:rPr>
          <w:b/>
          <w:i/>
          <w:spacing w:val="-1"/>
          <w:sz w:val="22"/>
        </w:rPr>
        <w:t> </w:t>
      </w:r>
      <w:r>
        <w:rPr>
          <w:b/>
          <w:i/>
          <w:sz w:val="22"/>
        </w:rPr>
        <w:t>paires</w:t>
      </w:r>
      <w:r>
        <w:rPr>
          <w:b/>
          <w:i/>
          <w:spacing w:val="-2"/>
          <w:sz w:val="22"/>
        </w:rPr>
        <w:t> </w:t>
      </w:r>
      <w:r>
        <w:rPr>
          <w:b/>
          <w:i/>
          <w:sz w:val="22"/>
        </w:rPr>
        <w:t>doit</w:t>
      </w:r>
      <w:r>
        <w:rPr>
          <w:b/>
          <w:i/>
          <w:spacing w:val="-1"/>
          <w:sz w:val="22"/>
        </w:rPr>
        <w:t> </w:t>
      </w:r>
      <w:r>
        <w:rPr>
          <w:b/>
          <w:i/>
          <w:sz w:val="22"/>
        </w:rPr>
        <w:t>être scrupuleusement respectés.</w:t>
      </w:r>
    </w:p>
    <w:p>
      <w:pPr>
        <w:pStyle w:val="BodyText"/>
        <w:spacing w:before="1"/>
        <w:rPr>
          <w:b/>
          <w:i/>
        </w:rPr>
      </w:pPr>
    </w:p>
    <w:p>
      <w:pPr>
        <w:spacing w:before="0"/>
        <w:ind w:left="424" w:right="0" w:firstLine="0"/>
        <w:jc w:val="left"/>
        <w:rPr>
          <w:b/>
          <w:i/>
          <w:sz w:val="22"/>
        </w:rPr>
      </w:pPr>
      <w:bookmarkStart w:name="_bookmark32" w:id="33"/>
      <w:bookmarkEnd w:id="33"/>
      <w:r>
        <w:rPr/>
      </w:r>
      <w:r>
        <w:rPr>
          <w:b/>
          <w:i/>
          <w:sz w:val="22"/>
        </w:rPr>
        <w:t>1°</w:t>
      </w:r>
      <w:r>
        <w:rPr>
          <w:b/>
          <w:i/>
          <w:spacing w:val="-5"/>
          <w:sz w:val="22"/>
        </w:rPr>
        <w:t> </w:t>
      </w:r>
      <w:r>
        <w:rPr>
          <w:b/>
          <w:i/>
          <w:sz w:val="22"/>
        </w:rPr>
        <w:t>cas)</w:t>
      </w:r>
      <w:r>
        <w:rPr>
          <w:b/>
          <w:i/>
          <w:spacing w:val="-4"/>
          <w:sz w:val="22"/>
        </w:rPr>
        <w:t> </w:t>
      </w:r>
      <w:r>
        <w:rPr>
          <w:b/>
          <w:i/>
          <w:sz w:val="22"/>
        </w:rPr>
        <w:t>MATCHS</w:t>
      </w:r>
      <w:r>
        <w:rPr>
          <w:b/>
          <w:i/>
          <w:spacing w:val="-3"/>
          <w:sz w:val="22"/>
        </w:rPr>
        <w:t> </w:t>
      </w:r>
      <w:r>
        <w:rPr>
          <w:b/>
          <w:i/>
          <w:sz w:val="22"/>
        </w:rPr>
        <w:t>SANS</w:t>
      </w:r>
      <w:r>
        <w:rPr>
          <w:b/>
          <w:i/>
          <w:spacing w:val="-3"/>
          <w:sz w:val="22"/>
        </w:rPr>
        <w:t> </w:t>
      </w:r>
      <w:r>
        <w:rPr>
          <w:b/>
          <w:i/>
          <w:sz w:val="22"/>
        </w:rPr>
        <w:t>MI-</w:t>
      </w:r>
      <w:r>
        <w:rPr>
          <w:b/>
          <w:i/>
          <w:spacing w:val="-2"/>
          <w:sz w:val="22"/>
        </w:rPr>
        <w:t>TEMPS</w:t>
      </w:r>
    </w:p>
    <w:p>
      <w:pPr>
        <w:pStyle w:val="BodyText"/>
        <w:spacing w:before="1"/>
        <w:rPr>
          <w:b/>
          <w:i/>
        </w:rPr>
      </w:pPr>
    </w:p>
    <w:p>
      <w:pPr>
        <w:pStyle w:val="Heading5"/>
        <w:ind w:left="424"/>
      </w:pPr>
      <w:r>
        <w:rPr/>
        <w:t>1°</w:t>
      </w:r>
      <w:r>
        <w:rPr>
          <w:spacing w:val="-1"/>
        </w:rPr>
        <w:t> </w:t>
      </w:r>
      <w:r>
        <w:rPr>
          <w:spacing w:val="-4"/>
        </w:rPr>
        <w:t>TOUR</w:t>
      </w:r>
    </w:p>
    <w:p>
      <w:pPr>
        <w:pStyle w:val="BodyText"/>
        <w:spacing w:before="25"/>
        <w:rPr>
          <w:b/>
          <w:sz w:val="20"/>
        </w:rPr>
      </w:pPr>
    </w:p>
    <w:tbl>
      <w:tblPr>
        <w:tblW w:w="0" w:type="auto"/>
        <w:jc w:val="left"/>
        <w:tblInd w:w="3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56"/>
        <w:gridCol w:w="1956"/>
        <w:gridCol w:w="1360"/>
        <w:gridCol w:w="1360"/>
      </w:tblGrid>
      <w:tr>
        <w:trPr>
          <w:trHeight w:val="267" w:hRule="atLeast"/>
        </w:trPr>
        <w:tc>
          <w:tcPr>
            <w:tcW w:w="3912" w:type="dxa"/>
            <w:gridSpan w:val="2"/>
            <w:tcBorders>
              <w:top w:val="nil"/>
              <w:left w:val="nil"/>
            </w:tcBorders>
          </w:tcPr>
          <w:p>
            <w:pPr>
              <w:pStyle w:val="TableParagraph"/>
              <w:spacing w:before="0"/>
              <w:ind w:left="0"/>
              <w:jc w:val="left"/>
              <w:rPr>
                <w:rFonts w:ascii="Times New Roman"/>
                <w:sz w:val="18"/>
              </w:rPr>
            </w:pPr>
          </w:p>
        </w:tc>
        <w:tc>
          <w:tcPr>
            <w:tcW w:w="1360" w:type="dxa"/>
            <w:tcBorders>
              <w:right w:val="single" w:sz="6" w:space="0" w:color="000000"/>
            </w:tcBorders>
          </w:tcPr>
          <w:p>
            <w:pPr>
              <w:pStyle w:val="TableParagraph"/>
              <w:spacing w:line="248" w:lineRule="exact" w:before="0"/>
              <w:ind w:left="45" w:right="22"/>
              <w:rPr>
                <w:sz w:val="22"/>
              </w:rPr>
            </w:pPr>
            <w:r>
              <w:rPr>
                <w:spacing w:val="-5"/>
                <w:sz w:val="22"/>
              </w:rPr>
              <w:t>NS</w:t>
            </w:r>
          </w:p>
        </w:tc>
        <w:tc>
          <w:tcPr>
            <w:tcW w:w="1360" w:type="dxa"/>
            <w:tcBorders>
              <w:left w:val="single" w:sz="6" w:space="0" w:color="000000"/>
            </w:tcBorders>
          </w:tcPr>
          <w:p>
            <w:pPr>
              <w:pStyle w:val="TableParagraph"/>
              <w:spacing w:line="248" w:lineRule="exact" w:before="0"/>
              <w:ind w:left="45" w:right="2"/>
              <w:rPr>
                <w:sz w:val="22"/>
              </w:rPr>
            </w:pPr>
            <w:r>
              <w:rPr>
                <w:spacing w:val="-5"/>
                <w:sz w:val="22"/>
              </w:rPr>
              <w:t>EO</w:t>
            </w:r>
          </w:p>
        </w:tc>
      </w:tr>
      <w:tr>
        <w:trPr>
          <w:trHeight w:val="270" w:hRule="atLeast"/>
        </w:trPr>
        <w:tc>
          <w:tcPr>
            <w:tcW w:w="1956" w:type="dxa"/>
            <w:tcBorders>
              <w:bottom w:val="single" w:sz="6" w:space="0" w:color="000000"/>
              <w:right w:val="single" w:sz="6" w:space="0" w:color="000000"/>
            </w:tcBorders>
          </w:tcPr>
          <w:p>
            <w:pPr>
              <w:pStyle w:val="TableParagraph"/>
              <w:spacing w:line="249" w:lineRule="exact" w:before="1"/>
              <w:ind w:left="71"/>
              <w:jc w:val="left"/>
              <w:rPr>
                <w:sz w:val="22"/>
              </w:rPr>
            </w:pPr>
            <w:r>
              <w:rPr>
                <w:sz w:val="22"/>
              </w:rPr>
              <w:t>Table</w:t>
            </w:r>
            <w:r>
              <w:rPr>
                <w:spacing w:val="-1"/>
                <w:sz w:val="22"/>
              </w:rPr>
              <w:t> </w:t>
            </w:r>
            <w:r>
              <w:rPr>
                <w:sz w:val="22"/>
              </w:rPr>
              <w:t>GANA</w:t>
            </w:r>
            <w:r>
              <w:rPr>
                <w:spacing w:val="-4"/>
                <w:sz w:val="22"/>
              </w:rPr>
              <w:t> </w:t>
            </w:r>
            <w:r>
              <w:rPr>
                <w:spacing w:val="-10"/>
                <w:sz w:val="22"/>
              </w:rPr>
              <w:t>1</w:t>
            </w:r>
          </w:p>
        </w:tc>
        <w:tc>
          <w:tcPr>
            <w:tcW w:w="1956" w:type="dxa"/>
            <w:tcBorders>
              <w:left w:val="single" w:sz="6" w:space="0" w:color="000000"/>
              <w:bottom w:val="single" w:sz="6" w:space="0" w:color="000000"/>
            </w:tcBorders>
          </w:tcPr>
          <w:p>
            <w:pPr>
              <w:pStyle w:val="TableParagraph"/>
              <w:spacing w:line="249" w:lineRule="exact" w:before="1"/>
              <w:ind w:left="79"/>
              <w:jc w:val="left"/>
              <w:rPr>
                <w:sz w:val="22"/>
              </w:rPr>
            </w:pPr>
            <w:r>
              <w:rPr>
                <w:sz w:val="22"/>
              </w:rPr>
              <w:t>Étuis</w:t>
            </w:r>
            <w:r>
              <w:rPr>
                <w:spacing w:val="-2"/>
                <w:sz w:val="22"/>
              </w:rPr>
              <w:t> </w:t>
            </w:r>
            <w:r>
              <w:rPr>
                <w:spacing w:val="-10"/>
                <w:sz w:val="22"/>
              </w:rPr>
              <w:t>X</w:t>
            </w:r>
          </w:p>
        </w:tc>
        <w:tc>
          <w:tcPr>
            <w:tcW w:w="1360" w:type="dxa"/>
            <w:tcBorders>
              <w:bottom w:val="single" w:sz="6" w:space="0" w:color="000000"/>
              <w:right w:val="single" w:sz="6" w:space="0" w:color="000000"/>
            </w:tcBorders>
          </w:tcPr>
          <w:p>
            <w:pPr>
              <w:pStyle w:val="TableParagraph"/>
              <w:spacing w:line="249" w:lineRule="exact" w:before="1"/>
              <w:ind w:left="45" w:right="21"/>
              <w:rPr>
                <w:sz w:val="22"/>
              </w:rPr>
            </w:pPr>
            <w:r>
              <w:rPr>
                <w:spacing w:val="-5"/>
                <w:sz w:val="22"/>
              </w:rPr>
              <w:t>A1</w:t>
            </w:r>
          </w:p>
        </w:tc>
        <w:tc>
          <w:tcPr>
            <w:tcW w:w="1360" w:type="dxa"/>
            <w:tcBorders>
              <w:left w:val="single" w:sz="6" w:space="0" w:color="000000"/>
              <w:bottom w:val="single" w:sz="6" w:space="0" w:color="000000"/>
            </w:tcBorders>
          </w:tcPr>
          <w:p>
            <w:pPr>
              <w:pStyle w:val="TableParagraph"/>
              <w:spacing w:line="249" w:lineRule="exact" w:before="1"/>
              <w:ind w:left="45"/>
              <w:rPr>
                <w:sz w:val="22"/>
              </w:rPr>
            </w:pPr>
            <w:r>
              <w:rPr>
                <w:spacing w:val="-5"/>
                <w:sz w:val="22"/>
              </w:rPr>
              <w:t>B2</w:t>
            </w:r>
          </w:p>
        </w:tc>
      </w:tr>
      <w:tr>
        <w:trPr>
          <w:trHeight w:val="268" w:hRule="atLeast"/>
        </w:trPr>
        <w:tc>
          <w:tcPr>
            <w:tcW w:w="1956" w:type="dxa"/>
            <w:tcBorders>
              <w:top w:val="single" w:sz="6" w:space="0" w:color="000000"/>
              <w:bottom w:val="single" w:sz="6" w:space="0" w:color="000000"/>
              <w:right w:val="single" w:sz="6" w:space="0" w:color="000000"/>
            </w:tcBorders>
          </w:tcPr>
          <w:p>
            <w:pPr>
              <w:pStyle w:val="TableParagraph"/>
              <w:spacing w:line="248" w:lineRule="exact" w:before="0"/>
              <w:ind w:left="71"/>
              <w:jc w:val="left"/>
              <w:rPr>
                <w:sz w:val="22"/>
              </w:rPr>
            </w:pPr>
            <w:r>
              <w:rPr>
                <w:sz w:val="22"/>
              </w:rPr>
              <w:t>Table</w:t>
            </w:r>
            <w:r>
              <w:rPr>
                <w:spacing w:val="-1"/>
                <w:sz w:val="22"/>
              </w:rPr>
              <w:t> </w:t>
            </w:r>
            <w:r>
              <w:rPr>
                <w:sz w:val="22"/>
              </w:rPr>
              <w:t>GANA</w:t>
            </w:r>
            <w:r>
              <w:rPr>
                <w:spacing w:val="-4"/>
                <w:sz w:val="22"/>
              </w:rPr>
              <w:t> </w:t>
            </w:r>
            <w:r>
              <w:rPr>
                <w:spacing w:val="-10"/>
                <w:sz w:val="22"/>
              </w:rPr>
              <w:t>2</w:t>
            </w:r>
          </w:p>
        </w:tc>
        <w:tc>
          <w:tcPr>
            <w:tcW w:w="1956" w:type="dxa"/>
            <w:tcBorders>
              <w:top w:val="single" w:sz="6" w:space="0" w:color="000000"/>
              <w:left w:val="single" w:sz="6" w:space="0" w:color="000000"/>
              <w:bottom w:val="single" w:sz="6" w:space="0" w:color="000000"/>
            </w:tcBorders>
          </w:tcPr>
          <w:p>
            <w:pPr>
              <w:pStyle w:val="TableParagraph"/>
              <w:spacing w:line="248" w:lineRule="exact" w:before="0"/>
              <w:ind w:left="79"/>
              <w:jc w:val="left"/>
              <w:rPr>
                <w:sz w:val="22"/>
              </w:rPr>
            </w:pPr>
            <w:r>
              <w:rPr>
                <w:sz w:val="22"/>
              </w:rPr>
              <w:t>Étuis</w:t>
            </w:r>
            <w:r>
              <w:rPr>
                <w:spacing w:val="-2"/>
                <w:sz w:val="22"/>
              </w:rPr>
              <w:t> </w:t>
            </w:r>
            <w:r>
              <w:rPr>
                <w:spacing w:val="-10"/>
                <w:sz w:val="22"/>
              </w:rPr>
              <w:t>Y</w:t>
            </w:r>
          </w:p>
        </w:tc>
        <w:tc>
          <w:tcPr>
            <w:tcW w:w="1360" w:type="dxa"/>
            <w:tcBorders>
              <w:top w:val="single" w:sz="6" w:space="0" w:color="000000"/>
              <w:bottom w:val="single" w:sz="6" w:space="0" w:color="000000"/>
              <w:right w:val="single" w:sz="6" w:space="0" w:color="000000"/>
            </w:tcBorders>
          </w:tcPr>
          <w:p>
            <w:pPr>
              <w:pStyle w:val="TableParagraph"/>
              <w:spacing w:line="248" w:lineRule="exact" w:before="0"/>
              <w:ind w:left="45" w:right="18"/>
              <w:rPr>
                <w:sz w:val="22"/>
              </w:rPr>
            </w:pPr>
            <w:r>
              <w:rPr>
                <w:spacing w:val="-5"/>
                <w:sz w:val="22"/>
              </w:rPr>
              <w:t>B1</w:t>
            </w:r>
          </w:p>
        </w:tc>
        <w:tc>
          <w:tcPr>
            <w:tcW w:w="1360" w:type="dxa"/>
            <w:tcBorders>
              <w:top w:val="single" w:sz="6" w:space="0" w:color="000000"/>
              <w:left w:val="single" w:sz="6" w:space="0" w:color="000000"/>
              <w:bottom w:val="single" w:sz="6" w:space="0" w:color="000000"/>
            </w:tcBorders>
          </w:tcPr>
          <w:p>
            <w:pPr>
              <w:pStyle w:val="TableParagraph"/>
              <w:spacing w:line="248" w:lineRule="exact" w:before="0"/>
              <w:ind w:left="45" w:right="2"/>
              <w:rPr>
                <w:sz w:val="22"/>
              </w:rPr>
            </w:pPr>
            <w:r>
              <w:rPr>
                <w:spacing w:val="-5"/>
                <w:sz w:val="22"/>
              </w:rPr>
              <w:t>C2</w:t>
            </w:r>
          </w:p>
        </w:tc>
      </w:tr>
      <w:tr>
        <w:trPr>
          <w:trHeight w:val="270" w:hRule="atLeast"/>
        </w:trPr>
        <w:tc>
          <w:tcPr>
            <w:tcW w:w="1956" w:type="dxa"/>
            <w:tcBorders>
              <w:top w:val="single" w:sz="6" w:space="0" w:color="000000"/>
              <w:right w:val="single" w:sz="6" w:space="0" w:color="000000"/>
            </w:tcBorders>
          </w:tcPr>
          <w:p>
            <w:pPr>
              <w:pStyle w:val="TableParagraph"/>
              <w:spacing w:line="250" w:lineRule="exact" w:before="0"/>
              <w:ind w:left="71"/>
              <w:jc w:val="left"/>
              <w:rPr>
                <w:sz w:val="22"/>
              </w:rPr>
            </w:pPr>
            <w:r>
              <w:rPr>
                <w:sz w:val="22"/>
              </w:rPr>
              <w:t>Table</w:t>
            </w:r>
            <w:r>
              <w:rPr>
                <w:spacing w:val="-1"/>
                <w:sz w:val="22"/>
              </w:rPr>
              <w:t> </w:t>
            </w:r>
            <w:r>
              <w:rPr>
                <w:sz w:val="22"/>
              </w:rPr>
              <w:t>GANA</w:t>
            </w:r>
            <w:r>
              <w:rPr>
                <w:spacing w:val="-4"/>
                <w:sz w:val="22"/>
              </w:rPr>
              <w:t> </w:t>
            </w:r>
            <w:r>
              <w:rPr>
                <w:spacing w:val="-10"/>
                <w:sz w:val="22"/>
              </w:rPr>
              <w:t>3</w:t>
            </w:r>
          </w:p>
        </w:tc>
        <w:tc>
          <w:tcPr>
            <w:tcW w:w="1956" w:type="dxa"/>
            <w:tcBorders>
              <w:top w:val="single" w:sz="6" w:space="0" w:color="000000"/>
              <w:left w:val="single" w:sz="6" w:space="0" w:color="000000"/>
            </w:tcBorders>
          </w:tcPr>
          <w:p>
            <w:pPr>
              <w:pStyle w:val="TableParagraph"/>
              <w:spacing w:line="250" w:lineRule="exact" w:before="0"/>
              <w:ind w:left="79"/>
              <w:jc w:val="left"/>
              <w:rPr>
                <w:sz w:val="22"/>
              </w:rPr>
            </w:pPr>
            <w:r>
              <w:rPr>
                <w:sz w:val="22"/>
              </w:rPr>
              <w:t>Étuis</w:t>
            </w:r>
            <w:r>
              <w:rPr>
                <w:spacing w:val="-2"/>
                <w:sz w:val="22"/>
              </w:rPr>
              <w:t> </w:t>
            </w:r>
            <w:r>
              <w:rPr>
                <w:spacing w:val="-10"/>
                <w:sz w:val="22"/>
              </w:rPr>
              <w:t>Z</w:t>
            </w:r>
          </w:p>
        </w:tc>
        <w:tc>
          <w:tcPr>
            <w:tcW w:w="1360" w:type="dxa"/>
            <w:tcBorders>
              <w:top w:val="single" w:sz="6" w:space="0" w:color="000000"/>
              <w:right w:val="single" w:sz="6" w:space="0" w:color="000000"/>
            </w:tcBorders>
          </w:tcPr>
          <w:p>
            <w:pPr>
              <w:pStyle w:val="TableParagraph"/>
              <w:spacing w:line="250" w:lineRule="exact" w:before="0"/>
              <w:ind w:left="45" w:right="20"/>
              <w:rPr>
                <w:sz w:val="22"/>
              </w:rPr>
            </w:pPr>
            <w:r>
              <w:rPr>
                <w:spacing w:val="-5"/>
                <w:sz w:val="22"/>
              </w:rPr>
              <w:t>C1</w:t>
            </w:r>
          </w:p>
        </w:tc>
        <w:tc>
          <w:tcPr>
            <w:tcW w:w="1360" w:type="dxa"/>
            <w:tcBorders>
              <w:top w:val="single" w:sz="6" w:space="0" w:color="000000"/>
              <w:left w:val="single" w:sz="6" w:space="0" w:color="000000"/>
            </w:tcBorders>
          </w:tcPr>
          <w:p>
            <w:pPr>
              <w:pStyle w:val="TableParagraph"/>
              <w:spacing w:line="250" w:lineRule="exact" w:before="0"/>
              <w:ind w:left="45" w:right="2"/>
              <w:rPr>
                <w:sz w:val="22"/>
              </w:rPr>
            </w:pPr>
            <w:r>
              <w:rPr>
                <w:spacing w:val="-5"/>
                <w:sz w:val="22"/>
              </w:rPr>
              <w:t>A2</w:t>
            </w:r>
          </w:p>
        </w:tc>
      </w:tr>
    </w:tbl>
    <w:p>
      <w:pPr>
        <w:pStyle w:val="BodyText"/>
        <w:spacing w:before="2"/>
        <w:rPr>
          <w:b/>
          <w:sz w:val="10"/>
        </w:rPr>
      </w:pPr>
      <w:r>
        <w:rPr>
          <w:b/>
          <w:sz w:val="10"/>
        </w:rPr>
        <mc:AlternateContent>
          <mc:Choice Requires="wps">
            <w:drawing>
              <wp:anchor distT="0" distB="0" distL="0" distR="0" allowOverlap="1" layoutInCell="1" locked="0" behindDoc="1" simplePos="0" relativeHeight="487591424">
                <wp:simplePos x="0" y="0"/>
                <wp:positionH relativeFrom="page">
                  <wp:posOffset>4516501</wp:posOffset>
                </wp:positionH>
                <wp:positionV relativeFrom="paragraph">
                  <wp:posOffset>99186</wp:posOffset>
                </wp:positionV>
                <wp:extent cx="2199640" cy="548005"/>
                <wp:effectExtent l="0" t="0" r="0" b="0"/>
                <wp:wrapTopAndBottom/>
                <wp:docPr id="21" name="Textbox 21"/>
                <wp:cNvGraphicFramePr>
                  <a:graphicFrameLocks/>
                </wp:cNvGraphicFramePr>
                <a:graphic>
                  <a:graphicData uri="http://schemas.microsoft.com/office/word/2010/wordprocessingShape">
                    <wps:wsp>
                      <wps:cNvPr id="21" name="Textbox 21"/>
                      <wps:cNvSpPr txBox="1"/>
                      <wps:spPr>
                        <a:xfrm>
                          <a:off x="0" y="0"/>
                          <a:ext cx="2199640" cy="548005"/>
                        </a:xfrm>
                        <a:prstGeom prst="rect">
                          <a:avLst/>
                        </a:prstGeom>
                        <a:ln w="9144">
                          <a:solidFill>
                            <a:srgbClr val="000000"/>
                          </a:solidFill>
                          <a:prstDash val="solid"/>
                        </a:ln>
                      </wps:spPr>
                      <wps:txbx>
                        <w:txbxContent>
                          <w:p>
                            <w:pPr>
                              <w:pStyle w:val="BodyText"/>
                              <w:spacing w:before="19"/>
                              <w:ind w:left="47" w:right="114"/>
                            </w:pPr>
                            <w:r>
                              <w:rPr/>
                              <w:t>Pas</w:t>
                            </w:r>
                            <w:r>
                              <w:rPr>
                                <w:spacing w:val="-6"/>
                              </w:rPr>
                              <w:t> </w:t>
                            </w:r>
                            <w:r>
                              <w:rPr/>
                              <w:t>de</w:t>
                            </w:r>
                            <w:r>
                              <w:rPr>
                                <w:spacing w:val="-8"/>
                              </w:rPr>
                              <w:t> </w:t>
                            </w:r>
                            <w:r>
                              <w:rPr/>
                              <w:t>pause</w:t>
                            </w:r>
                            <w:r>
                              <w:rPr>
                                <w:spacing w:val="-5"/>
                              </w:rPr>
                              <w:t> </w:t>
                            </w:r>
                            <w:r>
                              <w:rPr/>
                              <w:t>pour</w:t>
                            </w:r>
                            <w:r>
                              <w:rPr>
                                <w:spacing w:val="-6"/>
                              </w:rPr>
                              <w:t> </w:t>
                            </w:r>
                            <w:r>
                              <w:rPr/>
                              <w:t>les</w:t>
                            </w:r>
                            <w:r>
                              <w:rPr>
                                <w:spacing w:val="-8"/>
                              </w:rPr>
                              <w:t> </w:t>
                            </w:r>
                            <w:r>
                              <w:rPr/>
                              <w:t>joueurs</w:t>
                            </w:r>
                            <w:r>
                              <w:rPr>
                                <w:spacing w:val="-6"/>
                              </w:rPr>
                              <w:t> </w:t>
                            </w:r>
                            <w:r>
                              <w:rPr/>
                              <w:t>entre le 1er et 2ème tour.</w:t>
                            </w:r>
                          </w:p>
                          <w:p>
                            <w:pPr>
                              <w:pStyle w:val="BodyText"/>
                              <w:ind w:left="47"/>
                            </w:pPr>
                            <w:r>
                              <w:rPr/>
                              <w:t>Les</w:t>
                            </w:r>
                            <w:r>
                              <w:rPr>
                                <w:spacing w:val="-2"/>
                              </w:rPr>
                              <w:t> </w:t>
                            </w:r>
                            <w:r>
                              <w:rPr/>
                              <w:t>donnes</w:t>
                            </w:r>
                            <w:r>
                              <w:rPr>
                                <w:spacing w:val="-1"/>
                              </w:rPr>
                              <w:t> </w:t>
                            </w:r>
                            <w:r>
                              <w:rPr/>
                              <w:t>ne</w:t>
                            </w:r>
                            <w:r>
                              <w:rPr>
                                <w:spacing w:val="-5"/>
                              </w:rPr>
                              <w:t> </w:t>
                            </w:r>
                            <w:r>
                              <w:rPr/>
                              <w:t>sont</w:t>
                            </w:r>
                            <w:r>
                              <w:rPr>
                                <w:spacing w:val="-2"/>
                              </w:rPr>
                              <w:t> </w:t>
                            </w:r>
                            <w:r>
                              <w:rPr/>
                              <w:t>pas</w:t>
                            </w:r>
                            <w:r>
                              <w:rPr>
                                <w:spacing w:val="-2"/>
                              </w:rPr>
                              <w:t> redistribuées.</w:t>
                            </w:r>
                          </w:p>
                        </w:txbxContent>
                      </wps:txbx>
                      <wps:bodyPr wrap="square" lIns="0" tIns="0" rIns="0" bIns="0" rtlCol="0">
                        <a:noAutofit/>
                      </wps:bodyPr>
                    </wps:wsp>
                  </a:graphicData>
                </a:graphic>
              </wp:anchor>
            </w:drawing>
          </mc:Choice>
          <mc:Fallback>
            <w:pict>
              <v:shape style="position:absolute;margin-left:355.630005pt;margin-top:7.81pt;width:173.2pt;height:43.15pt;mso-position-horizontal-relative:page;mso-position-vertical-relative:paragraph;z-index:-15725056;mso-wrap-distance-left:0;mso-wrap-distance-right:0" type="#_x0000_t202" id="docshape14" filled="false" stroked="true" strokeweight=".72003pt" strokecolor="#000000">
                <v:textbox inset="0,0,0,0">
                  <w:txbxContent>
                    <w:p>
                      <w:pPr>
                        <w:pStyle w:val="BodyText"/>
                        <w:spacing w:before="19"/>
                        <w:ind w:left="47" w:right="114"/>
                      </w:pPr>
                      <w:r>
                        <w:rPr/>
                        <w:t>Pas</w:t>
                      </w:r>
                      <w:r>
                        <w:rPr>
                          <w:spacing w:val="-6"/>
                        </w:rPr>
                        <w:t> </w:t>
                      </w:r>
                      <w:r>
                        <w:rPr/>
                        <w:t>de</w:t>
                      </w:r>
                      <w:r>
                        <w:rPr>
                          <w:spacing w:val="-8"/>
                        </w:rPr>
                        <w:t> </w:t>
                      </w:r>
                      <w:r>
                        <w:rPr/>
                        <w:t>pause</w:t>
                      </w:r>
                      <w:r>
                        <w:rPr>
                          <w:spacing w:val="-5"/>
                        </w:rPr>
                        <w:t> </w:t>
                      </w:r>
                      <w:r>
                        <w:rPr/>
                        <w:t>pour</w:t>
                      </w:r>
                      <w:r>
                        <w:rPr>
                          <w:spacing w:val="-6"/>
                        </w:rPr>
                        <w:t> </w:t>
                      </w:r>
                      <w:r>
                        <w:rPr/>
                        <w:t>les</w:t>
                      </w:r>
                      <w:r>
                        <w:rPr>
                          <w:spacing w:val="-8"/>
                        </w:rPr>
                        <w:t> </w:t>
                      </w:r>
                      <w:r>
                        <w:rPr/>
                        <w:t>joueurs</w:t>
                      </w:r>
                      <w:r>
                        <w:rPr>
                          <w:spacing w:val="-6"/>
                        </w:rPr>
                        <w:t> </w:t>
                      </w:r>
                      <w:r>
                        <w:rPr/>
                        <w:t>entre le 1er et 2ème tour.</w:t>
                      </w:r>
                    </w:p>
                    <w:p>
                      <w:pPr>
                        <w:pStyle w:val="BodyText"/>
                        <w:ind w:left="47"/>
                      </w:pPr>
                      <w:r>
                        <w:rPr/>
                        <w:t>Les</w:t>
                      </w:r>
                      <w:r>
                        <w:rPr>
                          <w:spacing w:val="-2"/>
                        </w:rPr>
                        <w:t> </w:t>
                      </w:r>
                      <w:r>
                        <w:rPr/>
                        <w:t>donnes</w:t>
                      </w:r>
                      <w:r>
                        <w:rPr>
                          <w:spacing w:val="-1"/>
                        </w:rPr>
                        <w:t> </w:t>
                      </w:r>
                      <w:r>
                        <w:rPr/>
                        <w:t>ne</w:t>
                      </w:r>
                      <w:r>
                        <w:rPr>
                          <w:spacing w:val="-5"/>
                        </w:rPr>
                        <w:t> </w:t>
                      </w:r>
                      <w:r>
                        <w:rPr/>
                        <w:t>sont</w:t>
                      </w:r>
                      <w:r>
                        <w:rPr>
                          <w:spacing w:val="-2"/>
                        </w:rPr>
                        <w:t> </w:t>
                      </w:r>
                      <w:r>
                        <w:rPr/>
                        <w:t>pas</w:t>
                      </w:r>
                      <w:r>
                        <w:rPr>
                          <w:spacing w:val="-2"/>
                        </w:rPr>
                        <w:t> redistribuées.</w:t>
                      </w:r>
                    </w:p>
                  </w:txbxContent>
                </v:textbox>
                <v:stroke dashstyle="solid"/>
                <w10:wrap type="topAndBottom"/>
              </v:shape>
            </w:pict>
          </mc:Fallback>
        </mc:AlternateContent>
      </w:r>
    </w:p>
    <w:p>
      <w:pPr>
        <w:spacing w:before="54"/>
        <w:ind w:left="424" w:right="0" w:firstLine="0"/>
        <w:jc w:val="left"/>
        <w:rPr>
          <w:b/>
          <w:sz w:val="22"/>
        </w:rPr>
      </w:pPr>
      <w:r>
        <w:rPr>
          <w:b/>
          <w:sz w:val="22"/>
        </w:rPr>
        <w:t>2°</w:t>
      </w:r>
      <w:r>
        <w:rPr>
          <w:b/>
          <w:spacing w:val="-1"/>
          <w:sz w:val="22"/>
        </w:rPr>
        <w:t> </w:t>
      </w:r>
      <w:r>
        <w:rPr>
          <w:b/>
          <w:spacing w:val="-4"/>
          <w:sz w:val="22"/>
        </w:rPr>
        <w:t>TOUR</w:t>
      </w:r>
    </w:p>
    <w:p>
      <w:pPr>
        <w:pStyle w:val="BodyText"/>
        <w:spacing w:before="26"/>
        <w:rPr>
          <w:b/>
          <w:sz w:val="20"/>
        </w:rPr>
      </w:pPr>
    </w:p>
    <w:tbl>
      <w:tblPr>
        <w:tblW w:w="0" w:type="auto"/>
        <w:jc w:val="left"/>
        <w:tblInd w:w="3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56"/>
        <w:gridCol w:w="1956"/>
        <w:gridCol w:w="1360"/>
        <w:gridCol w:w="1360"/>
      </w:tblGrid>
      <w:tr>
        <w:trPr>
          <w:trHeight w:val="267" w:hRule="atLeast"/>
        </w:trPr>
        <w:tc>
          <w:tcPr>
            <w:tcW w:w="3912" w:type="dxa"/>
            <w:gridSpan w:val="2"/>
            <w:tcBorders>
              <w:top w:val="nil"/>
              <w:left w:val="nil"/>
            </w:tcBorders>
          </w:tcPr>
          <w:p>
            <w:pPr>
              <w:pStyle w:val="TableParagraph"/>
              <w:spacing w:before="0"/>
              <w:ind w:left="0"/>
              <w:jc w:val="left"/>
              <w:rPr>
                <w:rFonts w:ascii="Times New Roman"/>
                <w:sz w:val="18"/>
              </w:rPr>
            </w:pPr>
          </w:p>
        </w:tc>
        <w:tc>
          <w:tcPr>
            <w:tcW w:w="1360" w:type="dxa"/>
            <w:tcBorders>
              <w:right w:val="single" w:sz="6" w:space="0" w:color="000000"/>
            </w:tcBorders>
          </w:tcPr>
          <w:p>
            <w:pPr>
              <w:pStyle w:val="TableParagraph"/>
              <w:spacing w:line="248" w:lineRule="exact" w:before="0"/>
              <w:ind w:left="45" w:right="22"/>
              <w:rPr>
                <w:sz w:val="22"/>
              </w:rPr>
            </w:pPr>
            <w:r>
              <w:rPr>
                <w:spacing w:val="-5"/>
                <w:sz w:val="22"/>
              </w:rPr>
              <w:t>NS</w:t>
            </w:r>
          </w:p>
        </w:tc>
        <w:tc>
          <w:tcPr>
            <w:tcW w:w="1360" w:type="dxa"/>
            <w:tcBorders>
              <w:left w:val="single" w:sz="6" w:space="0" w:color="000000"/>
            </w:tcBorders>
          </w:tcPr>
          <w:p>
            <w:pPr>
              <w:pStyle w:val="TableParagraph"/>
              <w:spacing w:line="248" w:lineRule="exact" w:before="0"/>
              <w:ind w:left="45" w:right="2"/>
              <w:rPr>
                <w:sz w:val="22"/>
              </w:rPr>
            </w:pPr>
            <w:r>
              <w:rPr>
                <w:spacing w:val="-5"/>
                <w:sz w:val="22"/>
              </w:rPr>
              <w:t>EO</w:t>
            </w:r>
          </w:p>
        </w:tc>
      </w:tr>
      <w:tr>
        <w:trPr>
          <w:trHeight w:val="270" w:hRule="atLeast"/>
        </w:trPr>
        <w:tc>
          <w:tcPr>
            <w:tcW w:w="1956" w:type="dxa"/>
            <w:tcBorders>
              <w:bottom w:val="single" w:sz="6" w:space="0" w:color="000000"/>
              <w:right w:val="single" w:sz="6" w:space="0" w:color="000000"/>
            </w:tcBorders>
          </w:tcPr>
          <w:p>
            <w:pPr>
              <w:pStyle w:val="TableParagraph"/>
              <w:spacing w:line="249" w:lineRule="exact" w:before="1"/>
              <w:ind w:left="71"/>
              <w:jc w:val="left"/>
              <w:rPr>
                <w:sz w:val="22"/>
              </w:rPr>
            </w:pPr>
            <w:r>
              <w:rPr>
                <w:sz w:val="22"/>
              </w:rPr>
              <w:t>Table</w:t>
            </w:r>
            <w:r>
              <w:rPr>
                <w:spacing w:val="-1"/>
                <w:sz w:val="22"/>
              </w:rPr>
              <w:t> </w:t>
            </w:r>
            <w:r>
              <w:rPr>
                <w:sz w:val="22"/>
              </w:rPr>
              <w:t>GANA</w:t>
            </w:r>
            <w:r>
              <w:rPr>
                <w:spacing w:val="-4"/>
                <w:sz w:val="22"/>
              </w:rPr>
              <w:t> </w:t>
            </w:r>
            <w:r>
              <w:rPr>
                <w:spacing w:val="-10"/>
                <w:sz w:val="22"/>
              </w:rPr>
              <w:t>1</w:t>
            </w:r>
          </w:p>
        </w:tc>
        <w:tc>
          <w:tcPr>
            <w:tcW w:w="1956" w:type="dxa"/>
            <w:tcBorders>
              <w:left w:val="single" w:sz="6" w:space="0" w:color="000000"/>
              <w:bottom w:val="single" w:sz="6" w:space="0" w:color="000000"/>
            </w:tcBorders>
          </w:tcPr>
          <w:p>
            <w:pPr>
              <w:pStyle w:val="TableParagraph"/>
              <w:spacing w:line="249" w:lineRule="exact" w:before="1"/>
              <w:ind w:left="79"/>
              <w:jc w:val="left"/>
              <w:rPr>
                <w:sz w:val="22"/>
              </w:rPr>
            </w:pPr>
            <w:r>
              <w:rPr>
                <w:sz w:val="22"/>
              </w:rPr>
              <w:t>Étuis</w:t>
            </w:r>
            <w:r>
              <w:rPr>
                <w:spacing w:val="-2"/>
                <w:sz w:val="22"/>
              </w:rPr>
              <w:t> </w:t>
            </w:r>
            <w:r>
              <w:rPr>
                <w:spacing w:val="-10"/>
                <w:sz w:val="22"/>
              </w:rPr>
              <w:t>X</w:t>
            </w:r>
          </w:p>
        </w:tc>
        <w:tc>
          <w:tcPr>
            <w:tcW w:w="1360" w:type="dxa"/>
            <w:tcBorders>
              <w:bottom w:val="single" w:sz="6" w:space="0" w:color="000000"/>
              <w:right w:val="single" w:sz="6" w:space="0" w:color="000000"/>
            </w:tcBorders>
          </w:tcPr>
          <w:p>
            <w:pPr>
              <w:pStyle w:val="TableParagraph"/>
              <w:spacing w:line="249" w:lineRule="exact" w:before="1"/>
              <w:ind w:left="45" w:right="18"/>
              <w:rPr>
                <w:sz w:val="22"/>
              </w:rPr>
            </w:pPr>
            <w:r>
              <w:rPr>
                <w:spacing w:val="-5"/>
                <w:sz w:val="22"/>
              </w:rPr>
              <w:t>B1</w:t>
            </w:r>
          </w:p>
        </w:tc>
        <w:tc>
          <w:tcPr>
            <w:tcW w:w="1360" w:type="dxa"/>
            <w:tcBorders>
              <w:left w:val="single" w:sz="6" w:space="0" w:color="000000"/>
              <w:bottom w:val="single" w:sz="6" w:space="0" w:color="000000"/>
            </w:tcBorders>
          </w:tcPr>
          <w:p>
            <w:pPr>
              <w:pStyle w:val="TableParagraph"/>
              <w:spacing w:line="249" w:lineRule="exact" w:before="1"/>
              <w:ind w:left="45" w:right="3"/>
              <w:rPr>
                <w:sz w:val="22"/>
              </w:rPr>
            </w:pPr>
            <w:r>
              <w:rPr>
                <w:spacing w:val="-5"/>
                <w:sz w:val="22"/>
              </w:rPr>
              <w:t>A2</w:t>
            </w:r>
          </w:p>
        </w:tc>
      </w:tr>
      <w:tr>
        <w:trPr>
          <w:trHeight w:val="268" w:hRule="atLeast"/>
        </w:trPr>
        <w:tc>
          <w:tcPr>
            <w:tcW w:w="1956" w:type="dxa"/>
            <w:tcBorders>
              <w:top w:val="single" w:sz="6" w:space="0" w:color="000000"/>
              <w:bottom w:val="single" w:sz="6" w:space="0" w:color="000000"/>
              <w:right w:val="single" w:sz="6" w:space="0" w:color="000000"/>
            </w:tcBorders>
          </w:tcPr>
          <w:p>
            <w:pPr>
              <w:pStyle w:val="TableParagraph"/>
              <w:spacing w:line="248" w:lineRule="exact" w:before="0"/>
              <w:ind w:left="71"/>
              <w:jc w:val="left"/>
              <w:rPr>
                <w:sz w:val="22"/>
              </w:rPr>
            </w:pPr>
            <w:r>
              <w:rPr>
                <w:sz w:val="22"/>
              </w:rPr>
              <w:t>Table</w:t>
            </w:r>
            <w:r>
              <w:rPr>
                <w:spacing w:val="-1"/>
                <w:sz w:val="22"/>
              </w:rPr>
              <w:t> </w:t>
            </w:r>
            <w:r>
              <w:rPr>
                <w:sz w:val="22"/>
              </w:rPr>
              <w:t>GANA</w:t>
            </w:r>
            <w:r>
              <w:rPr>
                <w:spacing w:val="-4"/>
                <w:sz w:val="22"/>
              </w:rPr>
              <w:t> </w:t>
            </w:r>
            <w:r>
              <w:rPr>
                <w:spacing w:val="-10"/>
                <w:sz w:val="22"/>
              </w:rPr>
              <w:t>2</w:t>
            </w:r>
          </w:p>
        </w:tc>
        <w:tc>
          <w:tcPr>
            <w:tcW w:w="1956" w:type="dxa"/>
            <w:tcBorders>
              <w:top w:val="single" w:sz="6" w:space="0" w:color="000000"/>
              <w:left w:val="single" w:sz="6" w:space="0" w:color="000000"/>
              <w:bottom w:val="single" w:sz="6" w:space="0" w:color="000000"/>
            </w:tcBorders>
          </w:tcPr>
          <w:p>
            <w:pPr>
              <w:pStyle w:val="TableParagraph"/>
              <w:spacing w:line="248" w:lineRule="exact" w:before="0"/>
              <w:ind w:left="79"/>
              <w:jc w:val="left"/>
              <w:rPr>
                <w:sz w:val="22"/>
              </w:rPr>
            </w:pPr>
            <w:r>
              <w:rPr>
                <w:sz w:val="22"/>
              </w:rPr>
              <w:t>Étuis</w:t>
            </w:r>
            <w:r>
              <w:rPr>
                <w:spacing w:val="-2"/>
                <w:sz w:val="22"/>
              </w:rPr>
              <w:t> </w:t>
            </w:r>
            <w:r>
              <w:rPr>
                <w:spacing w:val="-10"/>
                <w:sz w:val="22"/>
              </w:rPr>
              <w:t>Y</w:t>
            </w:r>
          </w:p>
        </w:tc>
        <w:tc>
          <w:tcPr>
            <w:tcW w:w="1360" w:type="dxa"/>
            <w:tcBorders>
              <w:top w:val="single" w:sz="6" w:space="0" w:color="000000"/>
              <w:bottom w:val="single" w:sz="6" w:space="0" w:color="000000"/>
              <w:right w:val="single" w:sz="6" w:space="0" w:color="000000"/>
            </w:tcBorders>
          </w:tcPr>
          <w:p>
            <w:pPr>
              <w:pStyle w:val="TableParagraph"/>
              <w:spacing w:line="248" w:lineRule="exact" w:before="0"/>
              <w:ind w:left="45" w:right="20"/>
              <w:rPr>
                <w:sz w:val="22"/>
              </w:rPr>
            </w:pPr>
            <w:r>
              <w:rPr>
                <w:spacing w:val="-5"/>
                <w:sz w:val="22"/>
              </w:rPr>
              <w:t>C1</w:t>
            </w:r>
          </w:p>
        </w:tc>
        <w:tc>
          <w:tcPr>
            <w:tcW w:w="1360" w:type="dxa"/>
            <w:tcBorders>
              <w:top w:val="single" w:sz="6" w:space="0" w:color="000000"/>
              <w:left w:val="single" w:sz="6" w:space="0" w:color="000000"/>
              <w:bottom w:val="single" w:sz="6" w:space="0" w:color="000000"/>
            </w:tcBorders>
          </w:tcPr>
          <w:p>
            <w:pPr>
              <w:pStyle w:val="TableParagraph"/>
              <w:spacing w:line="248" w:lineRule="exact" w:before="0"/>
              <w:ind w:left="45"/>
              <w:rPr>
                <w:sz w:val="22"/>
              </w:rPr>
            </w:pPr>
            <w:r>
              <w:rPr>
                <w:spacing w:val="-5"/>
                <w:sz w:val="22"/>
              </w:rPr>
              <w:t>B2</w:t>
            </w:r>
          </w:p>
        </w:tc>
      </w:tr>
      <w:tr>
        <w:trPr>
          <w:trHeight w:val="272" w:hRule="atLeast"/>
        </w:trPr>
        <w:tc>
          <w:tcPr>
            <w:tcW w:w="1956" w:type="dxa"/>
            <w:tcBorders>
              <w:top w:val="single" w:sz="6" w:space="0" w:color="000000"/>
              <w:right w:val="single" w:sz="6" w:space="0" w:color="000000"/>
            </w:tcBorders>
          </w:tcPr>
          <w:p>
            <w:pPr>
              <w:pStyle w:val="TableParagraph"/>
              <w:spacing w:line="253" w:lineRule="exact" w:before="0"/>
              <w:ind w:left="71"/>
              <w:jc w:val="left"/>
              <w:rPr>
                <w:sz w:val="22"/>
              </w:rPr>
            </w:pPr>
            <w:r>
              <w:rPr>
                <w:sz w:val="22"/>
              </w:rPr>
              <w:t>Table</w:t>
            </w:r>
            <w:r>
              <w:rPr>
                <w:spacing w:val="-1"/>
                <w:sz w:val="22"/>
              </w:rPr>
              <w:t> </w:t>
            </w:r>
            <w:r>
              <w:rPr>
                <w:sz w:val="22"/>
              </w:rPr>
              <w:t>GANA</w:t>
            </w:r>
            <w:r>
              <w:rPr>
                <w:spacing w:val="-4"/>
                <w:sz w:val="22"/>
              </w:rPr>
              <w:t> </w:t>
            </w:r>
            <w:r>
              <w:rPr>
                <w:spacing w:val="-10"/>
                <w:sz w:val="22"/>
              </w:rPr>
              <w:t>3</w:t>
            </w:r>
          </w:p>
        </w:tc>
        <w:tc>
          <w:tcPr>
            <w:tcW w:w="1956" w:type="dxa"/>
            <w:tcBorders>
              <w:top w:val="single" w:sz="6" w:space="0" w:color="000000"/>
              <w:left w:val="single" w:sz="6" w:space="0" w:color="000000"/>
            </w:tcBorders>
          </w:tcPr>
          <w:p>
            <w:pPr>
              <w:pStyle w:val="TableParagraph"/>
              <w:spacing w:line="253" w:lineRule="exact" w:before="0"/>
              <w:ind w:left="79"/>
              <w:jc w:val="left"/>
              <w:rPr>
                <w:sz w:val="22"/>
              </w:rPr>
            </w:pPr>
            <w:r>
              <w:rPr>
                <w:sz w:val="22"/>
              </w:rPr>
              <w:t>Étuis</w:t>
            </w:r>
            <w:r>
              <w:rPr>
                <w:spacing w:val="-2"/>
                <w:sz w:val="22"/>
              </w:rPr>
              <w:t> </w:t>
            </w:r>
            <w:r>
              <w:rPr>
                <w:spacing w:val="-10"/>
                <w:sz w:val="22"/>
              </w:rPr>
              <w:t>Z</w:t>
            </w:r>
          </w:p>
        </w:tc>
        <w:tc>
          <w:tcPr>
            <w:tcW w:w="1360" w:type="dxa"/>
            <w:tcBorders>
              <w:top w:val="single" w:sz="6" w:space="0" w:color="000000"/>
              <w:right w:val="single" w:sz="6" w:space="0" w:color="000000"/>
            </w:tcBorders>
          </w:tcPr>
          <w:p>
            <w:pPr>
              <w:pStyle w:val="TableParagraph"/>
              <w:spacing w:line="253" w:lineRule="exact" w:before="0"/>
              <w:ind w:left="45" w:right="21"/>
              <w:rPr>
                <w:sz w:val="22"/>
              </w:rPr>
            </w:pPr>
            <w:r>
              <w:rPr>
                <w:spacing w:val="-5"/>
                <w:sz w:val="22"/>
              </w:rPr>
              <w:t>A1</w:t>
            </w:r>
          </w:p>
        </w:tc>
        <w:tc>
          <w:tcPr>
            <w:tcW w:w="1360" w:type="dxa"/>
            <w:tcBorders>
              <w:top w:val="single" w:sz="6" w:space="0" w:color="000000"/>
              <w:left w:val="single" w:sz="6" w:space="0" w:color="000000"/>
            </w:tcBorders>
          </w:tcPr>
          <w:p>
            <w:pPr>
              <w:pStyle w:val="TableParagraph"/>
              <w:spacing w:line="253" w:lineRule="exact" w:before="0"/>
              <w:ind w:left="45" w:right="2"/>
              <w:rPr>
                <w:sz w:val="22"/>
              </w:rPr>
            </w:pPr>
            <w:r>
              <w:rPr>
                <w:spacing w:val="-5"/>
                <w:sz w:val="22"/>
              </w:rPr>
              <w:t>C2</w:t>
            </w:r>
          </w:p>
        </w:tc>
      </w:tr>
    </w:tbl>
    <w:p>
      <w:pPr>
        <w:pStyle w:val="BodyText"/>
        <w:spacing w:before="266"/>
        <w:rPr>
          <w:b/>
        </w:rPr>
      </w:pPr>
    </w:p>
    <w:p>
      <w:pPr>
        <w:pStyle w:val="Heading7"/>
        <w:ind w:left="424" w:firstLine="0"/>
      </w:pPr>
      <w:bookmarkStart w:name="_bookmark33" w:id="34"/>
      <w:bookmarkEnd w:id="34"/>
      <w:r>
        <w:rPr>
          <w:b w:val="0"/>
          <w:i w:val="0"/>
        </w:rPr>
      </w:r>
      <w:r>
        <w:rPr/>
        <w:t>2°</w:t>
      </w:r>
      <w:r>
        <w:rPr>
          <w:spacing w:val="-5"/>
        </w:rPr>
        <w:t> </w:t>
      </w:r>
      <w:r>
        <w:rPr/>
        <w:t>cas)</w:t>
      </w:r>
      <w:r>
        <w:rPr>
          <w:spacing w:val="-3"/>
        </w:rPr>
        <w:t> </w:t>
      </w:r>
      <w:r>
        <w:rPr/>
        <w:t>MATCHS</w:t>
      </w:r>
      <w:r>
        <w:rPr>
          <w:spacing w:val="-3"/>
        </w:rPr>
        <w:t> </w:t>
      </w:r>
      <w:r>
        <w:rPr/>
        <w:t>AVEC</w:t>
      </w:r>
      <w:r>
        <w:rPr>
          <w:spacing w:val="-2"/>
        </w:rPr>
        <w:t> </w:t>
      </w:r>
      <w:r>
        <w:rPr/>
        <w:t>MI-</w:t>
      </w:r>
      <w:r>
        <w:rPr>
          <w:spacing w:val="-2"/>
        </w:rPr>
        <w:t>TEMPS</w:t>
      </w:r>
    </w:p>
    <w:p>
      <w:pPr>
        <w:pStyle w:val="BodyText"/>
        <w:spacing w:before="1"/>
        <w:rPr>
          <w:b/>
          <w:i/>
        </w:rPr>
      </w:pPr>
    </w:p>
    <w:p>
      <w:pPr>
        <w:pStyle w:val="BodyText"/>
        <w:ind w:left="424" w:right="1309"/>
      </w:pPr>
      <w:r>
        <w:rPr/>
        <mc:AlternateContent>
          <mc:Choice Requires="wps">
            <w:drawing>
              <wp:anchor distT="0" distB="0" distL="0" distR="0" allowOverlap="1" layoutInCell="1" locked="0" behindDoc="0" simplePos="0" relativeHeight="15732736">
                <wp:simplePos x="0" y="0"/>
                <wp:positionH relativeFrom="page">
                  <wp:posOffset>4745101</wp:posOffset>
                </wp:positionH>
                <wp:positionV relativeFrom="paragraph">
                  <wp:posOffset>372577</wp:posOffset>
                </wp:positionV>
                <wp:extent cx="1833880" cy="71818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33880" cy="718185"/>
                        </a:xfrm>
                        <a:prstGeom prst="rect">
                          <a:avLst/>
                        </a:prstGeom>
                        <a:ln w="9143">
                          <a:solidFill>
                            <a:srgbClr val="000000"/>
                          </a:solidFill>
                          <a:prstDash val="solid"/>
                        </a:ln>
                      </wps:spPr>
                      <wps:txbx>
                        <w:txbxContent>
                          <w:p>
                            <w:pPr>
                              <w:pStyle w:val="BodyText"/>
                              <w:spacing w:before="18"/>
                              <w:ind w:left="48"/>
                            </w:pPr>
                            <w:r>
                              <w:rPr/>
                              <w:t>Pause</w:t>
                            </w:r>
                            <w:r>
                              <w:rPr>
                                <w:spacing w:val="-7"/>
                              </w:rPr>
                              <w:t> </w:t>
                            </w:r>
                            <w:r>
                              <w:rPr/>
                              <w:t>pour</w:t>
                            </w:r>
                            <w:r>
                              <w:rPr>
                                <w:spacing w:val="-8"/>
                              </w:rPr>
                              <w:t> </w:t>
                            </w:r>
                            <w:r>
                              <w:rPr/>
                              <w:t>les</w:t>
                            </w:r>
                            <w:r>
                              <w:rPr>
                                <w:spacing w:val="-8"/>
                              </w:rPr>
                              <w:t> </w:t>
                            </w:r>
                            <w:r>
                              <w:rPr/>
                              <w:t>joueurs</w:t>
                            </w:r>
                            <w:r>
                              <w:rPr>
                                <w:spacing w:val="-8"/>
                              </w:rPr>
                              <w:t> </w:t>
                            </w:r>
                            <w:r>
                              <w:rPr/>
                              <w:t>entre</w:t>
                            </w:r>
                            <w:r>
                              <w:rPr>
                                <w:spacing w:val="-8"/>
                              </w:rPr>
                              <w:t> </w:t>
                            </w:r>
                            <w:r>
                              <w:rPr/>
                              <w:t>le 1° et le 2° tour.</w:t>
                            </w:r>
                          </w:p>
                          <w:p>
                            <w:pPr>
                              <w:pStyle w:val="BodyText"/>
                              <w:spacing w:before="1"/>
                              <w:ind w:left="48"/>
                            </w:pPr>
                            <w:r>
                              <w:rPr/>
                              <w:t>Les</w:t>
                            </w:r>
                            <w:r>
                              <w:rPr>
                                <w:spacing w:val="-13"/>
                              </w:rPr>
                              <w:t> </w:t>
                            </w:r>
                            <w:r>
                              <w:rPr/>
                              <w:t>donnes</w:t>
                            </w:r>
                            <w:r>
                              <w:rPr>
                                <w:spacing w:val="-12"/>
                              </w:rPr>
                              <w:t> </w:t>
                            </w:r>
                            <w:r>
                              <w:rPr/>
                              <w:t>sont</w:t>
                            </w:r>
                            <w:r>
                              <w:rPr>
                                <w:spacing w:val="-13"/>
                              </w:rPr>
                              <w:t> </w:t>
                            </w:r>
                            <w:r>
                              <w:rPr/>
                              <w:t>redistribuées au 3° quart temps.</w:t>
                            </w:r>
                          </w:p>
                        </w:txbxContent>
                      </wps:txbx>
                      <wps:bodyPr wrap="square" lIns="0" tIns="0" rIns="0" bIns="0" rtlCol="0">
                        <a:noAutofit/>
                      </wps:bodyPr>
                    </wps:wsp>
                  </a:graphicData>
                </a:graphic>
              </wp:anchor>
            </w:drawing>
          </mc:Choice>
          <mc:Fallback>
            <w:pict>
              <v:shape style="position:absolute;margin-left:373.630005pt;margin-top:29.336798pt;width:144.4pt;height:56.55pt;mso-position-horizontal-relative:page;mso-position-vertical-relative:paragraph;z-index:15732736" type="#_x0000_t202" id="docshape15" filled="false" stroked="true" strokeweight=".71997pt" strokecolor="#000000">
                <v:textbox inset="0,0,0,0">
                  <w:txbxContent>
                    <w:p>
                      <w:pPr>
                        <w:pStyle w:val="BodyText"/>
                        <w:spacing w:before="18"/>
                        <w:ind w:left="48"/>
                      </w:pPr>
                      <w:r>
                        <w:rPr/>
                        <w:t>Pause</w:t>
                      </w:r>
                      <w:r>
                        <w:rPr>
                          <w:spacing w:val="-7"/>
                        </w:rPr>
                        <w:t> </w:t>
                      </w:r>
                      <w:r>
                        <w:rPr/>
                        <w:t>pour</w:t>
                      </w:r>
                      <w:r>
                        <w:rPr>
                          <w:spacing w:val="-8"/>
                        </w:rPr>
                        <w:t> </w:t>
                      </w:r>
                      <w:r>
                        <w:rPr/>
                        <w:t>les</w:t>
                      </w:r>
                      <w:r>
                        <w:rPr>
                          <w:spacing w:val="-8"/>
                        </w:rPr>
                        <w:t> </w:t>
                      </w:r>
                      <w:r>
                        <w:rPr/>
                        <w:t>joueurs</w:t>
                      </w:r>
                      <w:r>
                        <w:rPr>
                          <w:spacing w:val="-8"/>
                        </w:rPr>
                        <w:t> </w:t>
                      </w:r>
                      <w:r>
                        <w:rPr/>
                        <w:t>entre</w:t>
                      </w:r>
                      <w:r>
                        <w:rPr>
                          <w:spacing w:val="-8"/>
                        </w:rPr>
                        <w:t> </w:t>
                      </w:r>
                      <w:r>
                        <w:rPr/>
                        <w:t>le 1° et le 2° tour.</w:t>
                      </w:r>
                    </w:p>
                    <w:p>
                      <w:pPr>
                        <w:pStyle w:val="BodyText"/>
                        <w:spacing w:before="1"/>
                        <w:ind w:left="48"/>
                      </w:pPr>
                      <w:r>
                        <w:rPr/>
                        <w:t>Les</w:t>
                      </w:r>
                      <w:r>
                        <w:rPr>
                          <w:spacing w:val="-13"/>
                        </w:rPr>
                        <w:t> </w:t>
                      </w:r>
                      <w:r>
                        <w:rPr/>
                        <w:t>donnes</w:t>
                      </w:r>
                      <w:r>
                        <w:rPr>
                          <w:spacing w:val="-12"/>
                        </w:rPr>
                        <w:t> </w:t>
                      </w:r>
                      <w:r>
                        <w:rPr/>
                        <w:t>sont</w:t>
                      </w:r>
                      <w:r>
                        <w:rPr>
                          <w:spacing w:val="-13"/>
                        </w:rPr>
                        <w:t> </w:t>
                      </w:r>
                      <w:r>
                        <w:rPr/>
                        <w:t>redistribuées au 3° quart temps.</w:t>
                      </w:r>
                    </w:p>
                  </w:txbxContent>
                </v:textbox>
                <v:stroke dashstyle="solid"/>
                <w10:wrap type="none"/>
              </v:shape>
            </w:pict>
          </mc:Fallback>
        </mc:AlternateContent>
      </w:r>
      <w:r>
        <w:rPr/>
        <w:t>Le</w:t>
      </w:r>
      <w:r>
        <w:rPr>
          <w:spacing w:val="-3"/>
        </w:rPr>
        <w:t> </w:t>
      </w:r>
      <w:r>
        <w:rPr/>
        <w:t>mouvement</w:t>
      </w:r>
      <w:r>
        <w:rPr>
          <w:spacing w:val="-1"/>
        </w:rPr>
        <w:t> </w:t>
      </w:r>
      <w:r>
        <w:rPr/>
        <w:t>est</w:t>
      </w:r>
      <w:r>
        <w:rPr>
          <w:spacing w:val="-1"/>
        </w:rPr>
        <w:t> </w:t>
      </w:r>
      <w:r>
        <w:rPr/>
        <w:t>le</w:t>
      </w:r>
      <w:r>
        <w:rPr>
          <w:spacing w:val="-4"/>
        </w:rPr>
        <w:t> </w:t>
      </w:r>
      <w:r>
        <w:rPr/>
        <w:t>même (mêmes</w:t>
      </w:r>
      <w:r>
        <w:rPr>
          <w:spacing w:val="-3"/>
        </w:rPr>
        <w:t> </w:t>
      </w:r>
      <w:r>
        <w:rPr/>
        <w:t>positions</w:t>
      </w:r>
      <w:r>
        <w:rPr>
          <w:spacing w:val="-1"/>
        </w:rPr>
        <w:t> </w:t>
      </w:r>
      <w:r>
        <w:rPr/>
        <w:t>de</w:t>
      </w:r>
      <w:r>
        <w:rPr>
          <w:spacing w:val="-1"/>
        </w:rPr>
        <w:t> </w:t>
      </w:r>
      <w:r>
        <w:rPr/>
        <w:t>départ</w:t>
      </w:r>
      <w:r>
        <w:rPr>
          <w:spacing w:val="-1"/>
        </w:rPr>
        <w:t> </w:t>
      </w:r>
      <w:r>
        <w:rPr/>
        <w:t>et</w:t>
      </w:r>
      <w:r>
        <w:rPr>
          <w:spacing w:val="-3"/>
        </w:rPr>
        <w:t> </w:t>
      </w:r>
      <w:r>
        <w:rPr/>
        <w:t>mouvements</w:t>
      </w:r>
      <w:r>
        <w:rPr>
          <w:spacing w:val="-4"/>
        </w:rPr>
        <w:t> </w:t>
      </w:r>
      <w:r>
        <w:rPr/>
        <w:t>au</w:t>
      </w:r>
      <w:r>
        <w:rPr>
          <w:spacing w:val="-1"/>
        </w:rPr>
        <w:t> </w:t>
      </w:r>
      <w:r>
        <w:rPr/>
        <w:t>1</w:t>
      </w:r>
      <w:r>
        <w:rPr>
          <w:vertAlign w:val="superscript"/>
        </w:rPr>
        <w:t>er</w:t>
      </w:r>
      <w:r>
        <w:rPr>
          <w:spacing w:val="-4"/>
          <w:vertAlign w:val="baseline"/>
        </w:rPr>
        <w:t> </w:t>
      </w:r>
      <w:r>
        <w:rPr>
          <w:vertAlign w:val="baseline"/>
        </w:rPr>
        <w:t>et</w:t>
      </w:r>
      <w:r>
        <w:rPr>
          <w:spacing w:val="-1"/>
          <w:vertAlign w:val="baseline"/>
        </w:rPr>
        <w:t> </w:t>
      </w:r>
      <w:r>
        <w:rPr>
          <w:vertAlign w:val="baseline"/>
        </w:rPr>
        <w:t>au</w:t>
      </w:r>
      <w:r>
        <w:rPr>
          <w:spacing w:val="-2"/>
          <w:vertAlign w:val="baseline"/>
        </w:rPr>
        <w:t> </w:t>
      </w:r>
      <w:r>
        <w:rPr>
          <w:vertAlign w:val="baseline"/>
        </w:rPr>
        <w:t>2</w:t>
      </w:r>
      <w:r>
        <w:rPr>
          <w:vertAlign w:val="superscript"/>
        </w:rPr>
        <w:t>ème</w:t>
      </w:r>
      <w:r>
        <w:rPr>
          <w:vertAlign w:val="baseline"/>
        </w:rPr>
        <w:t> tour)</w:t>
      </w:r>
      <w:r>
        <w:rPr>
          <w:spacing w:val="-2"/>
          <w:vertAlign w:val="baseline"/>
        </w:rPr>
        <w:t> </w:t>
      </w:r>
      <w:r>
        <w:rPr>
          <w:vertAlign w:val="baseline"/>
        </w:rPr>
        <w:t>mais</w:t>
      </w:r>
      <w:r>
        <w:rPr>
          <w:spacing w:val="-4"/>
          <w:vertAlign w:val="baseline"/>
        </w:rPr>
        <w:t> </w:t>
      </w:r>
      <w:r>
        <w:rPr>
          <w:vertAlign w:val="baseline"/>
        </w:rPr>
        <w:t>on joue 4 quart temps.</w:t>
      </w:r>
    </w:p>
    <w:p>
      <w:pPr>
        <w:pStyle w:val="BodyText"/>
        <w:spacing w:before="1"/>
      </w:pPr>
    </w:p>
    <w:p>
      <w:pPr>
        <w:tabs>
          <w:tab w:pos="2549" w:val="left" w:leader="none"/>
        </w:tabs>
        <w:spacing w:before="0"/>
        <w:ind w:left="424" w:right="0" w:firstLine="0"/>
        <w:jc w:val="left"/>
        <w:rPr>
          <w:sz w:val="22"/>
        </w:rPr>
      </w:pPr>
      <w:r>
        <w:rPr>
          <w:b/>
          <w:sz w:val="22"/>
        </w:rPr>
        <w:t>1°</w:t>
      </w:r>
      <w:r>
        <w:rPr>
          <w:b/>
          <w:spacing w:val="-1"/>
          <w:sz w:val="22"/>
        </w:rPr>
        <w:t> </w:t>
      </w:r>
      <w:r>
        <w:rPr>
          <w:b/>
          <w:spacing w:val="-4"/>
          <w:sz w:val="22"/>
        </w:rPr>
        <w:t>TOUR</w:t>
      </w:r>
      <w:r>
        <w:rPr>
          <w:b/>
          <w:sz w:val="22"/>
        </w:rPr>
        <w:tab/>
      </w:r>
      <w:r>
        <w:rPr>
          <w:sz w:val="22"/>
        </w:rPr>
        <w:t>=</w:t>
      </w:r>
      <w:r>
        <w:rPr>
          <w:spacing w:val="-2"/>
          <w:sz w:val="22"/>
        </w:rPr>
        <w:t> </w:t>
      </w:r>
      <w:r>
        <w:rPr>
          <w:sz w:val="22"/>
        </w:rPr>
        <w:t>1er</w:t>
      </w:r>
      <w:r>
        <w:rPr>
          <w:spacing w:val="-3"/>
          <w:sz w:val="22"/>
        </w:rPr>
        <w:t> </w:t>
      </w:r>
      <w:r>
        <w:rPr>
          <w:sz w:val="22"/>
        </w:rPr>
        <w:t>et 2eme</w:t>
      </w:r>
      <w:r>
        <w:rPr>
          <w:spacing w:val="-2"/>
          <w:sz w:val="22"/>
        </w:rPr>
        <w:t> </w:t>
      </w:r>
      <w:r>
        <w:rPr>
          <w:sz w:val="22"/>
        </w:rPr>
        <w:t>quart</w:t>
      </w:r>
      <w:r>
        <w:rPr>
          <w:spacing w:val="-4"/>
          <w:sz w:val="22"/>
        </w:rPr>
        <w:t> temps</w:t>
      </w:r>
    </w:p>
    <w:p>
      <w:pPr>
        <w:pStyle w:val="BodyText"/>
      </w:pPr>
    </w:p>
    <w:p>
      <w:pPr>
        <w:pStyle w:val="BodyText"/>
        <w:spacing w:before="267"/>
      </w:pPr>
    </w:p>
    <w:p>
      <w:pPr>
        <w:tabs>
          <w:tab w:pos="2549" w:val="left" w:leader="none"/>
        </w:tabs>
        <w:spacing w:before="0"/>
        <w:ind w:left="424" w:right="0" w:firstLine="0"/>
        <w:jc w:val="left"/>
        <w:rPr>
          <w:sz w:val="22"/>
        </w:rPr>
      </w:pPr>
      <w:r>
        <w:rPr>
          <w:b/>
          <w:sz w:val="22"/>
        </w:rPr>
        <w:t>2°</w:t>
      </w:r>
      <w:r>
        <w:rPr>
          <w:b/>
          <w:spacing w:val="-1"/>
          <w:sz w:val="22"/>
        </w:rPr>
        <w:t> </w:t>
      </w:r>
      <w:r>
        <w:rPr>
          <w:b/>
          <w:spacing w:val="-4"/>
          <w:sz w:val="22"/>
        </w:rPr>
        <w:t>TOUR</w:t>
      </w:r>
      <w:r>
        <w:rPr>
          <w:b/>
          <w:sz w:val="22"/>
        </w:rPr>
        <w:tab/>
      </w:r>
      <w:r>
        <w:rPr>
          <w:sz w:val="22"/>
        </w:rPr>
        <w:t>=</w:t>
      </w:r>
      <w:r>
        <w:rPr>
          <w:spacing w:val="-3"/>
          <w:sz w:val="22"/>
        </w:rPr>
        <w:t> </w:t>
      </w:r>
      <w:r>
        <w:rPr>
          <w:sz w:val="22"/>
        </w:rPr>
        <w:t>3eme</w:t>
      </w:r>
      <w:r>
        <w:rPr>
          <w:spacing w:val="-2"/>
          <w:sz w:val="22"/>
        </w:rPr>
        <w:t> </w:t>
      </w:r>
      <w:r>
        <w:rPr>
          <w:sz w:val="22"/>
        </w:rPr>
        <w:t>et</w:t>
      </w:r>
      <w:r>
        <w:rPr>
          <w:spacing w:val="-2"/>
          <w:sz w:val="22"/>
        </w:rPr>
        <w:t> </w:t>
      </w:r>
      <w:r>
        <w:rPr>
          <w:sz w:val="22"/>
        </w:rPr>
        <w:t>4eme</w:t>
      </w:r>
      <w:r>
        <w:rPr>
          <w:spacing w:val="-2"/>
          <w:sz w:val="22"/>
        </w:rPr>
        <w:t> </w:t>
      </w:r>
      <w:r>
        <w:rPr>
          <w:sz w:val="22"/>
        </w:rPr>
        <w:t>quart</w:t>
      </w:r>
      <w:r>
        <w:rPr>
          <w:spacing w:val="-5"/>
          <w:sz w:val="22"/>
        </w:rPr>
        <w:t> </w:t>
      </w:r>
      <w:r>
        <w:rPr>
          <w:spacing w:val="-4"/>
          <w:sz w:val="22"/>
        </w:rPr>
        <w:t>temps</w:t>
      </w:r>
    </w:p>
    <w:p>
      <w:pPr>
        <w:pStyle w:val="BodyText"/>
        <w:rPr>
          <w:sz w:val="20"/>
        </w:rPr>
      </w:pPr>
    </w:p>
    <w:p>
      <w:pPr>
        <w:pStyle w:val="BodyText"/>
        <w:spacing w:before="50"/>
        <w:rPr>
          <w:sz w:val="20"/>
        </w:rPr>
      </w:pPr>
    </w:p>
    <w:tbl>
      <w:tblPr>
        <w:tblW w:w="0" w:type="auto"/>
        <w:jc w:val="left"/>
        <w:tblInd w:w="3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56"/>
        <w:gridCol w:w="1967"/>
        <w:gridCol w:w="1350"/>
        <w:gridCol w:w="1361"/>
        <w:gridCol w:w="453"/>
        <w:gridCol w:w="1361"/>
        <w:gridCol w:w="1360"/>
      </w:tblGrid>
      <w:tr>
        <w:trPr>
          <w:trHeight w:val="270" w:hRule="atLeast"/>
        </w:trPr>
        <w:tc>
          <w:tcPr>
            <w:tcW w:w="3923" w:type="dxa"/>
            <w:gridSpan w:val="2"/>
            <w:vMerge w:val="restart"/>
            <w:tcBorders>
              <w:top w:val="nil"/>
              <w:left w:val="nil"/>
            </w:tcBorders>
          </w:tcPr>
          <w:p>
            <w:pPr>
              <w:pStyle w:val="TableParagraph"/>
              <w:spacing w:before="0"/>
              <w:ind w:left="0"/>
              <w:jc w:val="left"/>
              <w:rPr>
                <w:rFonts w:ascii="Times New Roman"/>
                <w:sz w:val="22"/>
              </w:rPr>
            </w:pPr>
          </w:p>
        </w:tc>
        <w:tc>
          <w:tcPr>
            <w:tcW w:w="2711" w:type="dxa"/>
            <w:gridSpan w:val="2"/>
          </w:tcPr>
          <w:p>
            <w:pPr>
              <w:pStyle w:val="TableParagraph"/>
              <w:spacing w:line="249" w:lineRule="exact" w:before="1"/>
              <w:ind w:left="599"/>
              <w:jc w:val="left"/>
              <w:rPr>
                <w:b/>
                <w:sz w:val="22"/>
              </w:rPr>
            </w:pPr>
            <w:r>
              <w:rPr>
                <w:b/>
                <w:sz w:val="22"/>
              </w:rPr>
              <w:t>1er</w:t>
            </w:r>
            <w:r>
              <w:rPr>
                <w:b/>
                <w:spacing w:val="-5"/>
                <w:sz w:val="22"/>
              </w:rPr>
              <w:t> </w:t>
            </w:r>
            <w:r>
              <w:rPr>
                <w:b/>
                <w:sz w:val="22"/>
              </w:rPr>
              <w:t>Quart</w:t>
            </w:r>
            <w:r>
              <w:rPr>
                <w:b/>
                <w:spacing w:val="-3"/>
                <w:sz w:val="22"/>
              </w:rPr>
              <w:t> </w:t>
            </w:r>
            <w:r>
              <w:rPr>
                <w:b/>
                <w:spacing w:val="-2"/>
                <w:sz w:val="22"/>
              </w:rPr>
              <w:t>temps</w:t>
            </w:r>
          </w:p>
        </w:tc>
        <w:tc>
          <w:tcPr>
            <w:tcW w:w="453" w:type="dxa"/>
            <w:vMerge w:val="restart"/>
            <w:tcBorders>
              <w:top w:val="nil"/>
              <w:bottom w:val="nil"/>
            </w:tcBorders>
          </w:tcPr>
          <w:p>
            <w:pPr>
              <w:pStyle w:val="TableParagraph"/>
              <w:spacing w:before="0"/>
              <w:ind w:left="0"/>
              <w:jc w:val="left"/>
              <w:rPr>
                <w:rFonts w:ascii="Times New Roman"/>
                <w:sz w:val="22"/>
              </w:rPr>
            </w:pPr>
          </w:p>
        </w:tc>
        <w:tc>
          <w:tcPr>
            <w:tcW w:w="2721" w:type="dxa"/>
            <w:gridSpan w:val="2"/>
          </w:tcPr>
          <w:p>
            <w:pPr>
              <w:pStyle w:val="TableParagraph"/>
              <w:spacing w:line="249" w:lineRule="exact" w:before="1"/>
              <w:ind w:left="505"/>
              <w:jc w:val="left"/>
              <w:rPr>
                <w:b/>
                <w:sz w:val="22"/>
              </w:rPr>
            </w:pPr>
            <w:r>
              <w:rPr>
                <w:b/>
                <w:sz w:val="22"/>
              </w:rPr>
              <w:t>2eme</w:t>
            </w:r>
            <w:r>
              <w:rPr>
                <w:b/>
                <w:spacing w:val="-3"/>
                <w:sz w:val="22"/>
              </w:rPr>
              <w:t> </w:t>
            </w:r>
            <w:r>
              <w:rPr>
                <w:b/>
                <w:sz w:val="22"/>
              </w:rPr>
              <w:t>Quart</w:t>
            </w:r>
            <w:r>
              <w:rPr>
                <w:b/>
                <w:spacing w:val="-4"/>
                <w:sz w:val="22"/>
              </w:rPr>
              <w:t> </w:t>
            </w:r>
            <w:r>
              <w:rPr>
                <w:b/>
                <w:spacing w:val="-2"/>
                <w:sz w:val="22"/>
              </w:rPr>
              <w:t>temps</w:t>
            </w:r>
          </w:p>
        </w:tc>
      </w:tr>
      <w:tr>
        <w:trPr>
          <w:trHeight w:val="267" w:hRule="atLeast"/>
        </w:trPr>
        <w:tc>
          <w:tcPr>
            <w:tcW w:w="3923" w:type="dxa"/>
            <w:gridSpan w:val="2"/>
            <w:vMerge/>
            <w:tcBorders>
              <w:top w:val="nil"/>
              <w:left w:val="nil"/>
            </w:tcBorders>
          </w:tcPr>
          <w:p>
            <w:pPr>
              <w:rPr>
                <w:sz w:val="2"/>
                <w:szCs w:val="2"/>
              </w:rPr>
            </w:pPr>
          </w:p>
        </w:tc>
        <w:tc>
          <w:tcPr>
            <w:tcW w:w="2711" w:type="dxa"/>
            <w:gridSpan w:val="2"/>
          </w:tcPr>
          <w:p>
            <w:pPr>
              <w:pStyle w:val="TableParagraph"/>
              <w:spacing w:line="248" w:lineRule="exact" w:before="0"/>
              <w:ind w:left="402"/>
              <w:jc w:val="left"/>
              <w:rPr>
                <w:b/>
                <w:sz w:val="22"/>
              </w:rPr>
            </w:pPr>
            <w:r>
              <w:rPr>
                <w:b/>
                <w:sz w:val="22"/>
              </w:rPr>
              <w:t>3eme</w:t>
            </w:r>
            <w:r>
              <w:rPr>
                <w:b/>
                <w:spacing w:val="-3"/>
                <w:sz w:val="22"/>
              </w:rPr>
              <w:t> </w:t>
            </w:r>
            <w:r>
              <w:rPr>
                <w:b/>
                <w:sz w:val="22"/>
              </w:rPr>
              <w:t>Quart</w:t>
            </w:r>
            <w:r>
              <w:rPr>
                <w:b/>
                <w:spacing w:val="-4"/>
                <w:sz w:val="22"/>
              </w:rPr>
              <w:t> </w:t>
            </w:r>
            <w:r>
              <w:rPr>
                <w:b/>
                <w:spacing w:val="-2"/>
                <w:sz w:val="22"/>
              </w:rPr>
              <w:t>temps</w:t>
            </w:r>
          </w:p>
        </w:tc>
        <w:tc>
          <w:tcPr>
            <w:tcW w:w="453" w:type="dxa"/>
            <w:vMerge/>
            <w:tcBorders>
              <w:top w:val="nil"/>
              <w:bottom w:val="nil"/>
            </w:tcBorders>
          </w:tcPr>
          <w:p>
            <w:pPr>
              <w:rPr>
                <w:sz w:val="2"/>
                <w:szCs w:val="2"/>
              </w:rPr>
            </w:pPr>
          </w:p>
        </w:tc>
        <w:tc>
          <w:tcPr>
            <w:tcW w:w="2721" w:type="dxa"/>
            <w:gridSpan w:val="2"/>
          </w:tcPr>
          <w:p>
            <w:pPr>
              <w:pStyle w:val="TableParagraph"/>
              <w:spacing w:line="248" w:lineRule="exact" w:before="0"/>
              <w:ind w:left="385"/>
              <w:jc w:val="left"/>
              <w:rPr>
                <w:b/>
                <w:sz w:val="22"/>
              </w:rPr>
            </w:pPr>
            <w:r>
              <w:rPr>
                <w:b/>
                <w:sz w:val="22"/>
              </w:rPr>
              <w:t>4eme</w:t>
            </w:r>
            <w:r>
              <w:rPr>
                <w:b/>
                <w:spacing w:val="-3"/>
                <w:sz w:val="22"/>
              </w:rPr>
              <w:t> </w:t>
            </w:r>
            <w:r>
              <w:rPr>
                <w:b/>
                <w:sz w:val="22"/>
              </w:rPr>
              <w:t>Quart</w:t>
            </w:r>
            <w:r>
              <w:rPr>
                <w:b/>
                <w:spacing w:val="-4"/>
                <w:sz w:val="22"/>
              </w:rPr>
              <w:t> </w:t>
            </w:r>
            <w:r>
              <w:rPr>
                <w:b/>
                <w:spacing w:val="-2"/>
                <w:sz w:val="22"/>
              </w:rPr>
              <w:t>temps</w:t>
            </w:r>
          </w:p>
        </w:tc>
      </w:tr>
      <w:tr>
        <w:trPr>
          <w:trHeight w:val="268" w:hRule="atLeast"/>
        </w:trPr>
        <w:tc>
          <w:tcPr>
            <w:tcW w:w="3923" w:type="dxa"/>
            <w:gridSpan w:val="2"/>
            <w:vMerge/>
            <w:tcBorders>
              <w:top w:val="nil"/>
              <w:left w:val="nil"/>
            </w:tcBorders>
          </w:tcPr>
          <w:p>
            <w:pPr>
              <w:rPr>
                <w:sz w:val="2"/>
                <w:szCs w:val="2"/>
              </w:rPr>
            </w:pPr>
          </w:p>
        </w:tc>
        <w:tc>
          <w:tcPr>
            <w:tcW w:w="1350" w:type="dxa"/>
            <w:tcBorders>
              <w:bottom w:val="single" w:sz="6" w:space="0" w:color="000000"/>
              <w:right w:val="single" w:sz="6" w:space="0" w:color="000000"/>
            </w:tcBorders>
          </w:tcPr>
          <w:p>
            <w:pPr>
              <w:pStyle w:val="TableParagraph"/>
              <w:spacing w:line="248" w:lineRule="exact" w:before="0"/>
              <w:ind w:left="15" w:right="4"/>
              <w:rPr>
                <w:sz w:val="22"/>
              </w:rPr>
            </w:pPr>
            <w:r>
              <w:rPr>
                <w:spacing w:val="-5"/>
                <w:sz w:val="22"/>
              </w:rPr>
              <w:t>NS</w:t>
            </w:r>
          </w:p>
        </w:tc>
        <w:tc>
          <w:tcPr>
            <w:tcW w:w="1361" w:type="dxa"/>
            <w:tcBorders>
              <w:left w:val="single" w:sz="6" w:space="0" w:color="000000"/>
              <w:bottom w:val="single" w:sz="6" w:space="0" w:color="000000"/>
            </w:tcBorders>
          </w:tcPr>
          <w:p>
            <w:pPr>
              <w:pStyle w:val="TableParagraph"/>
              <w:spacing w:line="248" w:lineRule="exact" w:before="0"/>
              <w:ind w:left="42" w:right="2"/>
              <w:rPr>
                <w:sz w:val="22"/>
              </w:rPr>
            </w:pPr>
            <w:r>
              <w:rPr>
                <w:spacing w:val="-5"/>
                <w:sz w:val="22"/>
              </w:rPr>
              <w:t>EO</w:t>
            </w:r>
          </w:p>
        </w:tc>
        <w:tc>
          <w:tcPr>
            <w:tcW w:w="453" w:type="dxa"/>
            <w:vMerge/>
            <w:tcBorders>
              <w:top w:val="nil"/>
              <w:bottom w:val="nil"/>
            </w:tcBorders>
          </w:tcPr>
          <w:p>
            <w:pPr>
              <w:rPr>
                <w:sz w:val="2"/>
                <w:szCs w:val="2"/>
              </w:rPr>
            </w:pPr>
          </w:p>
        </w:tc>
        <w:tc>
          <w:tcPr>
            <w:tcW w:w="1361" w:type="dxa"/>
            <w:tcBorders>
              <w:bottom w:val="single" w:sz="6" w:space="0" w:color="000000"/>
              <w:right w:val="single" w:sz="6" w:space="0" w:color="000000"/>
            </w:tcBorders>
          </w:tcPr>
          <w:p>
            <w:pPr>
              <w:pStyle w:val="TableParagraph"/>
              <w:spacing w:line="241" w:lineRule="exact" w:before="0"/>
              <w:ind w:left="42" w:right="19"/>
              <w:rPr>
                <w:sz w:val="22"/>
              </w:rPr>
            </w:pPr>
            <w:r>
              <w:rPr>
                <w:spacing w:val="-5"/>
                <w:sz w:val="22"/>
              </w:rPr>
              <w:t>NS</w:t>
            </w:r>
          </w:p>
        </w:tc>
        <w:tc>
          <w:tcPr>
            <w:tcW w:w="1360" w:type="dxa"/>
            <w:tcBorders>
              <w:left w:val="single" w:sz="6" w:space="0" w:color="000000"/>
              <w:bottom w:val="single" w:sz="6" w:space="0" w:color="000000"/>
            </w:tcBorders>
          </w:tcPr>
          <w:p>
            <w:pPr>
              <w:pStyle w:val="TableParagraph"/>
              <w:spacing w:line="241" w:lineRule="exact" w:before="0"/>
              <w:ind w:left="45" w:right="2"/>
              <w:rPr>
                <w:sz w:val="22"/>
              </w:rPr>
            </w:pPr>
            <w:r>
              <w:rPr>
                <w:spacing w:val="-5"/>
                <w:sz w:val="22"/>
              </w:rPr>
              <w:t>EO</w:t>
            </w:r>
          </w:p>
        </w:tc>
      </w:tr>
      <w:tr>
        <w:trPr>
          <w:trHeight w:val="270" w:hRule="atLeast"/>
        </w:trPr>
        <w:tc>
          <w:tcPr>
            <w:tcW w:w="1956" w:type="dxa"/>
            <w:tcBorders>
              <w:bottom w:val="single" w:sz="6" w:space="0" w:color="000000"/>
              <w:right w:val="single" w:sz="6" w:space="0" w:color="000000"/>
            </w:tcBorders>
          </w:tcPr>
          <w:p>
            <w:pPr>
              <w:pStyle w:val="TableParagraph"/>
              <w:spacing w:line="249" w:lineRule="exact" w:before="1"/>
              <w:ind w:left="71"/>
              <w:jc w:val="left"/>
              <w:rPr>
                <w:sz w:val="22"/>
              </w:rPr>
            </w:pPr>
            <w:r>
              <w:rPr>
                <w:sz w:val="22"/>
              </w:rPr>
              <w:t>Table</w:t>
            </w:r>
            <w:r>
              <w:rPr>
                <w:spacing w:val="-1"/>
                <w:sz w:val="22"/>
              </w:rPr>
              <w:t> </w:t>
            </w:r>
            <w:r>
              <w:rPr>
                <w:sz w:val="22"/>
              </w:rPr>
              <w:t>GANA</w:t>
            </w:r>
            <w:r>
              <w:rPr>
                <w:spacing w:val="-4"/>
                <w:sz w:val="22"/>
              </w:rPr>
              <w:t> </w:t>
            </w:r>
            <w:r>
              <w:rPr>
                <w:spacing w:val="-10"/>
                <w:sz w:val="22"/>
              </w:rPr>
              <w:t>1</w:t>
            </w:r>
          </w:p>
        </w:tc>
        <w:tc>
          <w:tcPr>
            <w:tcW w:w="1967" w:type="dxa"/>
            <w:tcBorders>
              <w:left w:val="single" w:sz="6" w:space="0" w:color="000000"/>
              <w:bottom w:val="single" w:sz="6" w:space="0" w:color="000000"/>
            </w:tcBorders>
          </w:tcPr>
          <w:p>
            <w:pPr>
              <w:pStyle w:val="TableParagraph"/>
              <w:spacing w:line="249" w:lineRule="exact" w:before="1"/>
              <w:ind w:left="79"/>
              <w:jc w:val="left"/>
              <w:rPr>
                <w:sz w:val="22"/>
              </w:rPr>
            </w:pPr>
            <w:r>
              <w:rPr>
                <w:sz w:val="22"/>
              </w:rPr>
              <w:t>Étuis</w:t>
            </w:r>
            <w:r>
              <w:rPr>
                <w:spacing w:val="-2"/>
                <w:sz w:val="22"/>
              </w:rPr>
              <w:t> </w:t>
            </w:r>
            <w:r>
              <w:rPr>
                <w:spacing w:val="-10"/>
                <w:sz w:val="22"/>
              </w:rPr>
              <w:t>X</w:t>
            </w:r>
          </w:p>
        </w:tc>
        <w:tc>
          <w:tcPr>
            <w:tcW w:w="1350" w:type="dxa"/>
            <w:tcBorders>
              <w:top w:val="single" w:sz="6" w:space="0" w:color="000000"/>
              <w:bottom w:val="single" w:sz="6" w:space="0" w:color="000000"/>
              <w:right w:val="single" w:sz="6" w:space="0" w:color="000000"/>
            </w:tcBorders>
          </w:tcPr>
          <w:p>
            <w:pPr>
              <w:pStyle w:val="TableParagraph"/>
              <w:spacing w:line="249" w:lineRule="exact" w:before="1"/>
              <w:ind w:left="15" w:right="3"/>
              <w:rPr>
                <w:sz w:val="22"/>
              </w:rPr>
            </w:pPr>
            <w:r>
              <w:rPr>
                <w:spacing w:val="-5"/>
                <w:sz w:val="22"/>
              </w:rPr>
              <w:t>A1</w:t>
            </w:r>
          </w:p>
        </w:tc>
        <w:tc>
          <w:tcPr>
            <w:tcW w:w="1361" w:type="dxa"/>
            <w:tcBorders>
              <w:top w:val="single" w:sz="6" w:space="0" w:color="000000"/>
              <w:left w:val="single" w:sz="6" w:space="0" w:color="000000"/>
              <w:bottom w:val="single" w:sz="6" w:space="0" w:color="000000"/>
            </w:tcBorders>
          </w:tcPr>
          <w:p>
            <w:pPr>
              <w:pStyle w:val="TableParagraph"/>
              <w:spacing w:line="249" w:lineRule="exact" w:before="1"/>
              <w:ind w:left="42"/>
              <w:rPr>
                <w:sz w:val="22"/>
              </w:rPr>
            </w:pPr>
            <w:r>
              <w:rPr>
                <w:spacing w:val="-5"/>
                <w:sz w:val="22"/>
              </w:rPr>
              <w:t>B2</w:t>
            </w:r>
          </w:p>
        </w:tc>
        <w:tc>
          <w:tcPr>
            <w:tcW w:w="453" w:type="dxa"/>
            <w:vMerge/>
            <w:tcBorders>
              <w:top w:val="nil"/>
              <w:bottom w:val="nil"/>
            </w:tcBorders>
          </w:tcPr>
          <w:p>
            <w:pPr>
              <w:rPr>
                <w:sz w:val="2"/>
                <w:szCs w:val="2"/>
              </w:rPr>
            </w:pPr>
          </w:p>
        </w:tc>
        <w:tc>
          <w:tcPr>
            <w:tcW w:w="1361" w:type="dxa"/>
            <w:tcBorders>
              <w:top w:val="single" w:sz="6" w:space="0" w:color="000000"/>
              <w:bottom w:val="single" w:sz="6" w:space="0" w:color="000000"/>
              <w:right w:val="single" w:sz="6" w:space="0" w:color="000000"/>
            </w:tcBorders>
          </w:tcPr>
          <w:p>
            <w:pPr>
              <w:pStyle w:val="TableParagraph"/>
              <w:spacing w:line="249" w:lineRule="exact" w:before="8"/>
              <w:ind w:left="42" w:right="14"/>
              <w:rPr>
                <w:sz w:val="22"/>
              </w:rPr>
            </w:pPr>
            <w:r>
              <w:rPr>
                <w:spacing w:val="-5"/>
                <w:sz w:val="22"/>
              </w:rPr>
              <w:t>B1</w:t>
            </w:r>
          </w:p>
        </w:tc>
        <w:tc>
          <w:tcPr>
            <w:tcW w:w="1360" w:type="dxa"/>
            <w:tcBorders>
              <w:top w:val="single" w:sz="6" w:space="0" w:color="000000"/>
              <w:left w:val="single" w:sz="6" w:space="0" w:color="000000"/>
              <w:bottom w:val="single" w:sz="6" w:space="0" w:color="000000"/>
            </w:tcBorders>
          </w:tcPr>
          <w:p>
            <w:pPr>
              <w:pStyle w:val="TableParagraph"/>
              <w:spacing w:line="249" w:lineRule="exact" w:before="8"/>
              <w:ind w:left="45" w:right="4"/>
              <w:rPr>
                <w:sz w:val="22"/>
              </w:rPr>
            </w:pPr>
            <w:r>
              <w:rPr>
                <w:spacing w:val="-5"/>
                <w:sz w:val="22"/>
              </w:rPr>
              <w:t>A2</w:t>
            </w:r>
          </w:p>
        </w:tc>
      </w:tr>
      <w:tr>
        <w:trPr>
          <w:trHeight w:val="268" w:hRule="atLeast"/>
        </w:trPr>
        <w:tc>
          <w:tcPr>
            <w:tcW w:w="1956" w:type="dxa"/>
            <w:tcBorders>
              <w:top w:val="single" w:sz="6" w:space="0" w:color="000000"/>
              <w:bottom w:val="single" w:sz="6" w:space="0" w:color="000000"/>
              <w:right w:val="single" w:sz="6" w:space="0" w:color="000000"/>
            </w:tcBorders>
          </w:tcPr>
          <w:p>
            <w:pPr>
              <w:pStyle w:val="TableParagraph"/>
              <w:spacing w:line="248" w:lineRule="exact" w:before="0"/>
              <w:ind w:left="71"/>
              <w:jc w:val="left"/>
              <w:rPr>
                <w:sz w:val="22"/>
              </w:rPr>
            </w:pPr>
            <w:r>
              <w:rPr>
                <w:sz w:val="22"/>
              </w:rPr>
              <w:t>Table</w:t>
            </w:r>
            <w:r>
              <w:rPr>
                <w:spacing w:val="-1"/>
                <w:sz w:val="22"/>
              </w:rPr>
              <w:t> </w:t>
            </w:r>
            <w:r>
              <w:rPr>
                <w:sz w:val="22"/>
              </w:rPr>
              <w:t>GANA</w:t>
            </w:r>
            <w:r>
              <w:rPr>
                <w:spacing w:val="-4"/>
                <w:sz w:val="22"/>
              </w:rPr>
              <w:t> </w:t>
            </w:r>
            <w:r>
              <w:rPr>
                <w:spacing w:val="-10"/>
                <w:sz w:val="22"/>
              </w:rPr>
              <w:t>2</w:t>
            </w:r>
          </w:p>
        </w:tc>
        <w:tc>
          <w:tcPr>
            <w:tcW w:w="1967" w:type="dxa"/>
            <w:tcBorders>
              <w:top w:val="single" w:sz="6" w:space="0" w:color="000000"/>
              <w:left w:val="single" w:sz="6" w:space="0" w:color="000000"/>
              <w:bottom w:val="single" w:sz="6" w:space="0" w:color="000000"/>
            </w:tcBorders>
          </w:tcPr>
          <w:p>
            <w:pPr>
              <w:pStyle w:val="TableParagraph"/>
              <w:spacing w:line="248" w:lineRule="exact" w:before="0"/>
              <w:ind w:left="79"/>
              <w:jc w:val="left"/>
              <w:rPr>
                <w:sz w:val="22"/>
              </w:rPr>
            </w:pPr>
            <w:r>
              <w:rPr>
                <w:sz w:val="22"/>
              </w:rPr>
              <w:t>Étuis</w:t>
            </w:r>
            <w:r>
              <w:rPr>
                <w:spacing w:val="-2"/>
                <w:sz w:val="22"/>
              </w:rPr>
              <w:t> </w:t>
            </w:r>
            <w:r>
              <w:rPr>
                <w:spacing w:val="-10"/>
                <w:sz w:val="22"/>
              </w:rPr>
              <w:t>Y</w:t>
            </w:r>
          </w:p>
        </w:tc>
        <w:tc>
          <w:tcPr>
            <w:tcW w:w="1350" w:type="dxa"/>
            <w:tcBorders>
              <w:top w:val="single" w:sz="6" w:space="0" w:color="000000"/>
              <w:bottom w:val="single" w:sz="6" w:space="0" w:color="000000"/>
              <w:right w:val="single" w:sz="6" w:space="0" w:color="000000"/>
            </w:tcBorders>
          </w:tcPr>
          <w:p>
            <w:pPr>
              <w:pStyle w:val="TableParagraph"/>
              <w:spacing w:line="248" w:lineRule="exact" w:before="0"/>
              <w:ind w:left="15"/>
              <w:rPr>
                <w:sz w:val="22"/>
              </w:rPr>
            </w:pPr>
            <w:r>
              <w:rPr>
                <w:spacing w:val="-5"/>
                <w:sz w:val="22"/>
              </w:rPr>
              <w:t>B1</w:t>
            </w:r>
          </w:p>
        </w:tc>
        <w:tc>
          <w:tcPr>
            <w:tcW w:w="1361" w:type="dxa"/>
            <w:tcBorders>
              <w:top w:val="single" w:sz="6" w:space="0" w:color="000000"/>
              <w:left w:val="single" w:sz="6" w:space="0" w:color="000000"/>
              <w:bottom w:val="single" w:sz="6" w:space="0" w:color="000000"/>
            </w:tcBorders>
          </w:tcPr>
          <w:p>
            <w:pPr>
              <w:pStyle w:val="TableParagraph"/>
              <w:spacing w:line="248" w:lineRule="exact" w:before="0"/>
              <w:ind w:left="42" w:right="2"/>
              <w:rPr>
                <w:sz w:val="22"/>
              </w:rPr>
            </w:pPr>
            <w:r>
              <w:rPr>
                <w:spacing w:val="-5"/>
                <w:sz w:val="22"/>
              </w:rPr>
              <w:t>C2</w:t>
            </w:r>
          </w:p>
        </w:tc>
        <w:tc>
          <w:tcPr>
            <w:tcW w:w="453" w:type="dxa"/>
            <w:vMerge/>
            <w:tcBorders>
              <w:top w:val="nil"/>
              <w:bottom w:val="nil"/>
            </w:tcBorders>
          </w:tcPr>
          <w:p>
            <w:pPr>
              <w:rPr>
                <w:sz w:val="2"/>
                <w:szCs w:val="2"/>
              </w:rPr>
            </w:pPr>
          </w:p>
        </w:tc>
        <w:tc>
          <w:tcPr>
            <w:tcW w:w="1361" w:type="dxa"/>
            <w:tcBorders>
              <w:top w:val="single" w:sz="6" w:space="0" w:color="000000"/>
              <w:bottom w:val="single" w:sz="6" w:space="0" w:color="000000"/>
              <w:right w:val="single" w:sz="6" w:space="0" w:color="000000"/>
            </w:tcBorders>
          </w:tcPr>
          <w:p>
            <w:pPr>
              <w:pStyle w:val="TableParagraph"/>
              <w:spacing w:line="248" w:lineRule="exact" w:before="0"/>
              <w:ind w:left="42" w:right="17"/>
              <w:rPr>
                <w:sz w:val="22"/>
              </w:rPr>
            </w:pPr>
            <w:r>
              <w:rPr>
                <w:spacing w:val="-5"/>
                <w:sz w:val="22"/>
              </w:rPr>
              <w:t>C1</w:t>
            </w:r>
          </w:p>
        </w:tc>
        <w:tc>
          <w:tcPr>
            <w:tcW w:w="1360" w:type="dxa"/>
            <w:tcBorders>
              <w:top w:val="single" w:sz="6" w:space="0" w:color="000000"/>
              <w:left w:val="single" w:sz="6" w:space="0" w:color="000000"/>
              <w:bottom w:val="single" w:sz="6" w:space="0" w:color="000000"/>
            </w:tcBorders>
          </w:tcPr>
          <w:p>
            <w:pPr>
              <w:pStyle w:val="TableParagraph"/>
              <w:spacing w:line="248" w:lineRule="exact" w:before="0"/>
              <w:ind w:left="45" w:right="1"/>
              <w:rPr>
                <w:sz w:val="22"/>
              </w:rPr>
            </w:pPr>
            <w:r>
              <w:rPr>
                <w:spacing w:val="-5"/>
                <w:sz w:val="22"/>
              </w:rPr>
              <w:t>B2</w:t>
            </w:r>
          </w:p>
        </w:tc>
      </w:tr>
      <w:tr>
        <w:trPr>
          <w:trHeight w:val="270" w:hRule="atLeast"/>
        </w:trPr>
        <w:tc>
          <w:tcPr>
            <w:tcW w:w="1956" w:type="dxa"/>
            <w:tcBorders>
              <w:top w:val="single" w:sz="6" w:space="0" w:color="000000"/>
              <w:right w:val="single" w:sz="6" w:space="0" w:color="000000"/>
            </w:tcBorders>
          </w:tcPr>
          <w:p>
            <w:pPr>
              <w:pStyle w:val="TableParagraph"/>
              <w:spacing w:line="250" w:lineRule="exact" w:before="0"/>
              <w:ind w:left="71"/>
              <w:jc w:val="left"/>
              <w:rPr>
                <w:sz w:val="22"/>
              </w:rPr>
            </w:pPr>
            <w:r>
              <w:rPr>
                <w:sz w:val="22"/>
              </w:rPr>
              <w:t>Table</w:t>
            </w:r>
            <w:r>
              <w:rPr>
                <w:spacing w:val="-1"/>
                <w:sz w:val="22"/>
              </w:rPr>
              <w:t> </w:t>
            </w:r>
            <w:r>
              <w:rPr>
                <w:sz w:val="22"/>
              </w:rPr>
              <w:t>GANA</w:t>
            </w:r>
            <w:r>
              <w:rPr>
                <w:spacing w:val="-4"/>
                <w:sz w:val="22"/>
              </w:rPr>
              <w:t> </w:t>
            </w:r>
            <w:r>
              <w:rPr>
                <w:spacing w:val="-10"/>
                <w:sz w:val="22"/>
              </w:rPr>
              <w:t>3</w:t>
            </w:r>
          </w:p>
        </w:tc>
        <w:tc>
          <w:tcPr>
            <w:tcW w:w="1967" w:type="dxa"/>
            <w:tcBorders>
              <w:top w:val="single" w:sz="6" w:space="0" w:color="000000"/>
              <w:left w:val="single" w:sz="6" w:space="0" w:color="000000"/>
            </w:tcBorders>
          </w:tcPr>
          <w:p>
            <w:pPr>
              <w:pStyle w:val="TableParagraph"/>
              <w:spacing w:line="250" w:lineRule="exact" w:before="0"/>
              <w:ind w:left="79"/>
              <w:jc w:val="left"/>
              <w:rPr>
                <w:sz w:val="22"/>
              </w:rPr>
            </w:pPr>
            <w:r>
              <w:rPr>
                <w:sz w:val="22"/>
              </w:rPr>
              <w:t>Étuis</w:t>
            </w:r>
            <w:r>
              <w:rPr>
                <w:spacing w:val="-2"/>
                <w:sz w:val="22"/>
              </w:rPr>
              <w:t> </w:t>
            </w:r>
            <w:r>
              <w:rPr>
                <w:spacing w:val="-10"/>
                <w:sz w:val="22"/>
              </w:rPr>
              <w:t>Z</w:t>
            </w:r>
          </w:p>
        </w:tc>
        <w:tc>
          <w:tcPr>
            <w:tcW w:w="1350" w:type="dxa"/>
            <w:tcBorders>
              <w:top w:val="single" w:sz="6" w:space="0" w:color="000000"/>
              <w:right w:val="single" w:sz="6" w:space="0" w:color="000000"/>
            </w:tcBorders>
          </w:tcPr>
          <w:p>
            <w:pPr>
              <w:pStyle w:val="TableParagraph"/>
              <w:spacing w:line="250" w:lineRule="exact" w:before="0"/>
              <w:ind w:left="15" w:right="2"/>
              <w:rPr>
                <w:sz w:val="22"/>
              </w:rPr>
            </w:pPr>
            <w:r>
              <w:rPr>
                <w:spacing w:val="-5"/>
                <w:sz w:val="22"/>
              </w:rPr>
              <w:t>C1</w:t>
            </w:r>
          </w:p>
        </w:tc>
        <w:tc>
          <w:tcPr>
            <w:tcW w:w="1361" w:type="dxa"/>
            <w:tcBorders>
              <w:top w:val="single" w:sz="6" w:space="0" w:color="000000"/>
              <w:left w:val="single" w:sz="6" w:space="0" w:color="000000"/>
            </w:tcBorders>
          </w:tcPr>
          <w:p>
            <w:pPr>
              <w:pStyle w:val="TableParagraph"/>
              <w:spacing w:line="250" w:lineRule="exact" w:before="0"/>
              <w:ind w:left="42" w:right="3"/>
              <w:rPr>
                <w:sz w:val="22"/>
              </w:rPr>
            </w:pPr>
            <w:r>
              <w:rPr>
                <w:spacing w:val="-5"/>
                <w:sz w:val="22"/>
              </w:rPr>
              <w:t>A2</w:t>
            </w:r>
          </w:p>
        </w:tc>
        <w:tc>
          <w:tcPr>
            <w:tcW w:w="453" w:type="dxa"/>
            <w:vMerge/>
            <w:tcBorders>
              <w:top w:val="nil"/>
              <w:bottom w:val="nil"/>
            </w:tcBorders>
          </w:tcPr>
          <w:p>
            <w:pPr>
              <w:rPr>
                <w:sz w:val="2"/>
                <w:szCs w:val="2"/>
              </w:rPr>
            </w:pPr>
          </w:p>
        </w:tc>
        <w:tc>
          <w:tcPr>
            <w:tcW w:w="1361" w:type="dxa"/>
            <w:tcBorders>
              <w:top w:val="single" w:sz="6" w:space="0" w:color="000000"/>
              <w:right w:val="single" w:sz="6" w:space="0" w:color="000000"/>
            </w:tcBorders>
          </w:tcPr>
          <w:p>
            <w:pPr>
              <w:pStyle w:val="TableParagraph"/>
              <w:spacing w:line="250" w:lineRule="exact" w:before="0"/>
              <w:ind w:left="42" w:right="17"/>
              <w:rPr>
                <w:sz w:val="22"/>
              </w:rPr>
            </w:pPr>
            <w:r>
              <w:rPr>
                <w:spacing w:val="-5"/>
                <w:sz w:val="22"/>
              </w:rPr>
              <w:t>A1</w:t>
            </w:r>
          </w:p>
        </w:tc>
        <w:tc>
          <w:tcPr>
            <w:tcW w:w="1360" w:type="dxa"/>
            <w:tcBorders>
              <w:top w:val="single" w:sz="6" w:space="0" w:color="000000"/>
              <w:left w:val="single" w:sz="6" w:space="0" w:color="000000"/>
            </w:tcBorders>
          </w:tcPr>
          <w:p>
            <w:pPr>
              <w:pStyle w:val="TableParagraph"/>
              <w:spacing w:line="250" w:lineRule="exact" w:before="0"/>
              <w:ind w:left="45" w:right="3"/>
              <w:rPr>
                <w:sz w:val="22"/>
              </w:rPr>
            </w:pPr>
            <w:r>
              <w:rPr>
                <w:spacing w:val="-5"/>
                <w:sz w:val="22"/>
              </w:rPr>
              <w:t>C2</w:t>
            </w:r>
          </w:p>
        </w:tc>
      </w:tr>
    </w:tbl>
    <w:p>
      <w:pPr>
        <w:pStyle w:val="TableParagraph"/>
        <w:spacing w:after="0" w:line="250" w:lineRule="exact"/>
        <w:rPr>
          <w:sz w:val="22"/>
        </w:rPr>
        <w:sectPr>
          <w:footerReference w:type="default" r:id="rId10"/>
          <w:pgSz w:w="11910" w:h="16850"/>
          <w:pgMar w:header="0" w:footer="713" w:top="820" w:bottom="900" w:left="708" w:right="141"/>
        </w:sectPr>
      </w:pPr>
    </w:p>
    <w:p>
      <w:pPr>
        <w:pStyle w:val="Heading1"/>
        <w:ind w:left="667"/>
      </w:pPr>
      <w:bookmarkStart w:name="_bookmark34" w:id="35"/>
      <w:bookmarkEnd w:id="35"/>
      <w:r>
        <w:rPr>
          <w:b w:val="0"/>
        </w:rPr>
      </w:r>
      <w:r>
        <w:rPr/>
        <w:t>MOUVEMENT</w:t>
      </w:r>
      <w:r>
        <w:rPr>
          <w:spacing w:val="-7"/>
        </w:rPr>
        <w:t> </w:t>
      </w:r>
      <w:r>
        <w:rPr/>
        <w:t>SPÉCIAL</w:t>
      </w:r>
      <w:r>
        <w:rPr>
          <w:spacing w:val="-2"/>
        </w:rPr>
        <w:t> </w:t>
      </w:r>
      <w:r>
        <w:rPr/>
        <w:t>PATTON</w:t>
      </w:r>
      <w:r>
        <w:rPr>
          <w:spacing w:val="-4"/>
        </w:rPr>
        <w:t> </w:t>
      </w:r>
      <w:r>
        <w:rPr/>
        <w:t>SUISSE</w:t>
      </w:r>
      <w:r>
        <w:rPr>
          <w:spacing w:val="-5"/>
        </w:rPr>
        <w:t> </w:t>
      </w:r>
      <w:r>
        <w:rPr/>
        <w:t>EN</w:t>
      </w:r>
      <w:r>
        <w:rPr>
          <w:spacing w:val="-5"/>
        </w:rPr>
        <w:t> </w:t>
      </w:r>
      <w:r>
        <w:rPr/>
        <w:t>CAS</w:t>
      </w:r>
      <w:r>
        <w:rPr>
          <w:spacing w:val="-4"/>
        </w:rPr>
        <w:t> </w:t>
      </w:r>
      <w:r>
        <w:rPr/>
        <w:t>DE</w:t>
      </w:r>
      <w:r>
        <w:rPr>
          <w:spacing w:val="-2"/>
        </w:rPr>
        <w:t> </w:t>
      </w:r>
      <w:r>
        <w:rPr/>
        <w:t>NOMBRE</w:t>
      </w:r>
      <w:r>
        <w:rPr>
          <w:spacing w:val="-4"/>
        </w:rPr>
        <w:t> </w:t>
      </w:r>
      <w:r>
        <w:rPr/>
        <w:t>IMPAIR</w:t>
      </w:r>
      <w:r>
        <w:rPr>
          <w:spacing w:val="-3"/>
        </w:rPr>
        <w:t> </w:t>
      </w:r>
      <w:r>
        <w:rPr>
          <w:spacing w:val="-2"/>
        </w:rPr>
        <w:t>D'ÉQUIPES</w:t>
      </w:r>
    </w:p>
    <w:p>
      <w:pPr>
        <w:pStyle w:val="BodyText"/>
        <w:spacing w:before="194"/>
        <w:rPr>
          <w:b/>
          <w:sz w:val="28"/>
        </w:rPr>
      </w:pPr>
    </w:p>
    <w:p>
      <w:pPr>
        <w:pStyle w:val="BodyText"/>
        <w:ind w:left="424" w:right="874"/>
      </w:pPr>
      <w:r>
        <w:rPr/>
        <w:t>Il</w:t>
      </w:r>
      <w:r>
        <w:rPr>
          <w:spacing w:val="26"/>
        </w:rPr>
        <w:t> </w:t>
      </w:r>
      <w:r>
        <w:rPr/>
        <w:t>est</w:t>
      </w:r>
      <w:r>
        <w:rPr>
          <w:spacing w:val="28"/>
        </w:rPr>
        <w:t> </w:t>
      </w:r>
      <w:r>
        <w:rPr/>
        <w:t>rappelé,</w:t>
      </w:r>
      <w:r>
        <w:rPr>
          <w:spacing w:val="28"/>
        </w:rPr>
        <w:t> </w:t>
      </w:r>
      <w:r>
        <w:rPr/>
        <w:t>que</w:t>
      </w:r>
      <w:r>
        <w:rPr>
          <w:spacing w:val="28"/>
        </w:rPr>
        <w:t> </w:t>
      </w:r>
      <w:r>
        <w:rPr/>
        <w:t>dans</w:t>
      </w:r>
      <w:r>
        <w:rPr>
          <w:spacing w:val="27"/>
        </w:rPr>
        <w:t> </w:t>
      </w:r>
      <w:r>
        <w:rPr/>
        <w:t>toute</w:t>
      </w:r>
      <w:r>
        <w:rPr>
          <w:spacing w:val="28"/>
        </w:rPr>
        <w:t> </w:t>
      </w:r>
      <w:r>
        <w:rPr/>
        <w:t>la</w:t>
      </w:r>
      <w:r>
        <w:rPr>
          <w:spacing w:val="24"/>
        </w:rPr>
        <w:t> </w:t>
      </w:r>
      <w:r>
        <w:rPr/>
        <w:t>mesure</w:t>
      </w:r>
      <w:r>
        <w:rPr>
          <w:spacing w:val="28"/>
        </w:rPr>
        <w:t> </w:t>
      </w:r>
      <w:r>
        <w:rPr/>
        <w:t>du</w:t>
      </w:r>
      <w:r>
        <w:rPr>
          <w:spacing w:val="26"/>
        </w:rPr>
        <w:t> </w:t>
      </w:r>
      <w:r>
        <w:rPr/>
        <w:t>possible,</w:t>
      </w:r>
      <w:r>
        <w:rPr>
          <w:spacing w:val="28"/>
        </w:rPr>
        <w:t> </w:t>
      </w:r>
      <w:r>
        <w:rPr/>
        <w:t>il</w:t>
      </w:r>
      <w:r>
        <w:rPr>
          <w:spacing w:val="27"/>
        </w:rPr>
        <w:t> </w:t>
      </w:r>
      <w:r>
        <w:rPr/>
        <w:t>faut</w:t>
      </w:r>
      <w:r>
        <w:rPr>
          <w:spacing w:val="28"/>
        </w:rPr>
        <w:t> </w:t>
      </w:r>
      <w:r>
        <w:rPr/>
        <w:t>éviter</w:t>
      </w:r>
      <w:r>
        <w:rPr>
          <w:spacing w:val="27"/>
        </w:rPr>
        <w:t> </w:t>
      </w:r>
      <w:r>
        <w:rPr/>
        <w:t>d'organiser</w:t>
      </w:r>
      <w:r>
        <w:rPr>
          <w:spacing w:val="27"/>
        </w:rPr>
        <w:t> </w:t>
      </w:r>
      <w:r>
        <w:rPr/>
        <w:t>un</w:t>
      </w:r>
      <w:r>
        <w:rPr>
          <w:spacing w:val="32"/>
        </w:rPr>
        <w:t> </w:t>
      </w:r>
      <w:r>
        <w:rPr/>
        <w:t>Patton</w:t>
      </w:r>
      <w:r>
        <w:rPr>
          <w:spacing w:val="27"/>
        </w:rPr>
        <w:t> </w:t>
      </w:r>
      <w:r>
        <w:rPr/>
        <w:t>Suisse</w:t>
      </w:r>
      <w:r>
        <w:rPr>
          <w:spacing w:val="27"/>
        </w:rPr>
        <w:t> </w:t>
      </w:r>
      <w:r>
        <w:rPr/>
        <w:t>avec</w:t>
      </w:r>
      <w:r>
        <w:rPr>
          <w:spacing w:val="28"/>
        </w:rPr>
        <w:t> </w:t>
      </w:r>
      <w:r>
        <w:rPr/>
        <w:t>un nombre impair d'équipes.</w:t>
      </w:r>
    </w:p>
    <w:p>
      <w:pPr>
        <w:pStyle w:val="BodyText"/>
        <w:spacing w:before="267"/>
        <w:ind w:left="424" w:right="874"/>
      </w:pPr>
      <w:r>
        <w:rPr/>
        <w:t>En</w:t>
      </w:r>
      <w:r>
        <w:rPr>
          <w:spacing w:val="40"/>
        </w:rPr>
        <w:t> </w:t>
      </w:r>
      <w:r>
        <w:rPr/>
        <w:t>particulier,</w:t>
      </w:r>
      <w:r>
        <w:rPr>
          <w:spacing w:val="40"/>
        </w:rPr>
        <w:t> </w:t>
      </w:r>
      <w:r>
        <w:rPr/>
        <w:t>lors</w:t>
      </w:r>
      <w:r>
        <w:rPr>
          <w:spacing w:val="40"/>
        </w:rPr>
        <w:t> </w:t>
      </w:r>
      <w:r>
        <w:rPr/>
        <w:t>des</w:t>
      </w:r>
      <w:r>
        <w:rPr>
          <w:spacing w:val="40"/>
        </w:rPr>
        <w:t> </w:t>
      </w:r>
      <w:r>
        <w:rPr/>
        <w:t>Finales</w:t>
      </w:r>
      <w:r>
        <w:rPr>
          <w:spacing w:val="40"/>
        </w:rPr>
        <w:t> </w:t>
      </w:r>
      <w:r>
        <w:rPr/>
        <w:t>de</w:t>
      </w:r>
      <w:r>
        <w:rPr>
          <w:spacing w:val="40"/>
        </w:rPr>
        <w:t> </w:t>
      </w:r>
      <w:r>
        <w:rPr/>
        <w:t>Comité</w:t>
      </w:r>
      <w:r>
        <w:rPr>
          <w:spacing w:val="40"/>
        </w:rPr>
        <w:t> </w:t>
      </w:r>
      <w:r>
        <w:rPr/>
        <w:t>ou</w:t>
      </w:r>
      <w:r>
        <w:rPr>
          <w:spacing w:val="40"/>
        </w:rPr>
        <w:t> </w:t>
      </w:r>
      <w:r>
        <w:rPr/>
        <w:t>de</w:t>
      </w:r>
      <w:r>
        <w:rPr>
          <w:spacing w:val="40"/>
        </w:rPr>
        <w:t> </w:t>
      </w:r>
      <w:r>
        <w:rPr/>
        <w:t>Ligue,</w:t>
      </w:r>
      <w:r>
        <w:rPr>
          <w:spacing w:val="40"/>
        </w:rPr>
        <w:t> </w:t>
      </w:r>
      <w:r>
        <w:rPr/>
        <w:t>les</w:t>
      </w:r>
      <w:r>
        <w:rPr>
          <w:spacing w:val="40"/>
        </w:rPr>
        <w:t> </w:t>
      </w:r>
      <w:r>
        <w:rPr/>
        <w:t>organisateurs</w:t>
      </w:r>
      <w:r>
        <w:rPr>
          <w:spacing w:val="40"/>
        </w:rPr>
        <w:t> </w:t>
      </w:r>
      <w:r>
        <w:rPr/>
        <w:t>doivent</w:t>
      </w:r>
      <w:r>
        <w:rPr>
          <w:spacing w:val="40"/>
        </w:rPr>
        <w:t> </w:t>
      </w:r>
      <w:r>
        <w:rPr/>
        <w:t>prévoir</w:t>
      </w:r>
      <w:r>
        <w:rPr>
          <w:spacing w:val="40"/>
        </w:rPr>
        <w:t> </w:t>
      </w:r>
      <w:r>
        <w:rPr/>
        <w:t>une</w:t>
      </w:r>
      <w:r>
        <w:rPr>
          <w:spacing w:val="40"/>
        </w:rPr>
        <w:t> </w:t>
      </w:r>
      <w:r>
        <w:rPr/>
        <w:t>équipe </w:t>
      </w:r>
      <w:r>
        <w:rPr>
          <w:spacing w:val="-2"/>
        </w:rPr>
        <w:t>remplaçante.</w:t>
      </w:r>
    </w:p>
    <w:p>
      <w:pPr>
        <w:pStyle w:val="BodyText"/>
        <w:spacing w:before="1"/>
      </w:pPr>
    </w:p>
    <w:p>
      <w:pPr>
        <w:pStyle w:val="BodyText"/>
        <w:ind w:left="424" w:right="874"/>
      </w:pPr>
      <w:r>
        <w:rPr/>
        <w:t>Les</w:t>
      </w:r>
      <w:r>
        <w:rPr>
          <w:spacing w:val="-2"/>
        </w:rPr>
        <w:t> </w:t>
      </w:r>
      <w:r>
        <w:rPr/>
        <w:t>arbitres</w:t>
      </w:r>
      <w:r>
        <w:rPr>
          <w:spacing w:val="-2"/>
        </w:rPr>
        <w:t> </w:t>
      </w:r>
      <w:r>
        <w:rPr/>
        <w:t>trouveront</w:t>
      </w:r>
      <w:r>
        <w:rPr>
          <w:spacing w:val="-3"/>
        </w:rPr>
        <w:t> </w:t>
      </w:r>
      <w:r>
        <w:rPr/>
        <w:t>dans</w:t>
      </w:r>
      <w:r>
        <w:rPr>
          <w:spacing w:val="-3"/>
        </w:rPr>
        <w:t> </w:t>
      </w:r>
      <w:r>
        <w:rPr/>
        <w:t>les</w:t>
      </w:r>
      <w:r>
        <w:rPr>
          <w:spacing w:val="-3"/>
        </w:rPr>
        <w:t> </w:t>
      </w:r>
      <w:r>
        <w:rPr/>
        <w:t>pages</w:t>
      </w:r>
      <w:r>
        <w:rPr>
          <w:spacing w:val="-2"/>
        </w:rPr>
        <w:t> </w:t>
      </w:r>
      <w:r>
        <w:rPr/>
        <w:t>suivantes</w:t>
      </w:r>
      <w:r>
        <w:rPr>
          <w:spacing w:val="-3"/>
        </w:rPr>
        <w:t> </w:t>
      </w:r>
      <w:r>
        <w:rPr/>
        <w:t>quelques</w:t>
      </w:r>
      <w:r>
        <w:rPr>
          <w:spacing w:val="-2"/>
        </w:rPr>
        <w:t> </w:t>
      </w:r>
      <w:r>
        <w:rPr/>
        <w:t>conseils</w:t>
      </w:r>
      <w:r>
        <w:rPr>
          <w:spacing w:val="-3"/>
        </w:rPr>
        <w:t> </w:t>
      </w:r>
      <w:r>
        <w:rPr/>
        <w:t>d'organisation</w:t>
      </w:r>
      <w:r>
        <w:rPr>
          <w:spacing w:val="-5"/>
        </w:rPr>
        <w:t> </w:t>
      </w:r>
      <w:r>
        <w:rPr/>
        <w:t>pour</w:t>
      </w:r>
      <w:r>
        <w:rPr>
          <w:spacing w:val="-3"/>
        </w:rPr>
        <w:t> </w:t>
      </w:r>
      <w:r>
        <w:rPr/>
        <w:t>les</w:t>
      </w:r>
      <w:r>
        <w:rPr>
          <w:spacing w:val="-3"/>
        </w:rPr>
        <w:t> </w:t>
      </w:r>
      <w:r>
        <w:rPr/>
        <w:t>cas</w:t>
      </w:r>
      <w:r>
        <w:rPr>
          <w:spacing w:val="-4"/>
        </w:rPr>
        <w:t> </w:t>
      </w:r>
      <w:r>
        <w:rPr/>
        <w:t>exceptionnels où ils seront confrontés à la situation d'un nombre impair.</w:t>
      </w:r>
    </w:p>
    <w:p>
      <w:pPr>
        <w:pStyle w:val="BodyText"/>
        <w:spacing w:before="159"/>
        <w:rPr>
          <w:sz w:val="20"/>
        </w:rPr>
      </w:pPr>
      <w:r>
        <w:rPr>
          <w:sz w:val="20"/>
        </w:rPr>
        <mc:AlternateContent>
          <mc:Choice Requires="wps">
            <w:drawing>
              <wp:anchor distT="0" distB="0" distL="0" distR="0" allowOverlap="1" layoutInCell="1" locked="0" behindDoc="1" simplePos="0" relativeHeight="487592448">
                <wp:simplePos x="0" y="0"/>
                <wp:positionH relativeFrom="page">
                  <wp:posOffset>716280</wp:posOffset>
                </wp:positionH>
                <wp:positionV relativeFrom="paragraph">
                  <wp:posOffset>276314</wp:posOffset>
                </wp:positionV>
                <wp:extent cx="5977255" cy="3803015"/>
                <wp:effectExtent l="0" t="0" r="0" b="0"/>
                <wp:wrapTopAndBottom/>
                <wp:docPr id="23" name="Textbox 23"/>
                <wp:cNvGraphicFramePr>
                  <a:graphicFrameLocks/>
                </wp:cNvGraphicFramePr>
                <a:graphic>
                  <a:graphicData uri="http://schemas.microsoft.com/office/word/2010/wordprocessingShape">
                    <wps:wsp>
                      <wps:cNvPr id="23" name="Textbox 23"/>
                      <wps:cNvSpPr txBox="1"/>
                      <wps:spPr>
                        <a:xfrm>
                          <a:off x="0" y="0"/>
                          <a:ext cx="5977255" cy="3803015"/>
                        </a:xfrm>
                        <a:prstGeom prst="rect">
                          <a:avLst/>
                        </a:prstGeom>
                        <a:ln w="9143">
                          <a:solidFill>
                            <a:srgbClr val="000000"/>
                          </a:solidFill>
                          <a:prstDash val="solid"/>
                        </a:ln>
                      </wps:spPr>
                      <wps:txbx>
                        <w:txbxContent>
                          <w:p>
                            <w:pPr>
                              <w:pStyle w:val="BodyText"/>
                              <w:spacing w:before="21"/>
                            </w:pPr>
                          </w:p>
                          <w:p>
                            <w:pPr>
                              <w:pStyle w:val="BodyText"/>
                              <w:numPr>
                                <w:ilvl w:val="0"/>
                                <w:numId w:val="9"/>
                              </w:numPr>
                              <w:tabs>
                                <w:tab w:pos="276" w:val="left" w:leader="none"/>
                              </w:tabs>
                              <w:spacing w:line="240" w:lineRule="auto" w:before="0" w:after="0"/>
                              <w:ind w:left="276" w:right="0" w:hanging="228"/>
                              <w:jc w:val="left"/>
                            </w:pPr>
                            <w:r>
                              <w:rPr/>
                              <w:t>COMMENT</w:t>
                            </w:r>
                            <w:r>
                              <w:rPr>
                                <w:spacing w:val="-7"/>
                              </w:rPr>
                              <w:t> </w:t>
                            </w:r>
                            <w:r>
                              <w:rPr/>
                              <w:t>DISPOSER</w:t>
                            </w:r>
                            <w:r>
                              <w:rPr>
                                <w:spacing w:val="-6"/>
                              </w:rPr>
                              <w:t> </w:t>
                            </w:r>
                            <w:r>
                              <w:rPr/>
                              <w:t>LES</w:t>
                            </w:r>
                            <w:r>
                              <w:rPr>
                                <w:spacing w:val="-4"/>
                              </w:rPr>
                              <w:t> </w:t>
                            </w:r>
                            <w:r>
                              <w:rPr/>
                              <w:t>ÉTUIS</w:t>
                            </w:r>
                            <w:r>
                              <w:rPr>
                                <w:spacing w:val="-4"/>
                              </w:rPr>
                              <w:t> </w:t>
                            </w:r>
                            <w:r>
                              <w:rPr>
                                <w:spacing w:val="-10"/>
                              </w:rPr>
                              <w:t>?</w:t>
                            </w:r>
                          </w:p>
                          <w:p>
                            <w:pPr>
                              <w:pStyle w:val="BodyText"/>
                              <w:numPr>
                                <w:ilvl w:val="0"/>
                                <w:numId w:val="9"/>
                              </w:numPr>
                              <w:tabs>
                                <w:tab w:pos="276" w:val="left" w:leader="none"/>
                              </w:tabs>
                              <w:spacing w:line="240" w:lineRule="auto" w:before="267" w:after="0"/>
                              <w:ind w:left="276" w:right="0" w:hanging="228"/>
                              <w:jc w:val="left"/>
                            </w:pPr>
                            <w:r>
                              <w:rPr/>
                              <w:t>COMBIEN</w:t>
                            </w:r>
                            <w:r>
                              <w:rPr>
                                <w:spacing w:val="-8"/>
                              </w:rPr>
                              <w:t> </w:t>
                            </w:r>
                            <w:r>
                              <w:rPr/>
                              <w:t>D'ÉTUIS</w:t>
                            </w:r>
                            <w:r>
                              <w:rPr>
                                <w:spacing w:val="-4"/>
                              </w:rPr>
                              <w:t> </w:t>
                            </w:r>
                            <w:r>
                              <w:rPr/>
                              <w:t>SONT</w:t>
                            </w:r>
                            <w:r>
                              <w:rPr>
                                <w:spacing w:val="-6"/>
                              </w:rPr>
                              <w:t> </w:t>
                            </w:r>
                            <w:r>
                              <w:rPr/>
                              <w:t>À</w:t>
                            </w:r>
                            <w:r>
                              <w:rPr>
                                <w:spacing w:val="-3"/>
                              </w:rPr>
                              <w:t> </w:t>
                            </w:r>
                            <w:r>
                              <w:rPr/>
                              <w:t>UTILISER</w:t>
                            </w:r>
                            <w:r>
                              <w:rPr>
                                <w:spacing w:val="-5"/>
                              </w:rPr>
                              <w:t> </w:t>
                            </w:r>
                            <w:r>
                              <w:rPr>
                                <w:spacing w:val="-10"/>
                              </w:rPr>
                              <w:t>?</w:t>
                            </w:r>
                          </w:p>
                          <w:p>
                            <w:pPr>
                              <w:pStyle w:val="BodyText"/>
                            </w:pPr>
                          </w:p>
                          <w:p>
                            <w:pPr>
                              <w:pStyle w:val="BodyText"/>
                              <w:numPr>
                                <w:ilvl w:val="0"/>
                                <w:numId w:val="9"/>
                              </w:numPr>
                              <w:tabs>
                                <w:tab w:pos="274" w:val="left" w:leader="none"/>
                              </w:tabs>
                              <w:spacing w:line="240" w:lineRule="auto" w:before="1" w:after="0"/>
                              <w:ind w:left="274" w:right="0" w:hanging="226"/>
                              <w:jc w:val="left"/>
                            </w:pPr>
                            <w:r>
                              <w:rPr/>
                              <w:t>DES</w:t>
                            </w:r>
                            <w:r>
                              <w:rPr>
                                <w:spacing w:val="-6"/>
                              </w:rPr>
                              <w:t> </w:t>
                            </w:r>
                            <w:r>
                              <w:rPr/>
                              <w:t>CHANGEMENTS</w:t>
                            </w:r>
                            <w:r>
                              <w:rPr>
                                <w:spacing w:val="-7"/>
                              </w:rPr>
                              <w:t> </w:t>
                            </w:r>
                            <w:r>
                              <w:rPr/>
                              <w:t>DE</w:t>
                            </w:r>
                            <w:r>
                              <w:rPr>
                                <w:spacing w:val="-6"/>
                              </w:rPr>
                              <w:t> </w:t>
                            </w:r>
                            <w:r>
                              <w:rPr/>
                              <w:t>JOUEURS</w:t>
                            </w:r>
                            <w:r>
                              <w:rPr>
                                <w:spacing w:val="-5"/>
                              </w:rPr>
                              <w:t> </w:t>
                            </w:r>
                            <w:r>
                              <w:rPr/>
                              <w:t>SONT-ILS</w:t>
                            </w:r>
                            <w:r>
                              <w:rPr>
                                <w:spacing w:val="-6"/>
                              </w:rPr>
                              <w:t> </w:t>
                            </w:r>
                            <w:r>
                              <w:rPr/>
                              <w:t>AUTORISES</w:t>
                            </w:r>
                            <w:r>
                              <w:rPr>
                                <w:spacing w:val="-6"/>
                              </w:rPr>
                              <w:t> </w:t>
                            </w:r>
                            <w:r>
                              <w:rPr>
                                <w:spacing w:val="-10"/>
                              </w:rPr>
                              <w:t>?</w:t>
                            </w:r>
                          </w:p>
                          <w:p>
                            <w:pPr>
                              <w:pStyle w:val="BodyText"/>
                            </w:pPr>
                          </w:p>
                          <w:p>
                            <w:pPr>
                              <w:pStyle w:val="BodyText"/>
                              <w:numPr>
                                <w:ilvl w:val="0"/>
                                <w:numId w:val="9"/>
                              </w:numPr>
                              <w:tabs>
                                <w:tab w:pos="276" w:val="left" w:leader="none"/>
                              </w:tabs>
                              <w:spacing w:line="240" w:lineRule="auto" w:before="0" w:after="0"/>
                              <w:ind w:left="276" w:right="0" w:hanging="228"/>
                              <w:jc w:val="left"/>
                            </w:pPr>
                            <w:r>
                              <w:rPr/>
                              <w:t>A</w:t>
                            </w:r>
                            <w:r>
                              <w:rPr>
                                <w:spacing w:val="-7"/>
                              </w:rPr>
                              <w:t> </w:t>
                            </w:r>
                            <w:r>
                              <w:rPr/>
                              <w:t>QUOI</w:t>
                            </w:r>
                            <w:r>
                              <w:rPr>
                                <w:spacing w:val="-4"/>
                              </w:rPr>
                              <w:t> </w:t>
                            </w:r>
                            <w:r>
                              <w:rPr/>
                              <w:t>CORRESPOND</w:t>
                            </w:r>
                            <w:r>
                              <w:rPr>
                                <w:spacing w:val="-2"/>
                              </w:rPr>
                              <w:t> </w:t>
                            </w:r>
                            <w:r>
                              <w:rPr/>
                              <w:t>LA</w:t>
                            </w:r>
                            <w:r>
                              <w:rPr>
                                <w:spacing w:val="-3"/>
                              </w:rPr>
                              <w:t> </w:t>
                            </w:r>
                            <w:r>
                              <w:rPr/>
                              <w:t>NUMÉROTATION</w:t>
                            </w:r>
                            <w:r>
                              <w:rPr>
                                <w:spacing w:val="-6"/>
                              </w:rPr>
                              <w:t> </w:t>
                            </w:r>
                            <w:r>
                              <w:rPr/>
                              <w:t>DES</w:t>
                            </w:r>
                            <w:r>
                              <w:rPr>
                                <w:spacing w:val="-7"/>
                              </w:rPr>
                              <w:t> </w:t>
                            </w:r>
                            <w:r>
                              <w:rPr/>
                              <w:t>PAIRES</w:t>
                            </w:r>
                            <w:r>
                              <w:rPr>
                                <w:spacing w:val="-3"/>
                              </w:rPr>
                              <w:t> </w:t>
                            </w:r>
                            <w:r>
                              <w:rPr>
                                <w:spacing w:val="-10"/>
                              </w:rPr>
                              <w:t>?</w:t>
                            </w:r>
                          </w:p>
                          <w:p>
                            <w:pPr>
                              <w:pStyle w:val="BodyText"/>
                            </w:pPr>
                          </w:p>
                          <w:p>
                            <w:pPr>
                              <w:pStyle w:val="BodyText"/>
                              <w:numPr>
                                <w:ilvl w:val="0"/>
                                <w:numId w:val="9"/>
                              </w:numPr>
                              <w:tabs>
                                <w:tab w:pos="276" w:val="left" w:leader="none"/>
                              </w:tabs>
                              <w:spacing w:line="240" w:lineRule="auto" w:before="1" w:after="0"/>
                              <w:ind w:left="276" w:right="0" w:hanging="228"/>
                              <w:jc w:val="left"/>
                            </w:pPr>
                            <w:r>
                              <w:rPr/>
                              <w:t>QUELLE</w:t>
                            </w:r>
                            <w:r>
                              <w:rPr>
                                <w:spacing w:val="-8"/>
                              </w:rPr>
                              <w:t> </w:t>
                            </w:r>
                            <w:r>
                              <w:rPr/>
                              <w:t>DISPOSITION</w:t>
                            </w:r>
                            <w:r>
                              <w:rPr>
                                <w:spacing w:val="-7"/>
                              </w:rPr>
                              <w:t> </w:t>
                            </w:r>
                            <w:r>
                              <w:rPr/>
                              <w:t>DES</w:t>
                            </w:r>
                            <w:r>
                              <w:rPr>
                                <w:spacing w:val="-4"/>
                              </w:rPr>
                              <w:t> </w:t>
                            </w:r>
                            <w:r>
                              <w:rPr/>
                              <w:t>ÉQUIPES</w:t>
                            </w:r>
                            <w:r>
                              <w:rPr>
                                <w:spacing w:val="-4"/>
                              </w:rPr>
                              <w:t> </w:t>
                            </w:r>
                            <w:r>
                              <w:rPr/>
                              <w:t>AU</w:t>
                            </w:r>
                            <w:r>
                              <w:rPr>
                                <w:spacing w:val="-7"/>
                              </w:rPr>
                              <w:t> </w:t>
                            </w:r>
                            <w:r>
                              <w:rPr/>
                              <w:t>DÉPART</w:t>
                            </w:r>
                            <w:r>
                              <w:rPr>
                                <w:spacing w:val="-5"/>
                              </w:rPr>
                              <w:t> </w:t>
                            </w:r>
                            <w:r>
                              <w:rPr>
                                <w:spacing w:val="-10"/>
                              </w:rPr>
                              <w:t>?</w:t>
                            </w:r>
                          </w:p>
                          <w:p>
                            <w:pPr>
                              <w:pStyle w:val="BodyText"/>
                              <w:numPr>
                                <w:ilvl w:val="0"/>
                                <w:numId w:val="9"/>
                              </w:numPr>
                              <w:tabs>
                                <w:tab w:pos="276" w:val="left" w:leader="none"/>
                              </w:tabs>
                              <w:spacing w:line="240" w:lineRule="auto" w:before="266" w:after="0"/>
                              <w:ind w:left="276" w:right="0" w:hanging="228"/>
                              <w:jc w:val="left"/>
                            </w:pPr>
                            <w:r>
                              <w:rPr/>
                              <w:t>QUAND</w:t>
                            </w:r>
                            <w:r>
                              <w:rPr>
                                <w:spacing w:val="-6"/>
                              </w:rPr>
                              <w:t> </w:t>
                            </w:r>
                            <w:r>
                              <w:rPr/>
                              <w:t>ET</w:t>
                            </w:r>
                            <w:r>
                              <w:rPr>
                                <w:spacing w:val="-5"/>
                              </w:rPr>
                              <w:t> </w:t>
                            </w:r>
                            <w:r>
                              <w:rPr/>
                              <w:t>COMMENT</w:t>
                            </w:r>
                            <w:r>
                              <w:rPr>
                                <w:spacing w:val="-6"/>
                              </w:rPr>
                              <w:t> </w:t>
                            </w:r>
                            <w:r>
                              <w:rPr/>
                              <w:t>LES</w:t>
                            </w:r>
                            <w:r>
                              <w:rPr>
                                <w:spacing w:val="-5"/>
                              </w:rPr>
                              <w:t> </w:t>
                            </w:r>
                            <w:r>
                              <w:rPr/>
                              <w:t>JOUEURS</w:t>
                            </w:r>
                            <w:r>
                              <w:rPr>
                                <w:spacing w:val="-7"/>
                              </w:rPr>
                              <w:t> </w:t>
                            </w:r>
                            <w:r>
                              <w:rPr/>
                              <w:t>CHANGENT-ILS</w:t>
                            </w:r>
                            <w:r>
                              <w:rPr>
                                <w:spacing w:val="-5"/>
                              </w:rPr>
                              <w:t> </w:t>
                            </w:r>
                            <w:r>
                              <w:rPr/>
                              <w:t>DE</w:t>
                            </w:r>
                            <w:r>
                              <w:rPr>
                                <w:spacing w:val="-6"/>
                              </w:rPr>
                              <w:t> </w:t>
                            </w:r>
                            <w:r>
                              <w:rPr/>
                              <w:t>PLACE</w:t>
                            </w:r>
                            <w:r>
                              <w:rPr>
                                <w:spacing w:val="-4"/>
                              </w:rPr>
                              <w:t> </w:t>
                            </w:r>
                            <w:r>
                              <w:rPr>
                                <w:spacing w:val="-10"/>
                              </w:rPr>
                              <w:t>?</w:t>
                            </w:r>
                          </w:p>
                          <w:p>
                            <w:pPr>
                              <w:pStyle w:val="BodyText"/>
                              <w:spacing w:before="1"/>
                            </w:pPr>
                          </w:p>
                          <w:p>
                            <w:pPr>
                              <w:pStyle w:val="BodyText"/>
                              <w:numPr>
                                <w:ilvl w:val="0"/>
                                <w:numId w:val="9"/>
                              </w:numPr>
                              <w:tabs>
                                <w:tab w:pos="277" w:val="left" w:leader="none"/>
                              </w:tabs>
                              <w:spacing w:line="240" w:lineRule="auto" w:before="0" w:after="0"/>
                              <w:ind w:left="277" w:right="0" w:hanging="229"/>
                              <w:jc w:val="left"/>
                            </w:pPr>
                            <w:r>
                              <w:rPr/>
                              <w:t>FACILITER</w:t>
                            </w:r>
                            <w:r>
                              <w:rPr>
                                <w:spacing w:val="-5"/>
                              </w:rPr>
                              <w:t> </w:t>
                            </w:r>
                            <w:r>
                              <w:rPr/>
                              <w:t>LES</w:t>
                            </w:r>
                            <w:r>
                              <w:rPr>
                                <w:spacing w:val="-3"/>
                              </w:rPr>
                              <w:t> </w:t>
                            </w:r>
                            <w:r>
                              <w:rPr/>
                              <w:t>COMPTES</w:t>
                            </w:r>
                            <w:r>
                              <w:rPr>
                                <w:spacing w:val="-7"/>
                              </w:rPr>
                              <w:t> </w:t>
                            </w:r>
                            <w:r>
                              <w:rPr/>
                              <w:t>POUR</w:t>
                            </w:r>
                            <w:r>
                              <w:rPr>
                                <w:spacing w:val="-6"/>
                              </w:rPr>
                              <w:t> </w:t>
                            </w:r>
                            <w:r>
                              <w:rPr/>
                              <w:t>LES</w:t>
                            </w:r>
                            <w:r>
                              <w:rPr>
                                <w:spacing w:val="-2"/>
                              </w:rPr>
                              <w:t> JOUEURS</w:t>
                            </w:r>
                          </w:p>
                          <w:p>
                            <w:pPr>
                              <w:pStyle w:val="BodyText"/>
                            </w:pPr>
                          </w:p>
                          <w:p>
                            <w:pPr>
                              <w:spacing w:before="0"/>
                              <w:ind w:left="48" w:right="0" w:firstLine="0"/>
                              <w:jc w:val="left"/>
                              <w:rPr>
                                <w:b/>
                                <w:sz w:val="22"/>
                              </w:rPr>
                            </w:pPr>
                            <w:r>
                              <w:rPr>
                                <w:b/>
                                <w:sz w:val="22"/>
                              </w:rPr>
                              <w:t>Sans</w:t>
                            </w:r>
                            <w:r>
                              <w:rPr>
                                <w:b/>
                                <w:spacing w:val="-4"/>
                                <w:sz w:val="22"/>
                              </w:rPr>
                              <w:t> </w:t>
                            </w:r>
                            <w:r>
                              <w:rPr>
                                <w:b/>
                                <w:sz w:val="22"/>
                              </w:rPr>
                              <w:t>oublier</w:t>
                            </w:r>
                            <w:r>
                              <w:rPr>
                                <w:b/>
                                <w:spacing w:val="-5"/>
                                <w:sz w:val="22"/>
                              </w:rPr>
                              <w:t> </w:t>
                            </w:r>
                            <w:r>
                              <w:rPr>
                                <w:b/>
                                <w:sz w:val="22"/>
                              </w:rPr>
                              <w:t>un</w:t>
                            </w:r>
                            <w:r>
                              <w:rPr>
                                <w:b/>
                                <w:spacing w:val="-3"/>
                                <w:sz w:val="22"/>
                              </w:rPr>
                              <w:t> </w:t>
                            </w:r>
                            <w:r>
                              <w:rPr>
                                <w:b/>
                                <w:sz w:val="22"/>
                              </w:rPr>
                              <w:t>problème</w:t>
                            </w:r>
                            <w:r>
                              <w:rPr>
                                <w:b/>
                                <w:spacing w:val="-5"/>
                                <w:sz w:val="22"/>
                              </w:rPr>
                              <w:t> </w:t>
                            </w:r>
                            <w:r>
                              <w:rPr>
                                <w:b/>
                                <w:spacing w:val="-2"/>
                                <w:sz w:val="22"/>
                              </w:rPr>
                              <w:t>essentiel</w:t>
                            </w:r>
                          </w:p>
                          <w:p>
                            <w:pPr>
                              <w:pStyle w:val="BodyText"/>
                              <w:spacing w:before="1"/>
                              <w:rPr>
                                <w:b/>
                              </w:rPr>
                            </w:pPr>
                          </w:p>
                          <w:p>
                            <w:pPr>
                              <w:pStyle w:val="BodyText"/>
                              <w:ind w:left="48"/>
                            </w:pPr>
                            <w:r>
                              <w:rPr/>
                              <w:t>Si</w:t>
                            </w:r>
                            <w:r>
                              <w:rPr>
                                <w:spacing w:val="-2"/>
                              </w:rPr>
                              <w:t> </w:t>
                            </w:r>
                            <w:r>
                              <w:rPr/>
                              <w:t>on</w:t>
                            </w:r>
                            <w:r>
                              <w:rPr>
                                <w:spacing w:val="-2"/>
                              </w:rPr>
                              <w:t> </w:t>
                            </w:r>
                            <w:r>
                              <w:rPr/>
                              <w:t>ne peut,</w:t>
                            </w:r>
                            <w:r>
                              <w:rPr>
                                <w:spacing w:val="-3"/>
                              </w:rPr>
                              <w:t> </w:t>
                            </w:r>
                            <w:r>
                              <w:rPr/>
                              <w:t>ou</w:t>
                            </w:r>
                            <w:r>
                              <w:rPr>
                                <w:spacing w:val="-1"/>
                              </w:rPr>
                              <w:t> </w:t>
                            </w:r>
                            <w:r>
                              <w:rPr/>
                              <w:t>si</w:t>
                            </w:r>
                            <w:r>
                              <w:rPr>
                                <w:spacing w:val="-3"/>
                              </w:rPr>
                              <w:t> </w:t>
                            </w:r>
                            <w:r>
                              <w:rPr/>
                              <w:t>on</w:t>
                            </w:r>
                            <w:r>
                              <w:rPr>
                                <w:spacing w:val="-1"/>
                              </w:rPr>
                              <w:t> </w:t>
                            </w:r>
                            <w:r>
                              <w:rPr/>
                              <w:t>ne</w:t>
                            </w:r>
                            <w:r>
                              <w:rPr>
                                <w:spacing w:val="-3"/>
                              </w:rPr>
                              <w:t> </w:t>
                            </w:r>
                            <w:r>
                              <w:rPr/>
                              <w:t>sait pas</w:t>
                            </w:r>
                            <w:r>
                              <w:rPr>
                                <w:spacing w:val="-1"/>
                              </w:rPr>
                              <w:t> </w:t>
                            </w:r>
                            <w:r>
                              <w:rPr/>
                              <w:t>faire</w:t>
                            </w:r>
                            <w:r>
                              <w:rPr>
                                <w:spacing w:val="-1"/>
                              </w:rPr>
                              <w:t> </w:t>
                            </w:r>
                            <w:r>
                              <w:rPr>
                                <w:spacing w:val="-10"/>
                              </w:rPr>
                              <w:t>:</w:t>
                            </w:r>
                          </w:p>
                          <w:p>
                            <w:pPr>
                              <w:pStyle w:val="BodyText"/>
                            </w:pPr>
                          </w:p>
                          <w:p>
                            <w:pPr>
                              <w:pStyle w:val="BodyText"/>
                              <w:numPr>
                                <w:ilvl w:val="0"/>
                                <w:numId w:val="9"/>
                              </w:numPr>
                              <w:tabs>
                                <w:tab w:pos="276" w:val="left" w:leader="none"/>
                              </w:tabs>
                              <w:spacing w:line="240" w:lineRule="auto" w:before="1" w:after="0"/>
                              <w:ind w:left="276" w:right="0" w:hanging="228"/>
                              <w:jc w:val="left"/>
                            </w:pPr>
                            <w:r>
                              <w:rPr/>
                              <w:t>COMMENT</w:t>
                            </w:r>
                            <w:r>
                              <w:rPr>
                                <w:spacing w:val="-7"/>
                              </w:rPr>
                              <w:t> </w:t>
                            </w:r>
                            <w:r>
                              <w:rPr/>
                              <w:t>SAUVER</w:t>
                            </w:r>
                            <w:r>
                              <w:rPr>
                                <w:spacing w:val="-8"/>
                              </w:rPr>
                              <w:t> </w:t>
                            </w:r>
                            <w:r>
                              <w:rPr/>
                              <w:t>L'ÉPREUVE</w:t>
                            </w:r>
                            <w:r>
                              <w:rPr>
                                <w:spacing w:val="-8"/>
                              </w:rPr>
                              <w:t> </w:t>
                            </w:r>
                            <w:r>
                              <w:rPr>
                                <w:spacing w:val="-10"/>
                              </w:rPr>
                              <w:t>?</w:t>
                            </w:r>
                          </w:p>
                        </w:txbxContent>
                      </wps:txbx>
                      <wps:bodyPr wrap="square" lIns="0" tIns="0" rIns="0" bIns="0" rtlCol="0">
                        <a:noAutofit/>
                      </wps:bodyPr>
                    </wps:wsp>
                  </a:graphicData>
                </a:graphic>
              </wp:anchor>
            </w:drawing>
          </mc:Choice>
          <mc:Fallback>
            <w:pict>
              <v:shape style="position:absolute;margin-left:56.400002pt;margin-top:21.75703pt;width:470.65pt;height:299.45pt;mso-position-horizontal-relative:page;mso-position-vertical-relative:paragraph;z-index:-15724032;mso-wrap-distance-left:0;mso-wrap-distance-right:0" type="#_x0000_t202" id="docshape16" filled="false" stroked="true" strokeweight=".71997pt" strokecolor="#000000">
                <v:textbox inset="0,0,0,0">
                  <w:txbxContent>
                    <w:p>
                      <w:pPr>
                        <w:pStyle w:val="BodyText"/>
                        <w:spacing w:before="21"/>
                      </w:pPr>
                    </w:p>
                    <w:p>
                      <w:pPr>
                        <w:pStyle w:val="BodyText"/>
                        <w:numPr>
                          <w:ilvl w:val="0"/>
                          <w:numId w:val="9"/>
                        </w:numPr>
                        <w:tabs>
                          <w:tab w:pos="276" w:val="left" w:leader="none"/>
                        </w:tabs>
                        <w:spacing w:line="240" w:lineRule="auto" w:before="0" w:after="0"/>
                        <w:ind w:left="276" w:right="0" w:hanging="228"/>
                        <w:jc w:val="left"/>
                      </w:pPr>
                      <w:r>
                        <w:rPr/>
                        <w:t>COMMENT</w:t>
                      </w:r>
                      <w:r>
                        <w:rPr>
                          <w:spacing w:val="-7"/>
                        </w:rPr>
                        <w:t> </w:t>
                      </w:r>
                      <w:r>
                        <w:rPr/>
                        <w:t>DISPOSER</w:t>
                      </w:r>
                      <w:r>
                        <w:rPr>
                          <w:spacing w:val="-6"/>
                        </w:rPr>
                        <w:t> </w:t>
                      </w:r>
                      <w:r>
                        <w:rPr/>
                        <w:t>LES</w:t>
                      </w:r>
                      <w:r>
                        <w:rPr>
                          <w:spacing w:val="-4"/>
                        </w:rPr>
                        <w:t> </w:t>
                      </w:r>
                      <w:r>
                        <w:rPr/>
                        <w:t>ÉTUIS</w:t>
                      </w:r>
                      <w:r>
                        <w:rPr>
                          <w:spacing w:val="-4"/>
                        </w:rPr>
                        <w:t> </w:t>
                      </w:r>
                      <w:r>
                        <w:rPr>
                          <w:spacing w:val="-10"/>
                        </w:rPr>
                        <w:t>?</w:t>
                      </w:r>
                    </w:p>
                    <w:p>
                      <w:pPr>
                        <w:pStyle w:val="BodyText"/>
                        <w:numPr>
                          <w:ilvl w:val="0"/>
                          <w:numId w:val="9"/>
                        </w:numPr>
                        <w:tabs>
                          <w:tab w:pos="276" w:val="left" w:leader="none"/>
                        </w:tabs>
                        <w:spacing w:line="240" w:lineRule="auto" w:before="267" w:after="0"/>
                        <w:ind w:left="276" w:right="0" w:hanging="228"/>
                        <w:jc w:val="left"/>
                      </w:pPr>
                      <w:r>
                        <w:rPr/>
                        <w:t>COMBIEN</w:t>
                      </w:r>
                      <w:r>
                        <w:rPr>
                          <w:spacing w:val="-8"/>
                        </w:rPr>
                        <w:t> </w:t>
                      </w:r>
                      <w:r>
                        <w:rPr/>
                        <w:t>D'ÉTUIS</w:t>
                      </w:r>
                      <w:r>
                        <w:rPr>
                          <w:spacing w:val="-4"/>
                        </w:rPr>
                        <w:t> </w:t>
                      </w:r>
                      <w:r>
                        <w:rPr/>
                        <w:t>SONT</w:t>
                      </w:r>
                      <w:r>
                        <w:rPr>
                          <w:spacing w:val="-6"/>
                        </w:rPr>
                        <w:t> </w:t>
                      </w:r>
                      <w:r>
                        <w:rPr/>
                        <w:t>À</w:t>
                      </w:r>
                      <w:r>
                        <w:rPr>
                          <w:spacing w:val="-3"/>
                        </w:rPr>
                        <w:t> </w:t>
                      </w:r>
                      <w:r>
                        <w:rPr/>
                        <w:t>UTILISER</w:t>
                      </w:r>
                      <w:r>
                        <w:rPr>
                          <w:spacing w:val="-5"/>
                        </w:rPr>
                        <w:t> </w:t>
                      </w:r>
                      <w:r>
                        <w:rPr>
                          <w:spacing w:val="-10"/>
                        </w:rPr>
                        <w:t>?</w:t>
                      </w:r>
                    </w:p>
                    <w:p>
                      <w:pPr>
                        <w:pStyle w:val="BodyText"/>
                      </w:pPr>
                    </w:p>
                    <w:p>
                      <w:pPr>
                        <w:pStyle w:val="BodyText"/>
                        <w:numPr>
                          <w:ilvl w:val="0"/>
                          <w:numId w:val="9"/>
                        </w:numPr>
                        <w:tabs>
                          <w:tab w:pos="274" w:val="left" w:leader="none"/>
                        </w:tabs>
                        <w:spacing w:line="240" w:lineRule="auto" w:before="1" w:after="0"/>
                        <w:ind w:left="274" w:right="0" w:hanging="226"/>
                        <w:jc w:val="left"/>
                      </w:pPr>
                      <w:r>
                        <w:rPr/>
                        <w:t>DES</w:t>
                      </w:r>
                      <w:r>
                        <w:rPr>
                          <w:spacing w:val="-6"/>
                        </w:rPr>
                        <w:t> </w:t>
                      </w:r>
                      <w:r>
                        <w:rPr/>
                        <w:t>CHANGEMENTS</w:t>
                      </w:r>
                      <w:r>
                        <w:rPr>
                          <w:spacing w:val="-7"/>
                        </w:rPr>
                        <w:t> </w:t>
                      </w:r>
                      <w:r>
                        <w:rPr/>
                        <w:t>DE</w:t>
                      </w:r>
                      <w:r>
                        <w:rPr>
                          <w:spacing w:val="-6"/>
                        </w:rPr>
                        <w:t> </w:t>
                      </w:r>
                      <w:r>
                        <w:rPr/>
                        <w:t>JOUEURS</w:t>
                      </w:r>
                      <w:r>
                        <w:rPr>
                          <w:spacing w:val="-5"/>
                        </w:rPr>
                        <w:t> </w:t>
                      </w:r>
                      <w:r>
                        <w:rPr/>
                        <w:t>SONT-ILS</w:t>
                      </w:r>
                      <w:r>
                        <w:rPr>
                          <w:spacing w:val="-6"/>
                        </w:rPr>
                        <w:t> </w:t>
                      </w:r>
                      <w:r>
                        <w:rPr/>
                        <w:t>AUTORISES</w:t>
                      </w:r>
                      <w:r>
                        <w:rPr>
                          <w:spacing w:val="-6"/>
                        </w:rPr>
                        <w:t> </w:t>
                      </w:r>
                      <w:r>
                        <w:rPr>
                          <w:spacing w:val="-10"/>
                        </w:rPr>
                        <w:t>?</w:t>
                      </w:r>
                    </w:p>
                    <w:p>
                      <w:pPr>
                        <w:pStyle w:val="BodyText"/>
                      </w:pPr>
                    </w:p>
                    <w:p>
                      <w:pPr>
                        <w:pStyle w:val="BodyText"/>
                        <w:numPr>
                          <w:ilvl w:val="0"/>
                          <w:numId w:val="9"/>
                        </w:numPr>
                        <w:tabs>
                          <w:tab w:pos="276" w:val="left" w:leader="none"/>
                        </w:tabs>
                        <w:spacing w:line="240" w:lineRule="auto" w:before="0" w:after="0"/>
                        <w:ind w:left="276" w:right="0" w:hanging="228"/>
                        <w:jc w:val="left"/>
                      </w:pPr>
                      <w:r>
                        <w:rPr/>
                        <w:t>A</w:t>
                      </w:r>
                      <w:r>
                        <w:rPr>
                          <w:spacing w:val="-7"/>
                        </w:rPr>
                        <w:t> </w:t>
                      </w:r>
                      <w:r>
                        <w:rPr/>
                        <w:t>QUOI</w:t>
                      </w:r>
                      <w:r>
                        <w:rPr>
                          <w:spacing w:val="-4"/>
                        </w:rPr>
                        <w:t> </w:t>
                      </w:r>
                      <w:r>
                        <w:rPr/>
                        <w:t>CORRESPOND</w:t>
                      </w:r>
                      <w:r>
                        <w:rPr>
                          <w:spacing w:val="-2"/>
                        </w:rPr>
                        <w:t> </w:t>
                      </w:r>
                      <w:r>
                        <w:rPr/>
                        <w:t>LA</w:t>
                      </w:r>
                      <w:r>
                        <w:rPr>
                          <w:spacing w:val="-3"/>
                        </w:rPr>
                        <w:t> </w:t>
                      </w:r>
                      <w:r>
                        <w:rPr/>
                        <w:t>NUMÉROTATION</w:t>
                      </w:r>
                      <w:r>
                        <w:rPr>
                          <w:spacing w:val="-6"/>
                        </w:rPr>
                        <w:t> </w:t>
                      </w:r>
                      <w:r>
                        <w:rPr/>
                        <w:t>DES</w:t>
                      </w:r>
                      <w:r>
                        <w:rPr>
                          <w:spacing w:val="-7"/>
                        </w:rPr>
                        <w:t> </w:t>
                      </w:r>
                      <w:r>
                        <w:rPr/>
                        <w:t>PAIRES</w:t>
                      </w:r>
                      <w:r>
                        <w:rPr>
                          <w:spacing w:val="-3"/>
                        </w:rPr>
                        <w:t> </w:t>
                      </w:r>
                      <w:r>
                        <w:rPr>
                          <w:spacing w:val="-10"/>
                        </w:rPr>
                        <w:t>?</w:t>
                      </w:r>
                    </w:p>
                    <w:p>
                      <w:pPr>
                        <w:pStyle w:val="BodyText"/>
                      </w:pPr>
                    </w:p>
                    <w:p>
                      <w:pPr>
                        <w:pStyle w:val="BodyText"/>
                        <w:numPr>
                          <w:ilvl w:val="0"/>
                          <w:numId w:val="9"/>
                        </w:numPr>
                        <w:tabs>
                          <w:tab w:pos="276" w:val="left" w:leader="none"/>
                        </w:tabs>
                        <w:spacing w:line="240" w:lineRule="auto" w:before="1" w:after="0"/>
                        <w:ind w:left="276" w:right="0" w:hanging="228"/>
                        <w:jc w:val="left"/>
                      </w:pPr>
                      <w:r>
                        <w:rPr/>
                        <w:t>QUELLE</w:t>
                      </w:r>
                      <w:r>
                        <w:rPr>
                          <w:spacing w:val="-8"/>
                        </w:rPr>
                        <w:t> </w:t>
                      </w:r>
                      <w:r>
                        <w:rPr/>
                        <w:t>DISPOSITION</w:t>
                      </w:r>
                      <w:r>
                        <w:rPr>
                          <w:spacing w:val="-7"/>
                        </w:rPr>
                        <w:t> </w:t>
                      </w:r>
                      <w:r>
                        <w:rPr/>
                        <w:t>DES</w:t>
                      </w:r>
                      <w:r>
                        <w:rPr>
                          <w:spacing w:val="-4"/>
                        </w:rPr>
                        <w:t> </w:t>
                      </w:r>
                      <w:r>
                        <w:rPr/>
                        <w:t>ÉQUIPES</w:t>
                      </w:r>
                      <w:r>
                        <w:rPr>
                          <w:spacing w:val="-4"/>
                        </w:rPr>
                        <w:t> </w:t>
                      </w:r>
                      <w:r>
                        <w:rPr/>
                        <w:t>AU</w:t>
                      </w:r>
                      <w:r>
                        <w:rPr>
                          <w:spacing w:val="-7"/>
                        </w:rPr>
                        <w:t> </w:t>
                      </w:r>
                      <w:r>
                        <w:rPr/>
                        <w:t>DÉPART</w:t>
                      </w:r>
                      <w:r>
                        <w:rPr>
                          <w:spacing w:val="-5"/>
                        </w:rPr>
                        <w:t> </w:t>
                      </w:r>
                      <w:r>
                        <w:rPr>
                          <w:spacing w:val="-10"/>
                        </w:rPr>
                        <w:t>?</w:t>
                      </w:r>
                    </w:p>
                    <w:p>
                      <w:pPr>
                        <w:pStyle w:val="BodyText"/>
                        <w:numPr>
                          <w:ilvl w:val="0"/>
                          <w:numId w:val="9"/>
                        </w:numPr>
                        <w:tabs>
                          <w:tab w:pos="276" w:val="left" w:leader="none"/>
                        </w:tabs>
                        <w:spacing w:line="240" w:lineRule="auto" w:before="266" w:after="0"/>
                        <w:ind w:left="276" w:right="0" w:hanging="228"/>
                        <w:jc w:val="left"/>
                      </w:pPr>
                      <w:r>
                        <w:rPr/>
                        <w:t>QUAND</w:t>
                      </w:r>
                      <w:r>
                        <w:rPr>
                          <w:spacing w:val="-6"/>
                        </w:rPr>
                        <w:t> </w:t>
                      </w:r>
                      <w:r>
                        <w:rPr/>
                        <w:t>ET</w:t>
                      </w:r>
                      <w:r>
                        <w:rPr>
                          <w:spacing w:val="-5"/>
                        </w:rPr>
                        <w:t> </w:t>
                      </w:r>
                      <w:r>
                        <w:rPr/>
                        <w:t>COMMENT</w:t>
                      </w:r>
                      <w:r>
                        <w:rPr>
                          <w:spacing w:val="-6"/>
                        </w:rPr>
                        <w:t> </w:t>
                      </w:r>
                      <w:r>
                        <w:rPr/>
                        <w:t>LES</w:t>
                      </w:r>
                      <w:r>
                        <w:rPr>
                          <w:spacing w:val="-5"/>
                        </w:rPr>
                        <w:t> </w:t>
                      </w:r>
                      <w:r>
                        <w:rPr/>
                        <w:t>JOUEURS</w:t>
                      </w:r>
                      <w:r>
                        <w:rPr>
                          <w:spacing w:val="-7"/>
                        </w:rPr>
                        <w:t> </w:t>
                      </w:r>
                      <w:r>
                        <w:rPr/>
                        <w:t>CHANGENT-ILS</w:t>
                      </w:r>
                      <w:r>
                        <w:rPr>
                          <w:spacing w:val="-5"/>
                        </w:rPr>
                        <w:t> </w:t>
                      </w:r>
                      <w:r>
                        <w:rPr/>
                        <w:t>DE</w:t>
                      </w:r>
                      <w:r>
                        <w:rPr>
                          <w:spacing w:val="-6"/>
                        </w:rPr>
                        <w:t> </w:t>
                      </w:r>
                      <w:r>
                        <w:rPr/>
                        <w:t>PLACE</w:t>
                      </w:r>
                      <w:r>
                        <w:rPr>
                          <w:spacing w:val="-4"/>
                        </w:rPr>
                        <w:t> </w:t>
                      </w:r>
                      <w:r>
                        <w:rPr>
                          <w:spacing w:val="-10"/>
                        </w:rPr>
                        <w:t>?</w:t>
                      </w:r>
                    </w:p>
                    <w:p>
                      <w:pPr>
                        <w:pStyle w:val="BodyText"/>
                        <w:spacing w:before="1"/>
                      </w:pPr>
                    </w:p>
                    <w:p>
                      <w:pPr>
                        <w:pStyle w:val="BodyText"/>
                        <w:numPr>
                          <w:ilvl w:val="0"/>
                          <w:numId w:val="9"/>
                        </w:numPr>
                        <w:tabs>
                          <w:tab w:pos="277" w:val="left" w:leader="none"/>
                        </w:tabs>
                        <w:spacing w:line="240" w:lineRule="auto" w:before="0" w:after="0"/>
                        <w:ind w:left="277" w:right="0" w:hanging="229"/>
                        <w:jc w:val="left"/>
                      </w:pPr>
                      <w:r>
                        <w:rPr/>
                        <w:t>FACILITER</w:t>
                      </w:r>
                      <w:r>
                        <w:rPr>
                          <w:spacing w:val="-5"/>
                        </w:rPr>
                        <w:t> </w:t>
                      </w:r>
                      <w:r>
                        <w:rPr/>
                        <w:t>LES</w:t>
                      </w:r>
                      <w:r>
                        <w:rPr>
                          <w:spacing w:val="-3"/>
                        </w:rPr>
                        <w:t> </w:t>
                      </w:r>
                      <w:r>
                        <w:rPr/>
                        <w:t>COMPTES</w:t>
                      </w:r>
                      <w:r>
                        <w:rPr>
                          <w:spacing w:val="-7"/>
                        </w:rPr>
                        <w:t> </w:t>
                      </w:r>
                      <w:r>
                        <w:rPr/>
                        <w:t>POUR</w:t>
                      </w:r>
                      <w:r>
                        <w:rPr>
                          <w:spacing w:val="-6"/>
                        </w:rPr>
                        <w:t> </w:t>
                      </w:r>
                      <w:r>
                        <w:rPr/>
                        <w:t>LES</w:t>
                      </w:r>
                      <w:r>
                        <w:rPr>
                          <w:spacing w:val="-2"/>
                        </w:rPr>
                        <w:t> JOUEURS</w:t>
                      </w:r>
                    </w:p>
                    <w:p>
                      <w:pPr>
                        <w:pStyle w:val="BodyText"/>
                      </w:pPr>
                    </w:p>
                    <w:p>
                      <w:pPr>
                        <w:spacing w:before="0"/>
                        <w:ind w:left="48" w:right="0" w:firstLine="0"/>
                        <w:jc w:val="left"/>
                        <w:rPr>
                          <w:b/>
                          <w:sz w:val="22"/>
                        </w:rPr>
                      </w:pPr>
                      <w:r>
                        <w:rPr>
                          <w:b/>
                          <w:sz w:val="22"/>
                        </w:rPr>
                        <w:t>Sans</w:t>
                      </w:r>
                      <w:r>
                        <w:rPr>
                          <w:b/>
                          <w:spacing w:val="-4"/>
                          <w:sz w:val="22"/>
                        </w:rPr>
                        <w:t> </w:t>
                      </w:r>
                      <w:r>
                        <w:rPr>
                          <w:b/>
                          <w:sz w:val="22"/>
                        </w:rPr>
                        <w:t>oublier</w:t>
                      </w:r>
                      <w:r>
                        <w:rPr>
                          <w:b/>
                          <w:spacing w:val="-5"/>
                          <w:sz w:val="22"/>
                        </w:rPr>
                        <w:t> </w:t>
                      </w:r>
                      <w:r>
                        <w:rPr>
                          <w:b/>
                          <w:sz w:val="22"/>
                        </w:rPr>
                        <w:t>un</w:t>
                      </w:r>
                      <w:r>
                        <w:rPr>
                          <w:b/>
                          <w:spacing w:val="-3"/>
                          <w:sz w:val="22"/>
                        </w:rPr>
                        <w:t> </w:t>
                      </w:r>
                      <w:r>
                        <w:rPr>
                          <w:b/>
                          <w:sz w:val="22"/>
                        </w:rPr>
                        <w:t>problème</w:t>
                      </w:r>
                      <w:r>
                        <w:rPr>
                          <w:b/>
                          <w:spacing w:val="-5"/>
                          <w:sz w:val="22"/>
                        </w:rPr>
                        <w:t> </w:t>
                      </w:r>
                      <w:r>
                        <w:rPr>
                          <w:b/>
                          <w:spacing w:val="-2"/>
                          <w:sz w:val="22"/>
                        </w:rPr>
                        <w:t>essentiel</w:t>
                      </w:r>
                    </w:p>
                    <w:p>
                      <w:pPr>
                        <w:pStyle w:val="BodyText"/>
                        <w:spacing w:before="1"/>
                        <w:rPr>
                          <w:b/>
                        </w:rPr>
                      </w:pPr>
                    </w:p>
                    <w:p>
                      <w:pPr>
                        <w:pStyle w:val="BodyText"/>
                        <w:ind w:left="48"/>
                      </w:pPr>
                      <w:r>
                        <w:rPr/>
                        <w:t>Si</w:t>
                      </w:r>
                      <w:r>
                        <w:rPr>
                          <w:spacing w:val="-2"/>
                        </w:rPr>
                        <w:t> </w:t>
                      </w:r>
                      <w:r>
                        <w:rPr/>
                        <w:t>on</w:t>
                      </w:r>
                      <w:r>
                        <w:rPr>
                          <w:spacing w:val="-2"/>
                        </w:rPr>
                        <w:t> </w:t>
                      </w:r>
                      <w:r>
                        <w:rPr/>
                        <w:t>ne peut,</w:t>
                      </w:r>
                      <w:r>
                        <w:rPr>
                          <w:spacing w:val="-3"/>
                        </w:rPr>
                        <w:t> </w:t>
                      </w:r>
                      <w:r>
                        <w:rPr/>
                        <w:t>ou</w:t>
                      </w:r>
                      <w:r>
                        <w:rPr>
                          <w:spacing w:val="-1"/>
                        </w:rPr>
                        <w:t> </w:t>
                      </w:r>
                      <w:r>
                        <w:rPr/>
                        <w:t>si</w:t>
                      </w:r>
                      <w:r>
                        <w:rPr>
                          <w:spacing w:val="-3"/>
                        </w:rPr>
                        <w:t> </w:t>
                      </w:r>
                      <w:r>
                        <w:rPr/>
                        <w:t>on</w:t>
                      </w:r>
                      <w:r>
                        <w:rPr>
                          <w:spacing w:val="-1"/>
                        </w:rPr>
                        <w:t> </w:t>
                      </w:r>
                      <w:r>
                        <w:rPr/>
                        <w:t>ne</w:t>
                      </w:r>
                      <w:r>
                        <w:rPr>
                          <w:spacing w:val="-3"/>
                        </w:rPr>
                        <w:t> </w:t>
                      </w:r>
                      <w:r>
                        <w:rPr/>
                        <w:t>sait pas</w:t>
                      </w:r>
                      <w:r>
                        <w:rPr>
                          <w:spacing w:val="-1"/>
                        </w:rPr>
                        <w:t> </w:t>
                      </w:r>
                      <w:r>
                        <w:rPr/>
                        <w:t>faire</w:t>
                      </w:r>
                      <w:r>
                        <w:rPr>
                          <w:spacing w:val="-1"/>
                        </w:rPr>
                        <w:t> </w:t>
                      </w:r>
                      <w:r>
                        <w:rPr>
                          <w:spacing w:val="-10"/>
                        </w:rPr>
                        <w:t>:</w:t>
                      </w:r>
                    </w:p>
                    <w:p>
                      <w:pPr>
                        <w:pStyle w:val="BodyText"/>
                      </w:pPr>
                    </w:p>
                    <w:p>
                      <w:pPr>
                        <w:pStyle w:val="BodyText"/>
                        <w:numPr>
                          <w:ilvl w:val="0"/>
                          <w:numId w:val="9"/>
                        </w:numPr>
                        <w:tabs>
                          <w:tab w:pos="276" w:val="left" w:leader="none"/>
                        </w:tabs>
                        <w:spacing w:line="240" w:lineRule="auto" w:before="1" w:after="0"/>
                        <w:ind w:left="276" w:right="0" w:hanging="228"/>
                        <w:jc w:val="left"/>
                      </w:pPr>
                      <w:r>
                        <w:rPr/>
                        <w:t>COMMENT</w:t>
                      </w:r>
                      <w:r>
                        <w:rPr>
                          <w:spacing w:val="-7"/>
                        </w:rPr>
                        <w:t> </w:t>
                      </w:r>
                      <w:r>
                        <w:rPr/>
                        <w:t>SAUVER</w:t>
                      </w:r>
                      <w:r>
                        <w:rPr>
                          <w:spacing w:val="-8"/>
                        </w:rPr>
                        <w:t> </w:t>
                      </w:r>
                      <w:r>
                        <w:rPr/>
                        <w:t>L'ÉPREUVE</w:t>
                      </w:r>
                      <w:r>
                        <w:rPr>
                          <w:spacing w:val="-8"/>
                        </w:rPr>
                        <w:t> </w:t>
                      </w:r>
                      <w:r>
                        <w:rPr>
                          <w:spacing w:val="-10"/>
                        </w:rPr>
                        <w:t>?</w:t>
                      </w:r>
                    </w:p>
                  </w:txbxContent>
                </v:textbox>
                <v:stroke dashstyle="solid"/>
                <w10:wrap type="topAndBottom"/>
              </v:shape>
            </w:pict>
          </mc:Fallback>
        </mc:AlternateContent>
      </w:r>
    </w:p>
    <w:p>
      <w:pPr>
        <w:pStyle w:val="BodyText"/>
        <w:spacing w:after="0"/>
        <w:rPr>
          <w:sz w:val="20"/>
        </w:rPr>
        <w:sectPr>
          <w:pgSz w:w="11910" w:h="16850"/>
          <w:pgMar w:header="0" w:footer="713" w:top="820" w:bottom="900" w:left="708" w:right="141"/>
        </w:sectPr>
      </w:pPr>
    </w:p>
    <w:p>
      <w:pPr>
        <w:pStyle w:val="BodyText"/>
        <w:ind w:left="2886"/>
        <w:rPr>
          <w:sz w:val="20"/>
        </w:rPr>
      </w:pPr>
      <w:r>
        <w:rPr>
          <w:sz w:val="20"/>
        </w:rPr>
        <mc:AlternateContent>
          <mc:Choice Requires="wps">
            <w:drawing>
              <wp:inline distT="0" distB="0" distL="0" distR="0">
                <wp:extent cx="3009900" cy="640715"/>
                <wp:effectExtent l="9525" t="0" r="0" b="6984"/>
                <wp:docPr id="24" name="Textbox 24"/>
                <wp:cNvGraphicFramePr>
                  <a:graphicFrameLocks/>
                </wp:cNvGraphicFramePr>
                <a:graphic>
                  <a:graphicData uri="http://schemas.microsoft.com/office/word/2010/wordprocessingShape">
                    <wps:wsp>
                      <wps:cNvPr id="24" name="Textbox 24"/>
                      <wps:cNvSpPr txBox="1"/>
                      <wps:spPr>
                        <a:xfrm>
                          <a:off x="0" y="0"/>
                          <a:ext cx="3009900" cy="640715"/>
                        </a:xfrm>
                        <a:prstGeom prst="rect">
                          <a:avLst/>
                        </a:prstGeom>
                        <a:ln w="12700">
                          <a:solidFill>
                            <a:srgbClr val="000000"/>
                          </a:solidFill>
                          <a:prstDash val="solid"/>
                        </a:ln>
                      </wps:spPr>
                      <wps:txbx>
                        <w:txbxContent>
                          <w:p>
                            <w:pPr>
                              <w:spacing w:before="181"/>
                              <w:ind w:left="373" w:right="196" w:firstLine="36"/>
                              <w:jc w:val="left"/>
                              <w:rPr>
                                <w:b/>
                                <w:sz w:val="24"/>
                              </w:rPr>
                            </w:pPr>
                            <w:r>
                              <w:rPr>
                                <w:b/>
                                <w:sz w:val="24"/>
                              </w:rPr>
                              <w:t>MOUVEMENT SPÉCIAL PATTON SUISSE EN</w:t>
                            </w:r>
                            <w:r>
                              <w:rPr>
                                <w:b/>
                                <w:spacing w:val="-6"/>
                                <w:sz w:val="24"/>
                              </w:rPr>
                              <w:t> </w:t>
                            </w:r>
                            <w:r>
                              <w:rPr>
                                <w:b/>
                                <w:sz w:val="24"/>
                              </w:rPr>
                              <w:t>CAS</w:t>
                            </w:r>
                            <w:r>
                              <w:rPr>
                                <w:b/>
                                <w:spacing w:val="-7"/>
                                <w:sz w:val="24"/>
                              </w:rPr>
                              <w:t> </w:t>
                            </w:r>
                            <w:r>
                              <w:rPr>
                                <w:b/>
                                <w:sz w:val="24"/>
                              </w:rPr>
                              <w:t>DE</w:t>
                            </w:r>
                            <w:r>
                              <w:rPr>
                                <w:b/>
                                <w:spacing w:val="-8"/>
                                <w:sz w:val="24"/>
                              </w:rPr>
                              <w:t> </w:t>
                            </w:r>
                            <w:r>
                              <w:rPr>
                                <w:b/>
                                <w:sz w:val="24"/>
                              </w:rPr>
                              <w:t>NOMBRE</w:t>
                            </w:r>
                            <w:r>
                              <w:rPr>
                                <w:b/>
                                <w:spacing w:val="-7"/>
                                <w:sz w:val="24"/>
                              </w:rPr>
                              <w:t> </w:t>
                            </w:r>
                            <w:r>
                              <w:rPr>
                                <w:b/>
                                <w:sz w:val="24"/>
                              </w:rPr>
                              <w:t>IMPAIR</w:t>
                            </w:r>
                            <w:r>
                              <w:rPr>
                                <w:b/>
                                <w:spacing w:val="-7"/>
                                <w:sz w:val="24"/>
                              </w:rPr>
                              <w:t> </w:t>
                            </w:r>
                            <w:r>
                              <w:rPr>
                                <w:b/>
                                <w:spacing w:val="-2"/>
                                <w:sz w:val="24"/>
                              </w:rPr>
                              <w:t>D'ÉQUIPES</w:t>
                            </w:r>
                          </w:p>
                        </w:txbxContent>
                      </wps:txbx>
                      <wps:bodyPr wrap="square" lIns="0" tIns="0" rIns="0" bIns="0" rtlCol="0">
                        <a:noAutofit/>
                      </wps:bodyPr>
                    </wps:wsp>
                  </a:graphicData>
                </a:graphic>
              </wp:inline>
            </w:drawing>
          </mc:Choice>
          <mc:Fallback>
            <w:pict>
              <v:shape style="width:237pt;height:50.45pt;mso-position-horizontal-relative:char;mso-position-vertical-relative:line" type="#_x0000_t202" id="docshape17" filled="false" stroked="true" strokeweight="1pt" strokecolor="#000000">
                <w10:anchorlock/>
                <v:textbox inset="0,0,0,0">
                  <w:txbxContent>
                    <w:p>
                      <w:pPr>
                        <w:spacing w:before="181"/>
                        <w:ind w:left="373" w:right="196" w:firstLine="36"/>
                        <w:jc w:val="left"/>
                        <w:rPr>
                          <w:b/>
                          <w:sz w:val="24"/>
                        </w:rPr>
                      </w:pPr>
                      <w:r>
                        <w:rPr>
                          <w:b/>
                          <w:sz w:val="24"/>
                        </w:rPr>
                        <w:t>MOUVEMENT SPÉCIAL PATTON SUISSE EN</w:t>
                      </w:r>
                      <w:r>
                        <w:rPr>
                          <w:b/>
                          <w:spacing w:val="-6"/>
                          <w:sz w:val="24"/>
                        </w:rPr>
                        <w:t> </w:t>
                      </w:r>
                      <w:r>
                        <w:rPr>
                          <w:b/>
                          <w:sz w:val="24"/>
                        </w:rPr>
                        <w:t>CAS</w:t>
                      </w:r>
                      <w:r>
                        <w:rPr>
                          <w:b/>
                          <w:spacing w:val="-7"/>
                          <w:sz w:val="24"/>
                        </w:rPr>
                        <w:t> </w:t>
                      </w:r>
                      <w:r>
                        <w:rPr>
                          <w:b/>
                          <w:sz w:val="24"/>
                        </w:rPr>
                        <w:t>DE</w:t>
                      </w:r>
                      <w:r>
                        <w:rPr>
                          <w:b/>
                          <w:spacing w:val="-8"/>
                          <w:sz w:val="24"/>
                        </w:rPr>
                        <w:t> </w:t>
                      </w:r>
                      <w:r>
                        <w:rPr>
                          <w:b/>
                          <w:sz w:val="24"/>
                        </w:rPr>
                        <w:t>NOMBRE</w:t>
                      </w:r>
                      <w:r>
                        <w:rPr>
                          <w:b/>
                          <w:spacing w:val="-7"/>
                          <w:sz w:val="24"/>
                        </w:rPr>
                        <w:t> </w:t>
                      </w:r>
                      <w:r>
                        <w:rPr>
                          <w:b/>
                          <w:sz w:val="24"/>
                        </w:rPr>
                        <w:t>IMPAIR</w:t>
                      </w:r>
                      <w:r>
                        <w:rPr>
                          <w:b/>
                          <w:spacing w:val="-7"/>
                          <w:sz w:val="24"/>
                        </w:rPr>
                        <w:t> </w:t>
                      </w:r>
                      <w:r>
                        <w:rPr>
                          <w:b/>
                          <w:spacing w:val="-2"/>
                          <w:sz w:val="24"/>
                        </w:rPr>
                        <w:t>D'ÉQUIPES</w:t>
                      </w:r>
                    </w:p>
                  </w:txbxContent>
                </v:textbox>
                <v:stroke dashstyle="solid"/>
              </v:shape>
            </w:pict>
          </mc:Fallback>
        </mc:AlternateContent>
      </w:r>
      <w:r>
        <w:rPr>
          <w:sz w:val="20"/>
        </w:rPr>
      </w:r>
    </w:p>
    <w:p>
      <w:pPr>
        <w:pStyle w:val="Heading3"/>
        <w:spacing w:before="312"/>
        <w:ind w:left="424" w:firstLine="0"/>
        <w:jc w:val="both"/>
      </w:pPr>
      <w:bookmarkStart w:name="_bookmark35" w:id="36"/>
      <w:bookmarkEnd w:id="36"/>
      <w:r>
        <w:rPr>
          <w:b w:val="0"/>
          <w:i w:val="0"/>
        </w:rPr>
      </w:r>
      <w:r>
        <w:rPr/>
        <w:t>CONSEILS</w:t>
      </w:r>
      <w:r>
        <w:rPr>
          <w:spacing w:val="-8"/>
        </w:rPr>
        <w:t> </w:t>
      </w:r>
      <w:r>
        <w:rPr>
          <w:spacing w:val="-2"/>
        </w:rPr>
        <w:t>D'ORGANISATION</w:t>
      </w:r>
    </w:p>
    <w:p>
      <w:pPr>
        <w:pStyle w:val="Heading3"/>
        <w:numPr>
          <w:ilvl w:val="0"/>
          <w:numId w:val="10"/>
        </w:numPr>
        <w:tabs>
          <w:tab w:pos="714" w:val="left" w:leader="none"/>
        </w:tabs>
        <w:spacing w:line="240" w:lineRule="auto" w:before="292" w:after="0"/>
        <w:ind w:left="714" w:right="0" w:hanging="290"/>
        <w:jc w:val="left"/>
      </w:pPr>
      <w:bookmarkStart w:name="_bookmark36" w:id="37"/>
      <w:bookmarkEnd w:id="37"/>
      <w:r>
        <w:rPr>
          <w:b w:val="0"/>
          <w:i w:val="0"/>
        </w:rPr>
      </w:r>
      <w:r>
        <w:rPr/>
        <w:t>Comment</w:t>
      </w:r>
      <w:r>
        <w:rPr>
          <w:spacing w:val="-4"/>
        </w:rPr>
        <w:t> </w:t>
      </w:r>
      <w:r>
        <w:rPr/>
        <w:t>disposer</w:t>
      </w:r>
      <w:r>
        <w:rPr>
          <w:spacing w:val="-6"/>
        </w:rPr>
        <w:t> </w:t>
      </w:r>
      <w:r>
        <w:rPr/>
        <w:t>les</w:t>
      </w:r>
      <w:r>
        <w:rPr>
          <w:spacing w:val="-5"/>
        </w:rPr>
        <w:t> </w:t>
      </w:r>
      <w:r>
        <w:rPr/>
        <w:t>tables</w:t>
      </w:r>
      <w:r>
        <w:rPr>
          <w:spacing w:val="-5"/>
        </w:rPr>
        <w:t> </w:t>
      </w:r>
      <w:r>
        <w:rPr>
          <w:spacing w:val="-10"/>
        </w:rPr>
        <w:t>?</w:t>
      </w:r>
    </w:p>
    <w:p>
      <w:pPr>
        <w:pStyle w:val="ListParagraph"/>
        <w:numPr>
          <w:ilvl w:val="1"/>
          <w:numId w:val="10"/>
        </w:numPr>
        <w:tabs>
          <w:tab w:pos="560" w:val="left" w:leader="none"/>
        </w:tabs>
        <w:spacing w:line="240" w:lineRule="auto" w:before="243" w:after="0"/>
        <w:ind w:left="424" w:right="993" w:firstLine="0"/>
        <w:jc w:val="both"/>
        <w:rPr>
          <w:sz w:val="22"/>
        </w:rPr>
      </w:pPr>
      <w:r>
        <w:rPr>
          <w:sz w:val="22"/>
        </w:rPr>
        <w:t>Dans l'absolu : il est souhaitable que les trois tables soient dans trois pièces différentes, toutes trois en salle fermée.</w:t>
      </w:r>
    </w:p>
    <w:p>
      <w:pPr>
        <w:pStyle w:val="BodyText"/>
        <w:spacing w:before="1"/>
      </w:pPr>
    </w:p>
    <w:p>
      <w:pPr>
        <w:pStyle w:val="ListParagraph"/>
        <w:numPr>
          <w:ilvl w:val="1"/>
          <w:numId w:val="10"/>
        </w:numPr>
        <w:tabs>
          <w:tab w:pos="541" w:val="left" w:leader="none"/>
        </w:tabs>
        <w:spacing w:line="240" w:lineRule="auto" w:before="0" w:after="0"/>
        <w:ind w:left="541" w:right="0" w:hanging="117"/>
        <w:jc w:val="both"/>
        <w:rPr>
          <w:sz w:val="22"/>
        </w:rPr>
      </w:pPr>
      <w:r>
        <w:rPr>
          <w:sz w:val="22"/>
        </w:rPr>
        <w:t>Dans</w:t>
      </w:r>
      <w:r>
        <w:rPr>
          <w:spacing w:val="-4"/>
          <w:sz w:val="22"/>
        </w:rPr>
        <w:t> </w:t>
      </w:r>
      <w:r>
        <w:rPr>
          <w:sz w:val="22"/>
        </w:rPr>
        <w:t>la</w:t>
      </w:r>
      <w:r>
        <w:rPr>
          <w:spacing w:val="-3"/>
          <w:sz w:val="22"/>
        </w:rPr>
        <w:t> </w:t>
      </w:r>
      <w:r>
        <w:rPr>
          <w:sz w:val="22"/>
        </w:rPr>
        <w:t>pratique</w:t>
      </w:r>
      <w:r>
        <w:rPr>
          <w:spacing w:val="-3"/>
          <w:sz w:val="22"/>
        </w:rPr>
        <w:t> </w:t>
      </w:r>
      <w:r>
        <w:rPr>
          <w:sz w:val="22"/>
        </w:rPr>
        <w:t>(cas</w:t>
      </w:r>
      <w:r>
        <w:rPr>
          <w:spacing w:val="-3"/>
          <w:sz w:val="22"/>
        </w:rPr>
        <w:t> </w:t>
      </w:r>
      <w:r>
        <w:rPr>
          <w:sz w:val="22"/>
        </w:rPr>
        <w:t>d'une</w:t>
      </w:r>
      <w:r>
        <w:rPr>
          <w:spacing w:val="-4"/>
          <w:sz w:val="22"/>
        </w:rPr>
        <w:t> </w:t>
      </w:r>
      <w:r>
        <w:rPr>
          <w:sz w:val="22"/>
        </w:rPr>
        <w:t>salle</w:t>
      </w:r>
      <w:r>
        <w:rPr>
          <w:spacing w:val="-5"/>
          <w:sz w:val="22"/>
        </w:rPr>
        <w:t> </w:t>
      </w:r>
      <w:r>
        <w:rPr>
          <w:sz w:val="22"/>
        </w:rPr>
        <w:t>ouverte</w:t>
      </w:r>
      <w:r>
        <w:rPr>
          <w:spacing w:val="-3"/>
          <w:sz w:val="22"/>
        </w:rPr>
        <w:t> </w:t>
      </w:r>
      <w:r>
        <w:rPr>
          <w:sz w:val="22"/>
        </w:rPr>
        <w:t>et</w:t>
      </w:r>
      <w:r>
        <w:rPr>
          <w:spacing w:val="-3"/>
          <w:sz w:val="22"/>
        </w:rPr>
        <w:t> </w:t>
      </w:r>
      <w:r>
        <w:rPr>
          <w:sz w:val="22"/>
        </w:rPr>
        <w:t>d'une</w:t>
      </w:r>
      <w:r>
        <w:rPr>
          <w:spacing w:val="-3"/>
          <w:sz w:val="22"/>
        </w:rPr>
        <w:t> </w:t>
      </w:r>
      <w:r>
        <w:rPr>
          <w:sz w:val="22"/>
        </w:rPr>
        <w:t>salle</w:t>
      </w:r>
      <w:r>
        <w:rPr>
          <w:spacing w:val="-3"/>
          <w:sz w:val="22"/>
        </w:rPr>
        <w:t> </w:t>
      </w:r>
      <w:r>
        <w:rPr>
          <w:sz w:val="22"/>
        </w:rPr>
        <w:t>fermée)</w:t>
      </w:r>
      <w:r>
        <w:rPr>
          <w:spacing w:val="-5"/>
          <w:sz w:val="22"/>
        </w:rPr>
        <w:t> </w:t>
      </w:r>
      <w:r>
        <w:rPr>
          <w:spacing w:val="-10"/>
          <w:sz w:val="22"/>
        </w:rPr>
        <w:t>:</w:t>
      </w:r>
    </w:p>
    <w:p>
      <w:pPr>
        <w:pStyle w:val="BodyText"/>
      </w:pPr>
    </w:p>
    <w:p>
      <w:pPr>
        <w:pStyle w:val="ListParagraph"/>
        <w:numPr>
          <w:ilvl w:val="0"/>
          <w:numId w:val="11"/>
        </w:numPr>
        <w:tabs>
          <w:tab w:pos="605" w:val="left" w:leader="none"/>
        </w:tabs>
        <w:spacing w:line="240" w:lineRule="auto" w:before="1" w:after="0"/>
        <w:ind w:left="424" w:right="990" w:firstLine="0"/>
        <w:jc w:val="both"/>
        <w:rPr>
          <w:sz w:val="22"/>
        </w:rPr>
      </w:pPr>
      <w:r>
        <w:rPr>
          <w:sz w:val="22"/>
        </w:rPr>
        <w:t>en cas de match court (mouvement spécial en deux tours sans mi-temps), les trois tables devront être disposées en salle fermée à des emplacements non contigus.</w:t>
      </w:r>
    </w:p>
    <w:p>
      <w:pPr>
        <w:pStyle w:val="ListParagraph"/>
        <w:numPr>
          <w:ilvl w:val="0"/>
          <w:numId w:val="11"/>
        </w:numPr>
        <w:tabs>
          <w:tab w:pos="615" w:val="left" w:leader="none"/>
        </w:tabs>
        <w:spacing w:line="240" w:lineRule="auto" w:before="267" w:after="0"/>
        <w:ind w:left="424" w:right="989" w:firstLine="0"/>
        <w:jc w:val="both"/>
        <w:rPr>
          <w:sz w:val="22"/>
        </w:rPr>
      </w:pPr>
      <w:r>
        <w:rPr>
          <w:sz w:val="22"/>
        </w:rPr>
        <w:t>en cas de match </w:t>
      </w:r>
      <w:r>
        <w:rPr>
          <w:rFonts w:ascii="Symbol" w:hAnsi="Symbol"/>
          <w:sz w:val="22"/>
        </w:rPr>
        <w:t></w:t>
      </w:r>
      <w:r>
        <w:rPr>
          <w:rFonts w:ascii="Times New Roman" w:hAnsi="Times New Roman"/>
          <w:sz w:val="22"/>
        </w:rPr>
        <w:t> </w:t>
      </w:r>
      <w:r>
        <w:rPr>
          <w:sz w:val="22"/>
        </w:rPr>
        <w:t>16 donnes (mouvement spécial en deux tours avec mi-temps), deux tables seront disposées en salle fermée et la troisième pourra être en salle fermée ou exceptionnellement en salle ouverte sans spectateur.</w:t>
      </w:r>
    </w:p>
    <w:p>
      <w:pPr>
        <w:pStyle w:val="BodyText"/>
        <w:spacing w:before="247"/>
      </w:pPr>
    </w:p>
    <w:p>
      <w:pPr>
        <w:pStyle w:val="Heading3"/>
        <w:numPr>
          <w:ilvl w:val="0"/>
          <w:numId w:val="10"/>
        </w:numPr>
        <w:tabs>
          <w:tab w:pos="714" w:val="left" w:leader="none"/>
        </w:tabs>
        <w:spacing w:line="240" w:lineRule="auto" w:before="0" w:after="0"/>
        <w:ind w:left="714" w:right="0" w:hanging="290"/>
        <w:jc w:val="left"/>
      </w:pPr>
      <w:bookmarkStart w:name="_bookmark37" w:id="38"/>
      <w:bookmarkEnd w:id="38"/>
      <w:r>
        <w:rPr>
          <w:b w:val="0"/>
          <w:i w:val="0"/>
        </w:rPr>
      </w:r>
      <w:r>
        <w:rPr/>
        <w:t>Combien</w:t>
      </w:r>
      <w:r>
        <w:rPr>
          <w:spacing w:val="-3"/>
        </w:rPr>
        <w:t> </w:t>
      </w:r>
      <w:r>
        <w:rPr/>
        <w:t>d'étuis</w:t>
      </w:r>
      <w:r>
        <w:rPr>
          <w:spacing w:val="-5"/>
        </w:rPr>
        <w:t> </w:t>
      </w:r>
      <w:r>
        <w:rPr/>
        <w:t>sont</w:t>
      </w:r>
      <w:r>
        <w:rPr>
          <w:spacing w:val="-5"/>
        </w:rPr>
        <w:t> </w:t>
      </w:r>
      <w:r>
        <w:rPr/>
        <w:t>à</w:t>
      </w:r>
      <w:r>
        <w:rPr>
          <w:spacing w:val="-3"/>
        </w:rPr>
        <w:t> </w:t>
      </w:r>
      <w:r>
        <w:rPr/>
        <w:t>utiliser</w:t>
      </w:r>
      <w:r>
        <w:rPr>
          <w:spacing w:val="-4"/>
        </w:rPr>
        <w:t> </w:t>
      </w:r>
      <w:r>
        <w:rPr>
          <w:spacing w:val="-10"/>
        </w:rPr>
        <w:t>?</w:t>
      </w:r>
    </w:p>
    <w:p>
      <w:pPr>
        <w:pStyle w:val="ListParagraph"/>
        <w:numPr>
          <w:ilvl w:val="1"/>
          <w:numId w:val="10"/>
        </w:numPr>
        <w:tabs>
          <w:tab w:pos="541" w:val="left" w:leader="none"/>
        </w:tabs>
        <w:spacing w:line="240" w:lineRule="auto" w:before="243" w:after="0"/>
        <w:ind w:left="541" w:right="0" w:hanging="117"/>
        <w:jc w:val="both"/>
        <w:rPr>
          <w:sz w:val="22"/>
        </w:rPr>
      </w:pPr>
      <w:r>
        <w:rPr>
          <w:sz w:val="22"/>
        </w:rPr>
        <w:t>les</w:t>
      </w:r>
      <w:r>
        <w:rPr>
          <w:spacing w:val="-5"/>
          <w:sz w:val="22"/>
        </w:rPr>
        <w:t> </w:t>
      </w:r>
      <w:r>
        <w:rPr>
          <w:sz w:val="22"/>
        </w:rPr>
        <w:t>étuis</w:t>
      </w:r>
      <w:r>
        <w:rPr>
          <w:spacing w:val="-4"/>
          <w:sz w:val="22"/>
        </w:rPr>
        <w:t> </w:t>
      </w:r>
      <w:r>
        <w:rPr>
          <w:sz w:val="22"/>
        </w:rPr>
        <w:t>seront</w:t>
      </w:r>
      <w:r>
        <w:rPr>
          <w:spacing w:val="-5"/>
          <w:sz w:val="22"/>
        </w:rPr>
        <w:t> </w:t>
      </w:r>
      <w:r>
        <w:rPr>
          <w:sz w:val="22"/>
        </w:rPr>
        <w:t>disposés</w:t>
      </w:r>
      <w:r>
        <w:rPr>
          <w:spacing w:val="-4"/>
          <w:sz w:val="22"/>
        </w:rPr>
        <w:t> </w:t>
      </w:r>
      <w:r>
        <w:rPr>
          <w:sz w:val="22"/>
        </w:rPr>
        <w:t>sur</w:t>
      </w:r>
      <w:r>
        <w:rPr>
          <w:spacing w:val="-4"/>
          <w:sz w:val="22"/>
        </w:rPr>
        <w:t> </w:t>
      </w:r>
      <w:r>
        <w:rPr>
          <w:sz w:val="22"/>
        </w:rPr>
        <w:t>les</w:t>
      </w:r>
      <w:r>
        <w:rPr>
          <w:spacing w:val="-4"/>
          <w:sz w:val="22"/>
        </w:rPr>
        <w:t> </w:t>
      </w:r>
      <w:r>
        <w:rPr>
          <w:sz w:val="22"/>
        </w:rPr>
        <w:t>tables</w:t>
      </w:r>
      <w:r>
        <w:rPr>
          <w:spacing w:val="-4"/>
          <w:sz w:val="22"/>
        </w:rPr>
        <w:t> </w:t>
      </w:r>
      <w:r>
        <w:rPr>
          <w:sz w:val="22"/>
        </w:rPr>
        <w:t>par</w:t>
      </w:r>
      <w:r>
        <w:rPr>
          <w:spacing w:val="-4"/>
          <w:sz w:val="22"/>
        </w:rPr>
        <w:t> </w:t>
      </w:r>
      <w:r>
        <w:rPr>
          <w:sz w:val="22"/>
        </w:rPr>
        <w:t>l'arbitre</w:t>
      </w:r>
      <w:r>
        <w:rPr>
          <w:spacing w:val="-4"/>
          <w:sz w:val="22"/>
        </w:rPr>
        <w:t> </w:t>
      </w:r>
      <w:r>
        <w:rPr>
          <w:sz w:val="22"/>
        </w:rPr>
        <w:t>lui-</w:t>
      </w:r>
      <w:r>
        <w:rPr>
          <w:spacing w:val="-2"/>
          <w:sz w:val="22"/>
        </w:rPr>
        <w:t>même.</w:t>
      </w:r>
    </w:p>
    <w:p>
      <w:pPr>
        <w:pStyle w:val="BodyText"/>
      </w:pPr>
    </w:p>
    <w:p>
      <w:pPr>
        <w:pStyle w:val="ListParagraph"/>
        <w:numPr>
          <w:ilvl w:val="1"/>
          <w:numId w:val="10"/>
        </w:numPr>
        <w:tabs>
          <w:tab w:pos="544" w:val="left" w:leader="none"/>
        </w:tabs>
        <w:spacing w:line="240" w:lineRule="auto" w:before="1" w:after="0"/>
        <w:ind w:left="424" w:right="987" w:firstLine="0"/>
        <w:jc w:val="both"/>
        <w:rPr>
          <w:sz w:val="22"/>
        </w:rPr>
      </w:pPr>
      <w:r>
        <w:rPr>
          <w:sz w:val="22"/>
        </w:rPr>
        <w:t>Il n'y a aucun transfert d'étui lors</w:t>
      </w:r>
      <w:r>
        <w:rPr>
          <w:spacing w:val="-1"/>
          <w:sz w:val="22"/>
        </w:rPr>
        <w:t> </w:t>
      </w:r>
      <w:r>
        <w:rPr>
          <w:sz w:val="22"/>
        </w:rPr>
        <w:t>des mouvements</w:t>
      </w:r>
      <w:r>
        <w:rPr>
          <w:spacing w:val="-1"/>
          <w:sz w:val="22"/>
        </w:rPr>
        <w:t> </w:t>
      </w:r>
      <w:r>
        <w:rPr>
          <w:sz w:val="22"/>
        </w:rPr>
        <w:t>spéciaux à</w:t>
      </w:r>
      <w:r>
        <w:rPr>
          <w:spacing w:val="-1"/>
          <w:sz w:val="22"/>
        </w:rPr>
        <w:t> </w:t>
      </w:r>
      <w:r>
        <w:rPr>
          <w:sz w:val="22"/>
        </w:rPr>
        <w:t>trois</w:t>
      </w:r>
      <w:r>
        <w:rPr>
          <w:spacing w:val="-1"/>
          <w:sz w:val="22"/>
        </w:rPr>
        <w:t> </w:t>
      </w:r>
      <w:r>
        <w:rPr>
          <w:sz w:val="22"/>
        </w:rPr>
        <w:t>équipes.</w:t>
      </w:r>
      <w:r>
        <w:rPr>
          <w:spacing w:val="-1"/>
          <w:sz w:val="22"/>
        </w:rPr>
        <w:t> </w:t>
      </w:r>
      <w:r>
        <w:rPr>
          <w:sz w:val="22"/>
        </w:rPr>
        <w:t>Les séries</w:t>
      </w:r>
      <w:r>
        <w:rPr>
          <w:spacing w:val="-1"/>
          <w:sz w:val="22"/>
        </w:rPr>
        <w:t> </w:t>
      </w:r>
      <w:r>
        <w:rPr>
          <w:sz w:val="22"/>
        </w:rPr>
        <w:t>d'étuis restent fixes sur chaque table.</w:t>
      </w:r>
    </w:p>
    <w:p>
      <w:pPr>
        <w:pStyle w:val="ListParagraph"/>
        <w:numPr>
          <w:ilvl w:val="1"/>
          <w:numId w:val="10"/>
        </w:numPr>
        <w:tabs>
          <w:tab w:pos="553" w:val="left" w:leader="none"/>
        </w:tabs>
        <w:spacing w:line="240" w:lineRule="auto" w:before="267" w:after="0"/>
        <w:ind w:left="424" w:right="993" w:firstLine="0"/>
        <w:jc w:val="both"/>
        <w:rPr>
          <w:sz w:val="22"/>
        </w:rPr>
      </w:pPr>
      <w:r>
        <w:rPr>
          <w:sz w:val="22"/>
        </w:rPr>
        <w:t>Dans le cas des matchs longs (</w:t>
      </w:r>
      <w:r>
        <w:rPr>
          <w:rFonts w:ascii="Symbol" w:hAnsi="Symbol"/>
          <w:sz w:val="22"/>
        </w:rPr>
        <w:t></w:t>
      </w:r>
      <w:r>
        <w:rPr>
          <w:rFonts w:ascii="Times New Roman" w:hAnsi="Times New Roman"/>
          <w:sz w:val="22"/>
        </w:rPr>
        <w:t> </w:t>
      </w:r>
      <w:r>
        <w:rPr>
          <w:sz w:val="22"/>
        </w:rPr>
        <w:t>16 donnes), organisation en 4 quart temps, les séries d'étuis X, Y, Z sont d'un nombre égal à N/2 : N étant le nombre de donnes jouées à chaque tour par les autres équipes.</w:t>
      </w:r>
    </w:p>
    <w:p>
      <w:pPr>
        <w:pStyle w:val="BodyText"/>
        <w:spacing w:before="1"/>
      </w:pPr>
    </w:p>
    <w:p>
      <w:pPr>
        <w:pStyle w:val="BodyText"/>
        <w:ind w:left="424" w:right="989"/>
        <w:jc w:val="both"/>
      </w:pPr>
      <w:r>
        <w:rPr/>
        <w:t>Ex : matchs de 20 donnes </w:t>
      </w:r>
      <w:r>
        <w:rPr>
          <w:rFonts w:ascii="Symbol" w:hAnsi="Symbol"/>
        </w:rPr>
        <w:t></w:t>
      </w:r>
      <w:r>
        <w:rPr>
          <w:rFonts w:ascii="Times New Roman" w:hAnsi="Times New Roman"/>
        </w:rPr>
        <w:t> </w:t>
      </w:r>
      <w:r>
        <w:rPr/>
        <w:t>séries de 10 étuis X, Y et Z. Ces étuis distribués au début du 1° quart temps restent sur la table pour le 2° quart temps. Ils sont redistribués lors du 3° quart temps puis restent sur la table pour le 4° quart temps.</w:t>
      </w:r>
    </w:p>
    <w:p>
      <w:pPr>
        <w:pStyle w:val="ListParagraph"/>
        <w:numPr>
          <w:ilvl w:val="1"/>
          <w:numId w:val="10"/>
        </w:numPr>
        <w:tabs>
          <w:tab w:pos="541" w:val="left" w:leader="none"/>
        </w:tabs>
        <w:spacing w:line="240" w:lineRule="auto" w:before="268" w:after="0"/>
        <w:ind w:left="541" w:right="0" w:hanging="117"/>
        <w:jc w:val="both"/>
        <w:rPr>
          <w:sz w:val="22"/>
        </w:rPr>
      </w:pPr>
      <w:r>
        <w:rPr>
          <w:sz w:val="22"/>
        </w:rPr>
        <w:t>Dans</w:t>
      </w:r>
      <w:r>
        <w:rPr>
          <w:spacing w:val="-3"/>
          <w:sz w:val="22"/>
        </w:rPr>
        <w:t> </w:t>
      </w:r>
      <w:r>
        <w:rPr>
          <w:sz w:val="22"/>
        </w:rPr>
        <w:t>le</w:t>
      </w:r>
      <w:r>
        <w:rPr>
          <w:spacing w:val="-5"/>
          <w:sz w:val="22"/>
        </w:rPr>
        <w:t> </w:t>
      </w:r>
      <w:r>
        <w:rPr>
          <w:sz w:val="22"/>
        </w:rPr>
        <w:t>cas</w:t>
      </w:r>
      <w:r>
        <w:rPr>
          <w:spacing w:val="-5"/>
          <w:sz w:val="22"/>
        </w:rPr>
        <w:t> </w:t>
      </w:r>
      <w:r>
        <w:rPr>
          <w:sz w:val="22"/>
        </w:rPr>
        <w:t>de</w:t>
      </w:r>
      <w:r>
        <w:rPr>
          <w:spacing w:val="-5"/>
          <w:sz w:val="22"/>
        </w:rPr>
        <w:t> </w:t>
      </w:r>
      <w:r>
        <w:rPr>
          <w:sz w:val="22"/>
        </w:rPr>
        <w:t>matchs</w:t>
      </w:r>
      <w:r>
        <w:rPr>
          <w:spacing w:val="-6"/>
          <w:sz w:val="22"/>
        </w:rPr>
        <w:t> </w:t>
      </w:r>
      <w:r>
        <w:rPr>
          <w:sz w:val="22"/>
        </w:rPr>
        <w:t>courts</w:t>
      </w:r>
      <w:r>
        <w:rPr>
          <w:spacing w:val="-2"/>
          <w:sz w:val="22"/>
        </w:rPr>
        <w:t> </w:t>
      </w:r>
      <w:r>
        <w:rPr>
          <w:sz w:val="22"/>
        </w:rPr>
        <w:t>(</w:t>
      </w:r>
      <w:r>
        <w:rPr>
          <w:rFonts w:ascii="Symbol" w:hAnsi="Symbol"/>
          <w:sz w:val="22"/>
        </w:rPr>
        <w:t></w:t>
      </w:r>
      <w:r>
        <w:rPr>
          <w:rFonts w:ascii="Times New Roman" w:hAnsi="Times New Roman"/>
          <w:spacing w:val="-7"/>
          <w:sz w:val="22"/>
        </w:rPr>
        <w:t> </w:t>
      </w:r>
      <w:r>
        <w:rPr>
          <w:sz w:val="22"/>
        </w:rPr>
        <w:t>16</w:t>
      </w:r>
      <w:r>
        <w:rPr>
          <w:spacing w:val="-3"/>
          <w:sz w:val="22"/>
        </w:rPr>
        <w:t> </w:t>
      </w:r>
      <w:r>
        <w:rPr>
          <w:sz w:val="22"/>
        </w:rPr>
        <w:t>donnes),</w:t>
      </w:r>
      <w:r>
        <w:rPr>
          <w:spacing w:val="-6"/>
          <w:sz w:val="22"/>
        </w:rPr>
        <w:t> </w:t>
      </w:r>
      <w:r>
        <w:rPr>
          <w:sz w:val="22"/>
        </w:rPr>
        <w:t>les</w:t>
      </w:r>
      <w:r>
        <w:rPr>
          <w:spacing w:val="-1"/>
          <w:sz w:val="22"/>
        </w:rPr>
        <w:t> </w:t>
      </w:r>
      <w:r>
        <w:rPr>
          <w:sz w:val="22"/>
        </w:rPr>
        <w:t>séries</w:t>
      </w:r>
      <w:r>
        <w:rPr>
          <w:spacing w:val="-5"/>
          <w:sz w:val="22"/>
        </w:rPr>
        <w:t> </w:t>
      </w:r>
      <w:r>
        <w:rPr>
          <w:sz w:val="22"/>
        </w:rPr>
        <w:t>comportent</w:t>
      </w:r>
      <w:r>
        <w:rPr>
          <w:spacing w:val="-5"/>
          <w:sz w:val="22"/>
        </w:rPr>
        <w:t> </w:t>
      </w:r>
      <w:r>
        <w:rPr>
          <w:sz w:val="22"/>
        </w:rPr>
        <w:t>N</w:t>
      </w:r>
      <w:r>
        <w:rPr>
          <w:spacing w:val="-2"/>
          <w:sz w:val="22"/>
        </w:rPr>
        <w:t> donnes.</w:t>
      </w:r>
    </w:p>
    <w:p>
      <w:pPr>
        <w:pStyle w:val="BodyText"/>
      </w:pPr>
    </w:p>
    <w:p>
      <w:pPr>
        <w:pStyle w:val="ListParagraph"/>
        <w:numPr>
          <w:ilvl w:val="1"/>
          <w:numId w:val="10"/>
        </w:numPr>
        <w:tabs>
          <w:tab w:pos="563" w:val="left" w:leader="none"/>
        </w:tabs>
        <w:spacing w:line="240" w:lineRule="auto" w:before="0" w:after="0"/>
        <w:ind w:left="424" w:right="990" w:firstLine="0"/>
        <w:jc w:val="both"/>
        <w:rPr>
          <w:sz w:val="22"/>
        </w:rPr>
      </w:pPr>
      <w:r>
        <w:rPr>
          <w:b/>
          <w:sz w:val="22"/>
        </w:rPr>
        <w:t>N.B</w:t>
      </w:r>
      <w:r>
        <w:rPr>
          <w:sz w:val="22"/>
        </w:rPr>
        <w:t>. Au stade Comité, dans le cas où l'organisation se fait en matchs de 16 donnes SANS mi-temps, 16 donnes dans les tableaux des mouvements spéciaux seront assimilées à un match court.</w:t>
      </w:r>
    </w:p>
    <w:p>
      <w:pPr>
        <w:pStyle w:val="BodyText"/>
      </w:pPr>
    </w:p>
    <w:p>
      <w:pPr>
        <w:pStyle w:val="BodyText"/>
        <w:spacing w:before="74"/>
      </w:pPr>
    </w:p>
    <w:p>
      <w:pPr>
        <w:pStyle w:val="Heading3"/>
        <w:numPr>
          <w:ilvl w:val="0"/>
          <w:numId w:val="10"/>
        </w:numPr>
        <w:tabs>
          <w:tab w:pos="714" w:val="left" w:leader="none"/>
        </w:tabs>
        <w:spacing w:line="240" w:lineRule="auto" w:before="0" w:after="0"/>
        <w:ind w:left="424" w:right="1526" w:firstLine="0"/>
        <w:jc w:val="left"/>
      </w:pPr>
      <w:bookmarkStart w:name="_bookmark38" w:id="39"/>
      <w:bookmarkEnd w:id="39"/>
      <w:r>
        <w:rPr>
          <w:b w:val="0"/>
          <w:i w:val="0"/>
        </w:rPr>
      </w:r>
      <w:r>
        <w:rPr/>
        <w:t>Des</w:t>
      </w:r>
      <w:r>
        <w:rPr>
          <w:spacing w:val="-3"/>
        </w:rPr>
        <w:t> </w:t>
      </w:r>
      <w:r>
        <w:rPr/>
        <w:t>changements</w:t>
      </w:r>
      <w:r>
        <w:rPr>
          <w:spacing w:val="-5"/>
        </w:rPr>
        <w:t> </w:t>
      </w:r>
      <w:r>
        <w:rPr/>
        <w:t>de</w:t>
      </w:r>
      <w:r>
        <w:rPr>
          <w:spacing w:val="-1"/>
        </w:rPr>
        <w:t> </w:t>
      </w:r>
      <w:r>
        <w:rPr/>
        <w:t>joueurs</w:t>
      </w:r>
      <w:r>
        <w:rPr>
          <w:spacing w:val="-2"/>
        </w:rPr>
        <w:t> </w:t>
      </w:r>
      <w:r>
        <w:rPr/>
        <w:t>sont-ils</w:t>
      </w:r>
      <w:r>
        <w:rPr>
          <w:spacing w:val="-3"/>
        </w:rPr>
        <w:t> </w:t>
      </w:r>
      <w:r>
        <w:rPr/>
        <w:t>autorisés</w:t>
      </w:r>
      <w:r>
        <w:rPr>
          <w:spacing w:val="-5"/>
        </w:rPr>
        <w:t> </w:t>
      </w:r>
      <w:r>
        <w:rPr/>
        <w:t>dans</w:t>
      </w:r>
      <w:r>
        <w:rPr>
          <w:spacing w:val="-1"/>
        </w:rPr>
        <w:t> </w:t>
      </w:r>
      <w:r>
        <w:rPr/>
        <w:t>les</w:t>
      </w:r>
      <w:r>
        <w:rPr>
          <w:spacing w:val="-3"/>
        </w:rPr>
        <w:t> </w:t>
      </w:r>
      <w:r>
        <w:rPr/>
        <w:t>équipes</w:t>
      </w:r>
      <w:r>
        <w:rPr>
          <w:spacing w:val="-5"/>
        </w:rPr>
        <w:t> </w:t>
      </w:r>
      <w:r>
        <w:rPr/>
        <w:t>au</w:t>
      </w:r>
      <w:r>
        <w:rPr>
          <w:spacing w:val="-1"/>
        </w:rPr>
        <w:t> </w:t>
      </w:r>
      <w:r>
        <w:rPr/>
        <w:t>cours</w:t>
      </w:r>
      <w:r>
        <w:rPr>
          <w:spacing w:val="-2"/>
        </w:rPr>
        <w:t> </w:t>
      </w:r>
      <w:r>
        <w:rPr/>
        <w:t>des mouvements ?</w:t>
      </w:r>
    </w:p>
    <w:p>
      <w:pPr>
        <w:pStyle w:val="BodyText"/>
        <w:spacing w:before="245"/>
        <w:ind w:left="424" w:right="990"/>
        <w:jc w:val="both"/>
      </w:pPr>
      <w:r>
        <w:rPr/>
        <w:t>La réponse est OUI... MAIS il y a des restrictions car évidement un joueur ne doit pas rejouer deux fois les mêmes étuis.</w:t>
      </w:r>
    </w:p>
    <w:p>
      <w:pPr>
        <w:pStyle w:val="Heading7"/>
        <w:numPr>
          <w:ilvl w:val="0"/>
          <w:numId w:val="12"/>
        </w:numPr>
        <w:tabs>
          <w:tab w:pos="1368" w:val="left" w:leader="none"/>
        </w:tabs>
        <w:spacing w:line="240" w:lineRule="auto" w:before="267" w:after="0"/>
        <w:ind w:left="1368" w:right="0" w:hanging="235"/>
        <w:jc w:val="left"/>
      </w:pPr>
      <w:bookmarkStart w:name="_bookmark39" w:id="40"/>
      <w:bookmarkEnd w:id="40"/>
      <w:r>
        <w:rPr>
          <w:b w:val="0"/>
          <w:i w:val="0"/>
        </w:rPr>
      </w:r>
      <w:r>
        <w:rPr/>
        <w:t>Quand</w:t>
      </w:r>
      <w:r>
        <w:rPr>
          <w:spacing w:val="-5"/>
        </w:rPr>
        <w:t> </w:t>
      </w:r>
      <w:r>
        <w:rPr/>
        <w:t>un</w:t>
      </w:r>
      <w:r>
        <w:rPr>
          <w:spacing w:val="-6"/>
        </w:rPr>
        <w:t> </w:t>
      </w:r>
      <w:r>
        <w:rPr/>
        <w:t>changement</w:t>
      </w:r>
      <w:r>
        <w:rPr>
          <w:spacing w:val="-5"/>
        </w:rPr>
        <w:t> </w:t>
      </w:r>
      <w:r>
        <w:rPr/>
        <w:t>peut-il</w:t>
      </w:r>
      <w:r>
        <w:rPr>
          <w:spacing w:val="-6"/>
        </w:rPr>
        <w:t> </w:t>
      </w:r>
      <w:r>
        <w:rPr/>
        <w:t>avoir</w:t>
      </w:r>
      <w:r>
        <w:rPr>
          <w:spacing w:val="-6"/>
        </w:rPr>
        <w:t> </w:t>
      </w:r>
      <w:r>
        <w:rPr/>
        <w:t>lieu</w:t>
      </w:r>
      <w:r>
        <w:rPr>
          <w:spacing w:val="-4"/>
        </w:rPr>
        <w:t> </w:t>
      </w:r>
      <w:r>
        <w:rPr>
          <w:spacing w:val="-10"/>
        </w:rPr>
        <w:t>?</w:t>
      </w:r>
    </w:p>
    <w:p>
      <w:pPr>
        <w:pStyle w:val="BodyText"/>
        <w:rPr>
          <w:b/>
          <w:i/>
        </w:rPr>
      </w:pPr>
    </w:p>
    <w:p>
      <w:pPr>
        <w:pStyle w:val="ListParagraph"/>
        <w:numPr>
          <w:ilvl w:val="0"/>
          <w:numId w:val="13"/>
        </w:numPr>
        <w:tabs>
          <w:tab w:pos="1250" w:val="left" w:leader="none"/>
        </w:tabs>
        <w:spacing w:line="240" w:lineRule="auto" w:before="0" w:after="0"/>
        <w:ind w:left="1250" w:right="0" w:hanging="117"/>
        <w:jc w:val="left"/>
        <w:rPr>
          <w:sz w:val="22"/>
        </w:rPr>
      </w:pPr>
      <w:r>
        <w:rPr>
          <w:sz w:val="22"/>
        </w:rPr>
        <w:t>Match</w:t>
      </w:r>
      <w:r>
        <w:rPr>
          <w:spacing w:val="-3"/>
          <w:sz w:val="22"/>
        </w:rPr>
        <w:t> </w:t>
      </w:r>
      <w:r>
        <w:rPr>
          <w:sz w:val="22"/>
        </w:rPr>
        <w:t>court</w:t>
      </w:r>
      <w:r>
        <w:rPr>
          <w:spacing w:val="-2"/>
          <w:sz w:val="22"/>
        </w:rPr>
        <w:t> </w:t>
      </w:r>
      <w:r>
        <w:rPr>
          <w:sz w:val="22"/>
        </w:rPr>
        <w:t>:</w:t>
      </w:r>
      <w:r>
        <w:rPr>
          <w:spacing w:val="36"/>
          <w:sz w:val="22"/>
        </w:rPr>
        <w:t> </w:t>
      </w:r>
      <w:r>
        <w:rPr>
          <w:sz w:val="22"/>
        </w:rPr>
        <w:t>entre</w:t>
      </w:r>
      <w:r>
        <w:rPr>
          <w:spacing w:val="-1"/>
          <w:sz w:val="22"/>
        </w:rPr>
        <w:t> </w:t>
      </w:r>
      <w:r>
        <w:rPr>
          <w:sz w:val="22"/>
        </w:rPr>
        <w:t>le</w:t>
      </w:r>
      <w:r>
        <w:rPr>
          <w:spacing w:val="-1"/>
          <w:sz w:val="22"/>
        </w:rPr>
        <w:t> </w:t>
      </w:r>
      <w:r>
        <w:rPr>
          <w:sz w:val="22"/>
        </w:rPr>
        <w:t>1°</w:t>
      </w:r>
      <w:r>
        <w:rPr>
          <w:spacing w:val="-4"/>
          <w:sz w:val="22"/>
        </w:rPr>
        <w:t> </w:t>
      </w:r>
      <w:r>
        <w:rPr>
          <w:sz w:val="22"/>
        </w:rPr>
        <w:t>et</w:t>
      </w:r>
      <w:r>
        <w:rPr>
          <w:spacing w:val="-3"/>
          <w:sz w:val="22"/>
        </w:rPr>
        <w:t> </w:t>
      </w:r>
      <w:r>
        <w:rPr>
          <w:sz w:val="22"/>
        </w:rPr>
        <w:t>le</w:t>
      </w:r>
      <w:r>
        <w:rPr>
          <w:spacing w:val="-3"/>
          <w:sz w:val="22"/>
        </w:rPr>
        <w:t> </w:t>
      </w:r>
      <w:r>
        <w:rPr>
          <w:sz w:val="22"/>
        </w:rPr>
        <w:t>2°</w:t>
      </w:r>
      <w:r>
        <w:rPr>
          <w:spacing w:val="-1"/>
          <w:sz w:val="22"/>
        </w:rPr>
        <w:t> </w:t>
      </w:r>
      <w:r>
        <w:rPr>
          <w:spacing w:val="-2"/>
          <w:sz w:val="22"/>
        </w:rPr>
        <w:t>tour.</w:t>
      </w:r>
    </w:p>
    <w:p>
      <w:pPr>
        <w:pStyle w:val="ListParagraph"/>
        <w:numPr>
          <w:ilvl w:val="0"/>
          <w:numId w:val="13"/>
        </w:numPr>
        <w:tabs>
          <w:tab w:pos="1250" w:val="left" w:leader="none"/>
        </w:tabs>
        <w:spacing w:line="240" w:lineRule="auto" w:before="0" w:after="0"/>
        <w:ind w:left="1250" w:right="0" w:hanging="117"/>
        <w:jc w:val="left"/>
        <w:rPr>
          <w:b/>
          <w:i/>
          <w:sz w:val="22"/>
        </w:rPr>
      </w:pPr>
      <w:r>
        <w:rPr>
          <w:sz w:val="22"/>
        </w:rPr>
        <w:t>Match</w:t>
      </w:r>
      <w:r>
        <w:rPr>
          <w:spacing w:val="-4"/>
          <w:sz w:val="22"/>
        </w:rPr>
        <w:t> </w:t>
      </w:r>
      <w:r>
        <w:rPr>
          <w:sz w:val="22"/>
        </w:rPr>
        <w:t>long</w:t>
      </w:r>
      <w:r>
        <w:rPr>
          <w:spacing w:val="-5"/>
          <w:sz w:val="22"/>
        </w:rPr>
        <w:t> </w:t>
      </w:r>
      <w:r>
        <w:rPr>
          <w:sz w:val="22"/>
        </w:rPr>
        <w:t>:</w:t>
      </w:r>
      <w:r>
        <w:rPr>
          <w:spacing w:val="36"/>
          <w:sz w:val="22"/>
        </w:rPr>
        <w:t>  </w:t>
      </w:r>
      <w:r>
        <w:rPr>
          <w:b/>
          <w:i/>
          <w:sz w:val="22"/>
        </w:rPr>
        <w:t>à la</w:t>
      </w:r>
      <w:r>
        <w:rPr>
          <w:b/>
          <w:i/>
          <w:spacing w:val="-1"/>
          <w:sz w:val="22"/>
        </w:rPr>
        <w:t> </w:t>
      </w:r>
      <w:r>
        <w:rPr>
          <w:b/>
          <w:i/>
          <w:sz w:val="22"/>
        </w:rPr>
        <w:t>fin</w:t>
      </w:r>
      <w:r>
        <w:rPr>
          <w:b/>
          <w:i/>
          <w:spacing w:val="-4"/>
          <w:sz w:val="22"/>
        </w:rPr>
        <w:t> </w:t>
      </w:r>
      <w:r>
        <w:rPr>
          <w:b/>
          <w:i/>
          <w:sz w:val="22"/>
        </w:rPr>
        <w:t>de</w:t>
      </w:r>
      <w:r>
        <w:rPr>
          <w:b/>
          <w:i/>
          <w:spacing w:val="-4"/>
          <w:sz w:val="22"/>
        </w:rPr>
        <w:t> </w:t>
      </w:r>
      <w:r>
        <w:rPr>
          <w:b/>
          <w:i/>
          <w:sz w:val="22"/>
        </w:rPr>
        <w:t>chaque</w:t>
      </w:r>
      <w:r>
        <w:rPr>
          <w:b/>
          <w:i/>
          <w:spacing w:val="-3"/>
          <w:sz w:val="22"/>
        </w:rPr>
        <w:t> </w:t>
      </w:r>
      <w:r>
        <w:rPr>
          <w:b/>
          <w:i/>
          <w:sz w:val="22"/>
        </w:rPr>
        <w:t>quatre-</w:t>
      </w:r>
      <w:r>
        <w:rPr>
          <w:b/>
          <w:i/>
          <w:spacing w:val="-2"/>
          <w:sz w:val="22"/>
        </w:rPr>
        <w:t>temps.</w:t>
      </w:r>
    </w:p>
    <w:p>
      <w:pPr>
        <w:pStyle w:val="ListParagraph"/>
        <w:spacing w:after="0" w:line="240" w:lineRule="auto"/>
        <w:jc w:val="left"/>
        <w:rPr>
          <w:b/>
          <w:i/>
          <w:sz w:val="22"/>
        </w:rPr>
        <w:sectPr>
          <w:pgSz w:w="11910" w:h="16850"/>
          <w:pgMar w:header="0" w:footer="713" w:top="660" w:bottom="900" w:left="708" w:right="141"/>
        </w:sectPr>
      </w:pPr>
    </w:p>
    <w:p>
      <w:pPr>
        <w:pStyle w:val="Heading7"/>
        <w:numPr>
          <w:ilvl w:val="0"/>
          <w:numId w:val="12"/>
        </w:numPr>
        <w:tabs>
          <w:tab w:pos="1368" w:val="left" w:leader="none"/>
        </w:tabs>
        <w:spacing w:line="240" w:lineRule="auto" w:before="28" w:after="0"/>
        <w:ind w:left="1368" w:right="0" w:hanging="235"/>
        <w:jc w:val="left"/>
      </w:pPr>
      <w:bookmarkStart w:name="_bookmark40" w:id="41"/>
      <w:bookmarkEnd w:id="41"/>
      <w:r>
        <w:rPr>
          <w:b w:val="0"/>
          <w:i w:val="0"/>
        </w:rPr>
      </w:r>
      <w:r>
        <w:rPr/>
        <w:t>Quels</w:t>
      </w:r>
      <w:r>
        <w:rPr>
          <w:spacing w:val="-7"/>
        </w:rPr>
        <w:t> </w:t>
      </w:r>
      <w:r>
        <w:rPr/>
        <w:t>sont</w:t>
      </w:r>
      <w:r>
        <w:rPr>
          <w:spacing w:val="-6"/>
        </w:rPr>
        <w:t> </w:t>
      </w:r>
      <w:r>
        <w:rPr/>
        <w:t>les</w:t>
      </w:r>
      <w:r>
        <w:rPr>
          <w:spacing w:val="-5"/>
        </w:rPr>
        <w:t> </w:t>
      </w:r>
      <w:r>
        <w:rPr/>
        <w:t>changements</w:t>
      </w:r>
      <w:r>
        <w:rPr>
          <w:spacing w:val="-7"/>
        </w:rPr>
        <w:t> </w:t>
      </w:r>
      <w:r>
        <w:rPr/>
        <w:t>possibles</w:t>
      </w:r>
      <w:r>
        <w:rPr>
          <w:spacing w:val="-5"/>
        </w:rPr>
        <w:t> </w:t>
      </w:r>
      <w:r>
        <w:rPr/>
        <w:t>ou</w:t>
      </w:r>
      <w:r>
        <w:rPr>
          <w:spacing w:val="-5"/>
        </w:rPr>
        <w:t> </w:t>
      </w:r>
      <w:r>
        <w:rPr/>
        <w:t>interdits</w:t>
      </w:r>
      <w:r>
        <w:rPr>
          <w:spacing w:val="-6"/>
        </w:rPr>
        <w:t> </w:t>
      </w:r>
      <w:r>
        <w:rPr>
          <w:spacing w:val="-10"/>
        </w:rPr>
        <w:t>?</w:t>
      </w:r>
    </w:p>
    <w:p>
      <w:pPr>
        <w:pStyle w:val="BodyText"/>
        <w:rPr>
          <w:b/>
          <w:i/>
        </w:rPr>
      </w:pPr>
    </w:p>
    <w:p>
      <w:pPr>
        <w:pStyle w:val="ListParagraph"/>
        <w:numPr>
          <w:ilvl w:val="1"/>
          <w:numId w:val="10"/>
        </w:numPr>
        <w:tabs>
          <w:tab w:pos="541" w:val="left" w:leader="none"/>
        </w:tabs>
        <w:spacing w:line="240" w:lineRule="auto" w:before="0" w:after="0"/>
        <w:ind w:left="424" w:right="993" w:firstLine="0"/>
        <w:jc w:val="left"/>
        <w:rPr>
          <w:sz w:val="22"/>
        </w:rPr>
      </w:pPr>
      <w:r>
        <w:rPr>
          <w:sz w:val="22"/>
        </w:rPr>
        <w:t>En</w:t>
      </w:r>
      <w:r>
        <w:rPr>
          <w:spacing w:val="-2"/>
          <w:sz w:val="22"/>
        </w:rPr>
        <w:t> </w:t>
      </w:r>
      <w:r>
        <w:rPr>
          <w:sz w:val="22"/>
        </w:rPr>
        <w:t>cas</w:t>
      </w:r>
      <w:r>
        <w:rPr>
          <w:spacing w:val="-2"/>
          <w:sz w:val="22"/>
        </w:rPr>
        <w:t> </w:t>
      </w:r>
      <w:r>
        <w:rPr>
          <w:sz w:val="22"/>
        </w:rPr>
        <w:t>de</w:t>
      </w:r>
      <w:r>
        <w:rPr>
          <w:spacing w:val="-4"/>
          <w:sz w:val="22"/>
        </w:rPr>
        <w:t> </w:t>
      </w:r>
      <w:r>
        <w:rPr>
          <w:sz w:val="22"/>
        </w:rPr>
        <w:t>match</w:t>
      </w:r>
      <w:r>
        <w:rPr>
          <w:spacing w:val="-2"/>
          <w:sz w:val="22"/>
        </w:rPr>
        <w:t> </w:t>
      </w:r>
      <w:r>
        <w:rPr>
          <w:sz w:val="22"/>
        </w:rPr>
        <w:t>long,</w:t>
      </w:r>
      <w:r>
        <w:rPr>
          <w:spacing w:val="-2"/>
          <w:sz w:val="22"/>
        </w:rPr>
        <w:t> </w:t>
      </w:r>
      <w:r>
        <w:rPr>
          <w:sz w:val="22"/>
        </w:rPr>
        <w:t>au</w:t>
      </w:r>
      <w:r>
        <w:rPr>
          <w:spacing w:val="-5"/>
          <w:sz w:val="22"/>
        </w:rPr>
        <w:t> </w:t>
      </w:r>
      <w:r>
        <w:rPr>
          <w:sz w:val="22"/>
        </w:rPr>
        <w:t>début</w:t>
      </w:r>
      <w:r>
        <w:rPr>
          <w:spacing w:val="-2"/>
          <w:sz w:val="22"/>
        </w:rPr>
        <w:t> </w:t>
      </w:r>
      <w:r>
        <w:rPr>
          <w:sz w:val="22"/>
        </w:rPr>
        <w:t>du</w:t>
      </w:r>
      <w:r>
        <w:rPr>
          <w:spacing w:val="-3"/>
          <w:sz w:val="22"/>
        </w:rPr>
        <w:t> </w:t>
      </w:r>
      <w:r>
        <w:rPr>
          <w:sz w:val="22"/>
        </w:rPr>
        <w:t>3</w:t>
      </w:r>
      <w:r>
        <w:rPr>
          <w:sz w:val="22"/>
          <w:vertAlign w:val="superscript"/>
        </w:rPr>
        <w:t>ème</w:t>
      </w:r>
      <w:r>
        <w:rPr>
          <w:sz w:val="22"/>
          <w:vertAlign w:val="baseline"/>
        </w:rPr>
        <w:t>quart</w:t>
      </w:r>
      <w:r>
        <w:rPr>
          <w:spacing w:val="-2"/>
          <w:sz w:val="22"/>
          <w:vertAlign w:val="baseline"/>
        </w:rPr>
        <w:t> </w:t>
      </w:r>
      <w:r>
        <w:rPr>
          <w:sz w:val="22"/>
          <w:vertAlign w:val="baseline"/>
        </w:rPr>
        <w:t>temps</w:t>
      </w:r>
      <w:r>
        <w:rPr>
          <w:spacing w:val="-4"/>
          <w:sz w:val="22"/>
          <w:vertAlign w:val="baseline"/>
        </w:rPr>
        <w:t> </w:t>
      </w:r>
      <w:r>
        <w:rPr>
          <w:sz w:val="22"/>
          <w:vertAlign w:val="baseline"/>
        </w:rPr>
        <w:t>chaque</w:t>
      </w:r>
      <w:r>
        <w:rPr>
          <w:spacing w:val="-2"/>
          <w:sz w:val="22"/>
          <w:vertAlign w:val="baseline"/>
        </w:rPr>
        <w:t> </w:t>
      </w:r>
      <w:r>
        <w:rPr>
          <w:sz w:val="22"/>
          <w:vertAlign w:val="baseline"/>
        </w:rPr>
        <w:t>équipe</w:t>
      </w:r>
      <w:r>
        <w:rPr>
          <w:spacing w:val="-2"/>
          <w:sz w:val="22"/>
          <w:vertAlign w:val="baseline"/>
        </w:rPr>
        <w:t> </w:t>
      </w:r>
      <w:r>
        <w:rPr>
          <w:sz w:val="22"/>
          <w:vertAlign w:val="baseline"/>
        </w:rPr>
        <w:t>peut</w:t>
      </w:r>
      <w:r>
        <w:rPr>
          <w:spacing w:val="-2"/>
          <w:sz w:val="22"/>
          <w:vertAlign w:val="baseline"/>
        </w:rPr>
        <w:t> </w:t>
      </w:r>
      <w:r>
        <w:rPr>
          <w:sz w:val="22"/>
          <w:vertAlign w:val="baseline"/>
        </w:rPr>
        <w:t>complètement</w:t>
      </w:r>
      <w:r>
        <w:rPr>
          <w:spacing w:val="-4"/>
          <w:sz w:val="22"/>
          <w:vertAlign w:val="baseline"/>
        </w:rPr>
        <w:t> </w:t>
      </w:r>
      <w:r>
        <w:rPr>
          <w:sz w:val="22"/>
          <w:vertAlign w:val="baseline"/>
        </w:rPr>
        <w:t>modifier</w:t>
      </w:r>
      <w:r>
        <w:rPr>
          <w:spacing w:val="-2"/>
          <w:sz w:val="22"/>
          <w:vertAlign w:val="baseline"/>
        </w:rPr>
        <w:t> </w:t>
      </w:r>
      <w:r>
        <w:rPr>
          <w:sz w:val="22"/>
          <w:vertAlign w:val="baseline"/>
        </w:rPr>
        <w:t>ses</w:t>
      </w:r>
      <w:r>
        <w:rPr>
          <w:spacing w:val="-1"/>
          <w:sz w:val="22"/>
          <w:vertAlign w:val="baseline"/>
        </w:rPr>
        <w:t> </w:t>
      </w:r>
      <w:r>
        <w:rPr>
          <w:sz w:val="22"/>
          <w:vertAlign w:val="baseline"/>
        </w:rPr>
        <w:t>paires comme elle l'entend (on repart à zéro comme au début du 1er quart temps).</w:t>
      </w:r>
    </w:p>
    <w:p>
      <w:pPr>
        <w:pStyle w:val="BodyText"/>
        <w:spacing w:before="1"/>
      </w:pPr>
    </w:p>
    <w:p>
      <w:pPr>
        <w:pStyle w:val="ListParagraph"/>
        <w:numPr>
          <w:ilvl w:val="1"/>
          <w:numId w:val="10"/>
        </w:numPr>
        <w:tabs>
          <w:tab w:pos="541" w:val="left" w:leader="none"/>
        </w:tabs>
        <w:spacing w:line="240" w:lineRule="auto" w:before="0" w:after="0"/>
        <w:ind w:left="424" w:right="988" w:firstLine="0"/>
        <w:jc w:val="left"/>
        <w:rPr>
          <w:sz w:val="22"/>
        </w:rPr>
      </w:pPr>
      <w:r>
        <w:rPr>
          <w:sz w:val="22"/>
        </w:rPr>
        <w:t>En</w:t>
      </w:r>
      <w:r>
        <w:rPr>
          <w:spacing w:val="-1"/>
          <w:sz w:val="22"/>
        </w:rPr>
        <w:t> </w:t>
      </w:r>
      <w:r>
        <w:rPr>
          <w:sz w:val="22"/>
        </w:rPr>
        <w:t>cas</w:t>
      </w:r>
      <w:r>
        <w:rPr>
          <w:spacing w:val="-1"/>
          <w:sz w:val="22"/>
        </w:rPr>
        <w:t> </w:t>
      </w:r>
      <w:r>
        <w:rPr>
          <w:sz w:val="22"/>
        </w:rPr>
        <w:t>de</w:t>
      </w:r>
      <w:r>
        <w:rPr>
          <w:spacing w:val="-3"/>
          <w:sz w:val="22"/>
        </w:rPr>
        <w:t> </w:t>
      </w:r>
      <w:r>
        <w:rPr>
          <w:sz w:val="22"/>
        </w:rPr>
        <w:t>match</w:t>
      </w:r>
      <w:r>
        <w:rPr>
          <w:spacing w:val="-1"/>
          <w:sz w:val="22"/>
        </w:rPr>
        <w:t> </w:t>
      </w:r>
      <w:r>
        <w:rPr>
          <w:sz w:val="22"/>
        </w:rPr>
        <w:t>long</w:t>
      </w:r>
      <w:r>
        <w:rPr>
          <w:spacing w:val="-2"/>
          <w:sz w:val="22"/>
        </w:rPr>
        <w:t> </w:t>
      </w:r>
      <w:r>
        <w:rPr>
          <w:sz w:val="22"/>
        </w:rPr>
        <w:t>entre</w:t>
      </w:r>
      <w:r>
        <w:rPr>
          <w:spacing w:val="-1"/>
          <w:sz w:val="22"/>
        </w:rPr>
        <w:t> </w:t>
      </w:r>
      <w:r>
        <w:rPr>
          <w:sz w:val="22"/>
        </w:rPr>
        <w:t>le</w:t>
      </w:r>
      <w:r>
        <w:rPr>
          <w:spacing w:val="-1"/>
          <w:sz w:val="22"/>
        </w:rPr>
        <w:t> </w:t>
      </w:r>
      <w:r>
        <w:rPr>
          <w:sz w:val="22"/>
        </w:rPr>
        <w:t>1</w:t>
      </w:r>
      <w:r>
        <w:rPr>
          <w:sz w:val="22"/>
          <w:vertAlign w:val="superscript"/>
        </w:rPr>
        <w:t>er</w:t>
      </w:r>
      <w:r>
        <w:rPr>
          <w:sz w:val="22"/>
          <w:vertAlign w:val="baseline"/>
        </w:rPr>
        <w:t>et</w:t>
      </w:r>
      <w:r>
        <w:rPr>
          <w:spacing w:val="-1"/>
          <w:sz w:val="22"/>
          <w:vertAlign w:val="baseline"/>
        </w:rPr>
        <w:t> </w:t>
      </w:r>
      <w:r>
        <w:rPr>
          <w:sz w:val="22"/>
          <w:vertAlign w:val="baseline"/>
        </w:rPr>
        <w:t>2</w:t>
      </w:r>
      <w:r>
        <w:rPr>
          <w:sz w:val="22"/>
          <w:vertAlign w:val="superscript"/>
        </w:rPr>
        <w:t>ème</w:t>
      </w:r>
      <w:r>
        <w:rPr>
          <w:sz w:val="22"/>
          <w:vertAlign w:val="baseline"/>
        </w:rPr>
        <w:t>quart</w:t>
      </w:r>
      <w:r>
        <w:rPr>
          <w:spacing w:val="-1"/>
          <w:sz w:val="22"/>
          <w:vertAlign w:val="baseline"/>
        </w:rPr>
        <w:t> </w:t>
      </w:r>
      <w:r>
        <w:rPr>
          <w:sz w:val="22"/>
          <w:vertAlign w:val="baseline"/>
        </w:rPr>
        <w:t>temps</w:t>
      </w:r>
      <w:r>
        <w:rPr>
          <w:spacing w:val="-3"/>
          <w:sz w:val="22"/>
          <w:vertAlign w:val="baseline"/>
        </w:rPr>
        <w:t> </w:t>
      </w:r>
      <w:r>
        <w:rPr>
          <w:sz w:val="22"/>
          <w:vertAlign w:val="baseline"/>
        </w:rPr>
        <w:t>ou</w:t>
      </w:r>
      <w:r>
        <w:rPr>
          <w:spacing w:val="-2"/>
          <w:sz w:val="22"/>
          <w:vertAlign w:val="baseline"/>
        </w:rPr>
        <w:t> </w:t>
      </w:r>
      <w:r>
        <w:rPr>
          <w:sz w:val="22"/>
          <w:vertAlign w:val="baseline"/>
        </w:rPr>
        <w:t>entre</w:t>
      </w:r>
      <w:r>
        <w:rPr>
          <w:spacing w:val="-1"/>
          <w:sz w:val="22"/>
          <w:vertAlign w:val="baseline"/>
        </w:rPr>
        <w:t> </w:t>
      </w:r>
      <w:r>
        <w:rPr>
          <w:sz w:val="22"/>
          <w:vertAlign w:val="baseline"/>
        </w:rPr>
        <w:t>le</w:t>
      </w:r>
      <w:r>
        <w:rPr>
          <w:spacing w:val="-3"/>
          <w:sz w:val="22"/>
          <w:vertAlign w:val="baseline"/>
        </w:rPr>
        <w:t> </w:t>
      </w:r>
      <w:r>
        <w:rPr>
          <w:sz w:val="22"/>
          <w:vertAlign w:val="baseline"/>
        </w:rPr>
        <w:t>3</w:t>
      </w:r>
      <w:r>
        <w:rPr>
          <w:sz w:val="22"/>
          <w:vertAlign w:val="superscript"/>
        </w:rPr>
        <w:t>ème</w:t>
      </w:r>
      <w:r>
        <w:rPr>
          <w:sz w:val="22"/>
          <w:vertAlign w:val="baseline"/>
        </w:rPr>
        <w:t>et 4</w:t>
      </w:r>
      <w:r>
        <w:rPr>
          <w:sz w:val="22"/>
          <w:vertAlign w:val="superscript"/>
        </w:rPr>
        <w:t>ème</w:t>
      </w:r>
      <w:r>
        <w:rPr>
          <w:sz w:val="22"/>
          <w:vertAlign w:val="baseline"/>
        </w:rPr>
        <w:t>quart</w:t>
      </w:r>
      <w:r>
        <w:rPr>
          <w:spacing w:val="-1"/>
          <w:sz w:val="22"/>
          <w:vertAlign w:val="baseline"/>
        </w:rPr>
        <w:t> </w:t>
      </w:r>
      <w:r>
        <w:rPr>
          <w:sz w:val="22"/>
          <w:vertAlign w:val="baseline"/>
        </w:rPr>
        <w:t>temps, et</w:t>
      </w:r>
      <w:r>
        <w:rPr>
          <w:spacing w:val="-1"/>
          <w:sz w:val="22"/>
          <w:vertAlign w:val="baseline"/>
        </w:rPr>
        <w:t> </w:t>
      </w:r>
      <w:r>
        <w:rPr>
          <w:sz w:val="22"/>
          <w:vertAlign w:val="baseline"/>
        </w:rPr>
        <w:t>en</w:t>
      </w:r>
      <w:r>
        <w:rPr>
          <w:spacing w:val="-1"/>
          <w:sz w:val="22"/>
          <w:vertAlign w:val="baseline"/>
        </w:rPr>
        <w:t> </w:t>
      </w:r>
      <w:r>
        <w:rPr>
          <w:sz w:val="22"/>
          <w:vertAlign w:val="baseline"/>
        </w:rPr>
        <w:t>cas</w:t>
      </w:r>
      <w:r>
        <w:rPr>
          <w:spacing w:val="-1"/>
          <w:sz w:val="22"/>
          <w:vertAlign w:val="baseline"/>
        </w:rPr>
        <w:t> </w:t>
      </w:r>
      <w:r>
        <w:rPr>
          <w:sz w:val="22"/>
          <w:vertAlign w:val="baseline"/>
        </w:rPr>
        <w:t>de</w:t>
      </w:r>
      <w:r>
        <w:rPr>
          <w:spacing w:val="-3"/>
          <w:sz w:val="22"/>
          <w:vertAlign w:val="baseline"/>
        </w:rPr>
        <w:t> </w:t>
      </w:r>
      <w:r>
        <w:rPr>
          <w:sz w:val="22"/>
          <w:vertAlign w:val="baseline"/>
        </w:rPr>
        <w:t>match court entre les deux tours, la seule restriction est la suivante :</w:t>
      </w:r>
    </w:p>
    <w:p>
      <w:pPr>
        <w:pStyle w:val="BodyText"/>
        <w:spacing w:before="1"/>
      </w:pPr>
    </w:p>
    <w:p>
      <w:pPr>
        <w:pStyle w:val="ListParagraph"/>
        <w:numPr>
          <w:ilvl w:val="2"/>
          <w:numId w:val="10"/>
        </w:numPr>
        <w:tabs>
          <w:tab w:pos="1250" w:val="left" w:leader="none"/>
          <w:tab w:pos="3257" w:val="left" w:leader="none"/>
          <w:tab w:pos="4673" w:val="left" w:leader="none"/>
        </w:tabs>
        <w:spacing w:line="240" w:lineRule="auto" w:before="0" w:after="0"/>
        <w:ind w:left="1250" w:right="0" w:hanging="117"/>
        <w:jc w:val="left"/>
        <w:rPr>
          <w:sz w:val="22"/>
        </w:rPr>
      </w:pPr>
      <w:r>
        <w:rPr>
          <w:sz w:val="22"/>
        </w:rPr>
        <w:t>Au</w:t>
      </w:r>
      <w:r>
        <w:rPr>
          <w:spacing w:val="-3"/>
          <w:sz w:val="22"/>
        </w:rPr>
        <w:t> </w:t>
      </w:r>
      <w:r>
        <w:rPr>
          <w:spacing w:val="-2"/>
          <w:sz w:val="22"/>
        </w:rPr>
        <w:t>départ</w:t>
      </w:r>
      <w:r>
        <w:rPr>
          <w:sz w:val="22"/>
        </w:rPr>
        <w:tab/>
        <w:t>Paire</w:t>
      </w:r>
      <w:r>
        <w:rPr>
          <w:spacing w:val="-3"/>
          <w:sz w:val="22"/>
        </w:rPr>
        <w:t> </w:t>
      </w:r>
      <w:r>
        <w:rPr>
          <w:sz w:val="22"/>
        </w:rPr>
        <w:t>1</w:t>
      </w:r>
      <w:r>
        <w:rPr>
          <w:spacing w:val="-2"/>
          <w:sz w:val="22"/>
        </w:rPr>
        <w:t> </w:t>
      </w:r>
      <w:r>
        <w:rPr>
          <w:sz w:val="22"/>
        </w:rPr>
        <w:t>= </w:t>
      </w:r>
      <w:r>
        <w:rPr>
          <w:spacing w:val="-5"/>
          <w:sz w:val="22"/>
        </w:rPr>
        <w:t>AB</w:t>
      </w:r>
      <w:r>
        <w:rPr>
          <w:sz w:val="22"/>
        </w:rPr>
        <w:tab/>
        <w:t>Paire</w:t>
      </w:r>
      <w:r>
        <w:rPr>
          <w:spacing w:val="-3"/>
          <w:sz w:val="22"/>
        </w:rPr>
        <w:t> </w:t>
      </w:r>
      <w:r>
        <w:rPr>
          <w:sz w:val="22"/>
        </w:rPr>
        <w:t>2</w:t>
      </w:r>
      <w:r>
        <w:rPr>
          <w:spacing w:val="-2"/>
          <w:sz w:val="22"/>
        </w:rPr>
        <w:t> </w:t>
      </w:r>
      <w:r>
        <w:rPr>
          <w:sz w:val="22"/>
        </w:rPr>
        <w:t>= </w:t>
      </w:r>
      <w:r>
        <w:rPr>
          <w:spacing w:val="-5"/>
          <w:sz w:val="22"/>
        </w:rPr>
        <w:t>CD</w:t>
      </w:r>
    </w:p>
    <w:p>
      <w:pPr>
        <w:pStyle w:val="ListParagraph"/>
        <w:numPr>
          <w:ilvl w:val="2"/>
          <w:numId w:val="10"/>
        </w:numPr>
        <w:tabs>
          <w:tab w:pos="1250" w:val="left" w:leader="none"/>
        </w:tabs>
        <w:spacing w:line="267" w:lineRule="exact" w:before="0" w:after="0"/>
        <w:ind w:left="1250" w:right="0" w:hanging="117"/>
        <w:jc w:val="left"/>
        <w:rPr>
          <w:sz w:val="22"/>
        </w:rPr>
      </w:pPr>
      <w:r>
        <w:rPr>
          <w:sz w:val="22"/>
        </w:rPr>
        <w:t>Lors</w:t>
      </w:r>
      <w:r>
        <w:rPr>
          <w:spacing w:val="-2"/>
          <w:sz w:val="22"/>
        </w:rPr>
        <w:t> </w:t>
      </w:r>
      <w:r>
        <w:rPr>
          <w:sz w:val="22"/>
        </w:rPr>
        <w:t>du</w:t>
      </w:r>
      <w:r>
        <w:rPr>
          <w:spacing w:val="-2"/>
          <w:sz w:val="22"/>
        </w:rPr>
        <w:t> </w:t>
      </w:r>
      <w:r>
        <w:rPr>
          <w:sz w:val="22"/>
        </w:rPr>
        <w:t>changement</w:t>
      </w:r>
      <w:r>
        <w:rPr>
          <w:spacing w:val="-4"/>
          <w:sz w:val="22"/>
        </w:rPr>
        <w:t> </w:t>
      </w:r>
      <w:r>
        <w:rPr>
          <w:sz w:val="22"/>
        </w:rPr>
        <w:t>:</w:t>
      </w:r>
      <w:r>
        <w:rPr>
          <w:spacing w:val="26"/>
          <w:sz w:val="22"/>
        </w:rPr>
        <w:t> </w:t>
      </w:r>
      <w:r>
        <w:rPr>
          <w:sz w:val="22"/>
        </w:rPr>
        <w:t>Ce</w:t>
      </w:r>
      <w:r>
        <w:rPr>
          <w:spacing w:val="20"/>
          <w:sz w:val="22"/>
        </w:rPr>
        <w:t> </w:t>
      </w:r>
      <w:r>
        <w:rPr>
          <w:sz w:val="22"/>
        </w:rPr>
        <w:t>qui</w:t>
      </w:r>
      <w:r>
        <w:rPr>
          <w:spacing w:val="17"/>
          <w:sz w:val="22"/>
        </w:rPr>
        <w:t> </w:t>
      </w:r>
      <w:r>
        <w:rPr>
          <w:sz w:val="22"/>
        </w:rPr>
        <w:t>est</w:t>
      </w:r>
      <w:r>
        <w:rPr>
          <w:spacing w:val="18"/>
          <w:sz w:val="22"/>
        </w:rPr>
        <w:t> </w:t>
      </w:r>
      <w:r>
        <w:rPr>
          <w:sz w:val="22"/>
        </w:rPr>
        <w:t>interdit,</w:t>
      </w:r>
      <w:r>
        <w:rPr>
          <w:spacing w:val="17"/>
          <w:sz w:val="22"/>
        </w:rPr>
        <w:t> </w:t>
      </w:r>
      <w:r>
        <w:rPr>
          <w:sz w:val="22"/>
        </w:rPr>
        <w:t>c'est</w:t>
      </w:r>
      <w:r>
        <w:rPr>
          <w:spacing w:val="22"/>
          <w:sz w:val="22"/>
        </w:rPr>
        <w:t> </w:t>
      </w:r>
      <w:r>
        <w:rPr>
          <w:sz w:val="22"/>
        </w:rPr>
        <w:t>qu’A</w:t>
      </w:r>
      <w:r>
        <w:rPr>
          <w:spacing w:val="20"/>
          <w:sz w:val="22"/>
        </w:rPr>
        <w:t> </w:t>
      </w:r>
      <w:r>
        <w:rPr>
          <w:sz w:val="22"/>
        </w:rPr>
        <w:t>ou</w:t>
      </w:r>
      <w:r>
        <w:rPr>
          <w:spacing w:val="16"/>
          <w:sz w:val="22"/>
        </w:rPr>
        <w:t> </w:t>
      </w:r>
      <w:r>
        <w:rPr>
          <w:sz w:val="22"/>
        </w:rPr>
        <w:t>B</w:t>
      </w:r>
      <w:r>
        <w:rPr>
          <w:spacing w:val="20"/>
          <w:sz w:val="22"/>
        </w:rPr>
        <w:t> </w:t>
      </w:r>
      <w:r>
        <w:rPr>
          <w:sz w:val="22"/>
        </w:rPr>
        <w:t>joue</w:t>
      </w:r>
      <w:r>
        <w:rPr>
          <w:spacing w:val="19"/>
          <w:sz w:val="22"/>
        </w:rPr>
        <w:t> </w:t>
      </w:r>
      <w:r>
        <w:rPr>
          <w:sz w:val="22"/>
        </w:rPr>
        <w:t>avec</w:t>
      </w:r>
      <w:r>
        <w:rPr>
          <w:spacing w:val="18"/>
          <w:sz w:val="22"/>
        </w:rPr>
        <w:t> </w:t>
      </w:r>
      <w:r>
        <w:rPr>
          <w:sz w:val="22"/>
        </w:rPr>
        <w:t>C</w:t>
      </w:r>
      <w:r>
        <w:rPr>
          <w:spacing w:val="17"/>
          <w:sz w:val="22"/>
        </w:rPr>
        <w:t> </w:t>
      </w:r>
      <w:r>
        <w:rPr>
          <w:sz w:val="22"/>
        </w:rPr>
        <w:t>ou</w:t>
      </w:r>
      <w:r>
        <w:rPr>
          <w:spacing w:val="16"/>
          <w:sz w:val="22"/>
        </w:rPr>
        <w:t> </w:t>
      </w:r>
      <w:r>
        <w:rPr>
          <w:sz w:val="22"/>
        </w:rPr>
        <w:t>D</w:t>
      </w:r>
      <w:r>
        <w:rPr>
          <w:spacing w:val="20"/>
          <w:sz w:val="22"/>
        </w:rPr>
        <w:t> </w:t>
      </w:r>
      <w:r>
        <w:rPr>
          <w:sz w:val="22"/>
        </w:rPr>
        <w:t>(un</w:t>
      </w:r>
      <w:r>
        <w:rPr>
          <w:spacing w:val="18"/>
          <w:sz w:val="22"/>
        </w:rPr>
        <w:t> </w:t>
      </w:r>
      <w:r>
        <w:rPr>
          <w:sz w:val="22"/>
        </w:rPr>
        <w:t>des</w:t>
      </w:r>
      <w:r>
        <w:rPr>
          <w:spacing w:val="18"/>
          <w:sz w:val="22"/>
        </w:rPr>
        <w:t> </w:t>
      </w:r>
      <w:r>
        <w:rPr>
          <w:sz w:val="22"/>
        </w:rPr>
        <w:t>deux</w:t>
      </w:r>
      <w:r>
        <w:rPr>
          <w:spacing w:val="18"/>
          <w:sz w:val="22"/>
        </w:rPr>
        <w:t> </w:t>
      </w:r>
      <w:r>
        <w:rPr>
          <w:spacing w:val="-2"/>
          <w:sz w:val="22"/>
        </w:rPr>
        <w:t>joueurs</w:t>
      </w:r>
    </w:p>
    <w:p>
      <w:pPr>
        <w:pStyle w:val="BodyText"/>
        <w:spacing w:line="267" w:lineRule="exact"/>
        <w:ind w:left="424"/>
      </w:pPr>
      <w:r>
        <w:rPr/>
        <w:t>retrouverait</w:t>
      </w:r>
      <w:r>
        <w:rPr>
          <w:spacing w:val="-3"/>
        </w:rPr>
        <w:t> </w:t>
      </w:r>
      <w:r>
        <w:rPr/>
        <w:t>la</w:t>
      </w:r>
      <w:r>
        <w:rPr>
          <w:spacing w:val="-3"/>
        </w:rPr>
        <w:t> </w:t>
      </w:r>
      <w:r>
        <w:rPr/>
        <w:t>série</w:t>
      </w:r>
      <w:r>
        <w:rPr>
          <w:spacing w:val="-3"/>
        </w:rPr>
        <w:t> </w:t>
      </w:r>
      <w:r>
        <w:rPr/>
        <w:t>de</w:t>
      </w:r>
      <w:r>
        <w:rPr>
          <w:spacing w:val="-3"/>
        </w:rPr>
        <w:t> </w:t>
      </w:r>
      <w:r>
        <w:rPr/>
        <w:t>donnes</w:t>
      </w:r>
      <w:r>
        <w:rPr>
          <w:spacing w:val="-2"/>
        </w:rPr>
        <w:t> </w:t>
      </w:r>
      <w:r>
        <w:rPr/>
        <w:t>qu’il</w:t>
      </w:r>
      <w:r>
        <w:rPr>
          <w:spacing w:val="-3"/>
        </w:rPr>
        <w:t> </w:t>
      </w:r>
      <w:r>
        <w:rPr/>
        <w:t>vient</w:t>
      </w:r>
      <w:r>
        <w:rPr>
          <w:spacing w:val="-3"/>
        </w:rPr>
        <w:t> </w:t>
      </w:r>
      <w:r>
        <w:rPr/>
        <w:t>de</w:t>
      </w:r>
      <w:r>
        <w:rPr>
          <w:spacing w:val="-5"/>
        </w:rPr>
        <w:t> </w:t>
      </w:r>
      <w:r>
        <w:rPr/>
        <w:t>jouer…)</w:t>
      </w:r>
      <w:r>
        <w:rPr>
          <w:spacing w:val="-2"/>
        </w:rPr>
        <w:t> </w:t>
      </w:r>
      <w:r>
        <w:rPr/>
        <w:t>Tout</w:t>
      </w:r>
      <w:r>
        <w:rPr>
          <w:spacing w:val="-2"/>
        </w:rPr>
        <w:t> </w:t>
      </w:r>
      <w:r>
        <w:rPr/>
        <w:t>le</w:t>
      </w:r>
      <w:r>
        <w:rPr>
          <w:spacing w:val="-6"/>
        </w:rPr>
        <w:t> </w:t>
      </w:r>
      <w:r>
        <w:rPr/>
        <w:t>reste</w:t>
      </w:r>
      <w:r>
        <w:rPr>
          <w:spacing w:val="-5"/>
        </w:rPr>
        <w:t> </w:t>
      </w:r>
      <w:r>
        <w:rPr/>
        <w:t>est</w:t>
      </w:r>
      <w:r>
        <w:rPr>
          <w:spacing w:val="-2"/>
        </w:rPr>
        <w:t> autorisé.</w:t>
      </w:r>
    </w:p>
    <w:p>
      <w:pPr>
        <w:pStyle w:val="BodyText"/>
        <w:spacing w:before="1"/>
      </w:pPr>
    </w:p>
    <w:p>
      <w:pPr>
        <w:pStyle w:val="BodyText"/>
        <w:tabs>
          <w:tab w:pos="1841" w:val="left" w:leader="none"/>
        </w:tabs>
        <w:ind w:left="424"/>
      </w:pPr>
      <w:r>
        <w:rPr>
          <w:u w:val="single"/>
        </w:rPr>
        <w:t>Exemples</w:t>
      </w:r>
      <w:r>
        <w:rPr>
          <w:spacing w:val="-6"/>
        </w:rPr>
        <w:t> </w:t>
      </w:r>
      <w:r>
        <w:rPr>
          <w:spacing w:val="-10"/>
        </w:rPr>
        <w:t>:</w:t>
      </w:r>
      <w:r>
        <w:rPr/>
        <w:tab/>
        <w:t>AB</w:t>
      </w:r>
      <w:r>
        <w:rPr>
          <w:spacing w:val="-2"/>
        </w:rPr>
        <w:t> </w:t>
      </w:r>
      <w:r>
        <w:rPr/>
        <w:t>et</w:t>
      </w:r>
      <w:r>
        <w:rPr>
          <w:spacing w:val="-2"/>
        </w:rPr>
        <w:t> </w:t>
      </w:r>
      <w:r>
        <w:rPr/>
        <w:t>EF </w:t>
      </w:r>
      <w:r>
        <w:rPr>
          <w:spacing w:val="-2"/>
        </w:rPr>
        <w:t>autorisé</w:t>
      </w:r>
    </w:p>
    <w:p>
      <w:pPr>
        <w:pStyle w:val="BodyText"/>
        <w:ind w:left="1841" w:right="7516"/>
      </w:pPr>
      <w:r>
        <w:rPr/>
        <w:t>BE</w:t>
      </w:r>
      <w:r>
        <w:rPr>
          <w:spacing w:val="-10"/>
        </w:rPr>
        <w:t> </w:t>
      </w:r>
      <w:r>
        <w:rPr/>
        <w:t>et</w:t>
      </w:r>
      <w:r>
        <w:rPr>
          <w:spacing w:val="-12"/>
        </w:rPr>
        <w:t> </w:t>
      </w:r>
      <w:r>
        <w:rPr/>
        <w:t>CF</w:t>
      </w:r>
      <w:r>
        <w:rPr>
          <w:spacing w:val="-10"/>
        </w:rPr>
        <w:t> </w:t>
      </w:r>
      <w:r>
        <w:rPr/>
        <w:t>autorisé AC</w:t>
      </w:r>
      <w:r>
        <w:rPr>
          <w:spacing w:val="-2"/>
        </w:rPr>
        <w:t> </w:t>
      </w:r>
      <w:r>
        <w:rPr/>
        <w:t>et</w:t>
      </w:r>
      <w:r>
        <w:rPr>
          <w:spacing w:val="-3"/>
        </w:rPr>
        <w:t> </w:t>
      </w:r>
      <w:r>
        <w:rPr/>
        <w:t>EF </w:t>
      </w:r>
      <w:r>
        <w:rPr>
          <w:spacing w:val="-2"/>
        </w:rPr>
        <w:t>interdit.</w:t>
      </w:r>
    </w:p>
    <w:p>
      <w:pPr>
        <w:pStyle w:val="BodyText"/>
        <w:spacing w:before="223"/>
      </w:pPr>
    </w:p>
    <w:p>
      <w:pPr>
        <w:pStyle w:val="Heading3"/>
        <w:numPr>
          <w:ilvl w:val="0"/>
          <w:numId w:val="10"/>
        </w:numPr>
        <w:tabs>
          <w:tab w:pos="714" w:val="left" w:leader="none"/>
        </w:tabs>
        <w:spacing w:line="240" w:lineRule="auto" w:before="0" w:after="0"/>
        <w:ind w:left="714" w:right="0" w:hanging="290"/>
        <w:jc w:val="left"/>
      </w:pPr>
      <w:bookmarkStart w:name="_bookmark41" w:id="42"/>
      <w:bookmarkEnd w:id="42"/>
      <w:r>
        <w:rPr>
          <w:b w:val="0"/>
          <w:i w:val="0"/>
        </w:rPr>
      </w:r>
      <w:r>
        <w:rPr/>
        <w:t>A</w:t>
      </w:r>
      <w:r>
        <w:rPr>
          <w:spacing w:val="-6"/>
        </w:rPr>
        <w:t> </w:t>
      </w:r>
      <w:r>
        <w:rPr/>
        <w:t>quoi</w:t>
      </w:r>
      <w:r>
        <w:rPr>
          <w:spacing w:val="-4"/>
        </w:rPr>
        <w:t> </w:t>
      </w:r>
      <w:r>
        <w:rPr/>
        <w:t>correspond</w:t>
      </w:r>
      <w:r>
        <w:rPr>
          <w:spacing w:val="-6"/>
        </w:rPr>
        <w:t> </w:t>
      </w:r>
      <w:r>
        <w:rPr/>
        <w:t>la</w:t>
      </w:r>
      <w:r>
        <w:rPr>
          <w:spacing w:val="-5"/>
        </w:rPr>
        <w:t> </w:t>
      </w:r>
      <w:r>
        <w:rPr/>
        <w:t>numérotation</w:t>
      </w:r>
      <w:r>
        <w:rPr>
          <w:spacing w:val="-4"/>
        </w:rPr>
        <w:t> </w:t>
      </w:r>
      <w:r>
        <w:rPr/>
        <w:t>des</w:t>
      </w:r>
      <w:r>
        <w:rPr>
          <w:spacing w:val="-7"/>
        </w:rPr>
        <w:t> </w:t>
      </w:r>
      <w:r>
        <w:rPr/>
        <w:t>paires</w:t>
      </w:r>
      <w:r>
        <w:rPr>
          <w:spacing w:val="-6"/>
        </w:rPr>
        <w:t> </w:t>
      </w:r>
      <w:r>
        <w:rPr/>
        <w:t>dans</w:t>
      </w:r>
      <w:r>
        <w:rPr>
          <w:spacing w:val="-5"/>
        </w:rPr>
        <w:t> </w:t>
      </w:r>
      <w:r>
        <w:rPr/>
        <w:t>le</w:t>
      </w:r>
      <w:r>
        <w:rPr>
          <w:spacing w:val="-4"/>
        </w:rPr>
        <w:t> </w:t>
      </w:r>
      <w:r>
        <w:rPr/>
        <w:t>tableau</w:t>
      </w:r>
      <w:r>
        <w:rPr>
          <w:spacing w:val="-3"/>
        </w:rPr>
        <w:t> </w:t>
      </w:r>
      <w:r>
        <w:rPr>
          <w:spacing w:val="-10"/>
        </w:rPr>
        <w:t>?</w:t>
      </w:r>
    </w:p>
    <w:p>
      <w:pPr>
        <w:pStyle w:val="ListParagraph"/>
        <w:numPr>
          <w:ilvl w:val="1"/>
          <w:numId w:val="10"/>
        </w:numPr>
        <w:tabs>
          <w:tab w:pos="541" w:val="left" w:leader="none"/>
        </w:tabs>
        <w:spacing w:line="240" w:lineRule="auto" w:before="243" w:after="0"/>
        <w:ind w:left="541" w:right="0" w:hanging="117"/>
        <w:jc w:val="left"/>
        <w:rPr>
          <w:sz w:val="22"/>
        </w:rPr>
      </w:pPr>
      <w:r>
        <w:rPr>
          <w:sz w:val="22"/>
        </w:rPr>
        <w:t>Chaque</w:t>
      </w:r>
      <w:r>
        <w:rPr>
          <w:spacing w:val="-7"/>
          <w:sz w:val="22"/>
        </w:rPr>
        <w:t> </w:t>
      </w:r>
      <w:r>
        <w:rPr>
          <w:sz w:val="22"/>
        </w:rPr>
        <w:t>équipe</w:t>
      </w:r>
      <w:r>
        <w:rPr>
          <w:spacing w:val="-4"/>
          <w:sz w:val="22"/>
        </w:rPr>
        <w:t> </w:t>
      </w:r>
      <w:r>
        <w:rPr>
          <w:sz w:val="22"/>
        </w:rPr>
        <w:t>place</w:t>
      </w:r>
      <w:r>
        <w:rPr>
          <w:spacing w:val="-4"/>
          <w:sz w:val="22"/>
        </w:rPr>
        <w:t> </w:t>
      </w:r>
      <w:r>
        <w:rPr>
          <w:sz w:val="22"/>
        </w:rPr>
        <w:t>indifféremment</w:t>
      </w:r>
      <w:r>
        <w:rPr>
          <w:spacing w:val="-4"/>
          <w:sz w:val="22"/>
        </w:rPr>
        <w:t> </w:t>
      </w:r>
      <w:r>
        <w:rPr>
          <w:sz w:val="22"/>
        </w:rPr>
        <w:t>au</w:t>
      </w:r>
      <w:r>
        <w:rPr>
          <w:spacing w:val="-4"/>
          <w:sz w:val="22"/>
        </w:rPr>
        <w:t> </w:t>
      </w:r>
      <w:r>
        <w:rPr>
          <w:sz w:val="22"/>
        </w:rPr>
        <w:t>départ</w:t>
      </w:r>
      <w:r>
        <w:rPr>
          <w:spacing w:val="-5"/>
          <w:sz w:val="22"/>
        </w:rPr>
        <w:t> </w:t>
      </w:r>
      <w:r>
        <w:rPr>
          <w:sz w:val="22"/>
        </w:rPr>
        <w:t>ses</w:t>
      </w:r>
      <w:r>
        <w:rPr>
          <w:spacing w:val="-3"/>
          <w:sz w:val="22"/>
        </w:rPr>
        <w:t> </w:t>
      </w:r>
      <w:r>
        <w:rPr>
          <w:sz w:val="22"/>
        </w:rPr>
        <w:t>paires</w:t>
      </w:r>
      <w:r>
        <w:rPr>
          <w:spacing w:val="-3"/>
          <w:sz w:val="22"/>
        </w:rPr>
        <w:t> </w:t>
      </w:r>
      <w:r>
        <w:rPr>
          <w:sz w:val="22"/>
        </w:rPr>
        <w:t>comme</w:t>
      </w:r>
      <w:r>
        <w:rPr>
          <w:spacing w:val="-4"/>
          <w:sz w:val="22"/>
        </w:rPr>
        <w:t> </w:t>
      </w:r>
      <w:r>
        <w:rPr>
          <w:sz w:val="22"/>
        </w:rPr>
        <w:t>elle</w:t>
      </w:r>
      <w:r>
        <w:rPr>
          <w:spacing w:val="-4"/>
          <w:sz w:val="22"/>
        </w:rPr>
        <w:t> </w:t>
      </w:r>
      <w:r>
        <w:rPr>
          <w:sz w:val="22"/>
        </w:rPr>
        <w:t>l'entend</w:t>
      </w:r>
      <w:r>
        <w:rPr>
          <w:spacing w:val="-8"/>
          <w:sz w:val="22"/>
        </w:rPr>
        <w:t> </w:t>
      </w:r>
      <w:r>
        <w:rPr>
          <w:sz w:val="22"/>
        </w:rPr>
        <w:t>en</w:t>
      </w:r>
      <w:r>
        <w:rPr>
          <w:spacing w:val="-4"/>
          <w:sz w:val="22"/>
        </w:rPr>
        <w:t> </w:t>
      </w:r>
      <w:r>
        <w:rPr>
          <w:sz w:val="22"/>
        </w:rPr>
        <w:t>1</w:t>
      </w:r>
      <w:r>
        <w:rPr>
          <w:spacing w:val="-6"/>
          <w:sz w:val="22"/>
        </w:rPr>
        <w:t> </w:t>
      </w:r>
      <w:r>
        <w:rPr>
          <w:sz w:val="22"/>
        </w:rPr>
        <w:t>ou</w:t>
      </w:r>
      <w:r>
        <w:rPr>
          <w:spacing w:val="-6"/>
          <w:sz w:val="22"/>
        </w:rPr>
        <w:t> </w:t>
      </w:r>
      <w:r>
        <w:rPr>
          <w:spacing w:val="-5"/>
          <w:sz w:val="22"/>
        </w:rPr>
        <w:t>2.</w:t>
      </w:r>
    </w:p>
    <w:p>
      <w:pPr>
        <w:pStyle w:val="ListParagraph"/>
        <w:numPr>
          <w:ilvl w:val="1"/>
          <w:numId w:val="10"/>
        </w:numPr>
        <w:tabs>
          <w:tab w:pos="558" w:val="left" w:leader="none"/>
        </w:tabs>
        <w:spacing w:line="240" w:lineRule="auto" w:before="267" w:after="0"/>
        <w:ind w:left="424" w:right="994" w:firstLine="0"/>
        <w:jc w:val="left"/>
        <w:rPr>
          <w:sz w:val="22"/>
        </w:rPr>
      </w:pPr>
      <w:r>
        <w:rPr>
          <w:sz w:val="22"/>
        </w:rPr>
        <w:t>Ensuite, pour éviter qu'un joueur rejoue les mêmes étuis, tout joueur qui joue les deux quart temps (ou</w:t>
      </w:r>
      <w:r>
        <w:rPr>
          <w:spacing w:val="40"/>
          <w:sz w:val="22"/>
        </w:rPr>
        <w:t> </w:t>
      </w:r>
      <w:r>
        <w:rPr>
          <w:sz w:val="22"/>
        </w:rPr>
        <w:t>les deux tours) garde le même numéro de paire 1 ou 2.</w:t>
      </w:r>
    </w:p>
    <w:p>
      <w:pPr>
        <w:pStyle w:val="BodyText"/>
      </w:pPr>
    </w:p>
    <w:p>
      <w:pPr>
        <w:pStyle w:val="BodyText"/>
        <w:tabs>
          <w:tab w:pos="1841" w:val="left" w:leader="none"/>
          <w:tab w:pos="4673" w:val="left" w:leader="none"/>
        </w:tabs>
        <w:ind w:left="1841" w:right="5807" w:hanging="1417"/>
      </w:pPr>
      <w:r>
        <w:rPr>
          <w:u w:val="single"/>
        </w:rPr>
        <w:t>Exemple</w:t>
      </w:r>
      <w:r>
        <w:rPr/>
        <w:t> :</w:t>
        <w:tab/>
        <w:t>1° quart temps</w:t>
      </w:r>
      <w:r>
        <w:rPr>
          <w:spacing w:val="40"/>
        </w:rPr>
        <w:t> </w:t>
      </w:r>
      <w:r>
        <w:rPr/>
        <w:t>1 = AB</w:t>
        <w:tab/>
        <w:t>2</w:t>
      </w:r>
      <w:r>
        <w:rPr>
          <w:spacing w:val="-13"/>
        </w:rPr>
        <w:t> </w:t>
      </w:r>
      <w:r>
        <w:rPr/>
        <w:t>=</w:t>
      </w:r>
      <w:r>
        <w:rPr>
          <w:spacing w:val="-12"/>
        </w:rPr>
        <w:t> </w:t>
      </w:r>
      <w:r>
        <w:rPr/>
        <w:t>CD 2°</w:t>
      </w:r>
      <w:r>
        <w:rPr>
          <w:spacing w:val="-2"/>
        </w:rPr>
        <w:t> </w:t>
      </w:r>
      <w:r>
        <w:rPr/>
        <w:t>quart</w:t>
      </w:r>
      <w:r>
        <w:rPr>
          <w:spacing w:val="-1"/>
        </w:rPr>
        <w:t> </w:t>
      </w:r>
      <w:r>
        <w:rPr/>
        <w:t>temps</w:t>
      </w:r>
      <w:r>
        <w:rPr>
          <w:spacing w:val="30"/>
        </w:rPr>
        <w:t> </w:t>
      </w:r>
      <w:r>
        <w:rPr/>
        <w:t>1</w:t>
      </w:r>
      <w:r>
        <w:rPr>
          <w:spacing w:val="-1"/>
        </w:rPr>
        <w:t> </w:t>
      </w:r>
      <w:r>
        <w:rPr/>
        <w:t>=</w:t>
      </w:r>
      <w:r>
        <w:rPr>
          <w:spacing w:val="-3"/>
        </w:rPr>
        <w:t> </w:t>
      </w:r>
      <w:r>
        <w:rPr>
          <w:spacing w:val="-5"/>
        </w:rPr>
        <w:t>BE</w:t>
      </w:r>
      <w:r>
        <w:rPr/>
        <w:tab/>
        <w:t>2 =</w:t>
      </w:r>
      <w:r>
        <w:rPr>
          <w:spacing w:val="-2"/>
        </w:rPr>
        <w:t> </w:t>
      </w:r>
      <w:r>
        <w:rPr>
          <w:spacing w:val="-5"/>
        </w:rPr>
        <w:t>CF</w:t>
      </w:r>
    </w:p>
    <w:p>
      <w:pPr>
        <w:pStyle w:val="BodyText"/>
        <w:spacing w:before="1"/>
      </w:pPr>
    </w:p>
    <w:p>
      <w:pPr>
        <w:pStyle w:val="ListParagraph"/>
        <w:numPr>
          <w:ilvl w:val="1"/>
          <w:numId w:val="10"/>
        </w:numPr>
        <w:tabs>
          <w:tab w:pos="568" w:val="left" w:leader="none"/>
        </w:tabs>
        <w:spacing w:line="240" w:lineRule="auto" w:before="0" w:after="0"/>
        <w:ind w:left="424" w:right="993" w:firstLine="0"/>
        <w:jc w:val="left"/>
        <w:rPr>
          <w:sz w:val="22"/>
        </w:rPr>
      </w:pPr>
      <w:r>
        <w:rPr>
          <w:sz w:val="22"/>
        </w:rPr>
        <w:t>En</w:t>
      </w:r>
      <w:r>
        <w:rPr>
          <w:spacing w:val="23"/>
          <w:sz w:val="22"/>
        </w:rPr>
        <w:t> </w:t>
      </w:r>
      <w:r>
        <w:rPr>
          <w:sz w:val="22"/>
        </w:rPr>
        <w:t>cas</w:t>
      </w:r>
      <w:r>
        <w:rPr>
          <w:spacing w:val="24"/>
          <w:sz w:val="22"/>
        </w:rPr>
        <w:t> </w:t>
      </w:r>
      <w:r>
        <w:rPr>
          <w:sz w:val="22"/>
        </w:rPr>
        <w:t>de</w:t>
      </w:r>
      <w:r>
        <w:rPr>
          <w:spacing w:val="20"/>
          <w:sz w:val="22"/>
        </w:rPr>
        <w:t> </w:t>
      </w:r>
      <w:r>
        <w:rPr>
          <w:sz w:val="22"/>
        </w:rPr>
        <w:t>match</w:t>
      </w:r>
      <w:r>
        <w:rPr>
          <w:spacing w:val="22"/>
          <w:sz w:val="22"/>
        </w:rPr>
        <w:t> </w:t>
      </w:r>
      <w:r>
        <w:rPr>
          <w:sz w:val="22"/>
        </w:rPr>
        <w:t>long,</w:t>
      </w:r>
      <w:r>
        <w:rPr>
          <w:spacing w:val="22"/>
          <w:sz w:val="22"/>
        </w:rPr>
        <w:t> </w:t>
      </w:r>
      <w:r>
        <w:rPr>
          <w:sz w:val="22"/>
        </w:rPr>
        <w:t>lors</w:t>
      </w:r>
      <w:r>
        <w:rPr>
          <w:spacing w:val="23"/>
          <w:sz w:val="22"/>
        </w:rPr>
        <w:t> </w:t>
      </w:r>
      <w:r>
        <w:rPr>
          <w:sz w:val="22"/>
        </w:rPr>
        <w:t>du</w:t>
      </w:r>
      <w:r>
        <w:rPr>
          <w:spacing w:val="23"/>
          <w:sz w:val="22"/>
        </w:rPr>
        <w:t> </w:t>
      </w:r>
      <w:r>
        <w:rPr>
          <w:sz w:val="22"/>
        </w:rPr>
        <w:t>3ème</w:t>
      </w:r>
      <w:r>
        <w:rPr>
          <w:spacing w:val="22"/>
          <w:sz w:val="22"/>
        </w:rPr>
        <w:t> </w:t>
      </w:r>
      <w:r>
        <w:rPr>
          <w:sz w:val="22"/>
        </w:rPr>
        <w:t>quart</w:t>
      </w:r>
      <w:r>
        <w:rPr>
          <w:spacing w:val="24"/>
          <w:sz w:val="22"/>
        </w:rPr>
        <w:t> </w:t>
      </w:r>
      <w:r>
        <w:rPr>
          <w:sz w:val="22"/>
        </w:rPr>
        <w:t>temps,</w:t>
      </w:r>
      <w:r>
        <w:rPr>
          <w:spacing w:val="24"/>
          <w:sz w:val="22"/>
        </w:rPr>
        <w:t> </w:t>
      </w:r>
      <w:r>
        <w:rPr>
          <w:sz w:val="22"/>
        </w:rPr>
        <w:t>la</w:t>
      </w:r>
      <w:r>
        <w:rPr>
          <w:spacing w:val="23"/>
          <w:sz w:val="22"/>
        </w:rPr>
        <w:t> </w:t>
      </w:r>
      <w:r>
        <w:rPr>
          <w:sz w:val="22"/>
        </w:rPr>
        <w:t>recomposition</w:t>
      </w:r>
      <w:r>
        <w:rPr>
          <w:spacing w:val="21"/>
          <w:sz w:val="22"/>
        </w:rPr>
        <w:t> </w:t>
      </w:r>
      <w:r>
        <w:rPr>
          <w:sz w:val="22"/>
        </w:rPr>
        <w:t>des</w:t>
      </w:r>
      <w:r>
        <w:rPr>
          <w:spacing w:val="24"/>
          <w:sz w:val="22"/>
        </w:rPr>
        <w:t> </w:t>
      </w:r>
      <w:r>
        <w:rPr>
          <w:sz w:val="22"/>
        </w:rPr>
        <w:t>paires</w:t>
      </w:r>
      <w:r>
        <w:rPr>
          <w:spacing w:val="24"/>
          <w:sz w:val="22"/>
        </w:rPr>
        <w:t> </w:t>
      </w:r>
      <w:r>
        <w:rPr>
          <w:sz w:val="22"/>
        </w:rPr>
        <w:t>étant</w:t>
      </w:r>
      <w:r>
        <w:rPr>
          <w:spacing w:val="24"/>
          <w:sz w:val="22"/>
        </w:rPr>
        <w:t> </w:t>
      </w:r>
      <w:r>
        <w:rPr>
          <w:sz w:val="22"/>
        </w:rPr>
        <w:t>libre</w:t>
      </w:r>
      <w:r>
        <w:rPr>
          <w:spacing w:val="22"/>
          <w:sz w:val="22"/>
        </w:rPr>
        <w:t> </w:t>
      </w:r>
      <w:r>
        <w:rPr>
          <w:sz w:val="22"/>
        </w:rPr>
        <w:t>et</w:t>
      </w:r>
      <w:r>
        <w:rPr>
          <w:spacing w:val="24"/>
          <w:sz w:val="22"/>
        </w:rPr>
        <w:t> </w:t>
      </w:r>
      <w:r>
        <w:rPr>
          <w:sz w:val="22"/>
        </w:rPr>
        <w:t>les</w:t>
      </w:r>
      <w:r>
        <w:rPr>
          <w:spacing w:val="24"/>
          <w:sz w:val="22"/>
        </w:rPr>
        <w:t> </w:t>
      </w:r>
      <w:r>
        <w:rPr>
          <w:sz w:val="22"/>
        </w:rPr>
        <w:t>étuis</w:t>
      </w:r>
      <w:r>
        <w:rPr>
          <w:spacing w:val="24"/>
          <w:sz w:val="22"/>
        </w:rPr>
        <w:t> </w:t>
      </w:r>
      <w:r>
        <w:rPr>
          <w:sz w:val="22"/>
        </w:rPr>
        <w:t>à nouveau distribués, si AB rejoue, cette paire peut indifféremment être numérotée 1 ou 2.</w:t>
      </w:r>
    </w:p>
    <w:p>
      <w:pPr>
        <w:pStyle w:val="BodyText"/>
        <w:spacing w:before="220"/>
      </w:pPr>
    </w:p>
    <w:p>
      <w:pPr>
        <w:pStyle w:val="Heading3"/>
        <w:numPr>
          <w:ilvl w:val="0"/>
          <w:numId w:val="10"/>
        </w:numPr>
        <w:tabs>
          <w:tab w:pos="714" w:val="left" w:leader="none"/>
        </w:tabs>
        <w:spacing w:line="240" w:lineRule="auto" w:before="0" w:after="0"/>
        <w:ind w:left="424" w:right="1770" w:firstLine="0"/>
        <w:jc w:val="left"/>
      </w:pPr>
      <w:bookmarkStart w:name="_bookmark42" w:id="43"/>
      <w:bookmarkEnd w:id="43"/>
      <w:r>
        <w:rPr>
          <w:b w:val="0"/>
          <w:i w:val="0"/>
        </w:rPr>
      </w:r>
      <w:r>
        <w:rPr/>
        <w:t>La</w:t>
      </w:r>
      <w:r>
        <w:rPr>
          <w:spacing w:val="-2"/>
        </w:rPr>
        <w:t> </w:t>
      </w:r>
      <w:r>
        <w:rPr/>
        <w:t>disposition</w:t>
      </w:r>
      <w:r>
        <w:rPr>
          <w:spacing w:val="-2"/>
        </w:rPr>
        <w:t> </w:t>
      </w:r>
      <w:r>
        <w:rPr/>
        <w:t>des</w:t>
      </w:r>
      <w:r>
        <w:rPr>
          <w:spacing w:val="-6"/>
        </w:rPr>
        <w:t> </w:t>
      </w:r>
      <w:r>
        <w:rPr/>
        <w:t>équipes</w:t>
      </w:r>
      <w:r>
        <w:rPr>
          <w:spacing w:val="-4"/>
        </w:rPr>
        <w:t> </w:t>
      </w:r>
      <w:r>
        <w:rPr/>
        <w:t>au</w:t>
      </w:r>
      <w:r>
        <w:rPr>
          <w:spacing w:val="-2"/>
        </w:rPr>
        <w:t> </w:t>
      </w:r>
      <w:r>
        <w:rPr/>
        <w:t>départ.</w:t>
      </w:r>
      <w:r>
        <w:rPr>
          <w:spacing w:val="-4"/>
        </w:rPr>
        <w:t> </w:t>
      </w:r>
      <w:r>
        <w:rPr/>
        <w:t>Quelle</w:t>
      </w:r>
      <w:r>
        <w:rPr>
          <w:spacing w:val="-2"/>
        </w:rPr>
        <w:t> </w:t>
      </w:r>
      <w:r>
        <w:rPr/>
        <w:t>équipe</w:t>
      </w:r>
      <w:r>
        <w:rPr>
          <w:spacing w:val="-2"/>
        </w:rPr>
        <w:t> </w:t>
      </w:r>
      <w:r>
        <w:rPr/>
        <w:t>est</w:t>
      </w:r>
      <w:r>
        <w:rPr>
          <w:spacing w:val="-2"/>
        </w:rPr>
        <w:t> </w:t>
      </w:r>
      <w:r>
        <w:rPr/>
        <w:t>A</w:t>
      </w:r>
      <w:r>
        <w:rPr>
          <w:spacing w:val="-3"/>
        </w:rPr>
        <w:t> </w:t>
      </w:r>
      <w:r>
        <w:rPr/>
        <w:t>?</w:t>
      </w:r>
      <w:r>
        <w:rPr>
          <w:spacing w:val="-4"/>
        </w:rPr>
        <w:t> </w:t>
      </w:r>
      <w:r>
        <w:rPr/>
        <w:t>Qui</w:t>
      </w:r>
      <w:r>
        <w:rPr>
          <w:spacing w:val="-2"/>
        </w:rPr>
        <w:t> </w:t>
      </w:r>
      <w:r>
        <w:rPr/>
        <w:t>s'assied</w:t>
      </w:r>
      <w:r>
        <w:rPr>
          <w:spacing w:val="-2"/>
        </w:rPr>
        <w:t> </w:t>
      </w:r>
      <w:r>
        <w:rPr/>
        <w:t>en premier ?</w:t>
      </w:r>
    </w:p>
    <w:p>
      <w:pPr>
        <w:pStyle w:val="Heading7"/>
        <w:numPr>
          <w:ilvl w:val="0"/>
          <w:numId w:val="14"/>
        </w:numPr>
        <w:tabs>
          <w:tab w:pos="1366" w:val="left" w:leader="none"/>
        </w:tabs>
        <w:spacing w:line="240" w:lineRule="auto" w:before="245" w:after="0"/>
        <w:ind w:left="1366" w:right="0" w:hanging="233"/>
        <w:jc w:val="left"/>
      </w:pPr>
      <w:bookmarkStart w:name="_bookmark43" w:id="44"/>
      <w:bookmarkEnd w:id="44"/>
      <w:r>
        <w:rPr>
          <w:b w:val="0"/>
          <w:i w:val="0"/>
        </w:rPr>
      </w:r>
      <w:r>
        <w:rPr/>
        <w:t>Détermination</w:t>
      </w:r>
      <w:r>
        <w:rPr>
          <w:spacing w:val="-4"/>
        </w:rPr>
        <w:t> </w:t>
      </w:r>
      <w:r>
        <w:rPr/>
        <w:t>des</w:t>
      </w:r>
      <w:r>
        <w:rPr>
          <w:spacing w:val="-7"/>
        </w:rPr>
        <w:t> </w:t>
      </w:r>
      <w:r>
        <w:rPr/>
        <w:t>équipes</w:t>
      </w:r>
      <w:r>
        <w:rPr>
          <w:spacing w:val="-4"/>
        </w:rPr>
        <w:t> </w:t>
      </w:r>
      <w:r>
        <w:rPr/>
        <w:t>A,</w:t>
      </w:r>
      <w:r>
        <w:rPr>
          <w:spacing w:val="-2"/>
        </w:rPr>
        <w:t> </w:t>
      </w:r>
      <w:r>
        <w:rPr/>
        <w:t>B</w:t>
      </w:r>
      <w:r>
        <w:rPr>
          <w:spacing w:val="-5"/>
        </w:rPr>
        <w:t> </w:t>
      </w:r>
      <w:r>
        <w:rPr/>
        <w:t>et</w:t>
      </w:r>
      <w:r>
        <w:rPr>
          <w:spacing w:val="-4"/>
        </w:rPr>
        <w:t> </w:t>
      </w:r>
      <w:r>
        <w:rPr>
          <w:spacing w:val="-10"/>
        </w:rPr>
        <w:t>C</w:t>
      </w:r>
    </w:p>
    <w:p>
      <w:pPr>
        <w:pStyle w:val="BodyText"/>
        <w:spacing w:before="267"/>
        <w:ind w:left="424" w:right="874"/>
      </w:pPr>
      <w:r>
        <w:rPr/>
        <w:t>Il n'existe</w:t>
      </w:r>
      <w:r>
        <w:rPr>
          <w:spacing w:val="-1"/>
        </w:rPr>
        <w:t> </w:t>
      </w:r>
      <w:r>
        <w:rPr/>
        <w:t>pas de</w:t>
      </w:r>
      <w:r>
        <w:rPr>
          <w:spacing w:val="-2"/>
        </w:rPr>
        <w:t> </w:t>
      </w:r>
      <w:r>
        <w:rPr/>
        <w:t>mouvement parfait pour</w:t>
      </w:r>
      <w:r>
        <w:rPr>
          <w:spacing w:val="-2"/>
        </w:rPr>
        <w:t> </w:t>
      </w:r>
      <w:r>
        <w:rPr/>
        <w:t>3</w:t>
      </w:r>
      <w:r>
        <w:rPr>
          <w:spacing w:val="-1"/>
        </w:rPr>
        <w:t> </w:t>
      </w:r>
      <w:r>
        <w:rPr/>
        <w:t>équipes, permettant</w:t>
      </w:r>
      <w:r>
        <w:rPr>
          <w:spacing w:val="-2"/>
        </w:rPr>
        <w:t> </w:t>
      </w:r>
      <w:r>
        <w:rPr/>
        <w:t>à</w:t>
      </w:r>
      <w:r>
        <w:rPr>
          <w:spacing w:val="-2"/>
        </w:rPr>
        <w:t> </w:t>
      </w:r>
      <w:r>
        <w:rPr/>
        <w:t>chacune des paires de</w:t>
      </w:r>
      <w:r>
        <w:rPr>
          <w:spacing w:val="-2"/>
        </w:rPr>
        <w:t> </w:t>
      </w:r>
      <w:r>
        <w:rPr/>
        <w:t>chaque</w:t>
      </w:r>
      <w:r>
        <w:rPr>
          <w:spacing w:val="-2"/>
        </w:rPr>
        <w:t> </w:t>
      </w:r>
      <w:r>
        <w:rPr/>
        <w:t>équipe de rencontrer toutes les paires adverses, tout en autorisant une pause entre les deux tours.</w:t>
      </w:r>
    </w:p>
    <w:p>
      <w:pPr>
        <w:pStyle w:val="BodyText"/>
      </w:pPr>
    </w:p>
    <w:p>
      <w:pPr>
        <w:pStyle w:val="BodyText"/>
        <w:ind w:left="424" w:right="874"/>
      </w:pPr>
      <w:r>
        <w:rPr/>
        <w:t>Certaines</w:t>
      </w:r>
      <w:r>
        <w:rPr>
          <w:spacing w:val="39"/>
        </w:rPr>
        <w:t> </w:t>
      </w:r>
      <w:r>
        <w:rPr/>
        <w:t>paires</w:t>
      </w:r>
      <w:r>
        <w:rPr>
          <w:spacing w:val="39"/>
        </w:rPr>
        <w:t> </w:t>
      </w:r>
      <w:r>
        <w:rPr/>
        <w:t>seront</w:t>
      </w:r>
      <w:r>
        <w:rPr>
          <w:spacing w:val="40"/>
        </w:rPr>
        <w:t> </w:t>
      </w:r>
      <w:r>
        <w:rPr/>
        <w:t>amenées</w:t>
      </w:r>
      <w:r>
        <w:rPr>
          <w:spacing w:val="39"/>
        </w:rPr>
        <w:t> </w:t>
      </w:r>
      <w:r>
        <w:rPr/>
        <w:t>à</w:t>
      </w:r>
      <w:r>
        <w:rPr>
          <w:spacing w:val="39"/>
        </w:rPr>
        <w:t> </w:t>
      </w:r>
      <w:r>
        <w:rPr/>
        <w:t>jouer</w:t>
      </w:r>
      <w:r>
        <w:rPr>
          <w:spacing w:val="39"/>
        </w:rPr>
        <w:t> </w:t>
      </w:r>
      <w:r>
        <w:rPr/>
        <w:t>deux</w:t>
      </w:r>
      <w:r>
        <w:rPr>
          <w:spacing w:val="40"/>
        </w:rPr>
        <w:t> </w:t>
      </w:r>
      <w:r>
        <w:rPr/>
        <w:t>fois</w:t>
      </w:r>
      <w:r>
        <w:rPr>
          <w:spacing w:val="39"/>
        </w:rPr>
        <w:t> </w:t>
      </w:r>
      <w:r>
        <w:rPr/>
        <w:t>contre</w:t>
      </w:r>
      <w:r>
        <w:rPr>
          <w:spacing w:val="40"/>
        </w:rPr>
        <w:t> </w:t>
      </w:r>
      <w:r>
        <w:rPr/>
        <w:t>les</w:t>
      </w:r>
      <w:r>
        <w:rPr>
          <w:spacing w:val="37"/>
        </w:rPr>
        <w:t> </w:t>
      </w:r>
      <w:r>
        <w:rPr/>
        <w:t>mêmes</w:t>
      </w:r>
      <w:r>
        <w:rPr>
          <w:spacing w:val="40"/>
        </w:rPr>
        <w:t> </w:t>
      </w:r>
      <w:r>
        <w:rPr/>
        <w:t>adversaires,</w:t>
      </w:r>
      <w:r>
        <w:rPr>
          <w:spacing w:val="40"/>
        </w:rPr>
        <w:t> </w:t>
      </w:r>
      <w:r>
        <w:rPr/>
        <w:t>ce</w:t>
      </w:r>
      <w:r>
        <w:rPr>
          <w:spacing w:val="40"/>
        </w:rPr>
        <w:t> </w:t>
      </w:r>
      <w:r>
        <w:rPr/>
        <w:t>qui</w:t>
      </w:r>
      <w:r>
        <w:rPr>
          <w:spacing w:val="40"/>
        </w:rPr>
        <w:t> </w:t>
      </w:r>
      <w:r>
        <w:rPr/>
        <w:t>peut</w:t>
      </w:r>
      <w:r>
        <w:rPr>
          <w:spacing w:val="39"/>
        </w:rPr>
        <w:t> </w:t>
      </w:r>
      <w:r>
        <w:rPr/>
        <w:t>être</w:t>
      </w:r>
      <w:r>
        <w:rPr>
          <w:spacing w:val="39"/>
        </w:rPr>
        <w:t> </w:t>
      </w:r>
      <w:r>
        <w:rPr/>
        <w:t>un avantage ou un inconvénient...</w:t>
      </w:r>
    </w:p>
    <w:p>
      <w:pPr>
        <w:pStyle w:val="BodyText"/>
        <w:spacing w:before="1"/>
      </w:pPr>
    </w:p>
    <w:p>
      <w:pPr>
        <w:pStyle w:val="BodyText"/>
        <w:spacing w:before="1"/>
        <w:ind w:left="424"/>
      </w:pPr>
      <w:r>
        <w:rPr/>
        <w:t>La</w:t>
      </w:r>
      <w:r>
        <w:rPr>
          <w:spacing w:val="77"/>
          <w:w w:val="150"/>
        </w:rPr>
        <w:t> </w:t>
      </w:r>
      <w:r>
        <w:rPr/>
        <w:t>position</w:t>
      </w:r>
      <w:r>
        <w:rPr>
          <w:spacing w:val="76"/>
          <w:w w:val="150"/>
        </w:rPr>
        <w:t> </w:t>
      </w:r>
      <w:r>
        <w:rPr/>
        <w:t>de</w:t>
      </w:r>
      <w:r>
        <w:rPr>
          <w:spacing w:val="80"/>
        </w:rPr>
        <w:t> </w:t>
      </w:r>
      <w:r>
        <w:rPr/>
        <w:t>départ</w:t>
      </w:r>
      <w:r>
        <w:rPr>
          <w:spacing w:val="80"/>
        </w:rPr>
        <w:t> </w:t>
      </w:r>
      <w:r>
        <w:rPr/>
        <w:t>des</w:t>
      </w:r>
      <w:r>
        <w:rPr>
          <w:spacing w:val="77"/>
          <w:w w:val="150"/>
        </w:rPr>
        <w:t> </w:t>
      </w:r>
      <w:r>
        <w:rPr/>
        <w:t>équipes</w:t>
      </w:r>
      <w:r>
        <w:rPr>
          <w:spacing w:val="80"/>
        </w:rPr>
        <w:t> </w:t>
      </w:r>
      <w:r>
        <w:rPr/>
        <w:t>est</w:t>
      </w:r>
      <w:r>
        <w:rPr>
          <w:spacing w:val="77"/>
          <w:w w:val="150"/>
        </w:rPr>
        <w:t> </w:t>
      </w:r>
      <w:r>
        <w:rPr/>
        <w:t>fixée</w:t>
      </w:r>
      <w:r>
        <w:rPr>
          <w:spacing w:val="80"/>
        </w:rPr>
        <w:t> </w:t>
      </w:r>
      <w:r>
        <w:rPr/>
        <w:t>par</w:t>
      </w:r>
      <w:r>
        <w:rPr>
          <w:spacing w:val="76"/>
          <w:w w:val="150"/>
        </w:rPr>
        <w:t> </w:t>
      </w:r>
      <w:r>
        <w:rPr/>
        <w:t>le</w:t>
      </w:r>
      <w:r>
        <w:rPr>
          <w:spacing w:val="80"/>
        </w:rPr>
        <w:t> </w:t>
      </w:r>
      <w:r>
        <w:rPr/>
        <w:t>logiciel</w:t>
      </w:r>
      <w:r>
        <w:rPr>
          <w:spacing w:val="77"/>
          <w:w w:val="150"/>
        </w:rPr>
        <w:t> </w:t>
      </w:r>
      <w:r>
        <w:rPr/>
        <w:t>de</w:t>
      </w:r>
      <w:r>
        <w:rPr>
          <w:spacing w:val="80"/>
        </w:rPr>
        <w:t> </w:t>
      </w:r>
      <w:r>
        <w:rPr/>
        <w:t>dépouillement</w:t>
      </w:r>
      <w:r>
        <w:rPr>
          <w:spacing w:val="80"/>
        </w:rPr>
        <w:t> </w:t>
      </w:r>
      <w:r>
        <w:rPr/>
        <w:t>en</w:t>
      </w:r>
      <w:r>
        <w:rPr>
          <w:spacing w:val="76"/>
          <w:w w:val="150"/>
        </w:rPr>
        <w:t> </w:t>
      </w:r>
      <w:r>
        <w:rPr/>
        <w:t>fonction</w:t>
      </w:r>
      <w:r>
        <w:rPr>
          <w:spacing w:val="76"/>
          <w:w w:val="150"/>
        </w:rPr>
        <w:t> </w:t>
      </w:r>
      <w:r>
        <w:rPr/>
        <w:t>des recommandations du RPI.</w:t>
      </w:r>
    </w:p>
    <w:p>
      <w:pPr>
        <w:pStyle w:val="Heading7"/>
        <w:numPr>
          <w:ilvl w:val="0"/>
          <w:numId w:val="14"/>
        </w:numPr>
        <w:tabs>
          <w:tab w:pos="1366" w:val="left" w:leader="none"/>
        </w:tabs>
        <w:spacing w:line="240" w:lineRule="auto" w:before="267" w:after="0"/>
        <w:ind w:left="1366" w:right="0" w:hanging="233"/>
        <w:jc w:val="left"/>
      </w:pPr>
      <w:bookmarkStart w:name="_bookmark44" w:id="45"/>
      <w:bookmarkEnd w:id="45"/>
      <w:r>
        <w:rPr>
          <w:b w:val="0"/>
          <w:i w:val="0"/>
        </w:rPr>
      </w:r>
      <w:r>
        <w:rPr/>
        <w:t>Disposition</w:t>
      </w:r>
      <w:r>
        <w:rPr>
          <w:spacing w:val="-3"/>
        </w:rPr>
        <w:t> </w:t>
      </w:r>
      <w:r>
        <w:rPr/>
        <w:t>des</w:t>
      </w:r>
      <w:r>
        <w:rPr>
          <w:spacing w:val="-7"/>
        </w:rPr>
        <w:t> </w:t>
      </w:r>
      <w:r>
        <w:rPr/>
        <w:t>paires</w:t>
      </w:r>
      <w:r>
        <w:rPr>
          <w:spacing w:val="-7"/>
        </w:rPr>
        <w:t> </w:t>
      </w:r>
      <w:r>
        <w:rPr/>
        <w:t>de</w:t>
      </w:r>
      <w:r>
        <w:rPr>
          <w:spacing w:val="-3"/>
        </w:rPr>
        <w:t> </w:t>
      </w:r>
      <w:r>
        <w:rPr/>
        <w:t>chaque</w:t>
      </w:r>
      <w:r>
        <w:rPr>
          <w:spacing w:val="-3"/>
        </w:rPr>
        <w:t> </w:t>
      </w:r>
      <w:r>
        <w:rPr>
          <w:spacing w:val="-2"/>
        </w:rPr>
        <w:t>équipe</w:t>
      </w:r>
    </w:p>
    <w:p>
      <w:pPr>
        <w:pStyle w:val="BodyText"/>
        <w:rPr>
          <w:b/>
          <w:i/>
        </w:rPr>
      </w:pPr>
    </w:p>
    <w:p>
      <w:pPr>
        <w:pStyle w:val="ListParagraph"/>
        <w:numPr>
          <w:ilvl w:val="0"/>
          <w:numId w:val="15"/>
        </w:numPr>
        <w:tabs>
          <w:tab w:pos="650" w:val="left" w:leader="none"/>
        </w:tabs>
        <w:spacing w:line="240" w:lineRule="auto" w:before="0" w:after="0"/>
        <w:ind w:left="650" w:right="0" w:hanging="226"/>
        <w:jc w:val="left"/>
        <w:rPr>
          <w:sz w:val="22"/>
        </w:rPr>
      </w:pPr>
      <w:r>
        <w:rPr>
          <w:sz w:val="22"/>
        </w:rPr>
        <w:t>Match</w:t>
      </w:r>
      <w:r>
        <w:rPr>
          <w:spacing w:val="-8"/>
          <w:sz w:val="22"/>
        </w:rPr>
        <w:t> </w:t>
      </w:r>
      <w:r>
        <w:rPr>
          <w:spacing w:val="-2"/>
          <w:sz w:val="22"/>
        </w:rPr>
        <w:t>court</w:t>
      </w:r>
    </w:p>
    <w:p>
      <w:pPr>
        <w:pStyle w:val="BodyText"/>
      </w:pPr>
    </w:p>
    <w:p>
      <w:pPr>
        <w:pStyle w:val="BodyText"/>
        <w:tabs>
          <w:tab w:pos="1841" w:val="left" w:leader="none"/>
        </w:tabs>
        <w:spacing w:before="1"/>
        <w:ind w:left="424" w:right="989"/>
      </w:pPr>
      <w:r>
        <w:rPr>
          <w:u w:val="single"/>
        </w:rPr>
        <w:t>1° tour</w:t>
      </w:r>
      <w:r>
        <w:rPr/>
        <w:t> :</w:t>
        <w:tab/>
        <w:t>L'équipe</w:t>
      </w:r>
      <w:r>
        <w:rPr>
          <w:spacing w:val="-1"/>
        </w:rPr>
        <w:t> </w:t>
      </w:r>
      <w:r>
        <w:rPr/>
        <w:t>A</w:t>
      </w:r>
      <w:r>
        <w:rPr>
          <w:spacing w:val="-1"/>
        </w:rPr>
        <w:t> </w:t>
      </w:r>
      <w:r>
        <w:rPr/>
        <w:t>dispose</w:t>
      </w:r>
      <w:r>
        <w:rPr>
          <w:spacing w:val="-3"/>
        </w:rPr>
        <w:t> </w:t>
      </w:r>
      <w:r>
        <w:rPr/>
        <w:t>ses joueurs</w:t>
      </w:r>
      <w:r>
        <w:rPr>
          <w:spacing w:val="-1"/>
        </w:rPr>
        <w:t> </w:t>
      </w:r>
      <w:r>
        <w:rPr/>
        <w:t>en</w:t>
      </w:r>
      <w:r>
        <w:rPr>
          <w:spacing w:val="-2"/>
        </w:rPr>
        <w:t> </w:t>
      </w:r>
      <w:r>
        <w:rPr/>
        <w:t>A1</w:t>
      </w:r>
      <w:r>
        <w:rPr>
          <w:spacing w:val="-1"/>
        </w:rPr>
        <w:t> </w:t>
      </w:r>
      <w:r>
        <w:rPr/>
        <w:t>et</w:t>
      </w:r>
      <w:r>
        <w:rPr>
          <w:spacing w:val="-1"/>
        </w:rPr>
        <w:t> </w:t>
      </w:r>
      <w:r>
        <w:rPr/>
        <w:t>A2</w:t>
      </w:r>
      <w:r>
        <w:rPr>
          <w:spacing w:val="-1"/>
        </w:rPr>
        <w:t> </w:t>
      </w:r>
      <w:r>
        <w:rPr/>
        <w:t>selon</w:t>
      </w:r>
      <w:r>
        <w:rPr>
          <w:spacing w:val="-2"/>
        </w:rPr>
        <w:t> </w:t>
      </w:r>
      <w:r>
        <w:rPr/>
        <w:t>le</w:t>
      </w:r>
      <w:r>
        <w:rPr>
          <w:spacing w:val="-3"/>
        </w:rPr>
        <w:t> </w:t>
      </w:r>
      <w:r>
        <w:rPr/>
        <w:t>tableau,</w:t>
      </w:r>
      <w:r>
        <w:rPr>
          <w:spacing w:val="-1"/>
        </w:rPr>
        <w:t> </w:t>
      </w:r>
      <w:r>
        <w:rPr/>
        <w:t>puis</w:t>
      </w:r>
      <w:r>
        <w:rPr>
          <w:spacing w:val="-1"/>
        </w:rPr>
        <w:t> </w:t>
      </w:r>
      <w:r>
        <w:rPr/>
        <w:t>l'équipe</w:t>
      </w:r>
      <w:r>
        <w:rPr>
          <w:spacing w:val="-1"/>
        </w:rPr>
        <w:t> </w:t>
      </w:r>
      <w:r>
        <w:rPr/>
        <w:t>B</w:t>
      </w:r>
      <w:r>
        <w:rPr>
          <w:spacing w:val="-1"/>
        </w:rPr>
        <w:t> </w:t>
      </w:r>
      <w:r>
        <w:rPr/>
        <w:t>en</w:t>
      </w:r>
      <w:r>
        <w:rPr>
          <w:spacing w:val="-2"/>
        </w:rPr>
        <w:t> </w:t>
      </w:r>
      <w:r>
        <w:rPr/>
        <w:t>B1</w:t>
      </w:r>
      <w:r>
        <w:rPr>
          <w:spacing w:val="-2"/>
        </w:rPr>
        <w:t> </w:t>
      </w:r>
      <w:r>
        <w:rPr/>
        <w:t>et B2,</w:t>
      </w:r>
      <w:r>
        <w:rPr>
          <w:spacing w:val="-1"/>
        </w:rPr>
        <w:t> </w:t>
      </w:r>
      <w:r>
        <w:rPr/>
        <w:t>puis l'équipe C en C1 et C2.</w:t>
      </w:r>
    </w:p>
    <w:p>
      <w:pPr>
        <w:pStyle w:val="BodyText"/>
      </w:pPr>
    </w:p>
    <w:p>
      <w:pPr>
        <w:pStyle w:val="BodyText"/>
        <w:tabs>
          <w:tab w:pos="1841" w:val="left" w:leader="none"/>
        </w:tabs>
        <w:ind w:left="424"/>
      </w:pPr>
      <w:r>
        <w:rPr>
          <w:u w:val="single"/>
        </w:rPr>
        <w:t>2°</w:t>
      </w:r>
      <w:r>
        <w:rPr>
          <w:spacing w:val="-1"/>
          <w:u w:val="single"/>
        </w:rPr>
        <w:t> </w:t>
      </w:r>
      <w:r>
        <w:rPr>
          <w:u w:val="single"/>
        </w:rPr>
        <w:t>tour</w:t>
      </w:r>
      <w:r>
        <w:rPr>
          <w:spacing w:val="-1"/>
        </w:rPr>
        <w:t> </w:t>
      </w:r>
      <w:r>
        <w:rPr>
          <w:spacing w:val="-10"/>
        </w:rPr>
        <w:t>:</w:t>
      </w:r>
      <w:r>
        <w:rPr/>
        <w:tab/>
        <w:t>Découle</w:t>
      </w:r>
      <w:r>
        <w:rPr>
          <w:spacing w:val="-2"/>
        </w:rPr>
        <w:t> </w:t>
      </w:r>
      <w:r>
        <w:rPr/>
        <w:t>du</w:t>
      </w:r>
      <w:r>
        <w:rPr>
          <w:spacing w:val="-4"/>
        </w:rPr>
        <w:t> </w:t>
      </w:r>
      <w:r>
        <w:rPr>
          <w:spacing w:val="-2"/>
        </w:rPr>
        <w:t>tableau.</w:t>
      </w:r>
    </w:p>
    <w:p>
      <w:pPr>
        <w:pStyle w:val="BodyText"/>
        <w:spacing w:after="0"/>
        <w:sectPr>
          <w:pgSz w:w="11910" w:h="16850"/>
          <w:pgMar w:header="0" w:footer="713" w:top="820" w:bottom="900" w:left="708" w:right="141"/>
        </w:sectPr>
      </w:pPr>
    </w:p>
    <w:p>
      <w:pPr>
        <w:pStyle w:val="ListParagraph"/>
        <w:numPr>
          <w:ilvl w:val="0"/>
          <w:numId w:val="15"/>
        </w:numPr>
        <w:tabs>
          <w:tab w:pos="650" w:val="left" w:leader="none"/>
        </w:tabs>
        <w:spacing w:line="240" w:lineRule="auto" w:before="45" w:after="0"/>
        <w:ind w:left="650" w:right="0" w:hanging="226"/>
        <w:jc w:val="left"/>
        <w:rPr>
          <w:sz w:val="22"/>
        </w:rPr>
      </w:pPr>
      <w:r>
        <w:rPr>
          <w:sz w:val="22"/>
        </w:rPr>
        <w:t>Match</w:t>
      </w:r>
      <w:r>
        <w:rPr>
          <w:spacing w:val="-5"/>
          <w:sz w:val="22"/>
        </w:rPr>
        <w:t> </w:t>
      </w:r>
      <w:r>
        <w:rPr>
          <w:spacing w:val="-4"/>
          <w:sz w:val="22"/>
        </w:rPr>
        <w:t>long</w:t>
      </w:r>
    </w:p>
    <w:p>
      <w:pPr>
        <w:pStyle w:val="BodyText"/>
        <w:spacing w:before="1"/>
      </w:pPr>
    </w:p>
    <w:p>
      <w:pPr>
        <w:pStyle w:val="BodyText"/>
        <w:tabs>
          <w:tab w:pos="2549" w:val="left" w:leader="none"/>
        </w:tabs>
        <w:ind w:left="2549" w:right="997" w:hanging="2125"/>
      </w:pPr>
      <w:r>
        <w:rPr>
          <w:u w:val="single"/>
        </w:rPr>
        <w:t>1° quart temps</w:t>
      </w:r>
      <w:r>
        <w:rPr/>
        <w:t> :</w:t>
        <w:tab/>
        <w:t>L'équipe A dispose ses joueurs en A1 et A2</w:t>
      </w:r>
      <w:r>
        <w:rPr>
          <w:spacing w:val="-2"/>
        </w:rPr>
        <w:t> </w:t>
      </w:r>
      <w:r>
        <w:rPr/>
        <w:t>selon le tableau, puis l'équipe B en B1 et B2, puis l'équipe C en C1 et C2.</w:t>
      </w:r>
    </w:p>
    <w:p>
      <w:pPr>
        <w:pStyle w:val="BodyText"/>
        <w:spacing w:before="1"/>
      </w:pPr>
    </w:p>
    <w:p>
      <w:pPr>
        <w:pStyle w:val="BodyText"/>
        <w:tabs>
          <w:tab w:pos="2549" w:val="left" w:leader="none"/>
        </w:tabs>
        <w:ind w:left="424"/>
      </w:pPr>
      <w:r>
        <w:rPr>
          <w:u w:val="single"/>
        </w:rPr>
        <w:t>2°</w:t>
      </w:r>
      <w:r>
        <w:rPr>
          <w:spacing w:val="-5"/>
          <w:u w:val="single"/>
        </w:rPr>
        <w:t> </w:t>
      </w:r>
      <w:r>
        <w:rPr>
          <w:u w:val="single"/>
        </w:rPr>
        <w:t>quart</w:t>
      </w:r>
      <w:r>
        <w:rPr>
          <w:spacing w:val="-1"/>
          <w:u w:val="single"/>
        </w:rPr>
        <w:t> </w:t>
      </w:r>
      <w:r>
        <w:rPr>
          <w:u w:val="single"/>
        </w:rPr>
        <w:t>temps</w:t>
      </w:r>
      <w:r>
        <w:rPr>
          <w:spacing w:val="-2"/>
        </w:rPr>
        <w:t> </w:t>
      </w:r>
      <w:r>
        <w:rPr>
          <w:spacing w:val="-10"/>
        </w:rPr>
        <w:t>:</w:t>
      </w:r>
      <w:r>
        <w:rPr/>
        <w:tab/>
        <w:t>Découle</w:t>
      </w:r>
      <w:r>
        <w:rPr>
          <w:spacing w:val="-4"/>
        </w:rPr>
        <w:t> </w:t>
      </w:r>
      <w:r>
        <w:rPr/>
        <w:t>du</w:t>
      </w:r>
      <w:r>
        <w:rPr>
          <w:spacing w:val="-4"/>
        </w:rPr>
        <w:t> </w:t>
      </w:r>
      <w:r>
        <w:rPr>
          <w:spacing w:val="-2"/>
        </w:rPr>
        <w:t>tableau.</w:t>
      </w:r>
    </w:p>
    <w:p>
      <w:pPr>
        <w:pStyle w:val="BodyText"/>
        <w:spacing w:before="2"/>
      </w:pPr>
    </w:p>
    <w:p>
      <w:pPr>
        <w:pStyle w:val="BodyText"/>
        <w:tabs>
          <w:tab w:pos="2549" w:val="left" w:leader="none"/>
        </w:tabs>
        <w:spacing w:line="237" w:lineRule="auto" w:before="1"/>
        <w:ind w:left="2549" w:right="989" w:hanging="2125"/>
      </w:pPr>
      <w:r>
        <w:rPr>
          <w:u w:val="single"/>
        </w:rPr>
        <w:t>3° quart temps</w:t>
      </w:r>
      <w:r>
        <w:rPr/>
        <w:t> :</w:t>
        <w:tab/>
        <w:t>Cette</w:t>
      </w:r>
      <w:r>
        <w:rPr>
          <w:spacing w:val="-1"/>
        </w:rPr>
        <w:t> </w:t>
      </w:r>
      <w:r>
        <w:rPr/>
        <w:t>fois, c'est</w:t>
      </w:r>
      <w:r>
        <w:rPr>
          <w:spacing w:val="-1"/>
        </w:rPr>
        <w:t> </w:t>
      </w:r>
      <w:r>
        <w:rPr/>
        <w:t>l'équipe C</w:t>
      </w:r>
      <w:r>
        <w:rPr>
          <w:spacing w:val="-2"/>
        </w:rPr>
        <w:t> </w:t>
      </w:r>
      <w:r>
        <w:rPr/>
        <w:t>qui s'assoit</w:t>
      </w:r>
      <w:r>
        <w:rPr>
          <w:spacing w:val="-1"/>
        </w:rPr>
        <w:t> </w:t>
      </w:r>
      <w:r>
        <w:rPr/>
        <w:t>la première,</w:t>
      </w:r>
      <w:r>
        <w:rPr>
          <w:spacing w:val="-1"/>
        </w:rPr>
        <w:t> </w:t>
      </w:r>
      <w:r>
        <w:rPr/>
        <w:t>puis B, puis A.</w:t>
      </w:r>
      <w:r>
        <w:rPr>
          <w:spacing w:val="-3"/>
        </w:rPr>
        <w:t> </w:t>
      </w:r>
      <w:r>
        <w:rPr/>
        <w:t>Les paires C1 et C2 peuvent être différentes de celle du 1° quart temps, de même B1 et B2, A1 et A2.</w:t>
      </w:r>
    </w:p>
    <w:p>
      <w:pPr>
        <w:pStyle w:val="BodyText"/>
        <w:spacing w:before="1"/>
      </w:pPr>
    </w:p>
    <w:p>
      <w:pPr>
        <w:pStyle w:val="BodyText"/>
        <w:tabs>
          <w:tab w:pos="2549" w:val="left" w:leader="none"/>
        </w:tabs>
        <w:ind w:left="424"/>
      </w:pPr>
      <w:r>
        <w:rPr>
          <w:u w:val="single"/>
        </w:rPr>
        <w:t>4°</w:t>
      </w:r>
      <w:r>
        <w:rPr>
          <w:spacing w:val="-5"/>
          <w:u w:val="single"/>
        </w:rPr>
        <w:t> </w:t>
      </w:r>
      <w:r>
        <w:rPr>
          <w:u w:val="single"/>
        </w:rPr>
        <w:t>quart</w:t>
      </w:r>
      <w:r>
        <w:rPr>
          <w:spacing w:val="-1"/>
          <w:u w:val="single"/>
        </w:rPr>
        <w:t> </w:t>
      </w:r>
      <w:r>
        <w:rPr>
          <w:u w:val="single"/>
        </w:rPr>
        <w:t>temps</w:t>
      </w:r>
      <w:r>
        <w:rPr>
          <w:spacing w:val="-2"/>
        </w:rPr>
        <w:t> </w:t>
      </w:r>
      <w:r>
        <w:rPr>
          <w:spacing w:val="-10"/>
        </w:rPr>
        <w:t>:</w:t>
      </w:r>
      <w:r>
        <w:rPr/>
        <w:tab/>
        <w:t>Découle</w:t>
      </w:r>
      <w:r>
        <w:rPr>
          <w:spacing w:val="-4"/>
        </w:rPr>
        <w:t> </w:t>
      </w:r>
      <w:r>
        <w:rPr/>
        <w:t>du</w:t>
      </w:r>
      <w:r>
        <w:rPr>
          <w:spacing w:val="-4"/>
        </w:rPr>
        <w:t> </w:t>
      </w:r>
      <w:r>
        <w:rPr>
          <w:spacing w:val="-2"/>
        </w:rPr>
        <w:t>tableau.</w:t>
      </w:r>
    </w:p>
    <w:p>
      <w:pPr>
        <w:pStyle w:val="BodyText"/>
        <w:spacing w:before="197"/>
        <w:rPr>
          <w:sz w:val="28"/>
        </w:rPr>
      </w:pPr>
    </w:p>
    <w:p>
      <w:pPr>
        <w:pStyle w:val="Heading3"/>
        <w:numPr>
          <w:ilvl w:val="0"/>
          <w:numId w:val="10"/>
        </w:numPr>
        <w:tabs>
          <w:tab w:pos="714" w:val="left" w:leader="none"/>
        </w:tabs>
        <w:spacing w:line="240" w:lineRule="auto" w:before="0" w:after="0"/>
        <w:ind w:left="424" w:right="1783" w:firstLine="0"/>
        <w:jc w:val="left"/>
      </w:pPr>
      <w:bookmarkStart w:name="_bookmark45" w:id="46"/>
      <w:bookmarkEnd w:id="46"/>
      <w:r>
        <w:rPr>
          <w:b w:val="0"/>
          <w:i w:val="0"/>
        </w:rPr>
      </w:r>
      <w:r>
        <w:rPr/>
        <w:t>Quand</w:t>
      </w:r>
      <w:r>
        <w:rPr>
          <w:spacing w:val="-3"/>
        </w:rPr>
        <w:t> </w:t>
      </w:r>
      <w:r>
        <w:rPr/>
        <w:t>et</w:t>
      </w:r>
      <w:r>
        <w:rPr>
          <w:spacing w:val="-3"/>
        </w:rPr>
        <w:t> </w:t>
      </w:r>
      <w:r>
        <w:rPr/>
        <w:t>comment</w:t>
      </w:r>
      <w:r>
        <w:rPr>
          <w:spacing w:val="-3"/>
        </w:rPr>
        <w:t> </w:t>
      </w:r>
      <w:r>
        <w:rPr/>
        <w:t>les</w:t>
      </w:r>
      <w:r>
        <w:rPr>
          <w:spacing w:val="-4"/>
        </w:rPr>
        <w:t> </w:t>
      </w:r>
      <w:r>
        <w:rPr/>
        <w:t>joueurs</w:t>
      </w:r>
      <w:r>
        <w:rPr>
          <w:spacing w:val="-2"/>
        </w:rPr>
        <w:t> </w:t>
      </w:r>
      <w:r>
        <w:rPr/>
        <w:t>changent-ils</w:t>
      </w:r>
      <w:r>
        <w:rPr>
          <w:spacing w:val="-3"/>
        </w:rPr>
        <w:t> </w:t>
      </w:r>
      <w:r>
        <w:rPr/>
        <w:t>de</w:t>
      </w:r>
      <w:r>
        <w:rPr>
          <w:spacing w:val="-3"/>
        </w:rPr>
        <w:t> </w:t>
      </w:r>
      <w:r>
        <w:rPr/>
        <w:t>place</w:t>
      </w:r>
      <w:r>
        <w:rPr>
          <w:spacing w:val="-3"/>
        </w:rPr>
        <w:t> </w:t>
      </w:r>
      <w:r>
        <w:rPr/>
        <w:t>et</w:t>
      </w:r>
      <w:r>
        <w:rPr>
          <w:spacing w:val="-3"/>
        </w:rPr>
        <w:t> </w:t>
      </w:r>
      <w:r>
        <w:rPr/>
        <w:t>à</w:t>
      </w:r>
      <w:r>
        <w:rPr>
          <w:spacing w:val="-3"/>
        </w:rPr>
        <w:t> </w:t>
      </w:r>
      <w:r>
        <w:rPr/>
        <w:t>quel</w:t>
      </w:r>
      <w:r>
        <w:rPr>
          <w:spacing w:val="-3"/>
        </w:rPr>
        <w:t> </w:t>
      </w:r>
      <w:r>
        <w:rPr/>
        <w:t>moment</w:t>
      </w:r>
      <w:r>
        <w:rPr>
          <w:spacing w:val="-3"/>
        </w:rPr>
        <w:t> </w:t>
      </w:r>
      <w:r>
        <w:rPr/>
        <w:t>les remplaçants sont-ils autorisés à rentrer ?</w:t>
      </w:r>
    </w:p>
    <w:p>
      <w:pPr>
        <w:pStyle w:val="ListParagraph"/>
        <w:numPr>
          <w:ilvl w:val="0"/>
          <w:numId w:val="16"/>
        </w:numPr>
        <w:tabs>
          <w:tab w:pos="645" w:val="left" w:leader="none"/>
        </w:tabs>
        <w:spacing w:line="240" w:lineRule="auto" w:before="243" w:after="0"/>
        <w:ind w:left="645" w:right="0" w:hanging="221"/>
        <w:jc w:val="left"/>
        <w:rPr>
          <w:sz w:val="22"/>
        </w:rPr>
      </w:pPr>
      <w:r>
        <w:rPr>
          <w:sz w:val="22"/>
        </w:rPr>
        <w:t>Match</w:t>
      </w:r>
      <w:r>
        <w:rPr>
          <w:spacing w:val="-5"/>
          <w:sz w:val="22"/>
        </w:rPr>
        <w:t> </w:t>
      </w:r>
      <w:r>
        <w:rPr>
          <w:rFonts w:ascii="Symbol" w:hAnsi="Symbol"/>
          <w:sz w:val="22"/>
        </w:rPr>
        <w:t></w:t>
      </w:r>
      <w:r>
        <w:rPr>
          <w:rFonts w:ascii="Times New Roman" w:hAnsi="Times New Roman"/>
          <w:spacing w:val="-6"/>
          <w:sz w:val="22"/>
        </w:rPr>
        <w:t> </w:t>
      </w:r>
      <w:r>
        <w:rPr>
          <w:sz w:val="22"/>
        </w:rPr>
        <w:t>16</w:t>
      </w:r>
      <w:r>
        <w:rPr>
          <w:spacing w:val="-2"/>
          <w:sz w:val="22"/>
        </w:rPr>
        <w:t> donnes</w:t>
      </w:r>
    </w:p>
    <w:p>
      <w:pPr>
        <w:pStyle w:val="BodyText"/>
      </w:pPr>
    </w:p>
    <w:p>
      <w:pPr>
        <w:pStyle w:val="ListParagraph"/>
        <w:numPr>
          <w:ilvl w:val="0"/>
          <w:numId w:val="17"/>
        </w:numPr>
        <w:tabs>
          <w:tab w:pos="556" w:val="left" w:leader="none"/>
        </w:tabs>
        <w:spacing w:line="240" w:lineRule="auto" w:before="0" w:after="0"/>
        <w:ind w:left="424" w:right="996" w:firstLine="0"/>
        <w:jc w:val="both"/>
        <w:rPr>
          <w:sz w:val="22"/>
        </w:rPr>
      </w:pPr>
      <w:r>
        <w:rPr>
          <w:sz w:val="22"/>
        </w:rPr>
        <w:t>A la fin du 1° quart temps, les joueurs doivent rester assis à leur table avec interdiction de sortir de leur </w:t>
      </w:r>
      <w:r>
        <w:rPr>
          <w:spacing w:val="-2"/>
          <w:sz w:val="22"/>
        </w:rPr>
        <w:t>salle.</w:t>
      </w:r>
    </w:p>
    <w:p>
      <w:pPr>
        <w:pStyle w:val="BodyText"/>
        <w:spacing w:before="1"/>
      </w:pPr>
    </w:p>
    <w:p>
      <w:pPr>
        <w:pStyle w:val="ListParagraph"/>
        <w:numPr>
          <w:ilvl w:val="0"/>
          <w:numId w:val="17"/>
        </w:numPr>
        <w:tabs>
          <w:tab w:pos="568" w:val="left" w:leader="none"/>
        </w:tabs>
        <w:spacing w:line="240" w:lineRule="auto" w:before="0" w:after="0"/>
        <w:ind w:left="424" w:right="993" w:firstLine="0"/>
        <w:jc w:val="both"/>
        <w:rPr>
          <w:sz w:val="22"/>
        </w:rPr>
      </w:pPr>
      <w:r>
        <w:rPr>
          <w:sz w:val="22"/>
        </w:rPr>
        <w:t>Quand tous les étuis ont été joués aux trois tables, l'arbitre fait procéder à la permutation de tous les joueurs (même s'ils n'ont pas à jouer au 2° quart temps), dans le silence (+++) bien entendu, les étuis ne bougeant pas des tables.</w:t>
      </w:r>
    </w:p>
    <w:p>
      <w:pPr>
        <w:pStyle w:val="ListParagraph"/>
        <w:numPr>
          <w:ilvl w:val="0"/>
          <w:numId w:val="17"/>
        </w:numPr>
        <w:tabs>
          <w:tab w:pos="558" w:val="left" w:leader="none"/>
        </w:tabs>
        <w:spacing w:line="240" w:lineRule="auto" w:before="267" w:after="0"/>
        <w:ind w:left="424" w:right="992" w:firstLine="0"/>
        <w:jc w:val="both"/>
        <w:rPr>
          <w:sz w:val="22"/>
        </w:rPr>
      </w:pPr>
      <w:r>
        <w:rPr>
          <w:sz w:val="22"/>
        </w:rPr>
        <w:t>Une fois les joueurs assis à leur nouvelle table, l'arbitre autorisera les changements dans la composition des paires (comme prévu en 3).</w:t>
      </w:r>
    </w:p>
    <w:p>
      <w:pPr>
        <w:pStyle w:val="BodyText"/>
        <w:spacing w:before="1"/>
      </w:pPr>
    </w:p>
    <w:p>
      <w:pPr>
        <w:pStyle w:val="ListParagraph"/>
        <w:numPr>
          <w:ilvl w:val="0"/>
          <w:numId w:val="17"/>
        </w:numPr>
        <w:tabs>
          <w:tab w:pos="541" w:val="left" w:leader="none"/>
        </w:tabs>
        <w:spacing w:line="240" w:lineRule="auto" w:before="0" w:after="0"/>
        <w:ind w:left="541" w:right="0" w:hanging="117"/>
        <w:jc w:val="both"/>
        <w:rPr>
          <w:sz w:val="22"/>
        </w:rPr>
      </w:pPr>
      <w:r>
        <w:rPr>
          <w:sz w:val="22"/>
        </w:rPr>
        <w:t>Puis</w:t>
      </w:r>
      <w:r>
        <w:rPr>
          <w:spacing w:val="-4"/>
          <w:sz w:val="22"/>
        </w:rPr>
        <w:t> </w:t>
      </w:r>
      <w:r>
        <w:rPr>
          <w:sz w:val="22"/>
        </w:rPr>
        <w:t>le</w:t>
      </w:r>
      <w:r>
        <w:rPr>
          <w:spacing w:val="-4"/>
          <w:sz w:val="22"/>
        </w:rPr>
        <w:t> </w:t>
      </w:r>
      <w:r>
        <w:rPr>
          <w:sz w:val="22"/>
        </w:rPr>
        <w:t>2°</w:t>
      </w:r>
      <w:r>
        <w:rPr>
          <w:spacing w:val="-2"/>
          <w:sz w:val="22"/>
        </w:rPr>
        <w:t> </w:t>
      </w:r>
      <w:r>
        <w:rPr>
          <w:sz w:val="22"/>
        </w:rPr>
        <w:t>quart</w:t>
      </w:r>
      <w:r>
        <w:rPr>
          <w:spacing w:val="-2"/>
          <w:sz w:val="22"/>
        </w:rPr>
        <w:t> </w:t>
      </w:r>
      <w:r>
        <w:rPr>
          <w:sz w:val="22"/>
        </w:rPr>
        <w:t>temps</w:t>
      </w:r>
      <w:r>
        <w:rPr>
          <w:spacing w:val="-4"/>
          <w:sz w:val="22"/>
        </w:rPr>
        <w:t> </w:t>
      </w:r>
      <w:r>
        <w:rPr>
          <w:spacing w:val="-2"/>
          <w:sz w:val="22"/>
        </w:rPr>
        <w:t>débutera.</w:t>
      </w:r>
    </w:p>
    <w:p>
      <w:pPr>
        <w:pStyle w:val="BodyText"/>
        <w:spacing w:before="1"/>
      </w:pPr>
    </w:p>
    <w:p>
      <w:pPr>
        <w:pStyle w:val="ListParagraph"/>
        <w:numPr>
          <w:ilvl w:val="0"/>
          <w:numId w:val="17"/>
        </w:numPr>
        <w:tabs>
          <w:tab w:pos="553" w:val="left" w:leader="none"/>
        </w:tabs>
        <w:spacing w:line="240" w:lineRule="auto" w:before="0" w:after="0"/>
        <w:ind w:left="424" w:right="996" w:firstLine="0"/>
        <w:jc w:val="both"/>
        <w:rPr>
          <w:sz w:val="22"/>
        </w:rPr>
      </w:pPr>
      <w:r>
        <w:rPr>
          <w:sz w:val="22"/>
        </w:rPr>
        <w:t>A la fin du deuxième quart temps, les joueurs font une pause et peuvent effectuer les comptes (partiels) en même temps que les joueurs des autres matchs.</w:t>
      </w:r>
    </w:p>
    <w:p>
      <w:pPr>
        <w:pStyle w:val="BodyText"/>
        <w:spacing w:before="1"/>
      </w:pPr>
    </w:p>
    <w:p>
      <w:pPr>
        <w:pStyle w:val="ListParagraph"/>
        <w:numPr>
          <w:ilvl w:val="0"/>
          <w:numId w:val="17"/>
        </w:numPr>
        <w:tabs>
          <w:tab w:pos="541" w:val="left" w:leader="none"/>
        </w:tabs>
        <w:spacing w:line="240" w:lineRule="auto" w:before="0" w:after="0"/>
        <w:ind w:left="541" w:right="0" w:hanging="117"/>
        <w:jc w:val="both"/>
        <w:rPr>
          <w:sz w:val="22"/>
        </w:rPr>
      </w:pPr>
      <w:r>
        <w:rPr>
          <w:sz w:val="22"/>
        </w:rPr>
        <w:t>On</w:t>
      </w:r>
      <w:r>
        <w:rPr>
          <w:spacing w:val="-4"/>
          <w:sz w:val="22"/>
        </w:rPr>
        <w:t> </w:t>
      </w:r>
      <w:r>
        <w:rPr>
          <w:sz w:val="22"/>
        </w:rPr>
        <w:t>agira</w:t>
      </w:r>
      <w:r>
        <w:rPr>
          <w:spacing w:val="-3"/>
          <w:sz w:val="22"/>
        </w:rPr>
        <w:t> </w:t>
      </w:r>
      <w:r>
        <w:rPr>
          <w:sz w:val="22"/>
        </w:rPr>
        <w:t>de</w:t>
      </w:r>
      <w:r>
        <w:rPr>
          <w:spacing w:val="-4"/>
          <w:sz w:val="22"/>
        </w:rPr>
        <w:t> </w:t>
      </w:r>
      <w:r>
        <w:rPr>
          <w:sz w:val="22"/>
        </w:rPr>
        <w:t>même</w:t>
      </w:r>
      <w:r>
        <w:rPr>
          <w:spacing w:val="-1"/>
          <w:sz w:val="22"/>
        </w:rPr>
        <w:t> </w:t>
      </w:r>
      <w:r>
        <w:rPr>
          <w:sz w:val="22"/>
        </w:rPr>
        <w:t>au</w:t>
      </w:r>
      <w:r>
        <w:rPr>
          <w:spacing w:val="-3"/>
          <w:sz w:val="22"/>
        </w:rPr>
        <w:t> </w:t>
      </w:r>
      <w:r>
        <w:rPr>
          <w:sz w:val="22"/>
        </w:rPr>
        <w:t>deuxième</w:t>
      </w:r>
      <w:r>
        <w:rPr>
          <w:spacing w:val="-2"/>
          <w:sz w:val="22"/>
        </w:rPr>
        <w:t> </w:t>
      </w:r>
      <w:r>
        <w:rPr>
          <w:sz w:val="22"/>
        </w:rPr>
        <w:t>tour,</w:t>
      </w:r>
      <w:r>
        <w:rPr>
          <w:spacing w:val="-1"/>
          <w:sz w:val="22"/>
        </w:rPr>
        <w:t> </w:t>
      </w:r>
      <w:r>
        <w:rPr>
          <w:sz w:val="22"/>
        </w:rPr>
        <w:t>pour</w:t>
      </w:r>
      <w:r>
        <w:rPr>
          <w:spacing w:val="-2"/>
          <w:sz w:val="22"/>
        </w:rPr>
        <w:t> </w:t>
      </w:r>
      <w:r>
        <w:rPr>
          <w:sz w:val="22"/>
        </w:rPr>
        <w:t>les</w:t>
      </w:r>
      <w:r>
        <w:rPr>
          <w:spacing w:val="-4"/>
          <w:sz w:val="22"/>
        </w:rPr>
        <w:t> </w:t>
      </w:r>
      <w:r>
        <w:rPr>
          <w:sz w:val="22"/>
        </w:rPr>
        <w:t>3°</w:t>
      </w:r>
      <w:r>
        <w:rPr>
          <w:spacing w:val="-4"/>
          <w:sz w:val="22"/>
        </w:rPr>
        <w:t> </w:t>
      </w:r>
      <w:r>
        <w:rPr>
          <w:sz w:val="22"/>
        </w:rPr>
        <w:t>et</w:t>
      </w:r>
      <w:r>
        <w:rPr>
          <w:spacing w:val="-4"/>
          <w:sz w:val="22"/>
        </w:rPr>
        <w:t> </w:t>
      </w:r>
      <w:r>
        <w:rPr>
          <w:sz w:val="22"/>
        </w:rPr>
        <w:t>4°</w:t>
      </w:r>
      <w:r>
        <w:rPr>
          <w:spacing w:val="-2"/>
          <w:sz w:val="22"/>
        </w:rPr>
        <w:t> </w:t>
      </w:r>
      <w:r>
        <w:rPr>
          <w:sz w:val="22"/>
        </w:rPr>
        <w:t>quart</w:t>
      </w:r>
      <w:r>
        <w:rPr>
          <w:spacing w:val="-1"/>
          <w:sz w:val="22"/>
        </w:rPr>
        <w:t> </w:t>
      </w:r>
      <w:r>
        <w:rPr>
          <w:spacing w:val="-2"/>
          <w:sz w:val="22"/>
        </w:rPr>
        <w:t>temps.</w:t>
      </w:r>
    </w:p>
    <w:p>
      <w:pPr>
        <w:pStyle w:val="ListParagraph"/>
        <w:numPr>
          <w:ilvl w:val="0"/>
          <w:numId w:val="16"/>
        </w:numPr>
        <w:tabs>
          <w:tab w:pos="655" w:val="left" w:leader="none"/>
        </w:tabs>
        <w:spacing w:line="240" w:lineRule="auto" w:before="266" w:after="0"/>
        <w:ind w:left="655" w:right="0" w:hanging="231"/>
        <w:jc w:val="left"/>
        <w:rPr>
          <w:sz w:val="22"/>
        </w:rPr>
      </w:pPr>
      <w:r>
        <w:rPr>
          <w:sz w:val="22"/>
        </w:rPr>
        <w:t>Match</w:t>
      </w:r>
      <w:r>
        <w:rPr>
          <w:spacing w:val="-4"/>
          <w:sz w:val="22"/>
        </w:rPr>
        <w:t> </w:t>
      </w:r>
      <w:r>
        <w:rPr>
          <w:spacing w:val="-2"/>
          <w:sz w:val="22"/>
        </w:rPr>
        <w:t>court</w:t>
      </w:r>
    </w:p>
    <w:p>
      <w:pPr>
        <w:pStyle w:val="BodyText"/>
        <w:spacing w:before="1"/>
      </w:pPr>
    </w:p>
    <w:p>
      <w:pPr>
        <w:pStyle w:val="BodyText"/>
        <w:ind w:left="424" w:right="994"/>
        <w:jc w:val="both"/>
      </w:pPr>
      <w:r>
        <w:rPr/>
        <w:t>On agit comme en cas de deux quarts temps, mais les joueurs n'ont pas de repos entre les deux tours qui sont joués consécutivement (contrairement aux joueurs des autres matchs).</w:t>
      </w:r>
    </w:p>
    <w:p>
      <w:pPr>
        <w:pStyle w:val="Heading3"/>
        <w:numPr>
          <w:ilvl w:val="0"/>
          <w:numId w:val="10"/>
        </w:numPr>
        <w:tabs>
          <w:tab w:pos="714" w:val="left" w:leader="none"/>
        </w:tabs>
        <w:spacing w:line="240" w:lineRule="auto" w:before="246" w:after="0"/>
        <w:ind w:left="714" w:right="0" w:hanging="290"/>
        <w:jc w:val="left"/>
      </w:pPr>
      <w:bookmarkStart w:name="_bookmark46" w:id="47"/>
      <w:bookmarkEnd w:id="47"/>
      <w:r>
        <w:rPr>
          <w:b w:val="0"/>
          <w:i w:val="0"/>
        </w:rPr>
      </w:r>
      <w:r>
        <w:rPr/>
        <w:t>Faciliter</w:t>
      </w:r>
      <w:r>
        <w:rPr>
          <w:spacing w:val="-4"/>
        </w:rPr>
        <w:t> </w:t>
      </w:r>
      <w:r>
        <w:rPr/>
        <w:t>les</w:t>
      </w:r>
      <w:r>
        <w:rPr>
          <w:spacing w:val="-3"/>
        </w:rPr>
        <w:t> </w:t>
      </w:r>
      <w:r>
        <w:rPr/>
        <w:t>comptes</w:t>
      </w:r>
      <w:r>
        <w:rPr>
          <w:spacing w:val="-4"/>
        </w:rPr>
        <w:t> </w:t>
      </w:r>
      <w:r>
        <w:rPr/>
        <w:t>pour</w:t>
      </w:r>
      <w:r>
        <w:rPr>
          <w:spacing w:val="-3"/>
        </w:rPr>
        <w:t> </w:t>
      </w:r>
      <w:r>
        <w:rPr/>
        <w:t>les</w:t>
      </w:r>
      <w:r>
        <w:rPr>
          <w:spacing w:val="-3"/>
        </w:rPr>
        <w:t> </w:t>
      </w:r>
      <w:r>
        <w:rPr>
          <w:spacing w:val="-2"/>
        </w:rPr>
        <w:t>joueurs</w:t>
      </w:r>
    </w:p>
    <w:p>
      <w:pPr>
        <w:pStyle w:val="BodyText"/>
        <w:spacing w:before="244"/>
        <w:ind w:left="424"/>
        <w:jc w:val="both"/>
      </w:pPr>
      <w:r>
        <w:rPr/>
        <w:t>Les</w:t>
      </w:r>
      <w:r>
        <w:rPr>
          <w:spacing w:val="-5"/>
        </w:rPr>
        <w:t> </w:t>
      </w:r>
      <w:r>
        <w:rPr/>
        <w:t>Bridgemates</w:t>
      </w:r>
      <w:r>
        <w:rPr>
          <w:spacing w:val="-3"/>
        </w:rPr>
        <w:t> </w:t>
      </w:r>
      <w:r>
        <w:rPr/>
        <w:t>permettent</w:t>
      </w:r>
      <w:r>
        <w:rPr>
          <w:spacing w:val="-3"/>
        </w:rPr>
        <w:t> </w:t>
      </w:r>
      <w:r>
        <w:rPr/>
        <w:t>à</w:t>
      </w:r>
      <w:r>
        <w:rPr>
          <w:spacing w:val="-4"/>
        </w:rPr>
        <w:t> </w:t>
      </w:r>
      <w:r>
        <w:rPr/>
        <w:t>l’arbitre</w:t>
      </w:r>
      <w:r>
        <w:rPr>
          <w:spacing w:val="-5"/>
        </w:rPr>
        <w:t> </w:t>
      </w:r>
      <w:r>
        <w:rPr/>
        <w:t>d’avoir</w:t>
      </w:r>
      <w:r>
        <w:rPr>
          <w:spacing w:val="-4"/>
        </w:rPr>
        <w:t> </w:t>
      </w:r>
      <w:r>
        <w:rPr/>
        <w:t>immédiatement</w:t>
      </w:r>
      <w:r>
        <w:rPr>
          <w:spacing w:val="-3"/>
        </w:rPr>
        <w:t> </w:t>
      </w:r>
      <w:r>
        <w:rPr/>
        <w:t>à</w:t>
      </w:r>
      <w:r>
        <w:rPr>
          <w:spacing w:val="-6"/>
        </w:rPr>
        <w:t> </w:t>
      </w:r>
      <w:r>
        <w:rPr/>
        <w:t>sa</w:t>
      </w:r>
      <w:r>
        <w:rPr>
          <w:spacing w:val="-3"/>
        </w:rPr>
        <w:t> </w:t>
      </w:r>
      <w:r>
        <w:rPr/>
        <w:t>disposition</w:t>
      </w:r>
      <w:r>
        <w:rPr>
          <w:spacing w:val="-5"/>
        </w:rPr>
        <w:t> </w:t>
      </w:r>
      <w:r>
        <w:rPr/>
        <w:t>les</w:t>
      </w:r>
      <w:r>
        <w:rPr>
          <w:spacing w:val="-3"/>
        </w:rPr>
        <w:t> </w:t>
      </w:r>
      <w:r>
        <w:rPr/>
        <w:t>résultats</w:t>
      </w:r>
      <w:r>
        <w:rPr>
          <w:spacing w:val="-4"/>
        </w:rPr>
        <w:t> </w:t>
      </w:r>
      <w:r>
        <w:rPr/>
        <w:t>des</w:t>
      </w:r>
      <w:r>
        <w:rPr>
          <w:spacing w:val="-5"/>
        </w:rPr>
        <w:t> </w:t>
      </w:r>
      <w:r>
        <w:rPr/>
        <w:t>3</w:t>
      </w:r>
      <w:r>
        <w:rPr>
          <w:spacing w:val="-4"/>
        </w:rPr>
        <w:t> </w:t>
      </w:r>
      <w:r>
        <w:rPr>
          <w:spacing w:val="-2"/>
        </w:rPr>
        <w:t>matchs</w:t>
      </w:r>
    </w:p>
    <w:p>
      <w:pPr>
        <w:pStyle w:val="BodyText"/>
        <w:ind w:left="424"/>
        <w:jc w:val="both"/>
      </w:pPr>
      <w:r>
        <w:rPr/>
        <w:t>du</w:t>
      </w:r>
      <w:r>
        <w:rPr>
          <w:spacing w:val="-4"/>
        </w:rPr>
        <w:t> </w:t>
      </w:r>
      <w:r>
        <w:rPr>
          <w:spacing w:val="-2"/>
        </w:rPr>
        <w:t>GANA.</w:t>
      </w:r>
    </w:p>
    <w:p>
      <w:pPr>
        <w:pStyle w:val="BodyText"/>
        <w:ind w:left="424" w:right="989"/>
      </w:pPr>
      <w:r>
        <w:rPr/>
        <w:t>Pour faciliter la tâche des joueurs, disposez sur les tables des étuis de n° différents (exemple pour des matchs</w:t>
      </w:r>
      <w:r>
        <w:rPr>
          <w:spacing w:val="-4"/>
        </w:rPr>
        <w:t> </w:t>
      </w:r>
      <w:r>
        <w:rPr/>
        <w:t>de</w:t>
      </w:r>
      <w:r>
        <w:rPr>
          <w:spacing w:val="-3"/>
        </w:rPr>
        <w:t> </w:t>
      </w:r>
      <w:r>
        <w:rPr/>
        <w:t>10</w:t>
      </w:r>
      <w:r>
        <w:rPr>
          <w:spacing w:val="-1"/>
        </w:rPr>
        <w:t> </w:t>
      </w:r>
      <w:r>
        <w:rPr/>
        <w:t>donnes</w:t>
      </w:r>
      <w:r>
        <w:rPr>
          <w:spacing w:val="-1"/>
        </w:rPr>
        <w:t> </w:t>
      </w:r>
      <w:r>
        <w:rPr/>
        <w:t>:</w:t>
      </w:r>
      <w:r>
        <w:rPr>
          <w:spacing w:val="-1"/>
        </w:rPr>
        <w:t> </w:t>
      </w:r>
      <w:r>
        <w:rPr/>
        <w:t>donnes 1</w:t>
      </w:r>
      <w:r>
        <w:rPr>
          <w:spacing w:val="-3"/>
        </w:rPr>
        <w:t> </w:t>
      </w:r>
      <w:r>
        <w:rPr/>
        <w:t>à</w:t>
      </w:r>
      <w:r>
        <w:rPr>
          <w:spacing w:val="-1"/>
        </w:rPr>
        <w:t> </w:t>
      </w:r>
      <w:r>
        <w:rPr/>
        <w:t>10</w:t>
      </w:r>
      <w:r>
        <w:rPr>
          <w:spacing w:val="-1"/>
        </w:rPr>
        <w:t> </w:t>
      </w:r>
      <w:r>
        <w:rPr/>
        <w:t>sur</w:t>
      </w:r>
      <w:r>
        <w:rPr>
          <w:spacing w:val="-1"/>
        </w:rPr>
        <w:t> </w:t>
      </w:r>
      <w:r>
        <w:rPr/>
        <w:t>la</w:t>
      </w:r>
      <w:r>
        <w:rPr>
          <w:spacing w:val="-1"/>
        </w:rPr>
        <w:t> </w:t>
      </w:r>
      <w:r>
        <w:rPr/>
        <w:t>table</w:t>
      </w:r>
      <w:r>
        <w:rPr>
          <w:spacing w:val="-4"/>
        </w:rPr>
        <w:t> </w:t>
      </w:r>
      <w:r>
        <w:rPr/>
        <w:t>GANA</w:t>
      </w:r>
      <w:r>
        <w:rPr>
          <w:spacing w:val="-1"/>
        </w:rPr>
        <w:t> </w:t>
      </w:r>
      <w:r>
        <w:rPr/>
        <w:t>1,</w:t>
      </w:r>
      <w:r>
        <w:rPr>
          <w:spacing w:val="-3"/>
        </w:rPr>
        <w:t> </w:t>
      </w:r>
      <w:r>
        <w:rPr/>
        <w:t>11</w:t>
      </w:r>
      <w:r>
        <w:rPr>
          <w:spacing w:val="-3"/>
        </w:rPr>
        <w:t> </w:t>
      </w:r>
      <w:r>
        <w:rPr/>
        <w:t>à</w:t>
      </w:r>
      <w:r>
        <w:rPr>
          <w:spacing w:val="-1"/>
        </w:rPr>
        <w:t> </w:t>
      </w:r>
      <w:r>
        <w:rPr/>
        <w:t>20</w:t>
      </w:r>
      <w:r>
        <w:rPr>
          <w:spacing w:val="-1"/>
        </w:rPr>
        <w:t> </w:t>
      </w:r>
      <w:r>
        <w:rPr/>
        <w:t>sur</w:t>
      </w:r>
      <w:r>
        <w:rPr>
          <w:spacing w:val="-4"/>
        </w:rPr>
        <w:t> </w:t>
      </w:r>
      <w:r>
        <w:rPr/>
        <w:t>la</w:t>
      </w:r>
      <w:r>
        <w:rPr>
          <w:spacing w:val="-1"/>
        </w:rPr>
        <w:t> </w:t>
      </w:r>
      <w:r>
        <w:rPr/>
        <w:t>table</w:t>
      </w:r>
      <w:r>
        <w:rPr>
          <w:spacing w:val="-4"/>
        </w:rPr>
        <w:t> </w:t>
      </w:r>
      <w:r>
        <w:rPr/>
        <w:t>GANA</w:t>
      </w:r>
      <w:r>
        <w:rPr>
          <w:spacing w:val="-1"/>
        </w:rPr>
        <w:t> </w:t>
      </w:r>
      <w:r>
        <w:rPr/>
        <w:t>2</w:t>
      </w:r>
      <w:r>
        <w:rPr>
          <w:spacing w:val="-1"/>
        </w:rPr>
        <w:t> </w:t>
      </w:r>
      <w:r>
        <w:rPr/>
        <w:t>et</w:t>
      </w:r>
      <w:r>
        <w:rPr>
          <w:spacing w:val="-1"/>
        </w:rPr>
        <w:t> </w:t>
      </w:r>
      <w:r>
        <w:rPr/>
        <w:t>21</w:t>
      </w:r>
      <w:r>
        <w:rPr>
          <w:spacing w:val="-1"/>
        </w:rPr>
        <w:t> </w:t>
      </w:r>
      <w:r>
        <w:rPr/>
        <w:t>à</w:t>
      </w:r>
      <w:r>
        <w:rPr>
          <w:spacing w:val="-3"/>
        </w:rPr>
        <w:t> </w:t>
      </w:r>
      <w:r>
        <w:rPr/>
        <w:t>30</w:t>
      </w:r>
      <w:r>
        <w:rPr>
          <w:spacing w:val="-1"/>
        </w:rPr>
        <w:t> </w:t>
      </w:r>
      <w:r>
        <w:rPr/>
        <w:t>sur</w:t>
      </w:r>
      <w:r>
        <w:rPr>
          <w:spacing w:val="-1"/>
        </w:rPr>
        <w:t> </w:t>
      </w:r>
      <w:r>
        <w:rPr/>
        <w:t>la</w:t>
      </w:r>
      <w:r>
        <w:rPr>
          <w:spacing w:val="-4"/>
        </w:rPr>
        <w:t> </w:t>
      </w:r>
      <w:r>
        <w:rPr/>
        <w:t>table GANA 3. Si ce n’est pas possible, utilisez des séries de couleurs différentes.</w:t>
      </w:r>
    </w:p>
    <w:p>
      <w:pPr>
        <w:pStyle w:val="BodyText"/>
        <w:spacing w:before="267"/>
        <w:ind w:left="424" w:right="989"/>
      </w:pPr>
      <w:r>
        <w:rPr/>
        <w:t>Si vous n’avez pas l’habitude du mouvement, il est fortement conseillé de demander aux joueurs de saisir leur n° de licence dans les Bridgemates avant le début du jeu puis de l’importer dans Magic Contest. Ne faites</w:t>
      </w:r>
      <w:r>
        <w:rPr>
          <w:spacing w:val="-1"/>
        </w:rPr>
        <w:t> </w:t>
      </w:r>
      <w:r>
        <w:rPr/>
        <w:t>démarrer</w:t>
      </w:r>
      <w:r>
        <w:rPr>
          <w:spacing w:val="-1"/>
        </w:rPr>
        <w:t> </w:t>
      </w:r>
      <w:r>
        <w:rPr/>
        <w:t>le</w:t>
      </w:r>
      <w:r>
        <w:rPr>
          <w:spacing w:val="-4"/>
        </w:rPr>
        <w:t> </w:t>
      </w:r>
      <w:r>
        <w:rPr/>
        <w:t>jeu</w:t>
      </w:r>
      <w:r>
        <w:rPr>
          <w:spacing w:val="-2"/>
        </w:rPr>
        <w:t> </w:t>
      </w:r>
      <w:r>
        <w:rPr/>
        <w:t>que</w:t>
      </w:r>
      <w:r>
        <w:rPr>
          <w:spacing w:val="-5"/>
        </w:rPr>
        <w:t> </w:t>
      </w:r>
      <w:r>
        <w:rPr/>
        <w:t>quand</w:t>
      </w:r>
      <w:r>
        <w:rPr>
          <w:spacing w:val="-2"/>
        </w:rPr>
        <w:t> </w:t>
      </w:r>
      <w:r>
        <w:rPr/>
        <w:t>vous</w:t>
      </w:r>
      <w:r>
        <w:rPr>
          <w:spacing w:val="-1"/>
        </w:rPr>
        <w:t> </w:t>
      </w:r>
      <w:r>
        <w:rPr/>
        <w:t>avez</w:t>
      </w:r>
      <w:r>
        <w:rPr>
          <w:spacing w:val="-1"/>
        </w:rPr>
        <w:t> </w:t>
      </w:r>
      <w:r>
        <w:rPr/>
        <w:t>la</w:t>
      </w:r>
      <w:r>
        <w:rPr>
          <w:spacing w:val="-4"/>
        </w:rPr>
        <w:t> </w:t>
      </w:r>
      <w:r>
        <w:rPr/>
        <w:t>certitude</w:t>
      </w:r>
      <w:r>
        <w:rPr>
          <w:spacing w:val="-1"/>
        </w:rPr>
        <w:t> </w:t>
      </w:r>
      <w:r>
        <w:rPr/>
        <w:t>que</w:t>
      </w:r>
      <w:r>
        <w:rPr>
          <w:spacing w:val="-1"/>
        </w:rPr>
        <w:t> </w:t>
      </w:r>
      <w:r>
        <w:rPr/>
        <w:t>tous</w:t>
      </w:r>
      <w:r>
        <w:rPr>
          <w:spacing w:val="-1"/>
        </w:rPr>
        <w:t> </w:t>
      </w:r>
      <w:r>
        <w:rPr/>
        <w:t>les joueurs</w:t>
      </w:r>
      <w:r>
        <w:rPr>
          <w:spacing w:val="-1"/>
        </w:rPr>
        <w:t> </w:t>
      </w:r>
      <w:r>
        <w:rPr/>
        <w:t>du</w:t>
      </w:r>
      <w:r>
        <w:rPr>
          <w:spacing w:val="-2"/>
        </w:rPr>
        <w:t> </w:t>
      </w:r>
      <w:r>
        <w:rPr/>
        <w:t>GANA</w:t>
      </w:r>
      <w:r>
        <w:rPr>
          <w:spacing w:val="-1"/>
        </w:rPr>
        <w:t> </w:t>
      </w:r>
      <w:r>
        <w:rPr/>
        <w:t>sont</w:t>
      </w:r>
      <w:r>
        <w:rPr>
          <w:spacing w:val="-1"/>
        </w:rPr>
        <w:t> </w:t>
      </w:r>
      <w:r>
        <w:rPr/>
        <w:t>à</w:t>
      </w:r>
      <w:r>
        <w:rPr>
          <w:spacing w:val="-4"/>
        </w:rPr>
        <w:t> </w:t>
      </w:r>
      <w:r>
        <w:rPr/>
        <w:t>la</w:t>
      </w:r>
      <w:r>
        <w:rPr>
          <w:spacing w:val="-1"/>
        </w:rPr>
        <w:t> </w:t>
      </w:r>
      <w:r>
        <w:rPr/>
        <w:t>bonne</w:t>
      </w:r>
      <w:r>
        <w:rPr>
          <w:spacing w:val="-3"/>
        </w:rPr>
        <w:t> </w:t>
      </w:r>
      <w:r>
        <w:rPr/>
        <w:t>table et dans la bonne orientation.</w:t>
      </w:r>
    </w:p>
    <w:p>
      <w:pPr>
        <w:pStyle w:val="BodyText"/>
        <w:spacing w:after="0"/>
        <w:sectPr>
          <w:pgSz w:w="11910" w:h="16850"/>
          <w:pgMar w:header="0" w:footer="713" w:top="1340" w:bottom="900" w:left="708" w:right="141"/>
        </w:sectPr>
      </w:pPr>
    </w:p>
    <w:p>
      <w:pPr>
        <w:pStyle w:val="Heading3"/>
        <w:numPr>
          <w:ilvl w:val="0"/>
          <w:numId w:val="10"/>
        </w:numPr>
        <w:tabs>
          <w:tab w:pos="714" w:val="left" w:leader="none"/>
        </w:tabs>
        <w:spacing w:line="240" w:lineRule="auto" w:before="18" w:after="0"/>
        <w:ind w:left="714" w:right="0" w:hanging="290"/>
        <w:jc w:val="left"/>
      </w:pPr>
      <w:bookmarkStart w:name="_bookmark47" w:id="48"/>
      <w:bookmarkEnd w:id="48"/>
      <w:r>
        <w:rPr>
          <w:b w:val="0"/>
          <w:i w:val="0"/>
        </w:rPr>
      </w:r>
      <w:r>
        <w:rPr/>
        <w:t>S'il</w:t>
      </w:r>
      <w:r>
        <w:rPr>
          <w:spacing w:val="-2"/>
        </w:rPr>
        <w:t> </w:t>
      </w:r>
      <w:r>
        <w:rPr/>
        <w:t>faut</w:t>
      </w:r>
      <w:r>
        <w:rPr>
          <w:spacing w:val="-2"/>
        </w:rPr>
        <w:t> </w:t>
      </w:r>
      <w:r>
        <w:rPr/>
        <w:t>sauver</w:t>
      </w:r>
      <w:r>
        <w:rPr>
          <w:spacing w:val="-3"/>
        </w:rPr>
        <w:t> </w:t>
      </w:r>
      <w:r>
        <w:rPr>
          <w:spacing w:val="-2"/>
        </w:rPr>
        <w:t>l'épreuve</w:t>
      </w:r>
    </w:p>
    <w:p>
      <w:pPr>
        <w:pStyle w:val="BodyText"/>
        <w:spacing w:before="244"/>
        <w:ind w:left="1133"/>
      </w:pPr>
      <w:r>
        <w:rPr>
          <w:rFonts w:ascii="Symbol" w:hAnsi="Symbol"/>
        </w:rPr>
        <w:t></w:t>
      </w:r>
      <w:r>
        <w:rPr>
          <w:rFonts w:ascii="Times New Roman" w:hAnsi="Times New Roman"/>
          <w:spacing w:val="-7"/>
        </w:rPr>
        <w:t> </w:t>
      </w:r>
      <w:r>
        <w:rPr/>
        <w:t>Si</w:t>
      </w:r>
      <w:r>
        <w:rPr>
          <w:spacing w:val="-3"/>
        </w:rPr>
        <w:t> </w:t>
      </w:r>
      <w:r>
        <w:rPr/>
        <w:t>on</w:t>
      </w:r>
      <w:r>
        <w:rPr>
          <w:spacing w:val="-2"/>
        </w:rPr>
        <w:t> </w:t>
      </w:r>
      <w:r>
        <w:rPr/>
        <w:t>est</w:t>
      </w:r>
      <w:r>
        <w:rPr>
          <w:spacing w:val="-1"/>
        </w:rPr>
        <w:t> </w:t>
      </w:r>
      <w:r>
        <w:rPr/>
        <w:t>pris</w:t>
      </w:r>
      <w:r>
        <w:rPr>
          <w:spacing w:val="-1"/>
        </w:rPr>
        <w:t> </w:t>
      </w:r>
      <w:r>
        <w:rPr/>
        <w:t>au</w:t>
      </w:r>
      <w:r>
        <w:rPr>
          <w:spacing w:val="-2"/>
        </w:rPr>
        <w:t> dépourvu</w:t>
      </w:r>
    </w:p>
    <w:p>
      <w:pPr>
        <w:pStyle w:val="BodyText"/>
        <w:ind w:left="1133"/>
      </w:pPr>
      <w:r>
        <w:rPr>
          <w:rFonts w:ascii="Symbol" w:hAnsi="Symbol"/>
        </w:rPr>
        <w:t></w:t>
      </w:r>
      <w:r>
        <w:rPr>
          <w:rFonts w:ascii="Times New Roman" w:hAnsi="Times New Roman"/>
          <w:spacing w:val="-8"/>
        </w:rPr>
        <w:t> </w:t>
      </w:r>
      <w:r>
        <w:rPr/>
        <w:t>S'il</w:t>
      </w:r>
      <w:r>
        <w:rPr>
          <w:spacing w:val="-3"/>
        </w:rPr>
        <w:t> </w:t>
      </w:r>
      <w:r>
        <w:rPr/>
        <w:t>n'y</w:t>
      </w:r>
      <w:r>
        <w:rPr>
          <w:spacing w:val="-2"/>
        </w:rPr>
        <w:t> </w:t>
      </w:r>
      <w:r>
        <w:rPr/>
        <w:t>a</w:t>
      </w:r>
      <w:r>
        <w:rPr>
          <w:spacing w:val="-2"/>
        </w:rPr>
        <w:t> </w:t>
      </w:r>
      <w:r>
        <w:rPr/>
        <w:t>pas</w:t>
      </w:r>
      <w:r>
        <w:rPr>
          <w:spacing w:val="-4"/>
        </w:rPr>
        <w:t> </w:t>
      </w:r>
      <w:r>
        <w:rPr/>
        <w:t>d'arbitre</w:t>
      </w:r>
      <w:r>
        <w:rPr>
          <w:spacing w:val="-2"/>
        </w:rPr>
        <w:t> </w:t>
      </w:r>
      <w:r>
        <w:rPr>
          <w:spacing w:val="-5"/>
        </w:rPr>
        <w:t>...</w:t>
      </w:r>
    </w:p>
    <w:p>
      <w:pPr>
        <w:pStyle w:val="BodyText"/>
        <w:spacing w:line="279" w:lineRule="exact" w:before="1"/>
        <w:ind w:left="1133"/>
      </w:pPr>
      <w:r>
        <w:rPr>
          <w:rFonts w:ascii="Symbol" w:hAnsi="Symbol"/>
        </w:rPr>
        <w:t></w:t>
      </w:r>
      <w:r>
        <w:rPr>
          <w:rFonts w:ascii="Times New Roman" w:hAnsi="Times New Roman"/>
          <w:spacing w:val="-9"/>
        </w:rPr>
        <w:t> </w:t>
      </w:r>
      <w:r>
        <w:rPr/>
        <w:t>Si</w:t>
      </w:r>
      <w:r>
        <w:rPr>
          <w:spacing w:val="-5"/>
        </w:rPr>
        <w:t> </w:t>
      </w:r>
      <w:r>
        <w:rPr/>
        <w:t>les</w:t>
      </w:r>
      <w:r>
        <w:rPr>
          <w:spacing w:val="-5"/>
        </w:rPr>
        <w:t> </w:t>
      </w:r>
      <w:r>
        <w:rPr/>
        <w:t>problèmes</w:t>
      </w:r>
      <w:r>
        <w:rPr>
          <w:spacing w:val="-5"/>
        </w:rPr>
        <w:t> </w:t>
      </w:r>
      <w:r>
        <w:rPr/>
        <w:t>matériels</w:t>
      </w:r>
      <w:r>
        <w:rPr>
          <w:spacing w:val="-4"/>
        </w:rPr>
        <w:t> </w:t>
      </w:r>
      <w:r>
        <w:rPr/>
        <w:t>sont</w:t>
      </w:r>
      <w:r>
        <w:rPr>
          <w:spacing w:val="-3"/>
        </w:rPr>
        <w:t> </w:t>
      </w:r>
      <w:r>
        <w:rPr>
          <w:spacing w:val="-2"/>
        </w:rPr>
        <w:t>insurmontables...</w:t>
      </w:r>
    </w:p>
    <w:p>
      <w:pPr>
        <w:pStyle w:val="BodyText"/>
        <w:spacing w:line="279" w:lineRule="exact"/>
        <w:ind w:left="1133"/>
      </w:pPr>
      <w:r>
        <w:rPr>
          <w:rFonts w:ascii="Symbol" w:hAnsi="Symbol"/>
        </w:rPr>
        <w:t></w:t>
      </w:r>
      <w:r>
        <w:rPr>
          <w:rFonts w:ascii="Times New Roman" w:hAnsi="Times New Roman"/>
          <w:spacing w:val="-8"/>
        </w:rPr>
        <w:t> </w:t>
      </w:r>
      <w:r>
        <w:rPr/>
        <w:t>Si</w:t>
      </w:r>
      <w:r>
        <w:rPr>
          <w:spacing w:val="-2"/>
        </w:rPr>
        <w:t> </w:t>
      </w:r>
      <w:r>
        <w:rPr/>
        <w:t>cela</w:t>
      </w:r>
      <w:r>
        <w:rPr>
          <w:spacing w:val="-3"/>
        </w:rPr>
        <w:t> </w:t>
      </w:r>
      <w:r>
        <w:rPr/>
        <w:t>est</w:t>
      </w:r>
      <w:r>
        <w:rPr>
          <w:spacing w:val="-2"/>
        </w:rPr>
        <w:t> </w:t>
      </w:r>
      <w:r>
        <w:rPr/>
        <w:t>trop</w:t>
      </w:r>
      <w:r>
        <w:rPr>
          <w:spacing w:val="-2"/>
        </w:rPr>
        <w:t> </w:t>
      </w:r>
      <w:r>
        <w:rPr/>
        <w:t>compliqué</w:t>
      </w:r>
      <w:r>
        <w:rPr>
          <w:spacing w:val="-3"/>
        </w:rPr>
        <w:t> </w:t>
      </w:r>
      <w:r>
        <w:rPr/>
        <w:t>pour</w:t>
      </w:r>
      <w:r>
        <w:rPr>
          <w:spacing w:val="-2"/>
        </w:rPr>
        <w:t> </w:t>
      </w:r>
      <w:r>
        <w:rPr/>
        <w:t>le</w:t>
      </w:r>
      <w:r>
        <w:rPr>
          <w:spacing w:val="-3"/>
        </w:rPr>
        <w:t> </w:t>
      </w:r>
      <w:r>
        <w:rPr/>
        <w:t>niveau</w:t>
      </w:r>
      <w:r>
        <w:rPr>
          <w:spacing w:val="-2"/>
        </w:rPr>
        <w:t> </w:t>
      </w:r>
      <w:r>
        <w:rPr/>
        <w:t>de</w:t>
      </w:r>
      <w:r>
        <w:rPr>
          <w:spacing w:val="-2"/>
        </w:rPr>
        <w:t> l'arbitre...</w:t>
      </w:r>
    </w:p>
    <w:p>
      <w:pPr>
        <w:pStyle w:val="BodyText"/>
      </w:pPr>
    </w:p>
    <w:p>
      <w:pPr>
        <w:pStyle w:val="BodyText"/>
        <w:ind w:left="424"/>
      </w:pPr>
      <w:r>
        <w:rPr/>
        <w:t>Bref</w:t>
      </w:r>
      <w:r>
        <w:rPr>
          <w:spacing w:val="-1"/>
        </w:rPr>
        <w:t> </w:t>
      </w:r>
      <w:r>
        <w:rPr/>
        <w:t>si</w:t>
      </w:r>
      <w:r>
        <w:rPr>
          <w:spacing w:val="-3"/>
        </w:rPr>
        <w:t> </w:t>
      </w:r>
      <w:r>
        <w:rPr/>
        <w:t>on</w:t>
      </w:r>
      <w:r>
        <w:rPr>
          <w:spacing w:val="-2"/>
        </w:rPr>
        <w:t> </w:t>
      </w:r>
      <w:r>
        <w:rPr/>
        <w:t>ne</w:t>
      </w:r>
      <w:r>
        <w:rPr>
          <w:spacing w:val="-3"/>
        </w:rPr>
        <w:t> </w:t>
      </w:r>
      <w:r>
        <w:rPr/>
        <w:t>peut</w:t>
      </w:r>
      <w:r>
        <w:rPr>
          <w:spacing w:val="-1"/>
        </w:rPr>
        <w:t> </w:t>
      </w:r>
      <w:r>
        <w:rPr/>
        <w:t>pas</w:t>
      </w:r>
      <w:r>
        <w:rPr>
          <w:spacing w:val="-4"/>
        </w:rPr>
        <w:t> </w:t>
      </w:r>
      <w:r>
        <w:rPr/>
        <w:t>y</w:t>
      </w:r>
      <w:r>
        <w:rPr>
          <w:spacing w:val="-1"/>
        </w:rPr>
        <w:t> </w:t>
      </w:r>
      <w:r>
        <w:rPr/>
        <w:t>arriver,</w:t>
      </w:r>
      <w:r>
        <w:rPr>
          <w:spacing w:val="-1"/>
        </w:rPr>
        <w:t> </w:t>
      </w:r>
      <w:r>
        <w:rPr/>
        <w:t>que</w:t>
      </w:r>
      <w:r>
        <w:rPr>
          <w:spacing w:val="-3"/>
        </w:rPr>
        <w:t> </w:t>
      </w:r>
      <w:r>
        <w:rPr/>
        <w:t>faire</w:t>
      </w:r>
      <w:r>
        <w:rPr>
          <w:spacing w:val="-3"/>
        </w:rPr>
        <w:t> </w:t>
      </w:r>
      <w:r>
        <w:rPr>
          <w:spacing w:val="-10"/>
        </w:rPr>
        <w:t>?</w:t>
      </w:r>
    </w:p>
    <w:p>
      <w:pPr>
        <w:pStyle w:val="BodyText"/>
      </w:pPr>
    </w:p>
    <w:p>
      <w:pPr>
        <w:pStyle w:val="BodyText"/>
        <w:spacing w:before="220"/>
      </w:pPr>
    </w:p>
    <w:p>
      <w:pPr>
        <w:pStyle w:val="Heading4"/>
        <w:ind w:right="567"/>
        <w:jc w:val="center"/>
      </w:pPr>
      <w:r>
        <w:rPr/>
        <w:t>IL</w:t>
      </w:r>
      <w:r>
        <w:rPr>
          <w:spacing w:val="-1"/>
        </w:rPr>
        <w:t> </w:t>
      </w:r>
      <w:r>
        <w:rPr/>
        <w:t>FAUT</w:t>
      </w:r>
      <w:r>
        <w:rPr>
          <w:spacing w:val="-2"/>
        </w:rPr>
        <w:t> </w:t>
      </w:r>
      <w:r>
        <w:rPr/>
        <w:t>SAUVER</w:t>
      </w:r>
      <w:r>
        <w:rPr>
          <w:spacing w:val="-1"/>
        </w:rPr>
        <w:t> </w:t>
      </w:r>
      <w:r>
        <w:rPr>
          <w:spacing w:val="-2"/>
        </w:rPr>
        <w:t>L'ÉPREUVE</w:t>
      </w:r>
    </w:p>
    <w:p>
      <w:pPr>
        <w:pStyle w:val="BodyText"/>
        <w:spacing w:before="244"/>
        <w:ind w:left="424"/>
      </w:pPr>
      <w:r>
        <w:rPr>
          <w:u w:val="single"/>
        </w:rPr>
        <w:t>Comment</w:t>
      </w:r>
      <w:r>
        <w:rPr>
          <w:spacing w:val="-6"/>
        </w:rPr>
        <w:t> </w:t>
      </w:r>
      <w:r>
        <w:rPr>
          <w:spacing w:val="-10"/>
        </w:rPr>
        <w:t>?</w:t>
      </w:r>
    </w:p>
    <w:p>
      <w:pPr>
        <w:pStyle w:val="BodyText"/>
        <w:spacing w:before="1"/>
      </w:pPr>
    </w:p>
    <w:p>
      <w:pPr>
        <w:pStyle w:val="ListParagraph"/>
        <w:numPr>
          <w:ilvl w:val="0"/>
          <w:numId w:val="18"/>
        </w:numPr>
        <w:tabs>
          <w:tab w:pos="671" w:val="left" w:leader="none"/>
        </w:tabs>
        <w:spacing w:line="240" w:lineRule="auto" w:before="0" w:after="0"/>
        <w:ind w:left="424" w:right="995" w:firstLine="0"/>
        <w:jc w:val="left"/>
        <w:rPr>
          <w:sz w:val="22"/>
        </w:rPr>
      </w:pPr>
      <w:r>
        <w:rPr>
          <w:sz w:val="22"/>
        </w:rPr>
        <w:t>Il faut maintenir les deux tours prédéterminés réglementaires et donc toutes les équipes (hormis les 3</w:t>
      </w:r>
      <w:r>
        <w:rPr>
          <w:spacing w:val="40"/>
          <w:sz w:val="22"/>
        </w:rPr>
        <w:t> </w:t>
      </w:r>
      <w:r>
        <w:rPr>
          <w:sz w:val="22"/>
        </w:rPr>
        <w:t>prévues en mouvement spécial) jouent leurs matchs comme indiqué sur les tableaux.</w:t>
      </w:r>
    </w:p>
    <w:p>
      <w:pPr>
        <w:pStyle w:val="BodyText"/>
        <w:spacing w:before="1"/>
      </w:pPr>
    </w:p>
    <w:p>
      <w:pPr>
        <w:pStyle w:val="ListParagraph"/>
        <w:numPr>
          <w:ilvl w:val="0"/>
          <w:numId w:val="18"/>
        </w:numPr>
        <w:tabs>
          <w:tab w:pos="654" w:val="left" w:leader="none"/>
        </w:tabs>
        <w:spacing w:line="240" w:lineRule="auto" w:before="0" w:after="0"/>
        <w:ind w:left="424" w:right="987" w:firstLine="0"/>
        <w:jc w:val="left"/>
        <w:rPr>
          <w:sz w:val="22"/>
        </w:rPr>
      </w:pPr>
      <w:r>
        <w:rPr>
          <w:sz w:val="22"/>
        </w:rPr>
        <w:t>Pour les 3 équipes prévues en mouvement spécial,</w:t>
      </w:r>
      <w:r>
        <w:rPr>
          <w:spacing w:val="-1"/>
          <w:sz w:val="22"/>
        </w:rPr>
        <w:t> </w:t>
      </w:r>
      <w:r>
        <w:rPr>
          <w:sz w:val="22"/>
        </w:rPr>
        <w:t>on effectue un tirage au sort et l'une des 3 est bye au 1° tour, puis une des 2 autres bye au 2° tour.</w:t>
      </w:r>
    </w:p>
    <w:p>
      <w:pPr>
        <w:pStyle w:val="BodyText"/>
        <w:spacing w:before="25"/>
      </w:pPr>
    </w:p>
    <w:p>
      <w:pPr>
        <w:pStyle w:val="Heading1"/>
        <w:spacing w:before="0"/>
        <w:ind w:left="3622"/>
      </w:pPr>
      <w:bookmarkStart w:name="_bookmark48" w:id="49"/>
      <w:bookmarkEnd w:id="49"/>
      <w:r>
        <w:rPr>
          <w:b w:val="0"/>
        </w:rPr>
      </w:r>
      <w:r>
        <w:rPr/>
        <w:t>PATTON</w:t>
      </w:r>
      <w:r>
        <w:rPr>
          <w:spacing w:val="-4"/>
        </w:rPr>
        <w:t> </w:t>
      </w:r>
      <w:r>
        <w:rPr/>
        <w:t>SUISSE</w:t>
      </w:r>
      <w:r>
        <w:rPr>
          <w:spacing w:val="-5"/>
        </w:rPr>
        <w:t> </w:t>
      </w:r>
      <w:r>
        <w:rPr/>
        <w:t>-</w:t>
      </w:r>
      <w:r>
        <w:rPr>
          <w:spacing w:val="-3"/>
        </w:rPr>
        <w:t> </w:t>
      </w:r>
      <w:r>
        <w:rPr/>
        <w:t>MI-</w:t>
      </w:r>
      <w:r>
        <w:rPr>
          <w:spacing w:val="-2"/>
        </w:rPr>
        <w:t>TEMPS</w:t>
      </w:r>
    </w:p>
    <w:p>
      <w:pPr>
        <w:pStyle w:val="BodyText"/>
        <w:spacing w:before="292"/>
        <w:ind w:left="424"/>
      </w:pPr>
      <w:r>
        <w:rPr/>
        <w:t>Sauf</w:t>
      </w:r>
      <w:r>
        <w:rPr>
          <w:spacing w:val="-4"/>
        </w:rPr>
        <w:t> </w:t>
      </w:r>
      <w:r>
        <w:rPr/>
        <w:t>dispositions</w:t>
      </w:r>
      <w:r>
        <w:rPr>
          <w:spacing w:val="-4"/>
        </w:rPr>
        <w:t> </w:t>
      </w:r>
      <w:r>
        <w:rPr/>
        <w:t>contraires</w:t>
      </w:r>
      <w:r>
        <w:rPr>
          <w:spacing w:val="-6"/>
        </w:rPr>
        <w:t> </w:t>
      </w:r>
      <w:r>
        <w:rPr/>
        <w:t>dans</w:t>
      </w:r>
      <w:r>
        <w:rPr>
          <w:spacing w:val="-4"/>
        </w:rPr>
        <w:t> </w:t>
      </w:r>
      <w:r>
        <w:rPr/>
        <w:t>le</w:t>
      </w:r>
      <w:r>
        <w:rPr>
          <w:spacing w:val="-2"/>
        </w:rPr>
        <w:t> </w:t>
      </w:r>
      <w:r>
        <w:rPr>
          <w:spacing w:val="-4"/>
        </w:rPr>
        <w:t>RNC,</w:t>
      </w:r>
    </w:p>
    <w:p>
      <w:pPr>
        <w:pStyle w:val="ListParagraph"/>
        <w:numPr>
          <w:ilvl w:val="1"/>
          <w:numId w:val="18"/>
        </w:numPr>
        <w:tabs>
          <w:tab w:pos="785" w:val="left" w:leader="none"/>
        </w:tabs>
        <w:spacing w:line="240" w:lineRule="auto" w:before="0" w:after="0"/>
        <w:ind w:left="785" w:right="0" w:hanging="361"/>
        <w:jc w:val="left"/>
        <w:rPr>
          <w:sz w:val="22"/>
        </w:rPr>
      </w:pPr>
      <w:r>
        <w:rPr>
          <w:sz w:val="22"/>
        </w:rPr>
        <w:t>Les</w:t>
      </w:r>
      <w:r>
        <w:rPr>
          <w:spacing w:val="-5"/>
          <w:sz w:val="22"/>
        </w:rPr>
        <w:t> </w:t>
      </w:r>
      <w:r>
        <w:rPr>
          <w:sz w:val="22"/>
        </w:rPr>
        <w:t>matchs</w:t>
      </w:r>
      <w:r>
        <w:rPr>
          <w:spacing w:val="-3"/>
          <w:sz w:val="22"/>
        </w:rPr>
        <w:t> </w:t>
      </w:r>
      <w:r>
        <w:rPr>
          <w:sz w:val="22"/>
        </w:rPr>
        <w:t>de</w:t>
      </w:r>
      <w:r>
        <w:rPr>
          <w:spacing w:val="-4"/>
          <w:sz w:val="22"/>
        </w:rPr>
        <w:t> </w:t>
      </w:r>
      <w:r>
        <w:rPr>
          <w:sz w:val="22"/>
        </w:rPr>
        <w:t>moins</w:t>
      </w:r>
      <w:r>
        <w:rPr>
          <w:spacing w:val="-3"/>
          <w:sz w:val="22"/>
        </w:rPr>
        <w:t> </w:t>
      </w:r>
      <w:r>
        <w:rPr>
          <w:sz w:val="22"/>
        </w:rPr>
        <w:t>de</w:t>
      </w:r>
      <w:r>
        <w:rPr>
          <w:spacing w:val="-5"/>
          <w:sz w:val="22"/>
        </w:rPr>
        <w:t> </w:t>
      </w:r>
      <w:r>
        <w:rPr>
          <w:sz w:val="22"/>
        </w:rPr>
        <w:t>18</w:t>
      </w:r>
      <w:r>
        <w:rPr>
          <w:spacing w:val="-4"/>
          <w:sz w:val="22"/>
        </w:rPr>
        <w:t> </w:t>
      </w:r>
      <w:r>
        <w:rPr>
          <w:sz w:val="22"/>
        </w:rPr>
        <w:t>donnes</w:t>
      </w:r>
      <w:r>
        <w:rPr>
          <w:spacing w:val="-2"/>
          <w:sz w:val="22"/>
        </w:rPr>
        <w:t> </w:t>
      </w:r>
      <w:r>
        <w:rPr>
          <w:sz w:val="22"/>
        </w:rPr>
        <w:t>seront</w:t>
      </w:r>
      <w:r>
        <w:rPr>
          <w:spacing w:val="-5"/>
          <w:sz w:val="22"/>
        </w:rPr>
        <w:t> </w:t>
      </w:r>
      <w:r>
        <w:rPr>
          <w:sz w:val="22"/>
        </w:rPr>
        <w:t>joués</w:t>
      </w:r>
      <w:r>
        <w:rPr>
          <w:spacing w:val="-2"/>
          <w:sz w:val="22"/>
        </w:rPr>
        <w:t> </w:t>
      </w:r>
      <w:r>
        <w:rPr>
          <w:sz w:val="22"/>
        </w:rPr>
        <w:t>avec</w:t>
      </w:r>
      <w:r>
        <w:rPr>
          <w:spacing w:val="-4"/>
          <w:sz w:val="22"/>
        </w:rPr>
        <w:t> </w:t>
      </w:r>
      <w:r>
        <w:rPr>
          <w:sz w:val="22"/>
        </w:rPr>
        <w:t>ou</w:t>
      </w:r>
      <w:r>
        <w:rPr>
          <w:spacing w:val="-4"/>
          <w:sz w:val="22"/>
        </w:rPr>
        <w:t> </w:t>
      </w:r>
      <w:r>
        <w:rPr>
          <w:sz w:val="22"/>
        </w:rPr>
        <w:t>sans</w:t>
      </w:r>
      <w:r>
        <w:rPr>
          <w:spacing w:val="-2"/>
          <w:sz w:val="22"/>
        </w:rPr>
        <w:t> </w:t>
      </w:r>
      <w:r>
        <w:rPr>
          <w:sz w:val="22"/>
        </w:rPr>
        <w:t>mi-</w:t>
      </w:r>
      <w:r>
        <w:rPr>
          <w:spacing w:val="-2"/>
          <w:sz w:val="22"/>
        </w:rPr>
        <w:t>temps.</w:t>
      </w:r>
    </w:p>
    <w:p>
      <w:pPr>
        <w:pStyle w:val="ListParagraph"/>
        <w:numPr>
          <w:ilvl w:val="1"/>
          <w:numId w:val="18"/>
        </w:numPr>
        <w:tabs>
          <w:tab w:pos="785" w:val="left" w:leader="none"/>
        </w:tabs>
        <w:spacing w:line="240" w:lineRule="auto" w:before="0" w:after="0"/>
        <w:ind w:left="785" w:right="0" w:hanging="361"/>
        <w:jc w:val="left"/>
        <w:rPr>
          <w:sz w:val="22"/>
        </w:rPr>
      </w:pPr>
      <w:r>
        <w:rPr>
          <w:sz w:val="22"/>
        </w:rPr>
        <w:t>Les</w:t>
      </w:r>
      <w:r>
        <w:rPr>
          <w:spacing w:val="-5"/>
          <w:sz w:val="22"/>
        </w:rPr>
        <w:t> </w:t>
      </w:r>
      <w:r>
        <w:rPr>
          <w:sz w:val="22"/>
        </w:rPr>
        <w:t>matchs</w:t>
      </w:r>
      <w:r>
        <w:rPr>
          <w:spacing w:val="-3"/>
          <w:sz w:val="22"/>
        </w:rPr>
        <w:t> </w:t>
      </w:r>
      <w:r>
        <w:rPr>
          <w:sz w:val="22"/>
        </w:rPr>
        <w:t>de</w:t>
      </w:r>
      <w:r>
        <w:rPr>
          <w:spacing w:val="-4"/>
          <w:sz w:val="22"/>
        </w:rPr>
        <w:t> </w:t>
      </w:r>
      <w:r>
        <w:rPr>
          <w:sz w:val="22"/>
        </w:rPr>
        <w:t>18</w:t>
      </w:r>
      <w:r>
        <w:rPr>
          <w:spacing w:val="-4"/>
          <w:sz w:val="22"/>
        </w:rPr>
        <w:t> </w:t>
      </w:r>
      <w:r>
        <w:rPr>
          <w:sz w:val="22"/>
        </w:rPr>
        <w:t>donnes</w:t>
      </w:r>
      <w:r>
        <w:rPr>
          <w:spacing w:val="-5"/>
          <w:sz w:val="22"/>
        </w:rPr>
        <w:t> </w:t>
      </w:r>
      <w:r>
        <w:rPr>
          <w:sz w:val="22"/>
        </w:rPr>
        <w:t>et</w:t>
      </w:r>
      <w:r>
        <w:rPr>
          <w:spacing w:val="-2"/>
          <w:sz w:val="22"/>
        </w:rPr>
        <w:t> </w:t>
      </w:r>
      <w:r>
        <w:rPr>
          <w:sz w:val="22"/>
        </w:rPr>
        <w:t>+</w:t>
      </w:r>
      <w:r>
        <w:rPr>
          <w:spacing w:val="-3"/>
          <w:sz w:val="22"/>
        </w:rPr>
        <w:t> </w:t>
      </w:r>
      <w:r>
        <w:rPr>
          <w:sz w:val="22"/>
        </w:rPr>
        <w:t>seront</w:t>
      </w:r>
      <w:r>
        <w:rPr>
          <w:spacing w:val="-3"/>
          <w:sz w:val="22"/>
        </w:rPr>
        <w:t> </w:t>
      </w:r>
      <w:r>
        <w:rPr>
          <w:sz w:val="22"/>
        </w:rPr>
        <w:t>joués</w:t>
      </w:r>
      <w:r>
        <w:rPr>
          <w:spacing w:val="-1"/>
          <w:sz w:val="22"/>
        </w:rPr>
        <w:t> </w:t>
      </w:r>
      <w:r>
        <w:rPr>
          <w:sz w:val="22"/>
        </w:rPr>
        <w:t>avec</w:t>
      </w:r>
      <w:r>
        <w:rPr>
          <w:spacing w:val="-6"/>
          <w:sz w:val="22"/>
        </w:rPr>
        <w:t> </w:t>
      </w:r>
      <w:r>
        <w:rPr>
          <w:sz w:val="22"/>
        </w:rPr>
        <w:t>mi-</w:t>
      </w:r>
      <w:r>
        <w:rPr>
          <w:spacing w:val="-2"/>
          <w:sz w:val="22"/>
        </w:rPr>
        <w:t>temps.</w:t>
      </w:r>
    </w:p>
    <w:p>
      <w:pPr>
        <w:pStyle w:val="ListParagraph"/>
        <w:spacing w:after="0" w:line="240" w:lineRule="auto"/>
        <w:jc w:val="left"/>
        <w:rPr>
          <w:sz w:val="22"/>
        </w:rPr>
        <w:sectPr>
          <w:pgSz w:w="11910" w:h="16850"/>
          <w:pgMar w:header="0" w:footer="713" w:top="1320" w:bottom="900" w:left="708" w:right="141"/>
        </w:sectPr>
      </w:pPr>
    </w:p>
    <w:p>
      <w:pPr>
        <w:pStyle w:val="Heading1"/>
        <w:ind w:left="489"/>
        <w:jc w:val="both"/>
      </w:pPr>
      <w:bookmarkStart w:name="_bookmark49" w:id="50"/>
      <w:bookmarkEnd w:id="50"/>
      <w:r>
        <w:rPr>
          <w:b w:val="0"/>
        </w:rPr>
      </w:r>
      <w:r>
        <w:rPr/>
        <w:t>FORFAIT</w:t>
      </w:r>
      <w:r>
        <w:rPr>
          <w:spacing w:val="-5"/>
        </w:rPr>
        <w:t> </w:t>
      </w:r>
      <w:r>
        <w:rPr/>
        <w:t>OU</w:t>
      </w:r>
      <w:r>
        <w:rPr>
          <w:spacing w:val="-3"/>
        </w:rPr>
        <w:t> </w:t>
      </w:r>
      <w:r>
        <w:rPr/>
        <w:t>RETARD</w:t>
      </w:r>
      <w:r>
        <w:rPr>
          <w:spacing w:val="-4"/>
        </w:rPr>
        <w:t> </w:t>
      </w:r>
      <w:r>
        <w:rPr/>
        <w:t>D'UNE</w:t>
      </w:r>
      <w:r>
        <w:rPr>
          <w:spacing w:val="-2"/>
        </w:rPr>
        <w:t> </w:t>
      </w:r>
      <w:r>
        <w:rPr/>
        <w:t>ÉQUIPE</w:t>
      </w:r>
      <w:r>
        <w:rPr>
          <w:spacing w:val="-3"/>
        </w:rPr>
        <w:t> </w:t>
      </w:r>
      <w:r>
        <w:rPr/>
        <w:t>LORS</w:t>
      </w:r>
      <w:r>
        <w:rPr>
          <w:spacing w:val="-3"/>
        </w:rPr>
        <w:t> </w:t>
      </w:r>
      <w:r>
        <w:rPr/>
        <w:t>D'UNE</w:t>
      </w:r>
      <w:r>
        <w:rPr>
          <w:spacing w:val="-3"/>
        </w:rPr>
        <w:t> </w:t>
      </w:r>
      <w:r>
        <w:rPr/>
        <w:t>FINALE</w:t>
      </w:r>
      <w:r>
        <w:rPr>
          <w:spacing w:val="-3"/>
        </w:rPr>
        <w:t> </w:t>
      </w:r>
      <w:r>
        <w:rPr/>
        <w:t>DE</w:t>
      </w:r>
      <w:r>
        <w:rPr>
          <w:spacing w:val="-4"/>
        </w:rPr>
        <w:t> </w:t>
      </w:r>
      <w:r>
        <w:rPr/>
        <w:t>LIGUE</w:t>
      </w:r>
      <w:r>
        <w:rPr>
          <w:spacing w:val="-3"/>
        </w:rPr>
        <w:t> </w:t>
      </w:r>
      <w:r>
        <w:rPr/>
        <w:t>OU</w:t>
      </w:r>
      <w:r>
        <w:rPr>
          <w:spacing w:val="-3"/>
        </w:rPr>
        <w:t> </w:t>
      </w:r>
      <w:r>
        <w:rPr>
          <w:spacing w:val="-2"/>
        </w:rPr>
        <w:t>NATIONALE</w:t>
      </w:r>
    </w:p>
    <w:p>
      <w:pPr>
        <w:pStyle w:val="BodyText"/>
        <w:spacing w:before="291"/>
        <w:ind w:left="424" w:right="988"/>
        <w:jc w:val="both"/>
      </w:pPr>
      <w:r>
        <w:rPr/>
        <w:t>Dans la mesure du possible, une équipe remplaçante doit être prévue et l'article 157.2 du Règlement National des Compétitions s'applique.</w:t>
      </w:r>
    </w:p>
    <w:p>
      <w:pPr>
        <w:pStyle w:val="BodyText"/>
        <w:spacing w:before="1"/>
      </w:pPr>
    </w:p>
    <w:p>
      <w:pPr>
        <w:pStyle w:val="BodyText"/>
        <w:ind w:left="424"/>
        <w:jc w:val="both"/>
      </w:pPr>
      <w:r>
        <w:rPr/>
        <w:t>Sinon</w:t>
      </w:r>
      <w:r>
        <w:rPr>
          <w:spacing w:val="-1"/>
        </w:rPr>
        <w:t> </w:t>
      </w:r>
      <w:r>
        <w:rPr>
          <w:spacing w:val="-10"/>
        </w:rPr>
        <w:t>:</w:t>
      </w:r>
    </w:p>
    <w:p>
      <w:pPr>
        <w:pStyle w:val="Heading3"/>
        <w:numPr>
          <w:ilvl w:val="0"/>
          <w:numId w:val="19"/>
        </w:numPr>
        <w:tabs>
          <w:tab w:pos="714" w:val="left" w:leader="none"/>
        </w:tabs>
        <w:spacing w:line="240" w:lineRule="auto" w:before="243" w:after="0"/>
        <w:ind w:left="714" w:right="0" w:hanging="290"/>
        <w:jc w:val="left"/>
      </w:pPr>
      <w:bookmarkStart w:name="_bookmark50" w:id="51"/>
      <w:bookmarkEnd w:id="51"/>
      <w:r>
        <w:rPr>
          <w:b w:val="0"/>
          <w:i w:val="0"/>
        </w:rPr>
      </w:r>
      <w:r>
        <w:rPr/>
        <w:t>Forfait</w:t>
      </w:r>
      <w:r>
        <w:rPr>
          <w:spacing w:val="-7"/>
        </w:rPr>
        <w:t> </w:t>
      </w:r>
      <w:r>
        <w:rPr/>
        <w:t>de</w:t>
      </w:r>
      <w:r>
        <w:rPr>
          <w:spacing w:val="-5"/>
        </w:rPr>
        <w:t> </w:t>
      </w:r>
      <w:r>
        <w:rPr/>
        <w:t>dernière</w:t>
      </w:r>
      <w:r>
        <w:rPr>
          <w:spacing w:val="-8"/>
        </w:rPr>
        <w:t> </w:t>
      </w:r>
      <w:r>
        <w:rPr/>
        <w:t>minute</w:t>
      </w:r>
      <w:r>
        <w:rPr>
          <w:spacing w:val="-5"/>
        </w:rPr>
        <w:t> </w:t>
      </w:r>
      <w:r>
        <w:rPr/>
        <w:t>confirmé,</w:t>
      </w:r>
      <w:r>
        <w:rPr>
          <w:spacing w:val="-7"/>
        </w:rPr>
        <w:t> </w:t>
      </w:r>
      <w:r>
        <w:rPr/>
        <w:t>absence</w:t>
      </w:r>
      <w:r>
        <w:rPr>
          <w:spacing w:val="-5"/>
        </w:rPr>
        <w:t> </w:t>
      </w:r>
      <w:r>
        <w:rPr/>
        <w:t>d'équipe</w:t>
      </w:r>
      <w:r>
        <w:rPr>
          <w:spacing w:val="-4"/>
        </w:rPr>
        <w:t> </w:t>
      </w:r>
      <w:r>
        <w:rPr>
          <w:spacing w:val="-2"/>
        </w:rPr>
        <w:t>remplaçante</w:t>
      </w:r>
    </w:p>
    <w:p>
      <w:pPr>
        <w:pStyle w:val="BodyText"/>
        <w:spacing w:before="244"/>
        <w:ind w:left="424" w:right="992"/>
        <w:jc w:val="both"/>
      </w:pPr>
      <w:r>
        <w:rPr/>
        <w:t>Le nombre d'équipes est ramené à un nombre impair et l'arbitre modifie le tableau selon les modalités contenues dans ce document.</w:t>
      </w:r>
    </w:p>
    <w:p>
      <w:pPr>
        <w:pStyle w:val="BodyText"/>
      </w:pPr>
    </w:p>
    <w:p>
      <w:pPr>
        <w:pStyle w:val="BodyText"/>
        <w:ind w:left="424" w:right="989"/>
        <w:jc w:val="both"/>
      </w:pPr>
      <w:r>
        <w:rPr/>
        <w:t>Dans la mesure des possibilités matérielles et de ses compétences, l'arbitre utilisera le mouvement spécial</w:t>
      </w:r>
      <w:r>
        <w:rPr>
          <w:spacing w:val="40"/>
        </w:rPr>
        <w:t> </w:t>
      </w:r>
      <w:r>
        <w:rPr/>
        <w:t>à 3 équipes.</w:t>
      </w:r>
    </w:p>
    <w:p>
      <w:pPr>
        <w:pStyle w:val="BodyText"/>
        <w:spacing w:before="1"/>
      </w:pPr>
    </w:p>
    <w:p>
      <w:pPr>
        <w:pStyle w:val="BodyText"/>
        <w:ind w:left="424" w:right="992"/>
        <w:jc w:val="both"/>
      </w:pPr>
      <w:r>
        <w:rPr/>
        <w:t>Si cela s'avère impossible, pour quelque raison que ce soit, et sans que cela puisse mettre en cause la validité de la compétition, l'arbitre procédera à un tirage au sort entre les 3 équipes prévues en</w:t>
      </w:r>
      <w:r>
        <w:rPr>
          <w:spacing w:val="40"/>
        </w:rPr>
        <w:t> </w:t>
      </w:r>
      <w:r>
        <w:rPr/>
        <w:t>mouvement spécial. Au 1° tour l'une d'entre elles sera bye et les 2 autres se rencontreront. Au 2° tour l’ordre des rencontres doit être réorganisé.</w:t>
      </w:r>
    </w:p>
    <w:p>
      <w:pPr>
        <w:pStyle w:val="BodyText"/>
        <w:spacing w:before="221"/>
      </w:pPr>
    </w:p>
    <w:p>
      <w:pPr>
        <w:pStyle w:val="Heading3"/>
        <w:numPr>
          <w:ilvl w:val="0"/>
          <w:numId w:val="19"/>
        </w:numPr>
        <w:tabs>
          <w:tab w:pos="714" w:val="left" w:leader="none"/>
        </w:tabs>
        <w:spacing w:line="240" w:lineRule="auto" w:before="0" w:after="0"/>
        <w:ind w:left="714" w:right="0" w:hanging="290"/>
        <w:jc w:val="left"/>
      </w:pPr>
      <w:bookmarkStart w:name="_bookmark51" w:id="52"/>
      <w:bookmarkEnd w:id="52"/>
      <w:r>
        <w:rPr>
          <w:b w:val="0"/>
          <w:i w:val="0"/>
        </w:rPr>
      </w:r>
      <w:r>
        <w:rPr/>
        <w:t>Retard </w:t>
      </w:r>
      <w:r>
        <w:rPr>
          <w:spacing w:val="-2"/>
        </w:rPr>
        <w:t>confirmé</w:t>
      </w:r>
    </w:p>
    <w:p>
      <w:pPr>
        <w:pStyle w:val="BodyText"/>
        <w:spacing w:before="243"/>
        <w:ind w:left="424"/>
        <w:jc w:val="both"/>
      </w:pPr>
      <w:r>
        <w:rPr/>
        <w:t>Le</w:t>
      </w:r>
      <w:r>
        <w:rPr>
          <w:spacing w:val="-4"/>
        </w:rPr>
        <w:t> </w:t>
      </w:r>
      <w:r>
        <w:rPr/>
        <w:t>tableau</w:t>
      </w:r>
      <w:r>
        <w:rPr>
          <w:spacing w:val="-4"/>
        </w:rPr>
        <w:t> </w:t>
      </w:r>
      <w:r>
        <w:rPr/>
        <w:t>initial</w:t>
      </w:r>
      <w:r>
        <w:rPr>
          <w:spacing w:val="-6"/>
        </w:rPr>
        <w:t> </w:t>
      </w:r>
      <w:r>
        <w:rPr/>
        <w:t>est</w:t>
      </w:r>
      <w:r>
        <w:rPr>
          <w:spacing w:val="-3"/>
        </w:rPr>
        <w:t> </w:t>
      </w:r>
      <w:r>
        <w:rPr/>
        <w:t>maintenu</w:t>
      </w:r>
      <w:r>
        <w:rPr>
          <w:spacing w:val="-5"/>
        </w:rPr>
        <w:t> </w:t>
      </w:r>
      <w:r>
        <w:rPr>
          <w:spacing w:val="-10"/>
        </w:rPr>
        <w:t>:</w:t>
      </w:r>
    </w:p>
    <w:p>
      <w:pPr>
        <w:pStyle w:val="BodyText"/>
        <w:spacing w:before="1"/>
      </w:pPr>
    </w:p>
    <w:p>
      <w:pPr>
        <w:pStyle w:val="BodyText"/>
        <w:spacing w:line="279" w:lineRule="exact"/>
        <w:ind w:left="1133"/>
      </w:pPr>
      <w:r>
        <w:rPr>
          <w:rFonts w:ascii="Symbol" w:hAnsi="Symbol"/>
        </w:rPr>
        <w:t></w:t>
      </w:r>
      <w:r>
        <w:rPr>
          <w:rFonts w:ascii="Times New Roman" w:hAnsi="Times New Roman"/>
          <w:spacing w:val="-7"/>
        </w:rPr>
        <w:t> </w:t>
      </w:r>
      <w:r>
        <w:rPr/>
        <w:t>Si</w:t>
      </w:r>
      <w:r>
        <w:rPr>
          <w:spacing w:val="-2"/>
        </w:rPr>
        <w:t> </w:t>
      </w:r>
      <w:r>
        <w:rPr/>
        <w:t>le</w:t>
      </w:r>
      <w:r>
        <w:rPr>
          <w:spacing w:val="-4"/>
        </w:rPr>
        <w:t> </w:t>
      </w:r>
      <w:r>
        <w:rPr/>
        <w:t>retard</w:t>
      </w:r>
      <w:r>
        <w:rPr>
          <w:spacing w:val="-5"/>
        </w:rPr>
        <w:t> </w:t>
      </w:r>
      <w:r>
        <w:rPr/>
        <w:t>est</w:t>
      </w:r>
      <w:r>
        <w:rPr>
          <w:spacing w:val="-3"/>
        </w:rPr>
        <w:t> </w:t>
      </w:r>
      <w:r>
        <w:rPr/>
        <w:t>inférieur</w:t>
      </w:r>
      <w:r>
        <w:rPr>
          <w:spacing w:val="-5"/>
        </w:rPr>
        <w:t> </w:t>
      </w:r>
      <w:r>
        <w:rPr/>
        <w:t>à</w:t>
      </w:r>
      <w:r>
        <w:rPr>
          <w:spacing w:val="-1"/>
        </w:rPr>
        <w:t> </w:t>
      </w:r>
      <w:r>
        <w:rPr/>
        <w:t>15',</w:t>
      </w:r>
      <w:r>
        <w:rPr>
          <w:spacing w:val="-4"/>
        </w:rPr>
        <w:t> </w:t>
      </w:r>
      <w:r>
        <w:rPr/>
        <w:t>le</w:t>
      </w:r>
      <w:r>
        <w:rPr>
          <w:spacing w:val="-1"/>
        </w:rPr>
        <w:t> </w:t>
      </w:r>
      <w:r>
        <w:rPr/>
        <w:t>règlement</w:t>
      </w:r>
      <w:r>
        <w:rPr>
          <w:spacing w:val="-1"/>
        </w:rPr>
        <w:t> </w:t>
      </w:r>
      <w:r>
        <w:rPr/>
        <w:t>actuel</w:t>
      </w:r>
      <w:r>
        <w:rPr>
          <w:spacing w:val="-3"/>
        </w:rPr>
        <w:t> </w:t>
      </w:r>
      <w:r>
        <w:rPr>
          <w:spacing w:val="-2"/>
        </w:rPr>
        <w:t>s'applique.</w:t>
      </w:r>
    </w:p>
    <w:p>
      <w:pPr>
        <w:pStyle w:val="BodyText"/>
        <w:spacing w:line="279" w:lineRule="exact"/>
        <w:ind w:left="1133"/>
      </w:pPr>
      <w:r>
        <w:rPr>
          <w:rFonts w:ascii="Symbol" w:hAnsi="Symbol"/>
        </w:rPr>
        <w:t></w:t>
      </w:r>
      <w:r>
        <w:rPr>
          <w:rFonts w:ascii="Times New Roman" w:hAnsi="Times New Roman"/>
          <w:spacing w:val="63"/>
        </w:rPr>
        <w:t> </w:t>
      </w:r>
      <w:r>
        <w:rPr/>
        <w:t>Si</w:t>
      </w:r>
      <w:r>
        <w:rPr>
          <w:spacing w:val="67"/>
        </w:rPr>
        <w:t> </w:t>
      </w:r>
      <w:r>
        <w:rPr/>
        <w:t>le</w:t>
      </w:r>
      <w:r>
        <w:rPr>
          <w:spacing w:val="68"/>
        </w:rPr>
        <w:t> </w:t>
      </w:r>
      <w:r>
        <w:rPr/>
        <w:t>retard</w:t>
      </w:r>
      <w:r>
        <w:rPr>
          <w:spacing w:val="67"/>
        </w:rPr>
        <w:t> </w:t>
      </w:r>
      <w:r>
        <w:rPr/>
        <w:t>est</w:t>
      </w:r>
      <w:r>
        <w:rPr>
          <w:spacing w:val="69"/>
        </w:rPr>
        <w:t> </w:t>
      </w:r>
      <w:r>
        <w:rPr/>
        <w:t>supérieur</w:t>
      </w:r>
      <w:r>
        <w:rPr>
          <w:spacing w:val="68"/>
        </w:rPr>
        <w:t> </w:t>
      </w:r>
      <w:r>
        <w:rPr/>
        <w:t>15',</w:t>
      </w:r>
      <w:r>
        <w:rPr>
          <w:spacing w:val="72"/>
        </w:rPr>
        <w:t> </w:t>
      </w:r>
      <w:r>
        <w:rPr/>
        <w:t>l’Article</w:t>
      </w:r>
      <w:r>
        <w:rPr>
          <w:spacing w:val="66"/>
        </w:rPr>
        <w:t> </w:t>
      </w:r>
      <w:r>
        <w:rPr/>
        <w:t>130</w:t>
      </w:r>
      <w:r>
        <w:rPr>
          <w:spacing w:val="69"/>
        </w:rPr>
        <w:t> </w:t>
      </w:r>
      <w:r>
        <w:rPr/>
        <w:t>(match</w:t>
      </w:r>
      <w:r>
        <w:rPr>
          <w:spacing w:val="65"/>
        </w:rPr>
        <w:t> </w:t>
      </w:r>
      <w:r>
        <w:rPr/>
        <w:t>écourté)</w:t>
      </w:r>
      <w:r>
        <w:rPr>
          <w:spacing w:val="69"/>
        </w:rPr>
        <w:t> </w:t>
      </w:r>
      <w:r>
        <w:rPr/>
        <w:t>du</w:t>
      </w:r>
      <w:r>
        <w:rPr>
          <w:spacing w:val="67"/>
        </w:rPr>
        <w:t> </w:t>
      </w:r>
      <w:r>
        <w:rPr/>
        <w:t>Règlement</w:t>
      </w:r>
      <w:r>
        <w:rPr>
          <w:spacing w:val="68"/>
        </w:rPr>
        <w:t> </w:t>
      </w:r>
      <w:r>
        <w:rPr/>
        <w:t>National</w:t>
      </w:r>
      <w:r>
        <w:rPr>
          <w:spacing w:val="68"/>
        </w:rPr>
        <w:t> </w:t>
      </w:r>
      <w:r>
        <w:rPr>
          <w:spacing w:val="-5"/>
        </w:rPr>
        <w:t>des</w:t>
      </w:r>
    </w:p>
    <w:p>
      <w:pPr>
        <w:pStyle w:val="BodyText"/>
        <w:ind w:left="424"/>
        <w:jc w:val="both"/>
      </w:pPr>
      <w:r>
        <w:rPr/>
        <w:t>Compétitions</w:t>
      </w:r>
      <w:r>
        <w:rPr>
          <w:spacing w:val="-7"/>
        </w:rPr>
        <w:t> </w:t>
      </w:r>
      <w:r>
        <w:rPr>
          <w:spacing w:val="-2"/>
        </w:rPr>
        <w:t>s’applique.</w:t>
      </w:r>
    </w:p>
    <w:p>
      <w:pPr>
        <w:pStyle w:val="BodyText"/>
        <w:spacing w:before="1"/>
        <w:ind w:left="424" w:right="991" w:firstLine="708"/>
        <w:jc w:val="both"/>
      </w:pPr>
      <w:r>
        <w:rPr>
          <w:rFonts w:ascii="Symbol" w:hAnsi="Symbol"/>
        </w:rPr>
        <w:t></w:t>
      </w:r>
      <w:r>
        <w:rPr>
          <w:rFonts w:ascii="Times New Roman" w:hAnsi="Times New Roman"/>
          <w:spacing w:val="-3"/>
        </w:rPr>
        <w:t> </w:t>
      </w:r>
      <w:r>
        <w:rPr/>
        <w:t>Si le retard est trop important pour permettre de jouer un match comportant</w:t>
      </w:r>
      <w:r>
        <w:rPr>
          <w:spacing w:val="-1"/>
        </w:rPr>
        <w:t> </w:t>
      </w:r>
      <w:r>
        <w:rPr/>
        <w:t>au moins la</w:t>
      </w:r>
      <w:r>
        <w:rPr>
          <w:spacing w:val="-1"/>
        </w:rPr>
        <w:t> </w:t>
      </w:r>
      <w:r>
        <w:rPr/>
        <w:t>moitié du nombre de</w:t>
      </w:r>
      <w:r>
        <w:rPr>
          <w:spacing w:val="-2"/>
        </w:rPr>
        <w:t> </w:t>
      </w:r>
      <w:r>
        <w:rPr/>
        <w:t>donnes prévues pour</w:t>
      </w:r>
      <w:r>
        <w:rPr>
          <w:spacing w:val="-2"/>
        </w:rPr>
        <w:t> </w:t>
      </w:r>
      <w:r>
        <w:rPr/>
        <w:t>le</w:t>
      </w:r>
      <w:r>
        <w:rPr>
          <w:spacing w:val="-2"/>
        </w:rPr>
        <w:t> </w:t>
      </w:r>
      <w:r>
        <w:rPr/>
        <w:t>match complet</w:t>
      </w:r>
      <w:r>
        <w:rPr>
          <w:spacing w:val="-4"/>
        </w:rPr>
        <w:t> </w:t>
      </w:r>
      <w:r>
        <w:rPr/>
        <w:t>initial, l’équipe</w:t>
      </w:r>
      <w:r>
        <w:rPr>
          <w:spacing w:val="-2"/>
        </w:rPr>
        <w:t> </w:t>
      </w:r>
      <w:r>
        <w:rPr/>
        <w:t>retardataire</w:t>
      </w:r>
      <w:r>
        <w:rPr>
          <w:spacing w:val="-2"/>
        </w:rPr>
        <w:t> </w:t>
      </w:r>
      <w:r>
        <w:rPr/>
        <w:t>est</w:t>
      </w:r>
      <w:r>
        <w:rPr>
          <w:spacing w:val="-1"/>
        </w:rPr>
        <w:t> </w:t>
      </w:r>
      <w:r>
        <w:rPr/>
        <w:t>forfait pour un</w:t>
      </w:r>
      <w:r>
        <w:rPr>
          <w:spacing w:val="-3"/>
        </w:rPr>
        <w:t> </w:t>
      </w:r>
      <w:r>
        <w:rPr/>
        <w:t>match et pourra réintégrer la compétition au deuxième match.</w:t>
      </w:r>
    </w:p>
    <w:p>
      <w:pPr>
        <w:pStyle w:val="BodyText"/>
        <w:spacing w:before="220"/>
      </w:pPr>
    </w:p>
    <w:p>
      <w:pPr>
        <w:pStyle w:val="Heading3"/>
        <w:numPr>
          <w:ilvl w:val="0"/>
          <w:numId w:val="19"/>
        </w:numPr>
        <w:tabs>
          <w:tab w:pos="714" w:val="left" w:leader="none"/>
        </w:tabs>
        <w:spacing w:line="240" w:lineRule="auto" w:before="0" w:after="0"/>
        <w:ind w:left="714" w:right="0" w:hanging="290"/>
        <w:jc w:val="left"/>
      </w:pPr>
      <w:bookmarkStart w:name="_bookmark52" w:id="53"/>
      <w:bookmarkEnd w:id="53"/>
      <w:r>
        <w:rPr>
          <w:b w:val="0"/>
          <w:i w:val="0"/>
        </w:rPr>
      </w:r>
      <w:r>
        <w:rPr/>
        <w:t>Aucune</w:t>
      </w:r>
      <w:r>
        <w:rPr>
          <w:spacing w:val="-4"/>
        </w:rPr>
        <w:t> </w:t>
      </w:r>
      <w:r>
        <w:rPr/>
        <w:t>nouvelle</w:t>
      </w:r>
      <w:r>
        <w:rPr>
          <w:spacing w:val="-4"/>
        </w:rPr>
        <w:t> </w:t>
      </w:r>
      <w:r>
        <w:rPr/>
        <w:t>d'une</w:t>
      </w:r>
      <w:r>
        <w:rPr>
          <w:spacing w:val="-6"/>
        </w:rPr>
        <w:t> </w:t>
      </w:r>
      <w:r>
        <w:rPr>
          <w:spacing w:val="-2"/>
        </w:rPr>
        <w:t>équipe</w:t>
      </w:r>
    </w:p>
    <w:p>
      <w:pPr>
        <w:pStyle w:val="BodyText"/>
        <w:spacing w:before="243"/>
        <w:ind w:left="424" w:right="989"/>
        <w:jc w:val="both"/>
      </w:pPr>
      <w:r>
        <w:rPr/>
        <w:t>Le tableau initial est maintenu. Si elle arrive en retard, on applique </w:t>
      </w:r>
      <w:r>
        <w:rPr>
          <w:b/>
        </w:rPr>
        <w:t>2)</w:t>
      </w:r>
      <w:r>
        <w:rPr/>
        <w:t>. Si elle n'arrive pas du tout (forfait), ses deux adversaires marquent provisoirement 12 PV (score qui pourra être réajusté en fonction du règlement en fin d'épreuve).</w:t>
      </w:r>
    </w:p>
    <w:p>
      <w:pPr>
        <w:pStyle w:val="BodyText"/>
        <w:spacing w:before="1"/>
      </w:pPr>
    </w:p>
    <w:p>
      <w:pPr>
        <w:pStyle w:val="BodyText"/>
        <w:ind w:left="424" w:right="987"/>
        <w:jc w:val="both"/>
      </w:pPr>
      <w:r>
        <w:rPr/>
        <w:t>La procédure pour traiter le forfait dans Magic Contest est disponible dans l’espace documentaire du nouveau site FFB [Patton suisse – forfait de dernière minute]</w:t>
      </w:r>
    </w:p>
    <w:p>
      <w:pPr>
        <w:pStyle w:val="BodyText"/>
        <w:spacing w:after="0"/>
        <w:jc w:val="both"/>
        <w:sectPr>
          <w:pgSz w:w="11910" w:h="16850"/>
          <w:pgMar w:header="0" w:footer="713" w:top="820" w:bottom="900" w:left="708" w:right="141"/>
        </w:sectPr>
      </w:pPr>
    </w:p>
    <w:p>
      <w:pPr>
        <w:pStyle w:val="Heading2"/>
        <w:ind w:left="2592"/>
      </w:pPr>
      <w:bookmarkStart w:name="_bookmark53" w:id="54"/>
      <w:bookmarkEnd w:id="54"/>
      <w:r>
        <w:rPr>
          <w:b w:val="0"/>
        </w:rPr>
      </w:r>
      <w:r>
        <w:rPr/>
        <w:t>PROGRAMMES</w:t>
      </w:r>
      <w:r>
        <w:rPr>
          <w:spacing w:val="-5"/>
        </w:rPr>
        <w:t> </w:t>
      </w:r>
      <w:r>
        <w:rPr/>
        <w:t>de</w:t>
      </w:r>
      <w:r>
        <w:rPr>
          <w:spacing w:val="-2"/>
        </w:rPr>
        <w:t> </w:t>
      </w:r>
      <w:r>
        <w:rPr/>
        <w:t>DISTRIBUTION</w:t>
      </w:r>
      <w:r>
        <w:rPr>
          <w:spacing w:val="-5"/>
        </w:rPr>
        <w:t> </w:t>
      </w:r>
      <w:r>
        <w:rPr/>
        <w:t>DE</w:t>
      </w:r>
      <w:r>
        <w:rPr>
          <w:spacing w:val="-2"/>
        </w:rPr>
        <w:t> DONNES</w:t>
      </w:r>
    </w:p>
    <w:p>
      <w:pPr>
        <w:pStyle w:val="BodyText"/>
        <w:spacing w:before="291"/>
        <w:ind w:left="424"/>
      </w:pPr>
      <w:r>
        <w:rPr/>
        <w:t>Les</w:t>
      </w:r>
      <w:r>
        <w:rPr>
          <w:spacing w:val="-4"/>
        </w:rPr>
        <w:t> </w:t>
      </w:r>
      <w:r>
        <w:rPr/>
        <w:t>seuls</w:t>
      </w:r>
      <w:r>
        <w:rPr>
          <w:spacing w:val="-5"/>
        </w:rPr>
        <w:t> </w:t>
      </w:r>
      <w:r>
        <w:rPr/>
        <w:t>programmes</w:t>
      </w:r>
      <w:r>
        <w:rPr>
          <w:spacing w:val="-5"/>
        </w:rPr>
        <w:t> </w:t>
      </w:r>
      <w:r>
        <w:rPr/>
        <w:t>autorisés</w:t>
      </w:r>
      <w:r>
        <w:rPr>
          <w:spacing w:val="-5"/>
        </w:rPr>
        <w:t> </w:t>
      </w:r>
      <w:r>
        <w:rPr/>
        <w:t>sont</w:t>
      </w:r>
      <w:r>
        <w:rPr>
          <w:spacing w:val="-5"/>
        </w:rPr>
        <w:t> </w:t>
      </w:r>
      <w:r>
        <w:rPr>
          <w:spacing w:val="-10"/>
        </w:rPr>
        <w:t>:</w:t>
      </w:r>
    </w:p>
    <w:p>
      <w:pPr>
        <w:pStyle w:val="BodyText"/>
        <w:spacing w:before="1"/>
      </w:pPr>
    </w:p>
    <w:p>
      <w:pPr>
        <w:pStyle w:val="ListParagraph"/>
        <w:numPr>
          <w:ilvl w:val="0"/>
          <w:numId w:val="20"/>
        </w:numPr>
        <w:tabs>
          <w:tab w:pos="1200" w:val="left" w:leader="none"/>
        </w:tabs>
        <w:spacing w:line="240" w:lineRule="auto" w:before="0" w:after="0"/>
        <w:ind w:left="1200" w:right="0" w:hanging="360"/>
        <w:jc w:val="left"/>
        <w:rPr>
          <w:sz w:val="22"/>
        </w:rPr>
      </w:pPr>
      <w:r>
        <w:rPr>
          <w:sz w:val="22"/>
        </w:rPr>
        <w:t>Le</w:t>
      </w:r>
      <w:r>
        <w:rPr>
          <w:spacing w:val="-3"/>
          <w:sz w:val="22"/>
        </w:rPr>
        <w:t> </w:t>
      </w:r>
      <w:r>
        <w:rPr>
          <w:sz w:val="22"/>
        </w:rPr>
        <w:t>programme</w:t>
      </w:r>
      <w:r>
        <w:rPr>
          <w:spacing w:val="-2"/>
          <w:sz w:val="22"/>
        </w:rPr>
        <w:t> </w:t>
      </w:r>
      <w:r>
        <w:rPr>
          <w:sz w:val="22"/>
        </w:rPr>
        <w:t>utilisé</w:t>
      </w:r>
      <w:r>
        <w:rPr>
          <w:spacing w:val="-5"/>
          <w:sz w:val="22"/>
        </w:rPr>
        <w:t> </w:t>
      </w:r>
      <w:r>
        <w:rPr>
          <w:sz w:val="22"/>
        </w:rPr>
        <w:t>par</w:t>
      </w:r>
      <w:r>
        <w:rPr>
          <w:spacing w:val="-3"/>
          <w:sz w:val="22"/>
        </w:rPr>
        <w:t> </w:t>
      </w:r>
      <w:r>
        <w:rPr>
          <w:sz w:val="22"/>
        </w:rPr>
        <w:t>la</w:t>
      </w:r>
      <w:r>
        <w:rPr>
          <w:spacing w:val="-6"/>
          <w:sz w:val="22"/>
        </w:rPr>
        <w:t> </w:t>
      </w:r>
      <w:r>
        <w:rPr>
          <w:sz w:val="22"/>
        </w:rPr>
        <w:t>FFB</w:t>
      </w:r>
      <w:r>
        <w:rPr>
          <w:spacing w:val="-3"/>
          <w:sz w:val="22"/>
        </w:rPr>
        <w:t> </w:t>
      </w:r>
      <w:r>
        <w:rPr>
          <w:sz w:val="22"/>
        </w:rPr>
        <w:t>(la</w:t>
      </w:r>
      <w:r>
        <w:rPr>
          <w:spacing w:val="-2"/>
          <w:sz w:val="22"/>
        </w:rPr>
        <w:t> </w:t>
      </w:r>
      <w:r>
        <w:rPr>
          <w:sz w:val="22"/>
        </w:rPr>
        <w:t>FFB</w:t>
      </w:r>
      <w:r>
        <w:rPr>
          <w:spacing w:val="-3"/>
          <w:sz w:val="22"/>
        </w:rPr>
        <w:t> </w:t>
      </w:r>
      <w:r>
        <w:rPr>
          <w:sz w:val="22"/>
        </w:rPr>
        <w:t>fournit</w:t>
      </w:r>
      <w:r>
        <w:rPr>
          <w:spacing w:val="-3"/>
          <w:sz w:val="22"/>
        </w:rPr>
        <w:t> </w:t>
      </w:r>
      <w:r>
        <w:rPr>
          <w:sz w:val="22"/>
        </w:rPr>
        <w:t>les</w:t>
      </w:r>
      <w:r>
        <w:rPr>
          <w:spacing w:val="-2"/>
          <w:sz w:val="22"/>
        </w:rPr>
        <w:t> </w:t>
      </w:r>
      <w:r>
        <w:rPr>
          <w:sz w:val="22"/>
        </w:rPr>
        <w:t>fichiers</w:t>
      </w:r>
      <w:r>
        <w:rPr>
          <w:spacing w:val="-3"/>
          <w:sz w:val="22"/>
        </w:rPr>
        <w:t> </w:t>
      </w:r>
      <w:r>
        <w:rPr>
          <w:sz w:val="22"/>
        </w:rPr>
        <w:t>de</w:t>
      </w:r>
      <w:r>
        <w:rPr>
          <w:spacing w:val="-1"/>
          <w:sz w:val="22"/>
        </w:rPr>
        <w:t> </w:t>
      </w:r>
      <w:r>
        <w:rPr>
          <w:sz w:val="22"/>
        </w:rPr>
        <w:t>donnes</w:t>
      </w:r>
      <w:r>
        <w:rPr>
          <w:spacing w:val="-2"/>
          <w:sz w:val="22"/>
        </w:rPr>
        <w:t> </w:t>
      </w:r>
      <w:r>
        <w:rPr>
          <w:sz w:val="22"/>
        </w:rPr>
        <w:t>à</w:t>
      </w:r>
      <w:r>
        <w:rPr>
          <w:spacing w:val="-6"/>
          <w:sz w:val="22"/>
        </w:rPr>
        <w:t> </w:t>
      </w:r>
      <w:r>
        <w:rPr>
          <w:sz w:val="22"/>
        </w:rPr>
        <w:t>titre</w:t>
      </w:r>
      <w:r>
        <w:rPr>
          <w:spacing w:val="-2"/>
          <w:sz w:val="22"/>
        </w:rPr>
        <w:t> gratuit).</w:t>
      </w:r>
    </w:p>
    <w:p>
      <w:pPr>
        <w:pStyle w:val="ListParagraph"/>
        <w:numPr>
          <w:ilvl w:val="0"/>
          <w:numId w:val="20"/>
        </w:numPr>
        <w:tabs>
          <w:tab w:pos="1200" w:val="left" w:leader="none"/>
        </w:tabs>
        <w:spacing w:line="240" w:lineRule="auto" w:before="0" w:after="0"/>
        <w:ind w:left="1200" w:right="987" w:hanging="360"/>
        <w:jc w:val="left"/>
        <w:rPr>
          <w:sz w:val="22"/>
        </w:rPr>
      </w:pPr>
      <w:r>
        <w:rPr>
          <w:sz w:val="22"/>
        </w:rPr>
        <w:t>Le programme de distribution de donnes qui accompagne les machines à dupliquer (Dealer 4™ ou </w:t>
      </w:r>
      <w:r>
        <w:rPr>
          <w:spacing w:val="-2"/>
          <w:sz w:val="22"/>
        </w:rPr>
        <w:t>Duplimate™)</w:t>
      </w:r>
    </w:p>
    <w:p>
      <w:pPr>
        <w:pStyle w:val="ListParagraph"/>
        <w:numPr>
          <w:ilvl w:val="0"/>
          <w:numId w:val="20"/>
        </w:numPr>
        <w:tabs>
          <w:tab w:pos="1200" w:val="left" w:leader="none"/>
        </w:tabs>
        <w:spacing w:line="267" w:lineRule="exact" w:before="0" w:after="0"/>
        <w:ind w:left="1200" w:right="0" w:hanging="360"/>
        <w:jc w:val="left"/>
        <w:rPr>
          <w:sz w:val="22"/>
        </w:rPr>
      </w:pPr>
      <w:r>
        <w:rPr>
          <w:sz w:val="22"/>
        </w:rPr>
        <w:t>Le</w:t>
      </w:r>
      <w:r>
        <w:rPr>
          <w:spacing w:val="-5"/>
          <w:sz w:val="22"/>
        </w:rPr>
        <w:t> </w:t>
      </w:r>
      <w:r>
        <w:rPr>
          <w:sz w:val="22"/>
        </w:rPr>
        <w:t>module</w:t>
      </w:r>
      <w:r>
        <w:rPr>
          <w:spacing w:val="-3"/>
          <w:sz w:val="22"/>
        </w:rPr>
        <w:t> </w:t>
      </w:r>
      <w:r>
        <w:rPr>
          <w:sz w:val="22"/>
        </w:rPr>
        <w:t>de</w:t>
      </w:r>
      <w:r>
        <w:rPr>
          <w:spacing w:val="-3"/>
          <w:sz w:val="22"/>
        </w:rPr>
        <w:t> </w:t>
      </w:r>
      <w:r>
        <w:rPr>
          <w:sz w:val="22"/>
        </w:rPr>
        <w:t>distribution</w:t>
      </w:r>
      <w:r>
        <w:rPr>
          <w:spacing w:val="-6"/>
          <w:sz w:val="22"/>
        </w:rPr>
        <w:t> </w:t>
      </w:r>
      <w:r>
        <w:rPr>
          <w:sz w:val="22"/>
        </w:rPr>
        <w:t>de</w:t>
      </w:r>
      <w:r>
        <w:rPr>
          <w:spacing w:val="-3"/>
          <w:sz w:val="22"/>
        </w:rPr>
        <w:t> </w:t>
      </w:r>
      <w:r>
        <w:rPr>
          <w:sz w:val="22"/>
        </w:rPr>
        <w:t>donnes</w:t>
      </w:r>
      <w:r>
        <w:rPr>
          <w:spacing w:val="-2"/>
          <w:sz w:val="22"/>
        </w:rPr>
        <w:t> </w:t>
      </w:r>
      <w:r>
        <w:rPr>
          <w:sz w:val="22"/>
        </w:rPr>
        <w:t>de</w:t>
      </w:r>
      <w:r>
        <w:rPr>
          <w:spacing w:val="-5"/>
          <w:sz w:val="22"/>
        </w:rPr>
        <w:t> </w:t>
      </w:r>
      <w:r>
        <w:rPr>
          <w:sz w:val="22"/>
        </w:rPr>
        <w:t>Magic</w:t>
      </w:r>
      <w:r>
        <w:rPr>
          <w:spacing w:val="-2"/>
          <w:sz w:val="22"/>
        </w:rPr>
        <w:t> Contest.</w:t>
      </w:r>
    </w:p>
    <w:p>
      <w:pPr>
        <w:pStyle w:val="BodyText"/>
      </w:pPr>
    </w:p>
    <w:p>
      <w:pPr>
        <w:pStyle w:val="BodyText"/>
        <w:spacing w:before="1"/>
        <w:ind w:left="424"/>
      </w:pPr>
      <w:r>
        <w:rPr/>
        <w:t>Le</w:t>
      </w:r>
      <w:r>
        <w:rPr>
          <w:spacing w:val="-5"/>
        </w:rPr>
        <w:t> </w:t>
      </w:r>
      <w:r>
        <w:rPr/>
        <w:t>Directeur</w:t>
      </w:r>
      <w:r>
        <w:rPr>
          <w:spacing w:val="-3"/>
        </w:rPr>
        <w:t> </w:t>
      </w:r>
      <w:r>
        <w:rPr/>
        <w:t>des</w:t>
      </w:r>
      <w:r>
        <w:rPr>
          <w:spacing w:val="-3"/>
        </w:rPr>
        <w:t> </w:t>
      </w:r>
      <w:r>
        <w:rPr/>
        <w:t>compétitions</w:t>
      </w:r>
      <w:r>
        <w:rPr>
          <w:spacing w:val="-3"/>
        </w:rPr>
        <w:t> </w:t>
      </w:r>
      <w:r>
        <w:rPr/>
        <w:t>d’un</w:t>
      </w:r>
      <w:r>
        <w:rPr>
          <w:spacing w:val="-4"/>
        </w:rPr>
        <w:t> </w:t>
      </w:r>
      <w:r>
        <w:rPr/>
        <w:t>comité,</w:t>
      </w:r>
      <w:r>
        <w:rPr>
          <w:spacing w:val="-5"/>
        </w:rPr>
        <w:t> </w:t>
      </w:r>
      <w:r>
        <w:rPr/>
        <w:t>d’une</w:t>
      </w:r>
      <w:r>
        <w:rPr>
          <w:spacing w:val="-3"/>
        </w:rPr>
        <w:t> </w:t>
      </w:r>
      <w:r>
        <w:rPr/>
        <w:t>ligue a</w:t>
      </w:r>
      <w:r>
        <w:rPr>
          <w:spacing w:val="-3"/>
        </w:rPr>
        <w:t> </w:t>
      </w:r>
      <w:r>
        <w:rPr/>
        <w:t>donc</w:t>
      </w:r>
      <w:r>
        <w:rPr>
          <w:spacing w:val="-3"/>
        </w:rPr>
        <w:t> </w:t>
      </w:r>
      <w:r>
        <w:rPr/>
        <w:t>le</w:t>
      </w:r>
      <w:r>
        <w:rPr>
          <w:spacing w:val="-5"/>
        </w:rPr>
        <w:t> </w:t>
      </w:r>
      <w:r>
        <w:rPr/>
        <w:t>choix</w:t>
      </w:r>
      <w:r>
        <w:rPr>
          <w:spacing w:val="-4"/>
        </w:rPr>
        <w:t> </w:t>
      </w:r>
      <w:r>
        <w:rPr/>
        <w:t>entre</w:t>
      </w:r>
      <w:r>
        <w:rPr>
          <w:spacing w:val="-2"/>
        </w:rPr>
        <w:t> </w:t>
      </w:r>
      <w:r>
        <w:rPr>
          <w:spacing w:val="-10"/>
        </w:rPr>
        <w:t>:</w:t>
      </w:r>
    </w:p>
    <w:p>
      <w:pPr>
        <w:pStyle w:val="BodyText"/>
      </w:pPr>
    </w:p>
    <w:p>
      <w:pPr>
        <w:pStyle w:val="ListParagraph"/>
        <w:numPr>
          <w:ilvl w:val="1"/>
          <w:numId w:val="20"/>
        </w:numPr>
        <w:tabs>
          <w:tab w:pos="1250" w:val="left" w:leader="none"/>
        </w:tabs>
        <w:spacing w:line="240" w:lineRule="auto" w:before="0" w:after="0"/>
        <w:ind w:left="1250" w:right="0" w:hanging="117"/>
        <w:jc w:val="left"/>
        <w:rPr>
          <w:sz w:val="22"/>
        </w:rPr>
      </w:pPr>
      <w:r>
        <w:rPr>
          <w:sz w:val="22"/>
        </w:rPr>
        <w:t>faire</w:t>
      </w:r>
      <w:r>
        <w:rPr>
          <w:spacing w:val="-4"/>
          <w:sz w:val="22"/>
        </w:rPr>
        <w:t> </w:t>
      </w:r>
      <w:r>
        <w:rPr>
          <w:sz w:val="22"/>
        </w:rPr>
        <w:t>distribuer</w:t>
      </w:r>
      <w:r>
        <w:rPr>
          <w:spacing w:val="-4"/>
          <w:sz w:val="22"/>
        </w:rPr>
        <w:t> </w:t>
      </w:r>
      <w:r>
        <w:rPr>
          <w:sz w:val="22"/>
        </w:rPr>
        <w:t>les</w:t>
      </w:r>
      <w:r>
        <w:rPr>
          <w:spacing w:val="-3"/>
          <w:sz w:val="22"/>
        </w:rPr>
        <w:t> </w:t>
      </w:r>
      <w:r>
        <w:rPr>
          <w:sz w:val="22"/>
        </w:rPr>
        <w:t>donnes</w:t>
      </w:r>
      <w:r>
        <w:rPr>
          <w:spacing w:val="-5"/>
          <w:sz w:val="22"/>
        </w:rPr>
        <w:t> </w:t>
      </w:r>
      <w:r>
        <w:rPr>
          <w:sz w:val="22"/>
        </w:rPr>
        <w:t>à</w:t>
      </w:r>
      <w:r>
        <w:rPr>
          <w:spacing w:val="-3"/>
          <w:sz w:val="22"/>
        </w:rPr>
        <w:t> </w:t>
      </w:r>
      <w:r>
        <w:rPr>
          <w:sz w:val="22"/>
        </w:rPr>
        <w:t>la</w:t>
      </w:r>
      <w:r>
        <w:rPr>
          <w:spacing w:val="-5"/>
          <w:sz w:val="22"/>
        </w:rPr>
        <w:t> </w:t>
      </w:r>
      <w:r>
        <w:rPr>
          <w:spacing w:val="-4"/>
          <w:sz w:val="22"/>
        </w:rPr>
        <w:t>main,</w:t>
      </w:r>
    </w:p>
    <w:p>
      <w:pPr>
        <w:pStyle w:val="ListParagraph"/>
        <w:numPr>
          <w:ilvl w:val="1"/>
          <w:numId w:val="20"/>
        </w:numPr>
        <w:tabs>
          <w:tab w:pos="1250" w:val="left" w:leader="none"/>
        </w:tabs>
        <w:spacing w:line="240" w:lineRule="auto" w:before="0" w:after="0"/>
        <w:ind w:left="1250" w:right="0" w:hanging="117"/>
        <w:jc w:val="left"/>
        <w:rPr>
          <w:sz w:val="22"/>
        </w:rPr>
      </w:pPr>
      <w:r>
        <w:rPr>
          <w:sz w:val="22"/>
        </w:rPr>
        <w:t>faire</w:t>
      </w:r>
      <w:r>
        <w:rPr>
          <w:spacing w:val="-4"/>
          <w:sz w:val="22"/>
        </w:rPr>
        <w:t> </w:t>
      </w:r>
      <w:r>
        <w:rPr>
          <w:sz w:val="22"/>
        </w:rPr>
        <w:t>distribuer</w:t>
      </w:r>
      <w:r>
        <w:rPr>
          <w:spacing w:val="-5"/>
          <w:sz w:val="22"/>
        </w:rPr>
        <w:t> </w:t>
      </w:r>
      <w:r>
        <w:rPr>
          <w:sz w:val="22"/>
        </w:rPr>
        <w:t>les</w:t>
      </w:r>
      <w:r>
        <w:rPr>
          <w:spacing w:val="-2"/>
          <w:sz w:val="22"/>
        </w:rPr>
        <w:t> </w:t>
      </w:r>
      <w:r>
        <w:rPr>
          <w:sz w:val="22"/>
        </w:rPr>
        <w:t>donnes</w:t>
      </w:r>
      <w:r>
        <w:rPr>
          <w:spacing w:val="-6"/>
          <w:sz w:val="22"/>
        </w:rPr>
        <w:t> </w:t>
      </w:r>
      <w:r>
        <w:rPr>
          <w:sz w:val="22"/>
        </w:rPr>
        <w:t>par</w:t>
      </w:r>
      <w:r>
        <w:rPr>
          <w:spacing w:val="-3"/>
          <w:sz w:val="22"/>
        </w:rPr>
        <w:t> </w:t>
      </w:r>
      <w:r>
        <w:rPr>
          <w:sz w:val="22"/>
        </w:rPr>
        <w:t>une</w:t>
      </w:r>
      <w:r>
        <w:rPr>
          <w:spacing w:val="-5"/>
          <w:sz w:val="22"/>
        </w:rPr>
        <w:t> </w:t>
      </w:r>
      <w:r>
        <w:rPr>
          <w:sz w:val="22"/>
        </w:rPr>
        <w:t>machine</w:t>
      </w:r>
      <w:r>
        <w:rPr>
          <w:spacing w:val="-3"/>
          <w:sz w:val="22"/>
        </w:rPr>
        <w:t> </w:t>
      </w:r>
      <w:r>
        <w:rPr>
          <w:sz w:val="22"/>
        </w:rPr>
        <w:t>à</w:t>
      </w:r>
      <w:r>
        <w:rPr>
          <w:spacing w:val="-6"/>
          <w:sz w:val="22"/>
        </w:rPr>
        <w:t> </w:t>
      </w:r>
      <w:r>
        <w:rPr>
          <w:spacing w:val="-2"/>
          <w:sz w:val="22"/>
        </w:rPr>
        <w:t>dupliquer,</w:t>
      </w:r>
    </w:p>
    <w:p>
      <w:pPr>
        <w:pStyle w:val="ListParagraph"/>
        <w:numPr>
          <w:ilvl w:val="1"/>
          <w:numId w:val="20"/>
        </w:numPr>
        <w:tabs>
          <w:tab w:pos="1279" w:val="left" w:leader="none"/>
        </w:tabs>
        <w:spacing w:line="240" w:lineRule="auto" w:before="1" w:after="0"/>
        <w:ind w:left="1279" w:right="0" w:hanging="146"/>
        <w:jc w:val="left"/>
        <w:rPr>
          <w:sz w:val="22"/>
        </w:rPr>
      </w:pPr>
      <w:r>
        <w:rPr>
          <w:sz w:val="22"/>
        </w:rPr>
        <w:t>faire</w:t>
      </w:r>
      <w:r>
        <w:rPr>
          <w:spacing w:val="22"/>
          <w:sz w:val="22"/>
        </w:rPr>
        <w:t> </w:t>
      </w:r>
      <w:r>
        <w:rPr>
          <w:sz w:val="22"/>
        </w:rPr>
        <w:t>jouer</w:t>
      </w:r>
      <w:r>
        <w:rPr>
          <w:spacing w:val="24"/>
          <w:sz w:val="22"/>
        </w:rPr>
        <w:t> </w:t>
      </w:r>
      <w:r>
        <w:rPr>
          <w:sz w:val="22"/>
        </w:rPr>
        <w:t>les</w:t>
      </w:r>
      <w:r>
        <w:rPr>
          <w:spacing w:val="25"/>
          <w:sz w:val="22"/>
        </w:rPr>
        <w:t> </w:t>
      </w:r>
      <w:r>
        <w:rPr>
          <w:sz w:val="22"/>
        </w:rPr>
        <w:t>donnes</w:t>
      </w:r>
      <w:r>
        <w:rPr>
          <w:spacing w:val="25"/>
          <w:sz w:val="22"/>
        </w:rPr>
        <w:t> </w:t>
      </w:r>
      <w:r>
        <w:rPr>
          <w:sz w:val="22"/>
        </w:rPr>
        <w:t>fournies</w:t>
      </w:r>
      <w:r>
        <w:rPr>
          <w:spacing w:val="24"/>
          <w:sz w:val="22"/>
        </w:rPr>
        <w:t> </w:t>
      </w:r>
      <w:r>
        <w:rPr>
          <w:sz w:val="22"/>
        </w:rPr>
        <w:t>par</w:t>
      </w:r>
      <w:r>
        <w:rPr>
          <w:spacing w:val="24"/>
          <w:sz w:val="22"/>
        </w:rPr>
        <w:t> </w:t>
      </w:r>
      <w:r>
        <w:rPr>
          <w:sz w:val="22"/>
        </w:rPr>
        <w:t>la</w:t>
      </w:r>
      <w:r>
        <w:rPr>
          <w:spacing w:val="23"/>
          <w:sz w:val="22"/>
        </w:rPr>
        <w:t> </w:t>
      </w:r>
      <w:r>
        <w:rPr>
          <w:sz w:val="22"/>
        </w:rPr>
        <w:t>FFB</w:t>
      </w:r>
      <w:r>
        <w:rPr>
          <w:spacing w:val="24"/>
          <w:sz w:val="22"/>
        </w:rPr>
        <w:t> </w:t>
      </w:r>
      <w:r>
        <w:rPr>
          <w:sz w:val="22"/>
        </w:rPr>
        <w:t>(avec</w:t>
      </w:r>
      <w:r>
        <w:rPr>
          <w:spacing w:val="25"/>
          <w:sz w:val="22"/>
        </w:rPr>
        <w:t> </w:t>
      </w:r>
      <w:r>
        <w:rPr>
          <w:sz w:val="22"/>
        </w:rPr>
        <w:t>recueil</w:t>
      </w:r>
      <w:r>
        <w:rPr>
          <w:spacing w:val="23"/>
          <w:sz w:val="22"/>
        </w:rPr>
        <w:t> </w:t>
      </w:r>
      <w:r>
        <w:rPr>
          <w:sz w:val="22"/>
        </w:rPr>
        <w:t>de</w:t>
      </w:r>
      <w:r>
        <w:rPr>
          <w:spacing w:val="25"/>
          <w:sz w:val="22"/>
        </w:rPr>
        <w:t> </w:t>
      </w:r>
      <w:r>
        <w:rPr>
          <w:sz w:val="22"/>
        </w:rPr>
        <w:t>donnes</w:t>
      </w:r>
      <w:r>
        <w:rPr>
          <w:spacing w:val="25"/>
          <w:sz w:val="22"/>
        </w:rPr>
        <w:t> </w:t>
      </w:r>
      <w:r>
        <w:rPr>
          <w:sz w:val="22"/>
        </w:rPr>
        <w:t>pour</w:t>
      </w:r>
      <w:r>
        <w:rPr>
          <w:spacing w:val="24"/>
          <w:sz w:val="22"/>
        </w:rPr>
        <w:t> </w:t>
      </w:r>
      <w:r>
        <w:rPr>
          <w:sz w:val="22"/>
        </w:rPr>
        <w:t>les</w:t>
      </w:r>
      <w:r>
        <w:rPr>
          <w:spacing w:val="20"/>
          <w:sz w:val="22"/>
        </w:rPr>
        <w:t> </w:t>
      </w:r>
      <w:r>
        <w:rPr>
          <w:sz w:val="22"/>
        </w:rPr>
        <w:t>participants)</w:t>
      </w:r>
      <w:r>
        <w:rPr>
          <w:spacing w:val="25"/>
          <w:sz w:val="22"/>
        </w:rPr>
        <w:t> </w:t>
      </w:r>
      <w:r>
        <w:rPr>
          <w:sz w:val="22"/>
        </w:rPr>
        <w:t>en</w:t>
      </w:r>
      <w:r>
        <w:rPr>
          <w:spacing w:val="22"/>
          <w:sz w:val="22"/>
        </w:rPr>
        <w:t> </w:t>
      </w:r>
      <w:r>
        <w:rPr>
          <w:spacing w:val="-5"/>
          <w:sz w:val="22"/>
        </w:rPr>
        <w:t>les</w:t>
      </w:r>
    </w:p>
    <w:p>
      <w:pPr>
        <w:pStyle w:val="BodyText"/>
        <w:ind w:left="1133"/>
      </w:pPr>
      <w:r>
        <w:rPr/>
        <w:t>faisant</w:t>
      </w:r>
      <w:r>
        <w:rPr>
          <w:spacing w:val="-3"/>
        </w:rPr>
        <w:t> </w:t>
      </w:r>
      <w:r>
        <w:rPr/>
        <w:t>préparer</w:t>
      </w:r>
      <w:r>
        <w:rPr>
          <w:spacing w:val="-6"/>
        </w:rPr>
        <w:t> </w:t>
      </w:r>
      <w:r>
        <w:rPr/>
        <w:t>à</w:t>
      </w:r>
      <w:r>
        <w:rPr>
          <w:spacing w:val="-2"/>
        </w:rPr>
        <w:t> </w:t>
      </w:r>
      <w:r>
        <w:rPr/>
        <w:t>l’avance</w:t>
      </w:r>
      <w:r>
        <w:rPr>
          <w:spacing w:val="-7"/>
        </w:rPr>
        <w:t> </w:t>
      </w:r>
      <w:r>
        <w:rPr/>
        <w:t>(on</w:t>
      </w:r>
      <w:r>
        <w:rPr>
          <w:spacing w:val="-3"/>
        </w:rPr>
        <w:t> </w:t>
      </w:r>
      <w:r>
        <w:rPr/>
        <w:t>joue</w:t>
      </w:r>
      <w:r>
        <w:rPr>
          <w:spacing w:val="-3"/>
        </w:rPr>
        <w:t> </w:t>
      </w:r>
      <w:r>
        <w:rPr/>
        <w:t>toutes</w:t>
      </w:r>
      <w:r>
        <w:rPr>
          <w:spacing w:val="-2"/>
        </w:rPr>
        <w:t> </w:t>
      </w:r>
      <w:r>
        <w:rPr/>
        <w:t>les </w:t>
      </w:r>
      <w:r>
        <w:rPr>
          <w:spacing w:val="-2"/>
        </w:rPr>
        <w:t>donnes).</w:t>
      </w:r>
    </w:p>
    <w:p>
      <w:pPr>
        <w:pStyle w:val="BodyText"/>
        <w:spacing w:before="1"/>
      </w:pPr>
    </w:p>
    <w:p>
      <w:pPr>
        <w:pStyle w:val="BodyText"/>
        <w:spacing w:line="267" w:lineRule="exact"/>
        <w:ind w:left="424"/>
      </w:pPr>
      <w:r>
        <w:rPr/>
        <w:t>Par</w:t>
      </w:r>
      <w:r>
        <w:rPr>
          <w:spacing w:val="-6"/>
        </w:rPr>
        <w:t> </w:t>
      </w:r>
      <w:r>
        <w:rPr/>
        <w:t>ailleurs,</w:t>
      </w:r>
      <w:r>
        <w:rPr>
          <w:spacing w:val="-3"/>
        </w:rPr>
        <w:t> </w:t>
      </w:r>
      <w:r>
        <w:rPr/>
        <w:t>pour</w:t>
      </w:r>
      <w:r>
        <w:rPr>
          <w:spacing w:val="-6"/>
        </w:rPr>
        <w:t> </w:t>
      </w:r>
      <w:r>
        <w:rPr/>
        <w:t>toutes</w:t>
      </w:r>
      <w:r>
        <w:rPr>
          <w:spacing w:val="-3"/>
        </w:rPr>
        <w:t> </w:t>
      </w:r>
      <w:r>
        <w:rPr/>
        <w:t>les</w:t>
      </w:r>
      <w:r>
        <w:rPr>
          <w:spacing w:val="-5"/>
        </w:rPr>
        <w:t> </w:t>
      </w:r>
      <w:r>
        <w:rPr/>
        <w:t>épreuves</w:t>
      </w:r>
      <w:r>
        <w:rPr>
          <w:spacing w:val="-3"/>
        </w:rPr>
        <w:t> </w:t>
      </w:r>
      <w:r>
        <w:rPr/>
        <w:t>fédérales</w:t>
      </w:r>
      <w:r>
        <w:rPr>
          <w:spacing w:val="-6"/>
        </w:rPr>
        <w:t> </w:t>
      </w:r>
      <w:r>
        <w:rPr/>
        <w:t>à</w:t>
      </w:r>
      <w:r>
        <w:rPr>
          <w:spacing w:val="-3"/>
        </w:rPr>
        <w:t> </w:t>
      </w:r>
      <w:r>
        <w:rPr/>
        <w:t>tous</w:t>
      </w:r>
      <w:r>
        <w:rPr>
          <w:spacing w:val="-4"/>
        </w:rPr>
        <w:t> </w:t>
      </w:r>
      <w:r>
        <w:rPr/>
        <w:t>les</w:t>
      </w:r>
      <w:r>
        <w:rPr>
          <w:spacing w:val="-2"/>
        </w:rPr>
        <w:t> </w:t>
      </w:r>
      <w:r>
        <w:rPr/>
        <w:t>stades</w:t>
      </w:r>
      <w:r>
        <w:rPr>
          <w:spacing w:val="-2"/>
        </w:rPr>
        <w:t> </w:t>
      </w:r>
      <w:r>
        <w:rPr/>
        <w:t>de</w:t>
      </w:r>
      <w:r>
        <w:rPr>
          <w:spacing w:val="-6"/>
        </w:rPr>
        <w:t> </w:t>
      </w:r>
      <w:r>
        <w:rPr/>
        <w:t>comité,</w:t>
      </w:r>
      <w:r>
        <w:rPr>
          <w:spacing w:val="-3"/>
        </w:rPr>
        <w:t> </w:t>
      </w:r>
      <w:r>
        <w:rPr/>
        <w:t>la</w:t>
      </w:r>
      <w:r>
        <w:rPr>
          <w:spacing w:val="-3"/>
        </w:rPr>
        <w:t> </w:t>
      </w:r>
      <w:r>
        <w:rPr/>
        <w:t>FFB</w:t>
      </w:r>
      <w:r>
        <w:rPr>
          <w:spacing w:val="-9"/>
        </w:rPr>
        <w:t> </w:t>
      </w:r>
      <w:r>
        <w:rPr/>
        <w:t>peut</w:t>
      </w:r>
      <w:r>
        <w:rPr>
          <w:spacing w:val="-3"/>
        </w:rPr>
        <w:t> </w:t>
      </w:r>
      <w:r>
        <w:rPr/>
        <w:t>fournir</w:t>
      </w:r>
      <w:r>
        <w:rPr>
          <w:spacing w:val="-3"/>
        </w:rPr>
        <w:t> </w:t>
      </w:r>
      <w:r>
        <w:rPr/>
        <w:t>sur</w:t>
      </w:r>
      <w:r>
        <w:rPr>
          <w:spacing w:val="-6"/>
        </w:rPr>
        <w:t> </w:t>
      </w:r>
      <w:r>
        <w:rPr>
          <w:spacing w:val="-2"/>
        </w:rPr>
        <w:t>demande</w:t>
      </w:r>
    </w:p>
    <w:p>
      <w:pPr>
        <w:pStyle w:val="BodyText"/>
        <w:spacing w:line="267" w:lineRule="exact"/>
        <w:ind w:left="424"/>
      </w:pPr>
      <w:r>
        <w:rPr/>
        <w:t>du</w:t>
      </w:r>
      <w:r>
        <w:rPr>
          <w:spacing w:val="-6"/>
        </w:rPr>
        <w:t> </w:t>
      </w:r>
      <w:r>
        <w:rPr/>
        <w:t>Président</w:t>
      </w:r>
      <w:r>
        <w:rPr>
          <w:spacing w:val="-6"/>
        </w:rPr>
        <w:t> </w:t>
      </w:r>
      <w:r>
        <w:rPr/>
        <w:t>du</w:t>
      </w:r>
      <w:r>
        <w:rPr>
          <w:spacing w:val="-3"/>
        </w:rPr>
        <w:t> </w:t>
      </w:r>
      <w:r>
        <w:rPr/>
        <w:t>Comité</w:t>
      </w:r>
      <w:r>
        <w:rPr>
          <w:spacing w:val="-3"/>
        </w:rPr>
        <w:t> </w:t>
      </w:r>
      <w:r>
        <w:rPr/>
        <w:t>des</w:t>
      </w:r>
      <w:r>
        <w:rPr>
          <w:spacing w:val="-3"/>
        </w:rPr>
        <w:t> </w:t>
      </w:r>
      <w:r>
        <w:rPr/>
        <w:t>relevés</w:t>
      </w:r>
      <w:r>
        <w:rPr>
          <w:spacing w:val="-4"/>
        </w:rPr>
        <w:t> </w:t>
      </w:r>
      <w:r>
        <w:rPr/>
        <w:t>de</w:t>
      </w:r>
      <w:r>
        <w:rPr>
          <w:spacing w:val="-3"/>
        </w:rPr>
        <w:t> </w:t>
      </w:r>
      <w:r>
        <w:rPr/>
        <w:t>donnes</w:t>
      </w:r>
      <w:r>
        <w:rPr>
          <w:spacing w:val="-1"/>
        </w:rPr>
        <w:t> </w:t>
      </w:r>
      <w:r>
        <w:rPr/>
        <w:t>(10</w:t>
      </w:r>
      <w:r>
        <w:rPr>
          <w:spacing w:val="-5"/>
        </w:rPr>
        <w:t> </w:t>
      </w:r>
      <w:r>
        <w:rPr/>
        <w:t>€</w:t>
      </w:r>
      <w:r>
        <w:rPr>
          <w:spacing w:val="-2"/>
        </w:rPr>
        <w:t> </w:t>
      </w:r>
      <w:r>
        <w:rPr/>
        <w:t>par</w:t>
      </w:r>
      <w:r>
        <w:rPr>
          <w:spacing w:val="-2"/>
        </w:rPr>
        <w:t> </w:t>
      </w:r>
      <w:r>
        <w:rPr/>
        <w:t>Mitchell</w:t>
      </w:r>
      <w:r>
        <w:rPr>
          <w:spacing w:val="-4"/>
        </w:rPr>
        <w:t> </w:t>
      </w:r>
      <w:r>
        <w:rPr/>
        <w:t>au</w:t>
      </w:r>
      <w:r>
        <w:rPr>
          <w:spacing w:val="-5"/>
        </w:rPr>
        <w:t> </w:t>
      </w:r>
      <w:r>
        <w:rPr>
          <w:spacing w:val="-2"/>
        </w:rPr>
        <w:t>01/07/2014).</w:t>
      </w:r>
    </w:p>
    <w:p>
      <w:pPr>
        <w:pStyle w:val="BodyText"/>
      </w:pPr>
    </w:p>
    <w:p>
      <w:pPr>
        <w:pStyle w:val="BodyText"/>
        <w:ind w:left="424"/>
      </w:pPr>
      <w:r>
        <w:rPr/>
        <w:t>La</w:t>
      </w:r>
      <w:r>
        <w:rPr>
          <w:spacing w:val="17"/>
        </w:rPr>
        <w:t> </w:t>
      </w:r>
      <w:r>
        <w:rPr/>
        <w:t>génération</w:t>
      </w:r>
      <w:r>
        <w:rPr>
          <w:spacing w:val="18"/>
        </w:rPr>
        <w:t> </w:t>
      </w:r>
      <w:r>
        <w:rPr/>
        <w:t>des</w:t>
      </w:r>
      <w:r>
        <w:rPr>
          <w:spacing w:val="19"/>
        </w:rPr>
        <w:t> </w:t>
      </w:r>
      <w:r>
        <w:rPr/>
        <w:t>donnes</w:t>
      </w:r>
      <w:r>
        <w:rPr>
          <w:spacing w:val="17"/>
        </w:rPr>
        <w:t> </w:t>
      </w:r>
      <w:r>
        <w:rPr/>
        <w:t>doit</w:t>
      </w:r>
      <w:r>
        <w:rPr>
          <w:spacing w:val="19"/>
        </w:rPr>
        <w:t> </w:t>
      </w:r>
      <w:r>
        <w:rPr/>
        <w:t>être</w:t>
      </w:r>
      <w:r>
        <w:rPr>
          <w:spacing w:val="18"/>
        </w:rPr>
        <w:t> </w:t>
      </w:r>
      <w:r>
        <w:rPr/>
        <w:t>totalement</w:t>
      </w:r>
      <w:r>
        <w:rPr>
          <w:spacing w:val="19"/>
        </w:rPr>
        <w:t> </w:t>
      </w:r>
      <w:r>
        <w:rPr/>
        <w:t>aléatoire.</w:t>
      </w:r>
      <w:r>
        <w:rPr>
          <w:spacing w:val="18"/>
        </w:rPr>
        <w:t> </w:t>
      </w:r>
      <w:r>
        <w:rPr/>
        <w:t>Il</w:t>
      </w:r>
      <w:r>
        <w:rPr>
          <w:spacing w:val="18"/>
        </w:rPr>
        <w:t> </w:t>
      </w:r>
      <w:r>
        <w:rPr/>
        <w:t>est</w:t>
      </w:r>
      <w:r>
        <w:rPr>
          <w:spacing w:val="18"/>
        </w:rPr>
        <w:t> </w:t>
      </w:r>
      <w:r>
        <w:rPr/>
        <w:t>interdit</w:t>
      </w:r>
      <w:r>
        <w:rPr>
          <w:spacing w:val="19"/>
        </w:rPr>
        <w:t> </w:t>
      </w:r>
      <w:r>
        <w:rPr/>
        <w:t>d’utiliser</w:t>
      </w:r>
      <w:r>
        <w:rPr>
          <w:spacing w:val="18"/>
        </w:rPr>
        <w:t> </w:t>
      </w:r>
      <w:r>
        <w:rPr/>
        <w:t>des</w:t>
      </w:r>
      <w:r>
        <w:rPr>
          <w:spacing w:val="19"/>
        </w:rPr>
        <w:t> </w:t>
      </w:r>
      <w:r>
        <w:rPr/>
        <w:t>critères</w:t>
      </w:r>
      <w:r>
        <w:rPr>
          <w:spacing w:val="17"/>
        </w:rPr>
        <w:t> </w:t>
      </w:r>
      <w:r>
        <w:rPr/>
        <w:t>modifiant</w:t>
      </w:r>
      <w:r>
        <w:rPr>
          <w:spacing w:val="17"/>
        </w:rPr>
        <w:t> </w:t>
      </w:r>
      <w:r>
        <w:rPr>
          <w:spacing w:val="-5"/>
        </w:rPr>
        <w:t>la</w:t>
      </w:r>
    </w:p>
    <w:p>
      <w:pPr>
        <w:pStyle w:val="BodyText"/>
        <w:spacing w:before="1"/>
        <w:ind w:left="424" w:right="5002"/>
      </w:pPr>
      <w:r>
        <w:rPr/>
        <w:t>répartition</w:t>
      </w:r>
      <w:r>
        <w:rPr>
          <w:spacing w:val="-4"/>
        </w:rPr>
        <w:t> </w:t>
      </w:r>
      <w:r>
        <w:rPr/>
        <w:t>des</w:t>
      </w:r>
      <w:r>
        <w:rPr>
          <w:spacing w:val="-3"/>
        </w:rPr>
        <w:t> </w:t>
      </w:r>
      <w:r>
        <w:rPr/>
        <w:t>points</w:t>
      </w:r>
      <w:r>
        <w:rPr>
          <w:spacing w:val="-5"/>
        </w:rPr>
        <w:t> </w:t>
      </w:r>
      <w:r>
        <w:rPr/>
        <w:t>ou</w:t>
      </w:r>
      <w:r>
        <w:rPr>
          <w:spacing w:val="-4"/>
        </w:rPr>
        <w:t> </w:t>
      </w:r>
      <w:r>
        <w:rPr/>
        <w:t>influant</w:t>
      </w:r>
      <w:r>
        <w:rPr>
          <w:spacing w:val="-3"/>
        </w:rPr>
        <w:t> </w:t>
      </w:r>
      <w:r>
        <w:rPr/>
        <w:t>sur</w:t>
      </w:r>
      <w:r>
        <w:rPr>
          <w:spacing w:val="-4"/>
        </w:rPr>
        <w:t> </w:t>
      </w:r>
      <w:r>
        <w:rPr/>
        <w:t>la</w:t>
      </w:r>
      <w:r>
        <w:rPr>
          <w:spacing w:val="-3"/>
        </w:rPr>
        <w:t> </w:t>
      </w:r>
      <w:r>
        <w:rPr/>
        <w:t>distribution</w:t>
      </w:r>
      <w:r>
        <w:rPr>
          <w:spacing w:val="-4"/>
        </w:rPr>
        <w:t> </w:t>
      </w:r>
      <w:r>
        <w:rPr/>
        <w:t>des</w:t>
      </w:r>
      <w:r>
        <w:rPr>
          <w:spacing w:val="-1"/>
        </w:rPr>
        <w:t> </w:t>
      </w:r>
      <w:r>
        <w:rPr/>
        <w:t>mains. Il est interdit de retirer/rajouter des donnes dans une série.</w:t>
      </w:r>
    </w:p>
    <w:p>
      <w:pPr>
        <w:pStyle w:val="BodyText"/>
      </w:pPr>
    </w:p>
    <w:p>
      <w:pPr>
        <w:pStyle w:val="BodyText"/>
        <w:ind w:left="424"/>
      </w:pPr>
      <w:r>
        <w:rPr/>
        <w:t>Les</w:t>
      </w:r>
      <w:r>
        <w:rPr>
          <w:spacing w:val="-6"/>
        </w:rPr>
        <w:t> </w:t>
      </w:r>
      <w:r>
        <w:rPr/>
        <w:t>compétitions</w:t>
      </w:r>
      <w:r>
        <w:rPr>
          <w:spacing w:val="-7"/>
        </w:rPr>
        <w:t> </w:t>
      </w:r>
      <w:r>
        <w:rPr/>
        <w:t>fédérales</w:t>
      </w:r>
      <w:r>
        <w:rPr>
          <w:spacing w:val="-5"/>
        </w:rPr>
        <w:t> </w:t>
      </w:r>
      <w:r>
        <w:rPr/>
        <w:t>ne</w:t>
      </w:r>
      <w:r>
        <w:rPr>
          <w:spacing w:val="-4"/>
        </w:rPr>
        <w:t> </w:t>
      </w:r>
      <w:r>
        <w:rPr/>
        <w:t>doivent</w:t>
      </w:r>
      <w:r>
        <w:rPr>
          <w:spacing w:val="-5"/>
        </w:rPr>
        <w:t> </w:t>
      </w:r>
      <w:r>
        <w:rPr/>
        <w:t>être</w:t>
      </w:r>
      <w:r>
        <w:rPr>
          <w:spacing w:val="-6"/>
        </w:rPr>
        <w:t> </w:t>
      </w:r>
      <w:r>
        <w:rPr/>
        <w:t>organisées</w:t>
      </w:r>
      <w:r>
        <w:rPr>
          <w:spacing w:val="-6"/>
        </w:rPr>
        <w:t> </w:t>
      </w:r>
      <w:r>
        <w:rPr/>
        <w:t>qu’avec</w:t>
      </w:r>
      <w:r>
        <w:rPr>
          <w:spacing w:val="-2"/>
        </w:rPr>
        <w:t> </w:t>
      </w:r>
      <w:r>
        <w:rPr/>
        <w:t>des</w:t>
      </w:r>
      <w:r>
        <w:rPr>
          <w:spacing w:val="-3"/>
        </w:rPr>
        <w:t> </w:t>
      </w:r>
      <w:r>
        <w:rPr/>
        <w:t>donnes</w:t>
      </w:r>
      <w:r>
        <w:rPr>
          <w:spacing w:val="-3"/>
        </w:rPr>
        <w:t> </w:t>
      </w:r>
      <w:r>
        <w:rPr/>
        <w:t>totalement</w:t>
      </w:r>
      <w:r>
        <w:rPr>
          <w:spacing w:val="-6"/>
        </w:rPr>
        <w:t> </w:t>
      </w:r>
      <w:r>
        <w:rPr>
          <w:spacing w:val="-2"/>
        </w:rPr>
        <w:t>aléatoires.</w:t>
      </w:r>
    </w:p>
    <w:p>
      <w:pPr>
        <w:pStyle w:val="BodyText"/>
        <w:spacing w:before="1"/>
      </w:pPr>
    </w:p>
    <w:p>
      <w:pPr>
        <w:pStyle w:val="BodyText"/>
        <w:ind w:left="424"/>
      </w:pPr>
      <w:r>
        <w:rPr/>
        <w:t>Un</w:t>
      </w:r>
      <w:r>
        <w:rPr>
          <w:spacing w:val="71"/>
        </w:rPr>
        <w:t> </w:t>
      </w:r>
      <w:r>
        <w:rPr/>
        <w:t>organisateur</w:t>
      </w:r>
      <w:r>
        <w:rPr>
          <w:spacing w:val="72"/>
        </w:rPr>
        <w:t> </w:t>
      </w:r>
      <w:r>
        <w:rPr/>
        <w:t>de</w:t>
      </w:r>
      <w:r>
        <w:rPr>
          <w:spacing w:val="72"/>
        </w:rPr>
        <w:t> </w:t>
      </w:r>
      <w:r>
        <w:rPr/>
        <w:t>compétition</w:t>
      </w:r>
      <w:r>
        <w:rPr>
          <w:spacing w:val="70"/>
        </w:rPr>
        <w:t> </w:t>
      </w:r>
      <w:r>
        <w:rPr/>
        <w:t>comité,</w:t>
      </w:r>
      <w:r>
        <w:rPr>
          <w:spacing w:val="73"/>
        </w:rPr>
        <w:t> </w:t>
      </w:r>
      <w:r>
        <w:rPr/>
        <w:t>tournoi</w:t>
      </w:r>
      <w:r>
        <w:rPr>
          <w:spacing w:val="69"/>
        </w:rPr>
        <w:t> </w:t>
      </w:r>
      <w:r>
        <w:rPr/>
        <w:t>régional,</w:t>
      </w:r>
      <w:r>
        <w:rPr>
          <w:spacing w:val="72"/>
        </w:rPr>
        <w:t> </w:t>
      </w:r>
      <w:r>
        <w:rPr/>
        <w:t>tournoi</w:t>
      </w:r>
      <w:r>
        <w:rPr>
          <w:spacing w:val="72"/>
        </w:rPr>
        <w:t> </w:t>
      </w:r>
      <w:r>
        <w:rPr/>
        <w:t>de</w:t>
      </w:r>
      <w:r>
        <w:rPr>
          <w:spacing w:val="73"/>
        </w:rPr>
        <w:t> </w:t>
      </w:r>
      <w:r>
        <w:rPr/>
        <w:t>régularité</w:t>
      </w:r>
      <w:r>
        <w:rPr>
          <w:spacing w:val="73"/>
        </w:rPr>
        <w:t> </w:t>
      </w:r>
      <w:r>
        <w:rPr/>
        <w:t>ou</w:t>
      </w:r>
      <w:r>
        <w:rPr>
          <w:spacing w:val="72"/>
        </w:rPr>
        <w:t> </w:t>
      </w:r>
      <w:r>
        <w:rPr/>
        <w:t>simultané</w:t>
      </w:r>
      <w:r>
        <w:rPr>
          <w:spacing w:val="73"/>
        </w:rPr>
        <w:t> </w:t>
      </w:r>
      <w:r>
        <w:rPr>
          <w:spacing w:val="-4"/>
        </w:rPr>
        <w:t>peut</w:t>
      </w:r>
    </w:p>
    <w:p>
      <w:pPr>
        <w:pStyle w:val="BodyText"/>
        <w:ind w:left="424"/>
      </w:pPr>
      <w:r>
        <w:rPr/>
        <w:t>introduire</w:t>
      </w:r>
      <w:r>
        <w:rPr>
          <w:spacing w:val="-6"/>
        </w:rPr>
        <w:t> </w:t>
      </w:r>
      <w:r>
        <w:rPr/>
        <w:t>des</w:t>
      </w:r>
      <w:r>
        <w:rPr>
          <w:spacing w:val="-6"/>
        </w:rPr>
        <w:t> </w:t>
      </w:r>
      <w:r>
        <w:rPr/>
        <w:t>donnes</w:t>
      </w:r>
      <w:r>
        <w:rPr>
          <w:spacing w:val="-6"/>
        </w:rPr>
        <w:t> </w:t>
      </w:r>
      <w:r>
        <w:rPr/>
        <w:t>déjà</w:t>
      </w:r>
      <w:r>
        <w:rPr>
          <w:spacing w:val="-5"/>
        </w:rPr>
        <w:t> </w:t>
      </w:r>
      <w:r>
        <w:rPr/>
        <w:t>jouées</w:t>
      </w:r>
      <w:r>
        <w:rPr>
          <w:spacing w:val="-7"/>
        </w:rPr>
        <w:t> </w:t>
      </w:r>
      <w:r>
        <w:rPr/>
        <w:t>ou</w:t>
      </w:r>
      <w:r>
        <w:rPr>
          <w:spacing w:val="-7"/>
        </w:rPr>
        <w:t> </w:t>
      </w:r>
      <w:r>
        <w:rPr/>
        <w:t>préparées</w:t>
      </w:r>
      <w:r>
        <w:rPr>
          <w:spacing w:val="-3"/>
        </w:rPr>
        <w:t> </w:t>
      </w:r>
      <w:r>
        <w:rPr/>
        <w:t>à</w:t>
      </w:r>
      <w:r>
        <w:rPr>
          <w:spacing w:val="-5"/>
        </w:rPr>
        <w:t> </w:t>
      </w:r>
      <w:r>
        <w:rPr/>
        <w:t>condition</w:t>
      </w:r>
      <w:r>
        <w:rPr>
          <w:spacing w:val="-5"/>
        </w:rPr>
        <w:t> </w:t>
      </w:r>
      <w:r>
        <w:rPr/>
        <w:t>d’en</w:t>
      </w:r>
      <w:r>
        <w:rPr>
          <w:spacing w:val="-3"/>
        </w:rPr>
        <w:t> </w:t>
      </w:r>
      <w:r>
        <w:rPr/>
        <w:t>informer</w:t>
      </w:r>
      <w:r>
        <w:rPr>
          <w:spacing w:val="-4"/>
        </w:rPr>
        <w:t> </w:t>
      </w:r>
      <w:r>
        <w:rPr/>
        <w:t>au</w:t>
      </w:r>
      <w:r>
        <w:rPr>
          <w:spacing w:val="-4"/>
        </w:rPr>
        <w:t> </w:t>
      </w:r>
      <w:r>
        <w:rPr/>
        <w:t>préalable</w:t>
      </w:r>
      <w:r>
        <w:rPr>
          <w:spacing w:val="-4"/>
        </w:rPr>
        <w:t> </w:t>
      </w:r>
      <w:r>
        <w:rPr/>
        <w:t>les</w:t>
      </w:r>
      <w:r>
        <w:rPr>
          <w:spacing w:val="-3"/>
        </w:rPr>
        <w:t> </w:t>
      </w:r>
      <w:r>
        <w:rPr>
          <w:spacing w:val="-2"/>
        </w:rPr>
        <w:t>joueurs.</w:t>
      </w:r>
    </w:p>
    <w:p>
      <w:pPr>
        <w:pStyle w:val="BodyText"/>
        <w:spacing w:after="0"/>
        <w:sectPr>
          <w:pgSz w:w="11910" w:h="16850"/>
          <w:pgMar w:header="0" w:footer="713" w:top="820" w:bottom="900" w:left="708" w:right="141"/>
        </w:sectPr>
      </w:pPr>
    </w:p>
    <w:p>
      <w:pPr>
        <w:pStyle w:val="Heading2"/>
        <w:spacing w:before="51"/>
        <w:ind w:right="566"/>
        <w:jc w:val="center"/>
      </w:pPr>
      <w:bookmarkStart w:name="_bookmark54" w:id="55"/>
      <w:bookmarkEnd w:id="55"/>
      <w:r>
        <w:rPr>
          <w:b w:val="0"/>
        </w:rPr>
      </w:r>
      <w:r>
        <w:rPr/>
        <w:t>2</w:t>
      </w:r>
      <w:r>
        <w:rPr>
          <w:vertAlign w:val="superscript"/>
        </w:rPr>
        <w:t>ème</w:t>
      </w:r>
      <w:r>
        <w:rPr>
          <w:spacing w:val="-3"/>
          <w:vertAlign w:val="baseline"/>
        </w:rPr>
        <w:t> </w:t>
      </w:r>
      <w:r>
        <w:rPr>
          <w:vertAlign w:val="baseline"/>
        </w:rPr>
        <w:t>partie</w:t>
      </w:r>
      <w:r>
        <w:rPr>
          <w:spacing w:val="-2"/>
          <w:vertAlign w:val="baseline"/>
        </w:rPr>
        <w:t> </w:t>
      </w:r>
      <w:r>
        <w:rPr>
          <w:vertAlign w:val="baseline"/>
        </w:rPr>
        <w:t>:</w:t>
      </w:r>
      <w:r>
        <w:rPr>
          <w:spacing w:val="-3"/>
          <w:vertAlign w:val="baseline"/>
        </w:rPr>
        <w:t> </w:t>
      </w:r>
      <w:r>
        <w:rPr>
          <w:spacing w:val="-2"/>
          <w:vertAlign w:val="baseline"/>
        </w:rPr>
        <w:t>ARBITRAGE</w:t>
      </w:r>
    </w:p>
    <w:p>
      <w:pPr>
        <w:pStyle w:val="BodyText"/>
        <w:spacing w:before="243"/>
        <w:rPr>
          <w:b/>
          <w:sz w:val="28"/>
        </w:rPr>
      </w:pPr>
    </w:p>
    <w:p>
      <w:pPr>
        <w:pStyle w:val="Heading1"/>
        <w:spacing w:before="0"/>
        <w:ind w:right="563"/>
        <w:jc w:val="center"/>
      </w:pPr>
      <w:bookmarkStart w:name="_bookmark55" w:id="56"/>
      <w:bookmarkEnd w:id="56"/>
      <w:r>
        <w:rPr>
          <w:b w:val="0"/>
        </w:rPr>
      </w:r>
      <w:r>
        <w:rPr/>
        <w:t>DOUBLES</w:t>
      </w:r>
      <w:r>
        <w:rPr>
          <w:spacing w:val="-4"/>
        </w:rPr>
        <w:t> </w:t>
      </w:r>
      <w:r>
        <w:rPr>
          <w:spacing w:val="-2"/>
        </w:rPr>
        <w:t>SCORES</w:t>
      </w:r>
    </w:p>
    <w:p>
      <w:pPr>
        <w:pStyle w:val="BodyText"/>
        <w:rPr>
          <w:b/>
          <w:sz w:val="28"/>
        </w:rPr>
      </w:pPr>
    </w:p>
    <w:p>
      <w:pPr>
        <w:pStyle w:val="Heading3"/>
        <w:ind w:left="424" w:right="874" w:firstLine="0"/>
      </w:pPr>
      <w:bookmarkStart w:name="_bookmark56" w:id="57"/>
      <w:bookmarkEnd w:id="57"/>
      <w:r>
        <w:rPr>
          <w:b w:val="0"/>
          <w:i w:val="0"/>
        </w:rPr>
      </w:r>
      <w:r>
        <w:rPr/>
        <w:t>Double</w:t>
      </w:r>
      <w:r>
        <w:rPr>
          <w:spacing w:val="-3"/>
        </w:rPr>
        <w:t> </w:t>
      </w:r>
      <w:r>
        <w:rPr/>
        <w:t>résultat</w:t>
      </w:r>
      <w:r>
        <w:rPr>
          <w:spacing w:val="-5"/>
        </w:rPr>
        <w:t> </w:t>
      </w:r>
      <w:r>
        <w:rPr/>
        <w:t>et</w:t>
      </w:r>
      <w:r>
        <w:rPr>
          <w:spacing w:val="-4"/>
        </w:rPr>
        <w:t> </w:t>
      </w:r>
      <w:r>
        <w:rPr/>
        <w:t>moyenne</w:t>
      </w:r>
      <w:r>
        <w:rPr>
          <w:spacing w:val="-3"/>
        </w:rPr>
        <w:t> </w:t>
      </w:r>
      <w:r>
        <w:rPr/>
        <w:t>de</w:t>
      </w:r>
      <w:r>
        <w:rPr>
          <w:spacing w:val="-3"/>
        </w:rPr>
        <w:t> </w:t>
      </w:r>
      <w:r>
        <w:rPr/>
        <w:t>scores</w:t>
      </w:r>
      <w:r>
        <w:rPr>
          <w:spacing w:val="-5"/>
        </w:rPr>
        <w:t> </w:t>
      </w:r>
      <w:r>
        <w:rPr/>
        <w:t>accordés</w:t>
      </w:r>
      <w:r>
        <w:rPr>
          <w:spacing w:val="-5"/>
        </w:rPr>
        <w:t> </w:t>
      </w:r>
      <w:r>
        <w:rPr/>
        <w:t>par</w:t>
      </w:r>
      <w:r>
        <w:rPr>
          <w:spacing w:val="-5"/>
        </w:rPr>
        <w:t> </w:t>
      </w:r>
      <w:r>
        <w:rPr/>
        <w:t>l’arbitre</w:t>
      </w:r>
      <w:r>
        <w:rPr>
          <w:spacing w:val="-3"/>
        </w:rPr>
        <w:t> </w:t>
      </w:r>
      <w:r>
        <w:rPr/>
        <w:t>ou</w:t>
      </w:r>
      <w:r>
        <w:rPr>
          <w:spacing w:val="-3"/>
        </w:rPr>
        <w:t> </w:t>
      </w:r>
      <w:r>
        <w:rPr/>
        <w:t>la</w:t>
      </w:r>
      <w:r>
        <w:rPr>
          <w:spacing w:val="-3"/>
        </w:rPr>
        <w:t> </w:t>
      </w:r>
      <w:r>
        <w:rPr/>
        <w:t>Commission </w:t>
      </w:r>
      <w:r>
        <w:rPr>
          <w:spacing w:val="-2"/>
        </w:rPr>
        <w:t>d’appel</w:t>
      </w:r>
    </w:p>
    <w:p>
      <w:pPr>
        <w:pStyle w:val="ListParagraph"/>
        <w:numPr>
          <w:ilvl w:val="0"/>
          <w:numId w:val="21"/>
        </w:numPr>
        <w:tabs>
          <w:tab w:pos="782" w:val="left" w:leader="none"/>
          <w:tab w:pos="785" w:val="left" w:leader="none"/>
        </w:tabs>
        <w:spacing w:line="240" w:lineRule="auto" w:before="243" w:after="0"/>
        <w:ind w:left="785" w:right="993" w:hanging="361"/>
        <w:jc w:val="both"/>
        <w:rPr>
          <w:sz w:val="22"/>
        </w:rPr>
      </w:pPr>
      <w:r>
        <w:rPr>
          <w:sz w:val="22"/>
        </w:rPr>
        <w:t>Dans les cas où une décision arbitrale finale est, pour une donne, exprimée par l’attribution de deux résultats, la méthode de calcul de la note devant être accordée à chaque camp est celle exposée et commentée dans la recommandation n°5 du Comité Consultatif des Arbitres.</w:t>
      </w:r>
    </w:p>
    <w:p>
      <w:pPr>
        <w:pStyle w:val="BodyText"/>
      </w:pPr>
    </w:p>
    <w:p>
      <w:pPr>
        <w:pStyle w:val="ListParagraph"/>
        <w:numPr>
          <w:ilvl w:val="0"/>
          <w:numId w:val="21"/>
        </w:numPr>
        <w:tabs>
          <w:tab w:pos="782" w:val="left" w:leader="none"/>
          <w:tab w:pos="785" w:val="left" w:leader="none"/>
        </w:tabs>
        <w:spacing w:line="240" w:lineRule="auto" w:before="1" w:after="0"/>
        <w:ind w:left="785" w:right="994" w:hanging="361"/>
        <w:jc w:val="both"/>
        <w:rPr>
          <w:sz w:val="22"/>
        </w:rPr>
      </w:pPr>
      <w:r>
        <w:rPr>
          <w:sz w:val="22"/>
        </w:rPr>
        <w:t>Dans les cas où une décision arbitrale finale est, pour une donne, exprimée par l’attribution d’une moyenne de résultats, la méthode de calcul à prendre en compte pour déterminer le résultat final est celle exposée et commentée dans la recommandation n° 5 du Comité Consultatif des Arbitres.</w:t>
      </w:r>
    </w:p>
    <w:p>
      <w:pPr>
        <w:pStyle w:val="ListParagraph"/>
        <w:spacing w:after="0" w:line="240" w:lineRule="auto"/>
        <w:jc w:val="both"/>
        <w:rPr>
          <w:sz w:val="22"/>
        </w:rPr>
        <w:sectPr>
          <w:pgSz w:w="11910" w:h="16850"/>
          <w:pgMar w:header="0" w:footer="713" w:top="800" w:bottom="900" w:left="708" w:right="141"/>
        </w:sectPr>
      </w:pPr>
    </w:p>
    <w:p>
      <w:pPr>
        <w:pStyle w:val="BodyText"/>
        <w:ind w:left="2347"/>
        <w:rPr>
          <w:sz w:val="20"/>
        </w:rPr>
      </w:pPr>
      <w:r>
        <w:rPr>
          <w:sz w:val="20"/>
        </w:rPr>
        <mc:AlternateContent>
          <mc:Choice Requires="wps">
            <w:drawing>
              <wp:inline distT="0" distB="0" distL="0" distR="0">
                <wp:extent cx="4140200" cy="596900"/>
                <wp:effectExtent l="19050" t="9525" r="12700" b="12700"/>
                <wp:docPr id="25" name="Group 25"/>
                <wp:cNvGraphicFramePr>
                  <a:graphicFrameLocks/>
                </wp:cNvGraphicFramePr>
                <a:graphic>
                  <a:graphicData uri="http://schemas.microsoft.com/office/word/2010/wordprocessingGroup">
                    <wpg:wgp>
                      <wpg:cNvPr id="25" name="Group 25"/>
                      <wpg:cNvGrpSpPr/>
                      <wpg:grpSpPr>
                        <a:xfrm>
                          <a:off x="0" y="0"/>
                          <a:ext cx="4140200" cy="596900"/>
                          <a:chExt cx="4140200" cy="596900"/>
                        </a:xfrm>
                      </wpg:grpSpPr>
                      <wps:wsp>
                        <wps:cNvPr id="26" name="Graphic 26"/>
                        <wps:cNvSpPr/>
                        <wps:spPr>
                          <a:xfrm>
                            <a:off x="12700" y="12700"/>
                            <a:ext cx="4114800" cy="571500"/>
                          </a:xfrm>
                          <a:custGeom>
                            <a:avLst/>
                            <a:gdLst/>
                            <a:ahLst/>
                            <a:cxnLst/>
                            <a:rect l="l" t="t" r="r" b="b"/>
                            <a:pathLst>
                              <a:path w="4114800" h="571500">
                                <a:moveTo>
                                  <a:pt x="95250" y="0"/>
                                </a:moveTo>
                                <a:lnTo>
                                  <a:pt x="58185" y="7489"/>
                                </a:lnTo>
                                <a:lnTo>
                                  <a:pt x="27908" y="27908"/>
                                </a:lnTo>
                                <a:lnTo>
                                  <a:pt x="7489" y="58185"/>
                                </a:lnTo>
                                <a:lnTo>
                                  <a:pt x="0" y="95250"/>
                                </a:lnTo>
                                <a:lnTo>
                                  <a:pt x="0" y="476250"/>
                                </a:lnTo>
                                <a:lnTo>
                                  <a:pt x="7489" y="513314"/>
                                </a:lnTo>
                                <a:lnTo>
                                  <a:pt x="27908" y="543591"/>
                                </a:lnTo>
                                <a:lnTo>
                                  <a:pt x="58185" y="564010"/>
                                </a:lnTo>
                                <a:lnTo>
                                  <a:pt x="95250" y="571500"/>
                                </a:lnTo>
                                <a:lnTo>
                                  <a:pt x="4019550" y="571500"/>
                                </a:lnTo>
                                <a:lnTo>
                                  <a:pt x="4056614" y="564010"/>
                                </a:lnTo>
                                <a:lnTo>
                                  <a:pt x="4086891" y="543591"/>
                                </a:lnTo>
                                <a:lnTo>
                                  <a:pt x="4107310" y="513314"/>
                                </a:lnTo>
                                <a:lnTo>
                                  <a:pt x="4114800" y="476250"/>
                                </a:lnTo>
                                <a:lnTo>
                                  <a:pt x="4114800" y="95250"/>
                                </a:lnTo>
                                <a:lnTo>
                                  <a:pt x="4107310" y="58185"/>
                                </a:lnTo>
                                <a:lnTo>
                                  <a:pt x="4086891" y="27908"/>
                                </a:lnTo>
                                <a:lnTo>
                                  <a:pt x="4056614" y="7489"/>
                                </a:lnTo>
                                <a:lnTo>
                                  <a:pt x="4019550" y="0"/>
                                </a:lnTo>
                                <a:lnTo>
                                  <a:pt x="95250" y="0"/>
                                </a:lnTo>
                                <a:close/>
                              </a:path>
                            </a:pathLst>
                          </a:custGeom>
                          <a:ln w="25400">
                            <a:solidFill>
                              <a:srgbClr val="000000"/>
                            </a:solidFill>
                            <a:prstDash val="solid"/>
                          </a:ln>
                        </wps:spPr>
                        <wps:bodyPr wrap="square" lIns="0" tIns="0" rIns="0" bIns="0" rtlCol="0">
                          <a:prstTxWarp prst="textNoShape">
                            <a:avLst/>
                          </a:prstTxWarp>
                          <a:noAutofit/>
                        </wps:bodyPr>
                      </wps:wsp>
                      <wps:wsp>
                        <wps:cNvPr id="27" name="Textbox 27"/>
                        <wps:cNvSpPr txBox="1"/>
                        <wps:spPr>
                          <a:xfrm>
                            <a:off x="29144" y="33004"/>
                            <a:ext cx="4082415" cy="531495"/>
                          </a:xfrm>
                          <a:prstGeom prst="rect">
                            <a:avLst/>
                          </a:prstGeom>
                        </wps:spPr>
                        <wps:txbx>
                          <w:txbxContent>
                            <w:p>
                              <w:pPr>
                                <w:spacing w:line="242" w:lineRule="exact" w:before="108"/>
                                <w:ind w:left="0" w:right="727" w:firstLine="0"/>
                                <w:jc w:val="center"/>
                                <w:rPr>
                                  <w:rFonts w:ascii="Verdana" w:hAnsi="Verdana"/>
                                  <w:b/>
                                  <w:sz w:val="20"/>
                                </w:rPr>
                              </w:pPr>
                              <w:r>
                                <w:rPr>
                                  <w:rFonts w:ascii="Verdana" w:hAnsi="Verdana"/>
                                  <w:b/>
                                  <w:sz w:val="20"/>
                                </w:rPr>
                                <w:t>Calendrier</w:t>
                              </w:r>
                              <w:r>
                                <w:rPr>
                                  <w:rFonts w:ascii="Verdana" w:hAnsi="Verdana"/>
                                  <w:b/>
                                  <w:spacing w:val="-7"/>
                                  <w:sz w:val="20"/>
                                </w:rPr>
                                <w:t> </w:t>
                              </w:r>
                              <w:r>
                                <w:rPr>
                                  <w:rFonts w:ascii="Verdana" w:hAnsi="Verdana"/>
                                  <w:b/>
                                  <w:sz w:val="20"/>
                                </w:rPr>
                                <w:t>des</w:t>
                              </w:r>
                              <w:r>
                                <w:rPr>
                                  <w:rFonts w:ascii="Verdana" w:hAnsi="Verdana"/>
                                  <w:b/>
                                  <w:spacing w:val="-9"/>
                                  <w:sz w:val="20"/>
                                </w:rPr>
                                <w:t> </w:t>
                              </w:r>
                              <w:r>
                                <w:rPr>
                                  <w:rFonts w:ascii="Verdana" w:hAnsi="Verdana"/>
                                  <w:b/>
                                  <w:sz w:val="20"/>
                                </w:rPr>
                                <w:t>Stages</w:t>
                              </w:r>
                              <w:r>
                                <w:rPr>
                                  <w:rFonts w:ascii="Verdana" w:hAnsi="Verdana"/>
                                  <w:b/>
                                  <w:spacing w:val="-7"/>
                                  <w:sz w:val="20"/>
                                </w:rPr>
                                <w:t> </w:t>
                              </w:r>
                              <w:r>
                                <w:rPr>
                                  <w:rFonts w:ascii="Verdana" w:hAnsi="Verdana"/>
                                  <w:b/>
                                  <w:sz w:val="20"/>
                                </w:rPr>
                                <w:t>et</w:t>
                              </w:r>
                              <w:r>
                                <w:rPr>
                                  <w:rFonts w:ascii="Verdana" w:hAnsi="Verdana"/>
                                  <w:b/>
                                  <w:spacing w:val="-8"/>
                                  <w:sz w:val="20"/>
                                </w:rPr>
                                <w:t> </w:t>
                              </w:r>
                              <w:r>
                                <w:rPr>
                                  <w:rFonts w:ascii="Verdana" w:hAnsi="Verdana"/>
                                  <w:b/>
                                  <w:sz w:val="20"/>
                                </w:rPr>
                                <w:t>Examens</w:t>
                              </w:r>
                              <w:r>
                                <w:rPr>
                                  <w:rFonts w:ascii="Verdana" w:hAnsi="Verdana"/>
                                  <w:b/>
                                  <w:spacing w:val="-4"/>
                                  <w:sz w:val="20"/>
                                </w:rPr>
                                <w:t> </w:t>
                              </w:r>
                              <w:r>
                                <w:rPr>
                                  <w:rFonts w:ascii="Verdana" w:hAnsi="Verdana"/>
                                  <w:b/>
                                  <w:spacing w:val="-2"/>
                                  <w:sz w:val="20"/>
                                </w:rPr>
                                <w:t>d’Arbitre</w:t>
                              </w:r>
                            </w:p>
                            <w:p>
                              <w:pPr>
                                <w:spacing w:line="290" w:lineRule="exact" w:before="0"/>
                                <w:ind w:left="3" w:right="727" w:firstLine="0"/>
                                <w:jc w:val="center"/>
                                <w:rPr>
                                  <w:rFonts w:ascii="Verdana"/>
                                  <w:b/>
                                  <w:i/>
                                  <w:sz w:val="24"/>
                                </w:rPr>
                              </w:pPr>
                              <w:bookmarkStart w:name="_bookmark57" w:id="58"/>
                              <w:bookmarkEnd w:id="58"/>
                              <w:r>
                                <w:rPr/>
                              </w:r>
                              <w:r>
                                <w:rPr>
                                  <w:rFonts w:ascii="Verdana"/>
                                  <w:b/>
                                  <w:i/>
                                  <w:spacing w:val="-2"/>
                                  <w:sz w:val="24"/>
                                </w:rPr>
                                <w:t>2021/2022</w:t>
                              </w:r>
                            </w:p>
                          </w:txbxContent>
                        </wps:txbx>
                        <wps:bodyPr wrap="square" lIns="0" tIns="0" rIns="0" bIns="0" rtlCol="0">
                          <a:noAutofit/>
                        </wps:bodyPr>
                      </wps:wsp>
                    </wpg:wgp>
                  </a:graphicData>
                </a:graphic>
              </wp:inline>
            </w:drawing>
          </mc:Choice>
          <mc:Fallback>
            <w:pict>
              <v:group style="width:326pt;height:47pt;mso-position-horizontal-relative:char;mso-position-vertical-relative:line" id="docshapegroup18" coordorigin="0,0" coordsize="6520,940">
                <v:shape style="position:absolute;left:20;top:20;width:6480;height:900" id="docshape19" coordorigin="20,20" coordsize="6480,900" path="m170,20l112,32,64,64,32,112,20,170,20,770,32,828,64,876,112,908,170,920,6350,920,6408,908,6456,876,6488,828,6500,770,6500,170,6488,112,6456,64,6408,32,6350,20,170,20xe" filled="false" stroked="true" strokeweight="2pt" strokecolor="#000000">
                  <v:path arrowok="t"/>
                  <v:stroke dashstyle="solid"/>
                </v:shape>
                <v:shape style="position:absolute;left:45;top:51;width:6429;height:837" type="#_x0000_t202" id="docshape20" filled="false" stroked="false">
                  <v:textbox inset="0,0,0,0">
                    <w:txbxContent>
                      <w:p>
                        <w:pPr>
                          <w:spacing w:line="242" w:lineRule="exact" w:before="108"/>
                          <w:ind w:left="0" w:right="727" w:firstLine="0"/>
                          <w:jc w:val="center"/>
                          <w:rPr>
                            <w:rFonts w:ascii="Verdana" w:hAnsi="Verdana"/>
                            <w:b/>
                            <w:sz w:val="20"/>
                          </w:rPr>
                        </w:pPr>
                        <w:r>
                          <w:rPr>
                            <w:rFonts w:ascii="Verdana" w:hAnsi="Verdana"/>
                            <w:b/>
                            <w:sz w:val="20"/>
                          </w:rPr>
                          <w:t>Calendrier</w:t>
                        </w:r>
                        <w:r>
                          <w:rPr>
                            <w:rFonts w:ascii="Verdana" w:hAnsi="Verdana"/>
                            <w:b/>
                            <w:spacing w:val="-7"/>
                            <w:sz w:val="20"/>
                          </w:rPr>
                          <w:t> </w:t>
                        </w:r>
                        <w:r>
                          <w:rPr>
                            <w:rFonts w:ascii="Verdana" w:hAnsi="Verdana"/>
                            <w:b/>
                            <w:sz w:val="20"/>
                          </w:rPr>
                          <w:t>des</w:t>
                        </w:r>
                        <w:r>
                          <w:rPr>
                            <w:rFonts w:ascii="Verdana" w:hAnsi="Verdana"/>
                            <w:b/>
                            <w:spacing w:val="-9"/>
                            <w:sz w:val="20"/>
                          </w:rPr>
                          <w:t> </w:t>
                        </w:r>
                        <w:r>
                          <w:rPr>
                            <w:rFonts w:ascii="Verdana" w:hAnsi="Verdana"/>
                            <w:b/>
                            <w:sz w:val="20"/>
                          </w:rPr>
                          <w:t>Stages</w:t>
                        </w:r>
                        <w:r>
                          <w:rPr>
                            <w:rFonts w:ascii="Verdana" w:hAnsi="Verdana"/>
                            <w:b/>
                            <w:spacing w:val="-7"/>
                            <w:sz w:val="20"/>
                          </w:rPr>
                          <w:t> </w:t>
                        </w:r>
                        <w:r>
                          <w:rPr>
                            <w:rFonts w:ascii="Verdana" w:hAnsi="Verdana"/>
                            <w:b/>
                            <w:sz w:val="20"/>
                          </w:rPr>
                          <w:t>et</w:t>
                        </w:r>
                        <w:r>
                          <w:rPr>
                            <w:rFonts w:ascii="Verdana" w:hAnsi="Verdana"/>
                            <w:b/>
                            <w:spacing w:val="-8"/>
                            <w:sz w:val="20"/>
                          </w:rPr>
                          <w:t> </w:t>
                        </w:r>
                        <w:r>
                          <w:rPr>
                            <w:rFonts w:ascii="Verdana" w:hAnsi="Verdana"/>
                            <w:b/>
                            <w:sz w:val="20"/>
                          </w:rPr>
                          <w:t>Examens</w:t>
                        </w:r>
                        <w:r>
                          <w:rPr>
                            <w:rFonts w:ascii="Verdana" w:hAnsi="Verdana"/>
                            <w:b/>
                            <w:spacing w:val="-4"/>
                            <w:sz w:val="20"/>
                          </w:rPr>
                          <w:t> </w:t>
                        </w:r>
                        <w:r>
                          <w:rPr>
                            <w:rFonts w:ascii="Verdana" w:hAnsi="Verdana"/>
                            <w:b/>
                            <w:spacing w:val="-2"/>
                            <w:sz w:val="20"/>
                          </w:rPr>
                          <w:t>d’Arbitre</w:t>
                        </w:r>
                      </w:p>
                      <w:p>
                        <w:pPr>
                          <w:spacing w:line="290" w:lineRule="exact" w:before="0"/>
                          <w:ind w:left="3" w:right="727" w:firstLine="0"/>
                          <w:jc w:val="center"/>
                          <w:rPr>
                            <w:rFonts w:ascii="Verdana"/>
                            <w:b/>
                            <w:i/>
                            <w:sz w:val="24"/>
                          </w:rPr>
                        </w:pPr>
                        <w:bookmarkStart w:name="_bookmark57" w:id="59"/>
                        <w:bookmarkEnd w:id="59"/>
                        <w:r>
                          <w:rPr/>
                        </w:r>
                        <w:r>
                          <w:rPr>
                            <w:rFonts w:ascii="Verdana"/>
                            <w:b/>
                            <w:i/>
                            <w:spacing w:val="-2"/>
                            <w:sz w:val="24"/>
                          </w:rPr>
                          <w:t>2021/2022</w:t>
                        </w:r>
                      </w:p>
                    </w:txbxContent>
                  </v:textbox>
                  <w10:wrap type="none"/>
                </v:shape>
              </v:group>
            </w:pict>
          </mc:Fallback>
        </mc:AlternateContent>
      </w:r>
      <w:r>
        <w:rPr>
          <w:sz w:val="20"/>
        </w:rPr>
      </w:r>
    </w:p>
    <w:p>
      <w:pPr>
        <w:pStyle w:val="BodyText"/>
        <w:spacing w:before="210"/>
        <w:rPr>
          <w:sz w:val="20"/>
        </w:rPr>
      </w:pPr>
    </w:p>
    <w:p>
      <w:pPr>
        <w:spacing w:before="0"/>
        <w:ind w:left="424" w:right="0" w:firstLine="0"/>
        <w:jc w:val="left"/>
        <w:rPr>
          <w:rFonts w:ascii="Verdana" w:hAnsi="Verdana"/>
          <w:sz w:val="20"/>
        </w:rPr>
      </w:pPr>
      <w:r>
        <w:rPr>
          <w:rFonts w:ascii="Verdana" w:hAnsi="Verdana"/>
          <w:sz w:val="20"/>
        </w:rPr>
        <w:t>Actualisé</w:t>
      </w:r>
      <w:r>
        <w:rPr>
          <w:rFonts w:ascii="Verdana" w:hAnsi="Verdana"/>
          <w:spacing w:val="-6"/>
          <w:sz w:val="20"/>
        </w:rPr>
        <w:t> </w:t>
      </w:r>
      <w:r>
        <w:rPr>
          <w:rFonts w:ascii="Verdana" w:hAnsi="Verdana"/>
          <w:sz w:val="20"/>
        </w:rPr>
        <w:t>le</w:t>
      </w:r>
      <w:r>
        <w:rPr>
          <w:rFonts w:ascii="Verdana" w:hAnsi="Verdana"/>
          <w:spacing w:val="-6"/>
          <w:sz w:val="20"/>
        </w:rPr>
        <w:t> </w:t>
      </w:r>
      <w:r>
        <w:rPr>
          <w:rFonts w:ascii="Verdana" w:hAnsi="Verdana"/>
          <w:spacing w:val="-2"/>
          <w:sz w:val="20"/>
        </w:rPr>
        <w:t>10/11/2021</w:t>
      </w:r>
    </w:p>
    <w:p>
      <w:pPr>
        <w:pStyle w:val="BodyText"/>
        <w:spacing w:before="1"/>
        <w:rPr>
          <w:rFonts w:ascii="Verdana"/>
          <w:sz w:val="20"/>
        </w:rPr>
      </w:pPr>
    </w:p>
    <w:p>
      <w:pPr>
        <w:tabs>
          <w:tab w:pos="4865" w:val="left" w:leader="none"/>
        </w:tabs>
        <w:spacing w:before="0"/>
        <w:ind w:left="424" w:right="0" w:firstLine="0"/>
        <w:jc w:val="left"/>
        <w:rPr>
          <w:rFonts w:ascii="Verdana"/>
          <w:b/>
          <w:sz w:val="20"/>
        </w:rPr>
      </w:pPr>
      <w:r>
        <w:rPr>
          <w:rFonts w:ascii="Verdana"/>
          <w:b/>
          <w:sz w:val="20"/>
          <w:u w:val="single"/>
        </w:rPr>
        <w:t>ARBITRE</w:t>
      </w:r>
      <w:r>
        <w:rPr>
          <w:rFonts w:ascii="Verdana"/>
          <w:b/>
          <w:spacing w:val="-10"/>
          <w:sz w:val="20"/>
          <w:u w:val="single"/>
        </w:rPr>
        <w:t> </w:t>
      </w:r>
      <w:r>
        <w:rPr>
          <w:rFonts w:ascii="Verdana"/>
          <w:b/>
          <w:sz w:val="20"/>
          <w:u w:val="single"/>
        </w:rPr>
        <w:t>DE</w:t>
      </w:r>
      <w:r>
        <w:rPr>
          <w:rFonts w:ascii="Verdana"/>
          <w:b/>
          <w:spacing w:val="-8"/>
          <w:sz w:val="20"/>
          <w:u w:val="single"/>
        </w:rPr>
        <w:t> </w:t>
      </w:r>
      <w:r>
        <w:rPr>
          <w:rFonts w:ascii="Verdana"/>
          <w:b/>
          <w:spacing w:val="-4"/>
          <w:sz w:val="20"/>
          <w:u w:val="single"/>
        </w:rPr>
        <w:t>CLUB</w:t>
      </w:r>
      <w:r>
        <w:rPr>
          <w:rFonts w:ascii="Verdana"/>
          <w:b/>
          <w:sz w:val="20"/>
        </w:rPr>
        <w:tab/>
      </w:r>
      <w:r>
        <w:rPr>
          <w:rFonts w:ascii="Verdana"/>
          <w:b/>
          <w:spacing w:val="-2"/>
          <w:sz w:val="20"/>
        </w:rPr>
        <w:t>(ARCLU)</w:t>
      </w:r>
    </w:p>
    <w:p>
      <w:pPr>
        <w:spacing w:before="242"/>
        <w:ind w:left="424" w:right="0" w:firstLine="0"/>
        <w:jc w:val="left"/>
        <w:rPr>
          <w:rFonts w:ascii="Verdana" w:hAnsi="Verdana"/>
          <w:sz w:val="20"/>
        </w:rPr>
      </w:pPr>
      <w:r>
        <w:rPr>
          <w:rFonts w:ascii="Verdana" w:hAnsi="Verdana"/>
          <w:sz w:val="20"/>
        </w:rPr>
        <w:t>Les</w:t>
      </w:r>
      <w:r>
        <w:rPr>
          <w:rFonts w:ascii="Verdana" w:hAnsi="Verdana"/>
          <w:spacing w:val="-5"/>
          <w:sz w:val="20"/>
        </w:rPr>
        <w:t> </w:t>
      </w:r>
      <w:r>
        <w:rPr>
          <w:rFonts w:ascii="Verdana" w:hAnsi="Verdana"/>
          <w:sz w:val="20"/>
        </w:rPr>
        <w:t>stages</w:t>
      </w:r>
      <w:r>
        <w:rPr>
          <w:rFonts w:ascii="Verdana" w:hAnsi="Verdana"/>
          <w:spacing w:val="-5"/>
          <w:sz w:val="20"/>
        </w:rPr>
        <w:t> </w:t>
      </w:r>
      <w:r>
        <w:rPr>
          <w:rFonts w:ascii="Verdana" w:hAnsi="Verdana"/>
          <w:sz w:val="20"/>
        </w:rPr>
        <w:t>sont</w:t>
      </w:r>
      <w:r>
        <w:rPr>
          <w:rFonts w:ascii="Verdana" w:hAnsi="Verdana"/>
          <w:spacing w:val="-5"/>
          <w:sz w:val="20"/>
        </w:rPr>
        <w:t> </w:t>
      </w:r>
      <w:r>
        <w:rPr>
          <w:rFonts w:ascii="Verdana" w:hAnsi="Verdana"/>
          <w:sz w:val="20"/>
        </w:rPr>
        <w:t>organisés</w:t>
      </w:r>
      <w:r>
        <w:rPr>
          <w:rFonts w:ascii="Verdana" w:hAnsi="Verdana"/>
          <w:spacing w:val="-7"/>
          <w:sz w:val="20"/>
        </w:rPr>
        <w:t> </w:t>
      </w:r>
      <w:r>
        <w:rPr>
          <w:rFonts w:ascii="Verdana" w:hAnsi="Verdana"/>
          <w:sz w:val="20"/>
        </w:rPr>
        <w:t>par</w:t>
      </w:r>
      <w:r>
        <w:rPr>
          <w:rFonts w:ascii="Verdana" w:hAnsi="Verdana"/>
          <w:spacing w:val="-8"/>
          <w:sz w:val="20"/>
        </w:rPr>
        <w:t> </w:t>
      </w:r>
      <w:r>
        <w:rPr>
          <w:rFonts w:ascii="Verdana" w:hAnsi="Verdana"/>
          <w:sz w:val="20"/>
        </w:rPr>
        <w:t>les</w:t>
      </w:r>
      <w:r>
        <w:rPr>
          <w:rFonts w:ascii="Verdana" w:hAnsi="Verdana"/>
          <w:spacing w:val="-4"/>
          <w:sz w:val="20"/>
        </w:rPr>
        <w:t> </w:t>
      </w:r>
      <w:r>
        <w:rPr>
          <w:rFonts w:ascii="Verdana" w:hAnsi="Verdana"/>
          <w:spacing w:val="-2"/>
          <w:sz w:val="20"/>
        </w:rPr>
        <w:t>comités.</w:t>
      </w:r>
    </w:p>
    <w:p>
      <w:pPr>
        <w:pStyle w:val="BodyText"/>
        <w:spacing w:before="1"/>
        <w:rPr>
          <w:rFonts w:ascii="Verdana"/>
          <w:sz w:val="20"/>
        </w:rPr>
      </w:pPr>
    </w:p>
    <w:p>
      <w:pPr>
        <w:spacing w:before="0"/>
        <w:ind w:left="424" w:right="0" w:firstLine="0"/>
        <w:jc w:val="left"/>
        <w:rPr>
          <w:rFonts w:ascii="Verdana"/>
          <w:b/>
          <w:sz w:val="20"/>
        </w:rPr>
      </w:pPr>
      <w:r>
        <w:rPr>
          <w:rFonts w:ascii="Verdana"/>
          <w:b/>
          <w:sz w:val="20"/>
          <w:u w:val="single"/>
        </w:rPr>
        <w:t>EXAMEN</w:t>
      </w:r>
      <w:r>
        <w:rPr>
          <w:rFonts w:ascii="Verdana"/>
          <w:b/>
          <w:spacing w:val="-9"/>
          <w:sz w:val="20"/>
          <w:u w:val="single"/>
        </w:rPr>
        <w:t> </w:t>
      </w:r>
      <w:r>
        <w:rPr>
          <w:rFonts w:ascii="Verdana"/>
          <w:b/>
          <w:sz w:val="20"/>
          <w:u w:val="single"/>
        </w:rPr>
        <w:t>ECRIT</w:t>
      </w:r>
      <w:r>
        <w:rPr>
          <w:rFonts w:ascii="Verdana"/>
          <w:b/>
          <w:spacing w:val="-7"/>
          <w:sz w:val="20"/>
        </w:rPr>
        <w:t> </w:t>
      </w:r>
      <w:r>
        <w:rPr>
          <w:rFonts w:ascii="Verdana"/>
          <w:sz w:val="20"/>
        </w:rPr>
        <w:t>(sujet</w:t>
      </w:r>
      <w:r>
        <w:rPr>
          <w:rFonts w:ascii="Verdana"/>
          <w:spacing w:val="-6"/>
          <w:sz w:val="20"/>
        </w:rPr>
        <w:t> </w:t>
      </w:r>
      <w:r>
        <w:rPr>
          <w:rFonts w:ascii="Verdana"/>
          <w:sz w:val="20"/>
        </w:rPr>
        <w:t>national)</w:t>
      </w:r>
      <w:r>
        <w:rPr>
          <w:rFonts w:ascii="Verdana"/>
          <w:spacing w:val="-6"/>
          <w:sz w:val="20"/>
        </w:rPr>
        <w:t> </w:t>
      </w:r>
      <w:r>
        <w:rPr>
          <w:rFonts w:ascii="Verdana"/>
          <w:b/>
          <w:spacing w:val="-10"/>
          <w:sz w:val="20"/>
        </w:rPr>
        <w:t>:</w:t>
      </w:r>
    </w:p>
    <w:p>
      <w:pPr>
        <w:spacing w:before="242"/>
        <w:ind w:left="4025" w:right="0" w:firstLine="0"/>
        <w:jc w:val="left"/>
        <w:rPr>
          <w:rFonts w:ascii="Verdana"/>
          <w:sz w:val="20"/>
        </w:rPr>
      </w:pPr>
      <w:r>
        <w:rPr>
          <w:rFonts w:ascii="Verdana"/>
          <w:sz w:val="20"/>
        </w:rPr>
        <w:t>Samedi</w:t>
      </w:r>
      <w:r>
        <w:rPr>
          <w:rFonts w:ascii="Verdana"/>
          <w:spacing w:val="-8"/>
          <w:sz w:val="20"/>
        </w:rPr>
        <w:t> </w:t>
      </w:r>
      <w:r>
        <w:rPr>
          <w:rFonts w:ascii="Verdana"/>
          <w:sz w:val="20"/>
        </w:rPr>
        <w:t>25</w:t>
      </w:r>
      <w:r>
        <w:rPr>
          <w:rFonts w:ascii="Verdana"/>
          <w:spacing w:val="-6"/>
          <w:sz w:val="20"/>
        </w:rPr>
        <w:t> </w:t>
      </w:r>
      <w:r>
        <w:rPr>
          <w:rFonts w:ascii="Verdana"/>
          <w:sz w:val="20"/>
        </w:rPr>
        <w:t>septembre</w:t>
      </w:r>
      <w:r>
        <w:rPr>
          <w:rFonts w:ascii="Verdana"/>
          <w:spacing w:val="-9"/>
          <w:sz w:val="20"/>
        </w:rPr>
        <w:t> </w:t>
      </w:r>
      <w:r>
        <w:rPr>
          <w:rFonts w:ascii="Verdana"/>
          <w:spacing w:val="-4"/>
          <w:sz w:val="20"/>
        </w:rPr>
        <w:t>2021</w:t>
      </w:r>
    </w:p>
    <w:p>
      <w:pPr>
        <w:spacing w:line="243" w:lineRule="exact" w:before="1"/>
        <w:ind w:left="4025" w:right="0" w:firstLine="0"/>
        <w:jc w:val="left"/>
        <w:rPr>
          <w:rFonts w:ascii="Verdana" w:hAnsi="Verdana"/>
          <w:sz w:val="20"/>
        </w:rPr>
      </w:pPr>
      <w:r>
        <w:rPr>
          <w:rFonts w:ascii="Verdana" w:hAnsi="Verdana"/>
          <w:sz w:val="20"/>
        </w:rPr>
        <w:t>Samedi</w:t>
      </w:r>
      <w:r>
        <w:rPr>
          <w:rFonts w:ascii="Verdana" w:hAnsi="Verdana"/>
          <w:spacing w:val="-7"/>
          <w:sz w:val="20"/>
        </w:rPr>
        <w:t> </w:t>
      </w:r>
      <w:r>
        <w:rPr>
          <w:rFonts w:ascii="Verdana" w:hAnsi="Verdana"/>
          <w:sz w:val="20"/>
        </w:rPr>
        <w:t>11</w:t>
      </w:r>
      <w:r>
        <w:rPr>
          <w:rFonts w:ascii="Verdana" w:hAnsi="Verdana"/>
          <w:spacing w:val="-9"/>
          <w:sz w:val="20"/>
        </w:rPr>
        <w:t> </w:t>
      </w:r>
      <w:r>
        <w:rPr>
          <w:rFonts w:ascii="Verdana" w:hAnsi="Verdana"/>
          <w:sz w:val="20"/>
        </w:rPr>
        <w:t>décembre</w:t>
      </w:r>
      <w:r>
        <w:rPr>
          <w:rFonts w:ascii="Verdana" w:hAnsi="Verdana"/>
          <w:spacing w:val="-9"/>
          <w:sz w:val="20"/>
        </w:rPr>
        <w:t> </w:t>
      </w:r>
      <w:r>
        <w:rPr>
          <w:rFonts w:ascii="Verdana" w:hAnsi="Verdana"/>
          <w:spacing w:val="-4"/>
          <w:sz w:val="20"/>
        </w:rPr>
        <w:t>2021</w:t>
      </w:r>
    </w:p>
    <w:p>
      <w:pPr>
        <w:spacing w:line="243" w:lineRule="exact" w:before="0"/>
        <w:ind w:left="4025" w:right="0" w:firstLine="0"/>
        <w:jc w:val="left"/>
        <w:rPr>
          <w:rFonts w:ascii="Verdana"/>
          <w:sz w:val="20"/>
        </w:rPr>
      </w:pPr>
      <w:r>
        <w:rPr>
          <w:rFonts w:ascii="Verdana"/>
          <w:sz w:val="20"/>
        </w:rPr>
        <w:t>Samedi</w:t>
      </w:r>
      <w:r>
        <w:rPr>
          <w:rFonts w:ascii="Verdana"/>
          <w:spacing w:val="-4"/>
          <w:sz w:val="20"/>
        </w:rPr>
        <w:t> </w:t>
      </w:r>
      <w:r>
        <w:rPr>
          <w:rFonts w:ascii="Verdana"/>
          <w:sz w:val="20"/>
        </w:rPr>
        <w:t>4</w:t>
      </w:r>
      <w:r>
        <w:rPr>
          <w:rFonts w:ascii="Verdana"/>
          <w:spacing w:val="-6"/>
          <w:sz w:val="20"/>
        </w:rPr>
        <w:t> </w:t>
      </w:r>
      <w:r>
        <w:rPr>
          <w:rFonts w:ascii="Verdana"/>
          <w:sz w:val="20"/>
        </w:rPr>
        <w:t>juin</w:t>
      </w:r>
      <w:r>
        <w:rPr>
          <w:rFonts w:ascii="Verdana"/>
          <w:spacing w:val="-5"/>
          <w:sz w:val="20"/>
        </w:rPr>
        <w:t> </w:t>
      </w:r>
      <w:r>
        <w:rPr>
          <w:rFonts w:ascii="Verdana"/>
          <w:spacing w:val="-4"/>
          <w:sz w:val="20"/>
        </w:rPr>
        <w:t>2022</w:t>
      </w:r>
    </w:p>
    <w:p>
      <w:pPr>
        <w:pStyle w:val="BodyText"/>
        <w:spacing w:before="1"/>
        <w:rPr>
          <w:rFonts w:ascii="Verdana"/>
          <w:sz w:val="20"/>
        </w:rPr>
      </w:pPr>
    </w:p>
    <w:p>
      <w:pPr>
        <w:tabs>
          <w:tab w:pos="4865" w:val="left" w:leader="none"/>
        </w:tabs>
        <w:spacing w:before="0"/>
        <w:ind w:left="424" w:right="0" w:firstLine="0"/>
        <w:jc w:val="left"/>
        <w:rPr>
          <w:rFonts w:ascii="Verdana"/>
          <w:b/>
          <w:sz w:val="20"/>
        </w:rPr>
      </w:pPr>
      <w:r>
        <w:rPr>
          <w:rFonts w:ascii="Verdana"/>
          <w:b/>
          <w:spacing w:val="-2"/>
          <w:sz w:val="20"/>
          <w:u w:val="single"/>
        </w:rPr>
        <w:t>ARBITREDECOMITE</w:t>
      </w:r>
      <w:r>
        <w:rPr>
          <w:rFonts w:ascii="Verdana"/>
          <w:b/>
          <w:sz w:val="20"/>
        </w:rPr>
        <w:tab/>
      </w:r>
      <w:r>
        <w:rPr>
          <w:rFonts w:ascii="Verdana"/>
          <w:b/>
          <w:spacing w:val="-2"/>
          <w:sz w:val="20"/>
        </w:rPr>
        <w:t>(ARCOM)</w:t>
      </w:r>
    </w:p>
    <w:p>
      <w:pPr>
        <w:pStyle w:val="BodyText"/>
        <w:rPr>
          <w:rFonts w:ascii="Verdana"/>
          <w:b/>
          <w:sz w:val="20"/>
        </w:rPr>
      </w:pPr>
    </w:p>
    <w:p>
      <w:pPr>
        <w:spacing w:line="243" w:lineRule="exact" w:before="0"/>
        <w:ind w:left="424" w:right="0" w:firstLine="0"/>
        <w:jc w:val="left"/>
        <w:rPr>
          <w:rFonts w:ascii="Verdana"/>
          <w:b/>
          <w:sz w:val="20"/>
        </w:rPr>
      </w:pPr>
      <w:r>
        <w:rPr>
          <w:rFonts w:ascii="Verdana"/>
          <w:b/>
          <w:sz w:val="20"/>
          <w:u w:val="single"/>
        </w:rPr>
        <w:t>STAGE</w:t>
      </w:r>
      <w:r>
        <w:rPr>
          <w:rFonts w:ascii="Verdana"/>
          <w:b/>
          <w:spacing w:val="-8"/>
          <w:sz w:val="20"/>
          <w:u w:val="single"/>
        </w:rPr>
        <w:t> </w:t>
      </w:r>
      <w:r>
        <w:rPr>
          <w:rFonts w:ascii="Verdana"/>
          <w:b/>
          <w:spacing w:val="-10"/>
          <w:sz w:val="20"/>
          <w:u w:val="single"/>
        </w:rPr>
        <w:t>:</w:t>
      </w:r>
    </w:p>
    <w:p>
      <w:pPr>
        <w:tabs>
          <w:tab w:pos="2544" w:val="left" w:leader="none"/>
        </w:tabs>
        <w:spacing w:line="243" w:lineRule="exact" w:before="0"/>
        <w:ind w:left="0" w:right="181" w:firstLine="0"/>
        <w:jc w:val="center"/>
        <w:rPr>
          <w:rFonts w:ascii="Verdana" w:hAnsi="Verdana"/>
          <w:sz w:val="20"/>
        </w:rPr>
      </w:pPr>
      <w:r>
        <w:rPr>
          <w:rFonts w:ascii="Verdana" w:hAnsi="Verdana"/>
          <w:sz w:val="20"/>
        </w:rPr>
        <w:t>27</w:t>
      </w:r>
      <w:r>
        <w:rPr>
          <w:rFonts w:ascii="Verdana" w:hAnsi="Verdana"/>
          <w:spacing w:val="-5"/>
          <w:sz w:val="20"/>
        </w:rPr>
        <w:t> </w:t>
      </w:r>
      <w:r>
        <w:rPr>
          <w:rFonts w:ascii="Verdana" w:hAnsi="Verdana"/>
          <w:sz w:val="20"/>
        </w:rPr>
        <w:t>au</w:t>
      </w:r>
      <w:r>
        <w:rPr>
          <w:rFonts w:ascii="Verdana" w:hAnsi="Verdana"/>
          <w:spacing w:val="-3"/>
          <w:sz w:val="20"/>
        </w:rPr>
        <w:t> </w:t>
      </w:r>
      <w:r>
        <w:rPr>
          <w:rFonts w:ascii="Verdana" w:hAnsi="Verdana"/>
          <w:sz w:val="20"/>
        </w:rPr>
        <w:t>14</w:t>
      </w:r>
      <w:r>
        <w:rPr>
          <w:rFonts w:ascii="Verdana" w:hAnsi="Verdana"/>
          <w:spacing w:val="-4"/>
          <w:sz w:val="20"/>
        </w:rPr>
        <w:t> </w:t>
      </w:r>
      <w:r>
        <w:rPr>
          <w:rFonts w:ascii="Verdana" w:hAnsi="Verdana"/>
          <w:sz w:val="20"/>
        </w:rPr>
        <w:t>octobre</w:t>
      </w:r>
      <w:r>
        <w:rPr>
          <w:rFonts w:ascii="Verdana" w:hAnsi="Verdana"/>
          <w:spacing w:val="-6"/>
          <w:sz w:val="20"/>
        </w:rPr>
        <w:t> </w:t>
      </w:r>
      <w:r>
        <w:rPr>
          <w:rFonts w:ascii="Verdana" w:hAnsi="Verdana"/>
          <w:spacing w:val="-4"/>
          <w:sz w:val="20"/>
        </w:rPr>
        <w:t>2021</w:t>
      </w:r>
      <w:r>
        <w:rPr>
          <w:rFonts w:ascii="Verdana" w:hAnsi="Verdana"/>
          <w:sz w:val="20"/>
        </w:rPr>
        <w:tab/>
      </w:r>
      <w:r>
        <w:rPr>
          <w:rFonts w:ascii="Verdana" w:hAnsi="Verdana"/>
          <w:spacing w:val="-2"/>
          <w:sz w:val="20"/>
        </w:rPr>
        <w:t>Décentralisé</w:t>
      </w:r>
    </w:p>
    <w:p>
      <w:pPr>
        <w:pStyle w:val="BodyText"/>
        <w:rPr>
          <w:rFonts w:ascii="Verdana"/>
          <w:sz w:val="20"/>
        </w:rPr>
      </w:pPr>
    </w:p>
    <w:p>
      <w:pPr>
        <w:pStyle w:val="BodyText"/>
        <w:rPr>
          <w:rFonts w:ascii="Verdana"/>
          <w:sz w:val="20"/>
        </w:rPr>
      </w:pPr>
    </w:p>
    <w:p>
      <w:pPr>
        <w:spacing w:before="0"/>
        <w:ind w:left="424" w:right="0" w:firstLine="0"/>
        <w:jc w:val="left"/>
        <w:rPr>
          <w:rFonts w:ascii="Verdana" w:hAnsi="Verdana"/>
          <w:b/>
          <w:i/>
          <w:sz w:val="20"/>
        </w:rPr>
      </w:pPr>
      <w:r>
        <w:rPr>
          <w:rFonts w:ascii="Verdana" w:hAnsi="Verdana"/>
          <w:b/>
          <w:i/>
          <w:sz w:val="20"/>
        </w:rPr>
        <w:t>Les</w:t>
      </w:r>
      <w:r>
        <w:rPr>
          <w:rFonts w:ascii="Verdana" w:hAnsi="Verdana"/>
          <w:b/>
          <w:i/>
          <w:spacing w:val="-6"/>
          <w:sz w:val="20"/>
        </w:rPr>
        <w:t> </w:t>
      </w:r>
      <w:r>
        <w:rPr>
          <w:rFonts w:ascii="Verdana" w:hAnsi="Verdana"/>
          <w:b/>
          <w:i/>
          <w:sz w:val="20"/>
        </w:rPr>
        <w:t>stages</w:t>
      </w:r>
      <w:r>
        <w:rPr>
          <w:rFonts w:ascii="Verdana" w:hAnsi="Verdana"/>
          <w:b/>
          <w:i/>
          <w:spacing w:val="-7"/>
          <w:sz w:val="20"/>
        </w:rPr>
        <w:t> </w:t>
      </w:r>
      <w:r>
        <w:rPr>
          <w:rFonts w:ascii="Verdana" w:hAnsi="Verdana"/>
          <w:b/>
          <w:i/>
          <w:sz w:val="20"/>
        </w:rPr>
        <w:t>ne</w:t>
      </w:r>
      <w:r>
        <w:rPr>
          <w:rFonts w:ascii="Verdana" w:hAnsi="Verdana"/>
          <w:b/>
          <w:i/>
          <w:spacing w:val="-5"/>
          <w:sz w:val="20"/>
        </w:rPr>
        <w:t> </w:t>
      </w:r>
      <w:r>
        <w:rPr>
          <w:rFonts w:ascii="Verdana" w:hAnsi="Verdana"/>
          <w:b/>
          <w:i/>
          <w:sz w:val="20"/>
        </w:rPr>
        <w:t>sont</w:t>
      </w:r>
      <w:r>
        <w:rPr>
          <w:rFonts w:ascii="Verdana" w:hAnsi="Verdana"/>
          <w:b/>
          <w:i/>
          <w:spacing w:val="-4"/>
          <w:sz w:val="20"/>
        </w:rPr>
        <w:t> </w:t>
      </w:r>
      <w:r>
        <w:rPr>
          <w:rFonts w:ascii="Verdana" w:hAnsi="Verdana"/>
          <w:b/>
          <w:i/>
          <w:sz w:val="20"/>
        </w:rPr>
        <w:t>organisés</w:t>
      </w:r>
      <w:r>
        <w:rPr>
          <w:rFonts w:ascii="Verdana" w:hAnsi="Verdana"/>
          <w:b/>
          <w:i/>
          <w:spacing w:val="-6"/>
          <w:sz w:val="20"/>
        </w:rPr>
        <w:t> </w:t>
      </w:r>
      <w:r>
        <w:rPr>
          <w:rFonts w:ascii="Verdana" w:hAnsi="Verdana"/>
          <w:b/>
          <w:i/>
          <w:sz w:val="20"/>
        </w:rPr>
        <w:t>que</w:t>
      </w:r>
      <w:r>
        <w:rPr>
          <w:rFonts w:ascii="Verdana" w:hAnsi="Verdana"/>
          <w:b/>
          <w:i/>
          <w:spacing w:val="-5"/>
          <w:sz w:val="20"/>
        </w:rPr>
        <w:t> </w:t>
      </w:r>
      <w:r>
        <w:rPr>
          <w:rFonts w:ascii="Verdana" w:hAnsi="Verdana"/>
          <w:b/>
          <w:i/>
          <w:sz w:val="20"/>
        </w:rPr>
        <w:t>s’il</w:t>
      </w:r>
      <w:r>
        <w:rPr>
          <w:rFonts w:ascii="Verdana" w:hAnsi="Verdana"/>
          <w:b/>
          <w:i/>
          <w:spacing w:val="-5"/>
          <w:sz w:val="20"/>
        </w:rPr>
        <w:t> </w:t>
      </w:r>
      <w:r>
        <w:rPr>
          <w:rFonts w:ascii="Verdana" w:hAnsi="Verdana"/>
          <w:b/>
          <w:i/>
          <w:sz w:val="20"/>
        </w:rPr>
        <w:t>y</w:t>
      </w:r>
      <w:r>
        <w:rPr>
          <w:rFonts w:ascii="Verdana" w:hAnsi="Verdana"/>
          <w:b/>
          <w:i/>
          <w:spacing w:val="-5"/>
          <w:sz w:val="20"/>
        </w:rPr>
        <w:t> </w:t>
      </w:r>
      <w:r>
        <w:rPr>
          <w:rFonts w:ascii="Verdana" w:hAnsi="Verdana"/>
          <w:b/>
          <w:i/>
          <w:sz w:val="20"/>
        </w:rPr>
        <w:t>a</w:t>
      </w:r>
      <w:r>
        <w:rPr>
          <w:rFonts w:ascii="Verdana" w:hAnsi="Verdana"/>
          <w:b/>
          <w:i/>
          <w:spacing w:val="-6"/>
          <w:sz w:val="20"/>
        </w:rPr>
        <w:t> </w:t>
      </w:r>
      <w:r>
        <w:rPr>
          <w:rFonts w:ascii="Verdana" w:hAnsi="Verdana"/>
          <w:b/>
          <w:i/>
          <w:sz w:val="20"/>
        </w:rPr>
        <w:t>au</w:t>
      </w:r>
      <w:r>
        <w:rPr>
          <w:rFonts w:ascii="Verdana" w:hAnsi="Verdana"/>
          <w:b/>
          <w:i/>
          <w:spacing w:val="-7"/>
          <w:sz w:val="20"/>
        </w:rPr>
        <w:t> </w:t>
      </w:r>
      <w:r>
        <w:rPr>
          <w:rFonts w:ascii="Verdana" w:hAnsi="Verdana"/>
          <w:b/>
          <w:i/>
          <w:sz w:val="20"/>
        </w:rPr>
        <w:t>minimum</w:t>
      </w:r>
      <w:r>
        <w:rPr>
          <w:rFonts w:ascii="Verdana" w:hAnsi="Verdana"/>
          <w:b/>
          <w:i/>
          <w:spacing w:val="-5"/>
          <w:sz w:val="20"/>
        </w:rPr>
        <w:t> </w:t>
      </w:r>
      <w:r>
        <w:rPr>
          <w:rFonts w:ascii="Verdana" w:hAnsi="Verdana"/>
          <w:b/>
          <w:i/>
          <w:sz w:val="20"/>
        </w:rPr>
        <w:t>8</w:t>
      </w:r>
      <w:r>
        <w:rPr>
          <w:rFonts w:ascii="Verdana" w:hAnsi="Verdana"/>
          <w:b/>
          <w:i/>
          <w:spacing w:val="-7"/>
          <w:sz w:val="20"/>
        </w:rPr>
        <w:t> </w:t>
      </w:r>
      <w:r>
        <w:rPr>
          <w:rFonts w:ascii="Verdana" w:hAnsi="Verdana"/>
          <w:b/>
          <w:i/>
          <w:sz w:val="20"/>
        </w:rPr>
        <w:t>candidats</w:t>
      </w:r>
      <w:r>
        <w:rPr>
          <w:rFonts w:ascii="Verdana" w:hAnsi="Verdana"/>
          <w:b/>
          <w:i/>
          <w:spacing w:val="-7"/>
          <w:sz w:val="20"/>
        </w:rPr>
        <w:t> </w:t>
      </w:r>
      <w:r>
        <w:rPr>
          <w:rFonts w:ascii="Verdana" w:hAnsi="Verdana"/>
          <w:b/>
          <w:i/>
          <w:spacing w:val="-2"/>
          <w:sz w:val="20"/>
        </w:rPr>
        <w:t>inscrits.</w:t>
      </w:r>
    </w:p>
    <w:p>
      <w:pPr>
        <w:pStyle w:val="BodyText"/>
        <w:spacing w:before="1"/>
        <w:rPr>
          <w:rFonts w:ascii="Verdana"/>
          <w:b/>
          <w:i/>
          <w:sz w:val="20"/>
        </w:rPr>
      </w:pPr>
    </w:p>
    <w:p>
      <w:pPr>
        <w:spacing w:before="0"/>
        <w:ind w:left="424" w:right="0" w:firstLine="0"/>
        <w:jc w:val="left"/>
        <w:rPr>
          <w:rFonts w:ascii="Verdana" w:hAnsi="Verdana"/>
          <w:sz w:val="20"/>
        </w:rPr>
      </w:pPr>
      <w:r>
        <w:rPr>
          <w:rFonts w:ascii="Verdana" w:hAnsi="Verdana"/>
          <w:b/>
          <w:sz w:val="20"/>
          <w:u w:val="single"/>
        </w:rPr>
        <w:t>L’EXAMEN</w:t>
      </w:r>
      <w:r>
        <w:rPr>
          <w:rFonts w:ascii="Verdana" w:hAnsi="Verdana"/>
          <w:b/>
          <w:spacing w:val="-3"/>
          <w:sz w:val="20"/>
          <w:u w:val="single"/>
        </w:rPr>
        <w:t> </w:t>
      </w:r>
      <w:r>
        <w:rPr>
          <w:rFonts w:ascii="Verdana" w:hAnsi="Verdana"/>
          <w:b/>
          <w:sz w:val="20"/>
          <w:u w:val="single"/>
        </w:rPr>
        <w:t>:</w:t>
      </w:r>
      <w:r>
        <w:rPr>
          <w:rFonts w:ascii="Verdana" w:hAnsi="Verdana"/>
          <w:b/>
          <w:spacing w:val="-4"/>
          <w:sz w:val="20"/>
        </w:rPr>
        <w:t> </w:t>
      </w:r>
      <w:r>
        <w:rPr>
          <w:rFonts w:ascii="Verdana" w:hAnsi="Verdana"/>
          <w:sz w:val="20"/>
        </w:rPr>
        <w:t>oral,</w:t>
      </w:r>
      <w:r>
        <w:rPr>
          <w:rFonts w:ascii="Verdana" w:hAnsi="Verdana"/>
          <w:spacing w:val="-3"/>
          <w:sz w:val="20"/>
        </w:rPr>
        <w:t> </w:t>
      </w:r>
      <w:r>
        <w:rPr>
          <w:rFonts w:ascii="Verdana" w:hAnsi="Verdana"/>
          <w:sz w:val="20"/>
        </w:rPr>
        <w:t>il</w:t>
      </w:r>
      <w:r>
        <w:rPr>
          <w:rFonts w:ascii="Verdana" w:hAnsi="Verdana"/>
          <w:spacing w:val="-3"/>
          <w:sz w:val="20"/>
        </w:rPr>
        <w:t> </w:t>
      </w:r>
      <w:r>
        <w:rPr>
          <w:rFonts w:ascii="Verdana" w:hAnsi="Verdana"/>
          <w:sz w:val="20"/>
        </w:rPr>
        <w:t>est</w:t>
      </w:r>
      <w:r>
        <w:rPr>
          <w:rFonts w:ascii="Verdana" w:hAnsi="Verdana"/>
          <w:spacing w:val="-3"/>
          <w:sz w:val="20"/>
        </w:rPr>
        <w:t> </w:t>
      </w:r>
      <w:r>
        <w:rPr>
          <w:rFonts w:ascii="Verdana" w:hAnsi="Verdana"/>
          <w:sz w:val="20"/>
        </w:rPr>
        <w:t>passé</w:t>
      </w:r>
      <w:r>
        <w:rPr>
          <w:rFonts w:ascii="Verdana" w:hAnsi="Verdana"/>
          <w:spacing w:val="-4"/>
          <w:sz w:val="20"/>
        </w:rPr>
        <w:t> </w:t>
      </w:r>
      <w:r>
        <w:rPr>
          <w:rFonts w:ascii="Verdana" w:hAnsi="Verdana"/>
          <w:sz w:val="20"/>
        </w:rPr>
        <w:t>à</w:t>
      </w:r>
      <w:r>
        <w:rPr>
          <w:rFonts w:ascii="Verdana" w:hAnsi="Verdana"/>
          <w:spacing w:val="-5"/>
          <w:sz w:val="20"/>
        </w:rPr>
        <w:t> </w:t>
      </w:r>
      <w:r>
        <w:rPr>
          <w:rFonts w:ascii="Verdana" w:hAnsi="Verdana"/>
          <w:sz w:val="20"/>
        </w:rPr>
        <w:t>la</w:t>
      </w:r>
      <w:r>
        <w:rPr>
          <w:rFonts w:ascii="Verdana" w:hAnsi="Verdana"/>
          <w:spacing w:val="-2"/>
          <w:sz w:val="20"/>
        </w:rPr>
        <w:t> </w:t>
      </w:r>
      <w:r>
        <w:rPr>
          <w:rFonts w:ascii="Verdana" w:hAnsi="Verdana"/>
          <w:sz w:val="20"/>
        </w:rPr>
        <w:t>fin</w:t>
      </w:r>
      <w:r>
        <w:rPr>
          <w:rFonts w:ascii="Verdana" w:hAnsi="Verdana"/>
          <w:spacing w:val="-3"/>
          <w:sz w:val="20"/>
        </w:rPr>
        <w:t> </w:t>
      </w:r>
      <w:r>
        <w:rPr>
          <w:rFonts w:ascii="Verdana" w:hAnsi="Verdana"/>
          <w:sz w:val="20"/>
        </w:rPr>
        <w:t>du</w:t>
      </w:r>
      <w:r>
        <w:rPr>
          <w:rFonts w:ascii="Verdana" w:hAnsi="Verdana"/>
          <w:spacing w:val="-4"/>
          <w:sz w:val="20"/>
        </w:rPr>
        <w:t> </w:t>
      </w:r>
      <w:r>
        <w:rPr>
          <w:rFonts w:ascii="Verdana" w:hAnsi="Verdana"/>
          <w:spacing w:val="-2"/>
          <w:sz w:val="20"/>
        </w:rPr>
        <w:t>stage.</w:t>
      </w:r>
    </w:p>
    <w:p>
      <w:pPr>
        <w:pStyle w:val="BodyText"/>
        <w:rPr>
          <w:rFonts w:ascii="Verdana"/>
          <w:sz w:val="20"/>
        </w:rPr>
      </w:pPr>
    </w:p>
    <w:p>
      <w:pPr>
        <w:pStyle w:val="BodyText"/>
        <w:rPr>
          <w:rFonts w:ascii="Verdana"/>
          <w:sz w:val="20"/>
        </w:rPr>
      </w:pPr>
    </w:p>
    <w:p>
      <w:pPr>
        <w:pStyle w:val="BodyText"/>
        <w:rPr>
          <w:rFonts w:ascii="Verdana"/>
          <w:sz w:val="20"/>
        </w:rPr>
      </w:pPr>
    </w:p>
    <w:p>
      <w:pPr>
        <w:tabs>
          <w:tab w:pos="4865" w:val="left" w:leader="none"/>
        </w:tabs>
        <w:spacing w:before="0"/>
        <w:ind w:left="424" w:right="0" w:firstLine="0"/>
        <w:jc w:val="left"/>
        <w:rPr>
          <w:rFonts w:ascii="Verdana"/>
          <w:b/>
          <w:sz w:val="20"/>
        </w:rPr>
      </w:pPr>
      <w:r>
        <w:rPr>
          <w:rFonts w:ascii="Verdana"/>
          <w:b/>
          <w:sz w:val="20"/>
          <w:u w:val="single"/>
        </w:rPr>
        <w:t>ARBITRE</w:t>
      </w:r>
      <w:r>
        <w:rPr>
          <w:rFonts w:ascii="Verdana"/>
          <w:b/>
          <w:spacing w:val="-15"/>
          <w:sz w:val="20"/>
          <w:u w:val="single"/>
        </w:rPr>
        <w:t> </w:t>
      </w:r>
      <w:r>
        <w:rPr>
          <w:rFonts w:ascii="Verdana"/>
          <w:b/>
          <w:spacing w:val="-2"/>
          <w:sz w:val="20"/>
          <w:u w:val="single"/>
        </w:rPr>
        <w:t>FEDERAL</w:t>
      </w:r>
      <w:r>
        <w:rPr>
          <w:rFonts w:ascii="Verdana"/>
          <w:b/>
          <w:sz w:val="20"/>
        </w:rPr>
        <w:tab/>
      </w:r>
      <w:r>
        <w:rPr>
          <w:rFonts w:ascii="Verdana"/>
          <w:b/>
          <w:spacing w:val="-2"/>
          <w:sz w:val="20"/>
        </w:rPr>
        <w:t>(ARFED)</w:t>
      </w:r>
    </w:p>
    <w:p>
      <w:pPr>
        <w:spacing w:before="242"/>
        <w:ind w:left="424" w:right="0" w:firstLine="0"/>
        <w:jc w:val="left"/>
        <w:rPr>
          <w:rFonts w:ascii="Verdana"/>
          <w:b/>
          <w:sz w:val="20"/>
        </w:rPr>
      </w:pPr>
      <w:r>
        <w:rPr>
          <w:rFonts w:ascii="Verdana"/>
          <w:b/>
          <w:spacing w:val="-2"/>
          <w:sz w:val="20"/>
          <w:u w:val="single"/>
        </w:rPr>
        <w:t>STAGE:</w:t>
      </w:r>
    </w:p>
    <w:p>
      <w:pPr>
        <w:tabs>
          <w:tab w:pos="7758" w:val="left" w:leader="none"/>
        </w:tabs>
        <w:spacing w:before="2"/>
        <w:ind w:left="4025" w:right="0" w:firstLine="0"/>
        <w:jc w:val="left"/>
        <w:rPr>
          <w:rFonts w:ascii="Verdana" w:hAnsi="Verdana"/>
          <w:sz w:val="20"/>
        </w:rPr>
      </w:pPr>
      <w:r>
        <w:rPr>
          <w:rFonts w:ascii="Verdana" w:hAnsi="Verdana"/>
          <w:sz w:val="20"/>
        </w:rPr>
        <w:t>31</w:t>
      </w:r>
      <w:r>
        <w:rPr>
          <w:rFonts w:ascii="Verdana" w:hAnsi="Verdana"/>
          <w:spacing w:val="-5"/>
          <w:sz w:val="20"/>
        </w:rPr>
        <w:t> </w:t>
      </w:r>
      <w:r>
        <w:rPr>
          <w:rFonts w:ascii="Verdana" w:hAnsi="Verdana"/>
          <w:sz w:val="20"/>
        </w:rPr>
        <w:t>janvier</w:t>
      </w:r>
      <w:r>
        <w:rPr>
          <w:rFonts w:ascii="Verdana" w:hAnsi="Verdana"/>
          <w:spacing w:val="-6"/>
          <w:sz w:val="20"/>
        </w:rPr>
        <w:t> </w:t>
      </w:r>
      <w:r>
        <w:rPr>
          <w:rFonts w:ascii="Verdana" w:hAnsi="Verdana"/>
          <w:sz w:val="20"/>
        </w:rPr>
        <w:t>au</w:t>
      </w:r>
      <w:r>
        <w:rPr>
          <w:rFonts w:ascii="Verdana" w:hAnsi="Verdana"/>
          <w:spacing w:val="-2"/>
          <w:sz w:val="20"/>
        </w:rPr>
        <w:t> </w:t>
      </w:r>
      <w:r>
        <w:rPr>
          <w:rFonts w:ascii="Verdana" w:hAnsi="Verdana"/>
          <w:sz w:val="20"/>
        </w:rPr>
        <w:t>25</w:t>
      </w:r>
      <w:r>
        <w:rPr>
          <w:rFonts w:ascii="Verdana" w:hAnsi="Verdana"/>
          <w:spacing w:val="-5"/>
          <w:sz w:val="20"/>
        </w:rPr>
        <w:t> </w:t>
      </w:r>
      <w:r>
        <w:rPr>
          <w:rFonts w:ascii="Verdana" w:hAnsi="Verdana"/>
          <w:sz w:val="20"/>
        </w:rPr>
        <w:t>février</w:t>
      </w:r>
      <w:r>
        <w:rPr>
          <w:rFonts w:ascii="Verdana" w:hAnsi="Verdana"/>
          <w:spacing w:val="-5"/>
          <w:sz w:val="20"/>
        </w:rPr>
        <w:t> </w:t>
      </w:r>
      <w:r>
        <w:rPr>
          <w:rFonts w:ascii="Verdana" w:hAnsi="Verdana"/>
          <w:spacing w:val="-4"/>
          <w:sz w:val="20"/>
        </w:rPr>
        <w:t>2021</w:t>
      </w:r>
      <w:r>
        <w:rPr>
          <w:rFonts w:ascii="Verdana" w:hAnsi="Verdana"/>
          <w:sz w:val="20"/>
        </w:rPr>
        <w:tab/>
      </w:r>
      <w:r>
        <w:rPr>
          <w:rFonts w:ascii="Verdana" w:hAnsi="Verdana"/>
          <w:spacing w:val="-2"/>
          <w:sz w:val="20"/>
        </w:rPr>
        <w:t>Décentralisé</w:t>
      </w:r>
    </w:p>
    <w:p>
      <w:pPr>
        <w:spacing w:before="242"/>
        <w:ind w:left="424" w:right="0" w:firstLine="0"/>
        <w:jc w:val="left"/>
        <w:rPr>
          <w:rFonts w:ascii="Verdana" w:hAnsi="Verdana"/>
          <w:b/>
          <w:i/>
          <w:sz w:val="20"/>
        </w:rPr>
      </w:pPr>
      <w:r>
        <w:rPr>
          <w:rFonts w:ascii="Verdana" w:hAnsi="Verdana"/>
          <w:b/>
          <w:i/>
          <w:sz w:val="20"/>
        </w:rPr>
        <w:t>Les</w:t>
      </w:r>
      <w:r>
        <w:rPr>
          <w:rFonts w:ascii="Verdana" w:hAnsi="Verdana"/>
          <w:b/>
          <w:i/>
          <w:spacing w:val="-6"/>
          <w:sz w:val="20"/>
        </w:rPr>
        <w:t> </w:t>
      </w:r>
      <w:r>
        <w:rPr>
          <w:rFonts w:ascii="Verdana" w:hAnsi="Verdana"/>
          <w:b/>
          <w:i/>
          <w:sz w:val="20"/>
        </w:rPr>
        <w:t>stages</w:t>
      </w:r>
      <w:r>
        <w:rPr>
          <w:rFonts w:ascii="Verdana" w:hAnsi="Verdana"/>
          <w:b/>
          <w:i/>
          <w:spacing w:val="-7"/>
          <w:sz w:val="20"/>
        </w:rPr>
        <w:t> </w:t>
      </w:r>
      <w:r>
        <w:rPr>
          <w:rFonts w:ascii="Verdana" w:hAnsi="Verdana"/>
          <w:b/>
          <w:i/>
          <w:sz w:val="20"/>
        </w:rPr>
        <w:t>ne</w:t>
      </w:r>
      <w:r>
        <w:rPr>
          <w:rFonts w:ascii="Verdana" w:hAnsi="Verdana"/>
          <w:b/>
          <w:i/>
          <w:spacing w:val="-5"/>
          <w:sz w:val="20"/>
        </w:rPr>
        <w:t> </w:t>
      </w:r>
      <w:r>
        <w:rPr>
          <w:rFonts w:ascii="Verdana" w:hAnsi="Verdana"/>
          <w:b/>
          <w:i/>
          <w:sz w:val="20"/>
        </w:rPr>
        <w:t>sont</w:t>
      </w:r>
      <w:r>
        <w:rPr>
          <w:rFonts w:ascii="Verdana" w:hAnsi="Verdana"/>
          <w:b/>
          <w:i/>
          <w:spacing w:val="-4"/>
          <w:sz w:val="20"/>
        </w:rPr>
        <w:t> </w:t>
      </w:r>
      <w:r>
        <w:rPr>
          <w:rFonts w:ascii="Verdana" w:hAnsi="Verdana"/>
          <w:b/>
          <w:i/>
          <w:sz w:val="20"/>
        </w:rPr>
        <w:t>organisés</w:t>
      </w:r>
      <w:r>
        <w:rPr>
          <w:rFonts w:ascii="Verdana" w:hAnsi="Verdana"/>
          <w:b/>
          <w:i/>
          <w:spacing w:val="-6"/>
          <w:sz w:val="20"/>
        </w:rPr>
        <w:t> </w:t>
      </w:r>
      <w:r>
        <w:rPr>
          <w:rFonts w:ascii="Verdana" w:hAnsi="Verdana"/>
          <w:b/>
          <w:i/>
          <w:sz w:val="20"/>
        </w:rPr>
        <w:t>que</w:t>
      </w:r>
      <w:r>
        <w:rPr>
          <w:rFonts w:ascii="Verdana" w:hAnsi="Verdana"/>
          <w:b/>
          <w:i/>
          <w:spacing w:val="-5"/>
          <w:sz w:val="20"/>
        </w:rPr>
        <w:t> </w:t>
      </w:r>
      <w:r>
        <w:rPr>
          <w:rFonts w:ascii="Verdana" w:hAnsi="Verdana"/>
          <w:b/>
          <w:i/>
          <w:sz w:val="20"/>
        </w:rPr>
        <w:t>s’il</w:t>
      </w:r>
      <w:r>
        <w:rPr>
          <w:rFonts w:ascii="Verdana" w:hAnsi="Verdana"/>
          <w:b/>
          <w:i/>
          <w:spacing w:val="-5"/>
          <w:sz w:val="20"/>
        </w:rPr>
        <w:t> </w:t>
      </w:r>
      <w:r>
        <w:rPr>
          <w:rFonts w:ascii="Verdana" w:hAnsi="Verdana"/>
          <w:b/>
          <w:i/>
          <w:sz w:val="20"/>
        </w:rPr>
        <w:t>y</w:t>
      </w:r>
      <w:r>
        <w:rPr>
          <w:rFonts w:ascii="Verdana" w:hAnsi="Verdana"/>
          <w:b/>
          <w:i/>
          <w:spacing w:val="-5"/>
          <w:sz w:val="20"/>
        </w:rPr>
        <w:t> </w:t>
      </w:r>
      <w:r>
        <w:rPr>
          <w:rFonts w:ascii="Verdana" w:hAnsi="Verdana"/>
          <w:b/>
          <w:i/>
          <w:sz w:val="20"/>
        </w:rPr>
        <w:t>a</w:t>
      </w:r>
      <w:r>
        <w:rPr>
          <w:rFonts w:ascii="Verdana" w:hAnsi="Verdana"/>
          <w:b/>
          <w:i/>
          <w:spacing w:val="-6"/>
          <w:sz w:val="20"/>
        </w:rPr>
        <w:t> </w:t>
      </w:r>
      <w:r>
        <w:rPr>
          <w:rFonts w:ascii="Verdana" w:hAnsi="Verdana"/>
          <w:b/>
          <w:i/>
          <w:sz w:val="20"/>
        </w:rPr>
        <w:t>au</w:t>
      </w:r>
      <w:r>
        <w:rPr>
          <w:rFonts w:ascii="Verdana" w:hAnsi="Verdana"/>
          <w:b/>
          <w:i/>
          <w:spacing w:val="-7"/>
          <w:sz w:val="20"/>
        </w:rPr>
        <w:t> </w:t>
      </w:r>
      <w:r>
        <w:rPr>
          <w:rFonts w:ascii="Verdana" w:hAnsi="Verdana"/>
          <w:b/>
          <w:i/>
          <w:sz w:val="20"/>
        </w:rPr>
        <w:t>minimum</w:t>
      </w:r>
      <w:r>
        <w:rPr>
          <w:rFonts w:ascii="Verdana" w:hAnsi="Verdana"/>
          <w:b/>
          <w:i/>
          <w:spacing w:val="-5"/>
          <w:sz w:val="20"/>
        </w:rPr>
        <w:t> </w:t>
      </w:r>
      <w:r>
        <w:rPr>
          <w:rFonts w:ascii="Verdana" w:hAnsi="Verdana"/>
          <w:b/>
          <w:i/>
          <w:sz w:val="20"/>
        </w:rPr>
        <w:t>8</w:t>
      </w:r>
      <w:r>
        <w:rPr>
          <w:rFonts w:ascii="Verdana" w:hAnsi="Verdana"/>
          <w:b/>
          <w:i/>
          <w:spacing w:val="-7"/>
          <w:sz w:val="20"/>
        </w:rPr>
        <w:t> </w:t>
      </w:r>
      <w:r>
        <w:rPr>
          <w:rFonts w:ascii="Verdana" w:hAnsi="Verdana"/>
          <w:b/>
          <w:i/>
          <w:sz w:val="20"/>
        </w:rPr>
        <w:t>candidats</w:t>
      </w:r>
      <w:r>
        <w:rPr>
          <w:rFonts w:ascii="Verdana" w:hAnsi="Verdana"/>
          <w:b/>
          <w:i/>
          <w:spacing w:val="-7"/>
          <w:sz w:val="20"/>
        </w:rPr>
        <w:t> </w:t>
      </w:r>
      <w:r>
        <w:rPr>
          <w:rFonts w:ascii="Verdana" w:hAnsi="Verdana"/>
          <w:b/>
          <w:i/>
          <w:spacing w:val="-2"/>
          <w:sz w:val="20"/>
        </w:rPr>
        <w:t>inscrits.</w:t>
      </w:r>
    </w:p>
    <w:p>
      <w:pPr>
        <w:pStyle w:val="BodyText"/>
        <w:rPr>
          <w:rFonts w:ascii="Verdana"/>
          <w:b/>
          <w:i/>
          <w:sz w:val="20"/>
        </w:rPr>
      </w:pPr>
    </w:p>
    <w:p>
      <w:pPr>
        <w:spacing w:before="1"/>
        <w:ind w:left="424" w:right="0" w:firstLine="0"/>
        <w:jc w:val="left"/>
        <w:rPr>
          <w:rFonts w:ascii="Verdana" w:hAnsi="Verdana"/>
          <w:sz w:val="20"/>
        </w:rPr>
      </w:pPr>
      <w:r>
        <w:rPr>
          <w:rFonts w:ascii="Verdana" w:hAnsi="Verdana"/>
          <w:b/>
          <w:sz w:val="20"/>
          <w:u w:val="single"/>
        </w:rPr>
        <w:t>EXAMEN</w:t>
      </w:r>
      <w:r>
        <w:rPr>
          <w:rFonts w:ascii="Verdana" w:hAnsi="Verdana"/>
          <w:b/>
          <w:spacing w:val="-7"/>
          <w:sz w:val="20"/>
          <w:u w:val="single"/>
        </w:rPr>
        <w:t> </w:t>
      </w:r>
      <w:r>
        <w:rPr>
          <w:rFonts w:ascii="Verdana" w:hAnsi="Verdana"/>
          <w:b/>
          <w:sz w:val="20"/>
          <w:u w:val="single"/>
        </w:rPr>
        <w:t>ÉCRIT</w:t>
      </w:r>
      <w:r>
        <w:rPr>
          <w:rFonts w:ascii="Verdana" w:hAnsi="Verdana"/>
          <w:b/>
          <w:spacing w:val="-3"/>
          <w:sz w:val="20"/>
        </w:rPr>
        <w:t> </w:t>
      </w:r>
      <w:r>
        <w:rPr>
          <w:rFonts w:ascii="Verdana" w:hAnsi="Verdana"/>
          <w:b/>
          <w:sz w:val="20"/>
        </w:rPr>
        <w:t>:</w:t>
      </w:r>
      <w:r>
        <w:rPr>
          <w:rFonts w:ascii="Verdana" w:hAnsi="Verdana"/>
          <w:b/>
          <w:spacing w:val="-4"/>
          <w:sz w:val="20"/>
        </w:rPr>
        <w:t> </w:t>
      </w:r>
      <w:r>
        <w:rPr>
          <w:rFonts w:ascii="Verdana" w:hAnsi="Verdana"/>
          <w:sz w:val="20"/>
        </w:rPr>
        <w:t>Mars/</w:t>
      </w:r>
      <w:r>
        <w:rPr>
          <w:rFonts w:ascii="Verdana" w:hAnsi="Verdana"/>
          <w:spacing w:val="-5"/>
          <w:sz w:val="20"/>
        </w:rPr>
        <w:t> </w:t>
      </w:r>
      <w:r>
        <w:rPr>
          <w:rFonts w:ascii="Verdana" w:hAnsi="Verdana"/>
          <w:sz w:val="20"/>
        </w:rPr>
        <w:t>avril</w:t>
      </w:r>
      <w:r>
        <w:rPr>
          <w:rFonts w:ascii="Verdana" w:hAnsi="Verdana"/>
          <w:spacing w:val="-4"/>
          <w:sz w:val="20"/>
        </w:rPr>
        <w:t> </w:t>
      </w:r>
      <w:r>
        <w:rPr>
          <w:rFonts w:ascii="Verdana" w:hAnsi="Verdana"/>
          <w:sz w:val="20"/>
        </w:rPr>
        <w:t>2022</w:t>
      </w:r>
      <w:r>
        <w:rPr>
          <w:rFonts w:ascii="Verdana" w:hAnsi="Verdana"/>
          <w:spacing w:val="-6"/>
          <w:sz w:val="20"/>
        </w:rPr>
        <w:t> </w:t>
      </w:r>
      <w:r>
        <w:rPr>
          <w:rFonts w:ascii="Verdana" w:hAnsi="Verdana"/>
          <w:sz w:val="20"/>
        </w:rPr>
        <w:t>à</w:t>
      </w:r>
      <w:r>
        <w:rPr>
          <w:rFonts w:ascii="Verdana" w:hAnsi="Verdana"/>
          <w:spacing w:val="-3"/>
          <w:sz w:val="20"/>
        </w:rPr>
        <w:t> </w:t>
      </w:r>
      <w:r>
        <w:rPr>
          <w:rFonts w:ascii="Verdana" w:hAnsi="Verdana"/>
          <w:spacing w:val="-2"/>
          <w:sz w:val="20"/>
        </w:rPr>
        <w:t>déterminer</w:t>
      </w:r>
    </w:p>
    <w:p>
      <w:pPr>
        <w:pStyle w:val="BodyText"/>
        <w:rPr>
          <w:rFonts w:ascii="Verdana"/>
          <w:sz w:val="20"/>
        </w:rPr>
      </w:pPr>
    </w:p>
    <w:p>
      <w:pPr>
        <w:pStyle w:val="BodyText"/>
        <w:spacing w:before="242"/>
        <w:rPr>
          <w:rFonts w:ascii="Verdana"/>
          <w:sz w:val="20"/>
        </w:rPr>
      </w:pPr>
    </w:p>
    <w:p>
      <w:pPr>
        <w:tabs>
          <w:tab w:pos="4865" w:val="left" w:leader="none"/>
        </w:tabs>
        <w:spacing w:before="0"/>
        <w:ind w:left="424" w:right="0" w:firstLine="0"/>
        <w:jc w:val="left"/>
        <w:rPr>
          <w:rFonts w:ascii="Verdana"/>
          <w:b/>
          <w:sz w:val="20"/>
        </w:rPr>
      </w:pPr>
      <w:r>
        <w:rPr>
          <w:rFonts w:ascii="Verdana"/>
          <w:b/>
          <w:sz w:val="20"/>
          <w:u w:val="single"/>
        </w:rPr>
        <w:t>ARBITRE</w:t>
      </w:r>
      <w:r>
        <w:rPr>
          <w:rFonts w:ascii="Verdana"/>
          <w:b/>
          <w:spacing w:val="-13"/>
          <w:sz w:val="20"/>
          <w:u w:val="single"/>
        </w:rPr>
        <w:t> </w:t>
      </w:r>
      <w:r>
        <w:rPr>
          <w:rFonts w:ascii="Verdana"/>
          <w:b/>
          <w:spacing w:val="-2"/>
          <w:sz w:val="20"/>
          <w:u w:val="single"/>
        </w:rPr>
        <w:t>NATIONAL</w:t>
      </w:r>
      <w:r>
        <w:rPr>
          <w:rFonts w:ascii="Verdana"/>
          <w:b/>
          <w:sz w:val="20"/>
        </w:rPr>
        <w:tab/>
      </w:r>
      <w:r>
        <w:rPr>
          <w:rFonts w:ascii="Verdana"/>
          <w:b/>
          <w:spacing w:val="-2"/>
          <w:sz w:val="20"/>
        </w:rPr>
        <w:t>(ARNAT)</w:t>
      </w:r>
    </w:p>
    <w:p>
      <w:pPr>
        <w:pStyle w:val="BodyText"/>
        <w:spacing w:before="1"/>
        <w:rPr>
          <w:rFonts w:ascii="Verdana"/>
          <w:b/>
          <w:sz w:val="20"/>
        </w:rPr>
      </w:pPr>
    </w:p>
    <w:p>
      <w:pPr>
        <w:spacing w:line="243" w:lineRule="exact" w:before="0"/>
        <w:ind w:left="424" w:right="0" w:firstLine="0"/>
        <w:jc w:val="left"/>
        <w:rPr>
          <w:rFonts w:ascii="Verdana"/>
          <w:b/>
          <w:sz w:val="20"/>
        </w:rPr>
      </w:pPr>
      <w:r>
        <w:rPr>
          <w:rFonts w:ascii="Verdana"/>
          <w:b/>
          <w:sz w:val="20"/>
          <w:u w:val="single"/>
        </w:rPr>
        <w:t>STAGE</w:t>
      </w:r>
      <w:r>
        <w:rPr>
          <w:rFonts w:ascii="Verdana"/>
          <w:b/>
          <w:spacing w:val="-8"/>
          <w:sz w:val="20"/>
          <w:u w:val="single"/>
        </w:rPr>
        <w:t> </w:t>
      </w:r>
      <w:r>
        <w:rPr>
          <w:rFonts w:ascii="Verdana"/>
          <w:b/>
          <w:spacing w:val="-10"/>
          <w:sz w:val="20"/>
          <w:u w:val="single"/>
        </w:rPr>
        <w:t>:</w:t>
      </w:r>
    </w:p>
    <w:p>
      <w:pPr>
        <w:tabs>
          <w:tab w:pos="4625" w:val="left" w:leader="none"/>
        </w:tabs>
        <w:spacing w:line="243" w:lineRule="exact" w:before="0"/>
        <w:ind w:left="1865" w:right="0" w:firstLine="0"/>
        <w:jc w:val="left"/>
        <w:rPr>
          <w:rFonts w:ascii="Verdana"/>
          <w:sz w:val="20"/>
        </w:rPr>
      </w:pPr>
      <w:r>
        <w:rPr>
          <w:rFonts w:ascii="Verdana"/>
          <w:sz w:val="20"/>
        </w:rPr>
        <w:t>25</w:t>
      </w:r>
      <w:r>
        <w:rPr>
          <w:rFonts w:ascii="Verdana"/>
          <w:spacing w:val="-5"/>
          <w:sz w:val="20"/>
        </w:rPr>
        <w:t> </w:t>
      </w:r>
      <w:r>
        <w:rPr>
          <w:rFonts w:ascii="Verdana"/>
          <w:sz w:val="20"/>
        </w:rPr>
        <w:t>au</w:t>
      </w:r>
      <w:r>
        <w:rPr>
          <w:rFonts w:ascii="Verdana"/>
          <w:spacing w:val="-4"/>
          <w:sz w:val="20"/>
        </w:rPr>
        <w:t> </w:t>
      </w:r>
      <w:r>
        <w:rPr>
          <w:rFonts w:ascii="Verdana"/>
          <w:sz w:val="20"/>
        </w:rPr>
        <w:t>29</w:t>
      </w:r>
      <w:r>
        <w:rPr>
          <w:rFonts w:ascii="Verdana"/>
          <w:spacing w:val="-4"/>
          <w:sz w:val="20"/>
        </w:rPr>
        <w:t> </w:t>
      </w:r>
      <w:r>
        <w:rPr>
          <w:rFonts w:ascii="Verdana"/>
          <w:sz w:val="20"/>
        </w:rPr>
        <w:t>octobre</w:t>
      </w:r>
      <w:r>
        <w:rPr>
          <w:rFonts w:ascii="Verdana"/>
          <w:spacing w:val="-6"/>
          <w:sz w:val="20"/>
        </w:rPr>
        <w:t> </w:t>
      </w:r>
      <w:r>
        <w:rPr>
          <w:rFonts w:ascii="Verdana"/>
          <w:spacing w:val="-4"/>
          <w:sz w:val="20"/>
        </w:rPr>
        <w:t>2021</w:t>
      </w:r>
      <w:r>
        <w:rPr>
          <w:rFonts w:ascii="Verdana"/>
          <w:sz w:val="20"/>
        </w:rPr>
        <w:tab/>
      </w:r>
      <w:r>
        <w:rPr>
          <w:rFonts w:ascii="Verdana"/>
          <w:spacing w:val="-2"/>
          <w:sz w:val="20"/>
        </w:rPr>
        <w:t>Saint-</w:t>
      </w:r>
      <w:r>
        <w:rPr>
          <w:rFonts w:ascii="Verdana"/>
          <w:spacing w:val="-4"/>
          <w:sz w:val="20"/>
        </w:rPr>
        <w:t>Cloud</w:t>
      </w:r>
    </w:p>
    <w:p>
      <w:pPr>
        <w:pStyle w:val="BodyText"/>
        <w:spacing w:before="229"/>
        <w:rPr>
          <w:rFonts w:ascii="Verdana"/>
          <w:sz w:val="20"/>
        </w:rPr>
      </w:pPr>
    </w:p>
    <w:p>
      <w:pPr>
        <w:spacing w:before="1"/>
        <w:ind w:left="424" w:right="0" w:firstLine="0"/>
        <w:jc w:val="left"/>
        <w:rPr>
          <w:rFonts w:ascii="Verdana" w:hAnsi="Verdana"/>
          <w:sz w:val="20"/>
        </w:rPr>
      </w:pPr>
      <w:r>
        <w:rPr>
          <w:rFonts w:ascii="Verdana" w:hAnsi="Verdana"/>
          <w:b/>
          <w:sz w:val="20"/>
          <w:u w:val="single"/>
        </w:rPr>
        <w:t>EXAMEN</w:t>
      </w:r>
      <w:r>
        <w:rPr>
          <w:rFonts w:ascii="Verdana" w:hAnsi="Verdana"/>
          <w:b/>
          <w:spacing w:val="-7"/>
          <w:sz w:val="20"/>
          <w:u w:val="single"/>
        </w:rPr>
        <w:t> </w:t>
      </w:r>
      <w:r>
        <w:rPr>
          <w:rFonts w:ascii="Verdana" w:hAnsi="Verdana"/>
          <w:b/>
          <w:sz w:val="20"/>
          <w:u w:val="single"/>
        </w:rPr>
        <w:t>ECRIT</w:t>
      </w:r>
      <w:r>
        <w:rPr>
          <w:rFonts w:ascii="Verdana" w:hAnsi="Verdana"/>
          <w:b/>
          <w:spacing w:val="-4"/>
          <w:sz w:val="20"/>
        </w:rPr>
        <w:t> </w:t>
      </w:r>
      <w:r>
        <w:rPr>
          <w:rFonts w:ascii="Verdana" w:hAnsi="Verdana"/>
          <w:b/>
          <w:sz w:val="20"/>
        </w:rPr>
        <w:t>:</w:t>
      </w:r>
      <w:r>
        <w:rPr>
          <w:rFonts w:ascii="Verdana" w:hAnsi="Verdana"/>
          <w:b/>
          <w:spacing w:val="-7"/>
          <w:sz w:val="20"/>
        </w:rPr>
        <w:t> </w:t>
      </w:r>
      <w:r>
        <w:rPr>
          <w:rFonts w:ascii="Verdana" w:hAnsi="Verdana"/>
          <w:sz w:val="20"/>
        </w:rPr>
        <w:t>Samedi</w:t>
      </w:r>
      <w:r>
        <w:rPr>
          <w:rFonts w:ascii="Verdana" w:hAnsi="Verdana"/>
          <w:spacing w:val="-5"/>
          <w:sz w:val="20"/>
        </w:rPr>
        <w:t> </w:t>
      </w:r>
      <w:r>
        <w:rPr>
          <w:rFonts w:ascii="Verdana" w:hAnsi="Verdana"/>
          <w:sz w:val="20"/>
        </w:rPr>
        <w:t>12</w:t>
      </w:r>
      <w:r>
        <w:rPr>
          <w:rFonts w:ascii="Verdana" w:hAnsi="Verdana"/>
          <w:spacing w:val="-6"/>
          <w:sz w:val="20"/>
        </w:rPr>
        <w:t> </w:t>
      </w:r>
      <w:r>
        <w:rPr>
          <w:rFonts w:ascii="Verdana" w:hAnsi="Verdana"/>
          <w:sz w:val="20"/>
        </w:rPr>
        <w:t>février</w:t>
      </w:r>
      <w:r>
        <w:rPr>
          <w:rFonts w:ascii="Verdana" w:hAnsi="Verdana"/>
          <w:spacing w:val="-5"/>
          <w:sz w:val="20"/>
        </w:rPr>
        <w:t> </w:t>
      </w:r>
      <w:r>
        <w:rPr>
          <w:rFonts w:ascii="Verdana" w:hAnsi="Verdana"/>
          <w:spacing w:val="-4"/>
          <w:sz w:val="20"/>
        </w:rPr>
        <w:t>2022</w:t>
      </w:r>
    </w:p>
    <w:p>
      <w:pPr>
        <w:spacing w:after="0"/>
        <w:jc w:val="left"/>
        <w:rPr>
          <w:rFonts w:ascii="Verdana" w:hAnsi="Verdana"/>
          <w:sz w:val="20"/>
        </w:rPr>
        <w:sectPr>
          <w:pgSz w:w="11910" w:h="16850"/>
          <w:pgMar w:header="0" w:footer="713" w:top="700" w:bottom="900" w:left="708" w:right="141"/>
        </w:sectPr>
      </w:pPr>
    </w:p>
    <w:p>
      <w:pPr>
        <w:pStyle w:val="Heading1"/>
        <w:spacing w:line="341" w:lineRule="exact"/>
        <w:ind w:right="564"/>
        <w:jc w:val="center"/>
      </w:pPr>
      <w:r>
        <w:rPr/>
        <w:t>COMMISSION</w:t>
      </w:r>
      <w:r>
        <w:rPr>
          <w:spacing w:val="-6"/>
        </w:rPr>
        <w:t> </w:t>
      </w:r>
      <w:r>
        <w:rPr/>
        <w:t>NATIONALE</w:t>
      </w:r>
      <w:r>
        <w:rPr>
          <w:spacing w:val="-5"/>
        </w:rPr>
        <w:t> </w:t>
      </w:r>
      <w:r>
        <w:rPr/>
        <w:t>DE</w:t>
      </w:r>
      <w:r>
        <w:rPr>
          <w:spacing w:val="-6"/>
        </w:rPr>
        <w:t> </w:t>
      </w:r>
      <w:r>
        <w:rPr/>
        <w:t>L’ARBITRAGE</w:t>
      </w:r>
      <w:r>
        <w:rPr>
          <w:spacing w:val="-4"/>
        </w:rPr>
        <w:t> </w:t>
      </w:r>
      <w:r>
        <w:rPr>
          <w:spacing w:val="-2"/>
        </w:rPr>
        <w:t>(CNA)</w:t>
      </w:r>
    </w:p>
    <w:p>
      <w:pPr>
        <w:pStyle w:val="BodyText"/>
        <w:spacing w:line="268" w:lineRule="exact"/>
        <w:ind w:right="562"/>
        <w:jc w:val="center"/>
      </w:pPr>
      <w:r>
        <w:rPr/>
        <w:t>(Au</w:t>
      </w:r>
      <w:r>
        <w:rPr>
          <w:spacing w:val="-5"/>
        </w:rPr>
        <w:t> </w:t>
      </w:r>
      <w:r>
        <w:rPr/>
        <w:t>10</w:t>
      </w:r>
      <w:r>
        <w:rPr>
          <w:spacing w:val="-3"/>
        </w:rPr>
        <w:t> </w:t>
      </w:r>
      <w:r>
        <w:rPr/>
        <w:t>novembre</w:t>
      </w:r>
      <w:r>
        <w:rPr>
          <w:spacing w:val="-4"/>
        </w:rPr>
        <w:t> 2021)</w:t>
      </w:r>
    </w:p>
    <w:p>
      <w:pPr>
        <w:pStyle w:val="BodyText"/>
      </w:pPr>
    </w:p>
    <w:p>
      <w:pPr>
        <w:pStyle w:val="BodyText"/>
        <w:spacing w:before="267"/>
      </w:pPr>
    </w:p>
    <w:p>
      <w:pPr>
        <w:tabs>
          <w:tab w:pos="3257" w:val="left" w:leader="none"/>
        </w:tabs>
        <w:spacing w:before="0"/>
        <w:ind w:left="424" w:right="0" w:firstLine="0"/>
        <w:jc w:val="left"/>
        <w:rPr>
          <w:sz w:val="22"/>
        </w:rPr>
      </w:pPr>
      <w:r>
        <w:rPr>
          <w:b/>
          <w:sz w:val="22"/>
        </w:rPr>
        <w:t>Olivier</w:t>
      </w:r>
      <w:r>
        <w:rPr>
          <w:b/>
          <w:spacing w:val="-4"/>
          <w:sz w:val="22"/>
        </w:rPr>
        <w:t> </w:t>
      </w:r>
      <w:r>
        <w:rPr>
          <w:b/>
          <w:spacing w:val="-2"/>
          <w:sz w:val="22"/>
        </w:rPr>
        <w:t>BEAUVILLAIN</w:t>
      </w:r>
      <w:r>
        <w:rPr>
          <w:b/>
          <w:sz w:val="22"/>
        </w:rPr>
        <w:tab/>
      </w:r>
      <w:r>
        <w:rPr>
          <w:spacing w:val="-2"/>
          <w:sz w:val="22"/>
        </w:rPr>
        <w:t>Président</w:t>
      </w:r>
    </w:p>
    <w:p>
      <w:pPr>
        <w:pStyle w:val="BodyText"/>
        <w:spacing w:before="1"/>
      </w:pPr>
    </w:p>
    <w:p>
      <w:pPr>
        <w:tabs>
          <w:tab w:pos="3257" w:val="left" w:leader="none"/>
        </w:tabs>
        <w:spacing w:before="0"/>
        <w:ind w:left="424" w:right="0" w:firstLine="0"/>
        <w:jc w:val="left"/>
        <w:rPr>
          <w:sz w:val="22"/>
        </w:rPr>
      </w:pPr>
      <w:r>
        <w:rPr>
          <w:b/>
          <w:sz w:val="22"/>
        </w:rPr>
        <w:t>Henri</w:t>
      </w:r>
      <w:r>
        <w:rPr>
          <w:b/>
          <w:spacing w:val="-3"/>
          <w:sz w:val="22"/>
        </w:rPr>
        <w:t> </w:t>
      </w:r>
      <w:r>
        <w:rPr>
          <w:b/>
          <w:spacing w:val="-2"/>
          <w:sz w:val="22"/>
        </w:rPr>
        <w:t>DEFRANCHI</w:t>
      </w:r>
      <w:r>
        <w:rPr>
          <w:b/>
          <w:sz w:val="22"/>
        </w:rPr>
        <w:tab/>
      </w:r>
      <w:r>
        <w:rPr>
          <w:sz w:val="22"/>
        </w:rPr>
        <w:t>Arbitre</w:t>
      </w:r>
      <w:r>
        <w:rPr>
          <w:spacing w:val="-2"/>
          <w:sz w:val="22"/>
        </w:rPr>
        <w:t> </w:t>
      </w:r>
      <w:r>
        <w:rPr>
          <w:sz w:val="22"/>
        </w:rPr>
        <w:t>élu</w:t>
      </w:r>
      <w:r>
        <w:rPr>
          <w:spacing w:val="-3"/>
          <w:sz w:val="22"/>
        </w:rPr>
        <w:t> </w:t>
      </w:r>
      <w:r>
        <w:rPr>
          <w:sz w:val="22"/>
        </w:rPr>
        <w:t>par</w:t>
      </w:r>
      <w:r>
        <w:rPr>
          <w:spacing w:val="-4"/>
          <w:sz w:val="22"/>
        </w:rPr>
        <w:t> </w:t>
      </w:r>
      <w:r>
        <w:rPr>
          <w:sz w:val="22"/>
        </w:rPr>
        <w:t>ses </w:t>
      </w:r>
      <w:r>
        <w:rPr>
          <w:spacing w:val="-2"/>
          <w:sz w:val="22"/>
        </w:rPr>
        <w:t>pairs</w:t>
      </w:r>
    </w:p>
    <w:p>
      <w:pPr>
        <w:pStyle w:val="BodyText"/>
      </w:pPr>
    </w:p>
    <w:p>
      <w:pPr>
        <w:tabs>
          <w:tab w:pos="3257" w:val="left" w:leader="none"/>
        </w:tabs>
        <w:spacing w:before="0"/>
        <w:ind w:left="424" w:right="0" w:firstLine="0"/>
        <w:jc w:val="left"/>
        <w:rPr>
          <w:sz w:val="22"/>
        </w:rPr>
      </w:pPr>
      <w:r>
        <w:rPr>
          <w:b/>
          <w:sz w:val="22"/>
        </w:rPr>
        <w:t>Arnaud</w:t>
      </w:r>
      <w:r>
        <w:rPr>
          <w:b/>
          <w:spacing w:val="-5"/>
          <w:sz w:val="22"/>
        </w:rPr>
        <w:t> </w:t>
      </w:r>
      <w:r>
        <w:rPr>
          <w:b/>
          <w:spacing w:val="-2"/>
          <w:sz w:val="22"/>
        </w:rPr>
        <w:t>ANCESSY</w:t>
      </w:r>
      <w:r>
        <w:rPr>
          <w:b/>
          <w:sz w:val="22"/>
        </w:rPr>
        <w:tab/>
      </w:r>
      <w:r>
        <w:rPr>
          <w:sz w:val="22"/>
        </w:rPr>
        <w:t>Membre</w:t>
      </w:r>
      <w:r>
        <w:rPr>
          <w:spacing w:val="-5"/>
          <w:sz w:val="22"/>
        </w:rPr>
        <w:t> </w:t>
      </w:r>
      <w:r>
        <w:rPr>
          <w:spacing w:val="-2"/>
          <w:sz w:val="22"/>
        </w:rPr>
        <w:t>coopté</w:t>
      </w:r>
    </w:p>
    <w:p>
      <w:pPr>
        <w:pStyle w:val="BodyText"/>
        <w:spacing w:before="1"/>
      </w:pPr>
    </w:p>
    <w:p>
      <w:pPr>
        <w:tabs>
          <w:tab w:pos="3257" w:val="left" w:leader="none"/>
        </w:tabs>
        <w:spacing w:before="0"/>
        <w:ind w:left="424" w:right="0" w:firstLine="0"/>
        <w:jc w:val="left"/>
        <w:rPr>
          <w:sz w:val="22"/>
        </w:rPr>
      </w:pPr>
      <w:r>
        <w:rPr>
          <w:b/>
          <w:sz w:val="22"/>
        </w:rPr>
        <w:t>Christophe</w:t>
      </w:r>
      <w:r>
        <w:rPr>
          <w:b/>
          <w:spacing w:val="-8"/>
          <w:sz w:val="22"/>
        </w:rPr>
        <w:t> </w:t>
      </w:r>
      <w:r>
        <w:rPr>
          <w:b/>
          <w:spacing w:val="-2"/>
          <w:sz w:val="22"/>
        </w:rPr>
        <w:t>DEFER</w:t>
      </w:r>
      <w:r>
        <w:rPr>
          <w:b/>
          <w:sz w:val="22"/>
        </w:rPr>
        <w:tab/>
      </w:r>
      <w:r>
        <w:rPr>
          <w:sz w:val="22"/>
        </w:rPr>
        <w:t>Membre</w:t>
      </w:r>
      <w:r>
        <w:rPr>
          <w:spacing w:val="-5"/>
          <w:sz w:val="22"/>
        </w:rPr>
        <w:t> </w:t>
      </w:r>
      <w:r>
        <w:rPr>
          <w:spacing w:val="-2"/>
          <w:sz w:val="22"/>
        </w:rPr>
        <w:t>coopté</w:t>
      </w:r>
    </w:p>
    <w:p>
      <w:pPr>
        <w:pStyle w:val="BodyText"/>
      </w:pPr>
    </w:p>
    <w:p>
      <w:pPr>
        <w:tabs>
          <w:tab w:pos="3257" w:val="left" w:leader="none"/>
        </w:tabs>
        <w:spacing w:before="0"/>
        <w:ind w:left="424" w:right="0" w:firstLine="0"/>
        <w:jc w:val="left"/>
        <w:rPr>
          <w:sz w:val="22"/>
        </w:rPr>
      </w:pPr>
      <w:r>
        <w:rPr>
          <w:b/>
          <w:sz w:val="22"/>
        </w:rPr>
        <w:t>Thierry</w:t>
      </w:r>
      <w:r>
        <w:rPr>
          <w:b/>
          <w:spacing w:val="-6"/>
          <w:sz w:val="22"/>
        </w:rPr>
        <w:t> </w:t>
      </w:r>
      <w:r>
        <w:rPr>
          <w:b/>
          <w:spacing w:val="-2"/>
          <w:sz w:val="22"/>
        </w:rPr>
        <w:t>LENGLET</w:t>
      </w:r>
      <w:r>
        <w:rPr>
          <w:b/>
          <w:sz w:val="22"/>
        </w:rPr>
        <w:tab/>
      </w:r>
      <w:r>
        <w:rPr>
          <w:sz w:val="22"/>
        </w:rPr>
        <w:t>Membre</w:t>
      </w:r>
      <w:r>
        <w:rPr>
          <w:spacing w:val="-5"/>
          <w:sz w:val="22"/>
        </w:rPr>
        <w:t> </w:t>
      </w:r>
      <w:r>
        <w:rPr>
          <w:spacing w:val="-2"/>
          <w:sz w:val="22"/>
        </w:rPr>
        <w:t>coopté</w:t>
      </w:r>
    </w:p>
    <w:p>
      <w:pPr>
        <w:tabs>
          <w:tab w:pos="3257" w:val="left" w:leader="none"/>
        </w:tabs>
        <w:spacing w:before="267"/>
        <w:ind w:left="424" w:right="0" w:firstLine="0"/>
        <w:jc w:val="left"/>
        <w:rPr>
          <w:sz w:val="22"/>
        </w:rPr>
      </w:pPr>
      <w:r>
        <w:rPr>
          <w:b/>
          <w:sz w:val="22"/>
        </w:rPr>
        <w:t>Jean-François</w:t>
      </w:r>
      <w:r>
        <w:rPr>
          <w:b/>
          <w:spacing w:val="-12"/>
          <w:sz w:val="22"/>
        </w:rPr>
        <w:t> </w:t>
      </w:r>
      <w:r>
        <w:rPr>
          <w:b/>
          <w:spacing w:val="-2"/>
          <w:sz w:val="22"/>
        </w:rPr>
        <w:t>CHEVALIER</w:t>
      </w:r>
      <w:r>
        <w:rPr>
          <w:b/>
          <w:sz w:val="22"/>
        </w:rPr>
        <w:tab/>
      </w:r>
      <w:r>
        <w:rPr>
          <w:sz w:val="22"/>
        </w:rPr>
        <w:t>Directeur</w:t>
      </w:r>
      <w:r>
        <w:rPr>
          <w:spacing w:val="-6"/>
          <w:sz w:val="22"/>
        </w:rPr>
        <w:t> </w:t>
      </w:r>
      <w:r>
        <w:rPr>
          <w:sz w:val="22"/>
        </w:rPr>
        <w:t>National</w:t>
      </w:r>
      <w:r>
        <w:rPr>
          <w:spacing w:val="-3"/>
          <w:sz w:val="22"/>
        </w:rPr>
        <w:t> </w:t>
      </w:r>
      <w:r>
        <w:rPr>
          <w:sz w:val="22"/>
        </w:rPr>
        <w:t>des</w:t>
      </w:r>
      <w:r>
        <w:rPr>
          <w:spacing w:val="-4"/>
          <w:sz w:val="22"/>
        </w:rPr>
        <w:t> </w:t>
      </w:r>
      <w:r>
        <w:rPr>
          <w:spacing w:val="-2"/>
          <w:sz w:val="22"/>
        </w:rPr>
        <w:t>Compétitions</w:t>
      </w:r>
    </w:p>
    <w:p>
      <w:pPr>
        <w:pStyle w:val="BodyText"/>
        <w:spacing w:before="1"/>
      </w:pPr>
    </w:p>
    <w:p>
      <w:pPr>
        <w:tabs>
          <w:tab w:pos="3257" w:val="left" w:leader="none"/>
        </w:tabs>
        <w:spacing w:before="0"/>
        <w:ind w:left="424" w:right="0" w:firstLine="0"/>
        <w:jc w:val="left"/>
        <w:rPr>
          <w:sz w:val="22"/>
        </w:rPr>
      </w:pPr>
      <w:r>
        <w:rPr>
          <w:b/>
          <w:sz w:val="22"/>
        </w:rPr>
        <w:t>Manuel</w:t>
      </w:r>
      <w:r>
        <w:rPr>
          <w:b/>
          <w:spacing w:val="-6"/>
          <w:sz w:val="22"/>
        </w:rPr>
        <w:t> </w:t>
      </w:r>
      <w:r>
        <w:rPr>
          <w:b/>
          <w:spacing w:val="-2"/>
          <w:sz w:val="22"/>
        </w:rPr>
        <w:t>PRUNIER</w:t>
      </w:r>
      <w:r>
        <w:rPr>
          <w:b/>
          <w:sz w:val="22"/>
        </w:rPr>
        <w:tab/>
      </w:r>
      <w:r>
        <w:rPr>
          <w:sz w:val="22"/>
        </w:rPr>
        <w:t>Directeur</w:t>
      </w:r>
      <w:r>
        <w:rPr>
          <w:spacing w:val="-4"/>
          <w:sz w:val="22"/>
        </w:rPr>
        <w:t> </w:t>
      </w:r>
      <w:r>
        <w:rPr>
          <w:sz w:val="22"/>
        </w:rPr>
        <w:t>National</w:t>
      </w:r>
      <w:r>
        <w:rPr>
          <w:spacing w:val="-3"/>
          <w:sz w:val="22"/>
        </w:rPr>
        <w:t> </w:t>
      </w:r>
      <w:r>
        <w:rPr>
          <w:sz w:val="22"/>
        </w:rPr>
        <w:t>de</w:t>
      </w:r>
      <w:r>
        <w:rPr>
          <w:spacing w:val="-4"/>
          <w:sz w:val="22"/>
        </w:rPr>
        <w:t> </w:t>
      </w:r>
      <w:r>
        <w:rPr>
          <w:spacing w:val="-2"/>
          <w:sz w:val="22"/>
        </w:rPr>
        <w:t>l’Arbitrage</w:t>
      </w:r>
    </w:p>
    <w:p>
      <w:pPr>
        <w:pStyle w:val="BodyText"/>
      </w:pPr>
    </w:p>
    <w:p>
      <w:pPr>
        <w:pStyle w:val="BodyText"/>
      </w:pPr>
    </w:p>
    <w:p>
      <w:pPr>
        <w:pStyle w:val="Heading6"/>
        <w:spacing w:before="1"/>
        <w:ind w:left="0" w:right="563"/>
        <w:jc w:val="center"/>
      </w:pPr>
      <w:r>
        <w:rPr>
          <w:spacing w:val="-2"/>
        </w:rPr>
        <w:t>Attributions</w:t>
      </w:r>
    </w:p>
    <w:p>
      <w:pPr>
        <w:pStyle w:val="BodyText"/>
        <w:rPr>
          <w:b/>
        </w:rPr>
      </w:pPr>
    </w:p>
    <w:p>
      <w:pPr>
        <w:pStyle w:val="BodyText"/>
        <w:ind w:left="424"/>
      </w:pPr>
      <w:r>
        <w:rPr/>
        <w:t>Cette</w:t>
      </w:r>
      <w:r>
        <w:rPr>
          <w:spacing w:val="-6"/>
        </w:rPr>
        <w:t> </w:t>
      </w:r>
      <w:r>
        <w:rPr/>
        <w:t>Commission</w:t>
      </w:r>
      <w:r>
        <w:rPr>
          <w:spacing w:val="-3"/>
        </w:rPr>
        <w:t> </w:t>
      </w:r>
      <w:r>
        <w:rPr/>
        <w:t>est</w:t>
      </w:r>
      <w:r>
        <w:rPr>
          <w:spacing w:val="-2"/>
        </w:rPr>
        <w:t> </w:t>
      </w:r>
      <w:r>
        <w:rPr/>
        <w:t>chargée</w:t>
      </w:r>
      <w:r>
        <w:rPr>
          <w:spacing w:val="-3"/>
        </w:rPr>
        <w:t> </w:t>
      </w:r>
      <w:r>
        <w:rPr>
          <w:spacing w:val="-10"/>
        </w:rPr>
        <w:t>:</w:t>
      </w:r>
    </w:p>
    <w:p>
      <w:pPr>
        <w:pStyle w:val="BodyText"/>
      </w:pPr>
    </w:p>
    <w:p>
      <w:pPr>
        <w:pStyle w:val="ListParagraph"/>
        <w:numPr>
          <w:ilvl w:val="1"/>
          <w:numId w:val="21"/>
        </w:numPr>
        <w:tabs>
          <w:tab w:pos="1143" w:val="left" w:leader="none"/>
        </w:tabs>
        <w:spacing w:line="240" w:lineRule="auto" w:before="1" w:after="0"/>
        <w:ind w:left="1143" w:right="0" w:hanging="358"/>
        <w:jc w:val="left"/>
        <w:rPr>
          <w:sz w:val="22"/>
        </w:rPr>
      </w:pPr>
      <w:r>
        <w:rPr>
          <w:sz w:val="22"/>
        </w:rPr>
        <w:t>De</w:t>
      </w:r>
      <w:r>
        <w:rPr>
          <w:spacing w:val="-4"/>
          <w:sz w:val="22"/>
        </w:rPr>
        <w:t> </w:t>
      </w:r>
      <w:r>
        <w:rPr>
          <w:sz w:val="22"/>
        </w:rPr>
        <w:t>nommer</w:t>
      </w:r>
      <w:r>
        <w:rPr>
          <w:spacing w:val="-3"/>
          <w:sz w:val="22"/>
        </w:rPr>
        <w:t> </w:t>
      </w:r>
      <w:r>
        <w:rPr>
          <w:sz w:val="22"/>
        </w:rPr>
        <w:t>les</w:t>
      </w:r>
      <w:r>
        <w:rPr>
          <w:spacing w:val="-5"/>
          <w:sz w:val="22"/>
        </w:rPr>
        <w:t> </w:t>
      </w:r>
      <w:r>
        <w:rPr>
          <w:sz w:val="22"/>
        </w:rPr>
        <w:t>arbitres</w:t>
      </w:r>
      <w:r>
        <w:rPr>
          <w:spacing w:val="-4"/>
          <w:sz w:val="22"/>
        </w:rPr>
        <w:t> </w:t>
      </w:r>
      <w:r>
        <w:rPr>
          <w:sz w:val="22"/>
        </w:rPr>
        <w:t>ou</w:t>
      </w:r>
      <w:r>
        <w:rPr>
          <w:spacing w:val="-7"/>
          <w:sz w:val="22"/>
        </w:rPr>
        <w:t> </w:t>
      </w:r>
      <w:r>
        <w:rPr>
          <w:sz w:val="22"/>
        </w:rPr>
        <w:t>de</w:t>
      </w:r>
      <w:r>
        <w:rPr>
          <w:spacing w:val="-3"/>
          <w:sz w:val="22"/>
        </w:rPr>
        <w:t> </w:t>
      </w:r>
      <w:r>
        <w:rPr>
          <w:sz w:val="22"/>
        </w:rPr>
        <w:t>retirer</w:t>
      </w:r>
      <w:r>
        <w:rPr>
          <w:spacing w:val="-3"/>
          <w:sz w:val="22"/>
        </w:rPr>
        <w:t> </w:t>
      </w:r>
      <w:r>
        <w:rPr>
          <w:sz w:val="22"/>
        </w:rPr>
        <w:t>l’autorisation</w:t>
      </w:r>
      <w:r>
        <w:rPr>
          <w:spacing w:val="-4"/>
          <w:sz w:val="22"/>
        </w:rPr>
        <w:t> </w:t>
      </w:r>
      <w:r>
        <w:rPr>
          <w:sz w:val="22"/>
        </w:rPr>
        <w:t>d’exercer</w:t>
      </w:r>
      <w:r>
        <w:rPr>
          <w:spacing w:val="-2"/>
          <w:sz w:val="22"/>
        </w:rPr>
        <w:t> </w:t>
      </w:r>
      <w:r>
        <w:rPr>
          <w:spacing w:val="-10"/>
          <w:sz w:val="22"/>
        </w:rPr>
        <w:t>;</w:t>
      </w:r>
    </w:p>
    <w:p>
      <w:pPr>
        <w:pStyle w:val="ListParagraph"/>
        <w:numPr>
          <w:ilvl w:val="1"/>
          <w:numId w:val="21"/>
        </w:numPr>
        <w:tabs>
          <w:tab w:pos="1144" w:val="left" w:leader="none"/>
        </w:tabs>
        <w:spacing w:line="240" w:lineRule="auto" w:before="266" w:after="0"/>
        <w:ind w:left="1144" w:right="0" w:hanging="359"/>
        <w:jc w:val="left"/>
        <w:rPr>
          <w:sz w:val="22"/>
        </w:rPr>
      </w:pPr>
      <w:r>
        <w:rPr>
          <w:sz w:val="22"/>
        </w:rPr>
        <w:t>De</w:t>
      </w:r>
      <w:r>
        <w:rPr>
          <w:spacing w:val="39"/>
          <w:sz w:val="22"/>
        </w:rPr>
        <w:t> </w:t>
      </w:r>
      <w:r>
        <w:rPr>
          <w:sz w:val="22"/>
        </w:rPr>
        <w:t>suivre</w:t>
      </w:r>
      <w:r>
        <w:rPr>
          <w:spacing w:val="39"/>
          <w:sz w:val="22"/>
        </w:rPr>
        <w:t> </w:t>
      </w:r>
      <w:r>
        <w:rPr>
          <w:sz w:val="22"/>
        </w:rPr>
        <w:t>l’activité</w:t>
      </w:r>
      <w:r>
        <w:rPr>
          <w:spacing w:val="39"/>
          <w:sz w:val="22"/>
        </w:rPr>
        <w:t> </w:t>
      </w:r>
      <w:r>
        <w:rPr>
          <w:sz w:val="22"/>
        </w:rPr>
        <w:t>des</w:t>
      </w:r>
      <w:r>
        <w:rPr>
          <w:spacing w:val="40"/>
          <w:sz w:val="22"/>
        </w:rPr>
        <w:t> </w:t>
      </w:r>
      <w:r>
        <w:rPr>
          <w:sz w:val="22"/>
        </w:rPr>
        <w:t>arbitres</w:t>
      </w:r>
      <w:r>
        <w:rPr>
          <w:spacing w:val="39"/>
          <w:sz w:val="22"/>
        </w:rPr>
        <w:t> </w:t>
      </w:r>
      <w:r>
        <w:rPr>
          <w:sz w:val="22"/>
        </w:rPr>
        <w:t>et</w:t>
      </w:r>
      <w:r>
        <w:rPr>
          <w:spacing w:val="39"/>
          <w:sz w:val="22"/>
        </w:rPr>
        <w:t> </w:t>
      </w:r>
      <w:r>
        <w:rPr>
          <w:sz w:val="22"/>
        </w:rPr>
        <w:t>d’élaborer</w:t>
      </w:r>
      <w:r>
        <w:rPr>
          <w:spacing w:val="40"/>
          <w:sz w:val="22"/>
        </w:rPr>
        <w:t> </w:t>
      </w:r>
      <w:r>
        <w:rPr>
          <w:sz w:val="22"/>
        </w:rPr>
        <w:t>les</w:t>
      </w:r>
      <w:r>
        <w:rPr>
          <w:spacing w:val="39"/>
          <w:sz w:val="22"/>
        </w:rPr>
        <w:t> </w:t>
      </w:r>
      <w:r>
        <w:rPr>
          <w:sz w:val="22"/>
        </w:rPr>
        <w:t>règles</w:t>
      </w:r>
      <w:r>
        <w:rPr>
          <w:spacing w:val="38"/>
          <w:sz w:val="22"/>
        </w:rPr>
        <w:t> </w:t>
      </w:r>
      <w:r>
        <w:rPr>
          <w:sz w:val="22"/>
        </w:rPr>
        <w:t>propres</w:t>
      </w:r>
      <w:r>
        <w:rPr>
          <w:spacing w:val="40"/>
          <w:sz w:val="22"/>
        </w:rPr>
        <w:t> </w:t>
      </w:r>
      <w:r>
        <w:rPr>
          <w:sz w:val="22"/>
        </w:rPr>
        <w:t>à</w:t>
      </w:r>
      <w:r>
        <w:rPr>
          <w:spacing w:val="38"/>
          <w:sz w:val="22"/>
        </w:rPr>
        <w:t> </w:t>
      </w:r>
      <w:r>
        <w:rPr>
          <w:sz w:val="22"/>
        </w:rPr>
        <w:t>cette</w:t>
      </w:r>
      <w:r>
        <w:rPr>
          <w:spacing w:val="39"/>
          <w:sz w:val="22"/>
        </w:rPr>
        <w:t> </w:t>
      </w:r>
      <w:r>
        <w:rPr>
          <w:sz w:val="22"/>
        </w:rPr>
        <w:t>activité</w:t>
      </w:r>
      <w:r>
        <w:rPr>
          <w:spacing w:val="40"/>
          <w:sz w:val="22"/>
        </w:rPr>
        <w:t> </w:t>
      </w:r>
      <w:r>
        <w:rPr>
          <w:sz w:val="22"/>
        </w:rPr>
        <w:t>en</w:t>
      </w:r>
      <w:r>
        <w:rPr>
          <w:spacing w:val="38"/>
          <w:sz w:val="22"/>
        </w:rPr>
        <w:t> </w:t>
      </w:r>
      <w:r>
        <w:rPr>
          <w:sz w:val="22"/>
        </w:rPr>
        <w:t>matière</w:t>
      </w:r>
      <w:r>
        <w:rPr>
          <w:spacing w:val="40"/>
          <w:sz w:val="22"/>
        </w:rPr>
        <w:t> </w:t>
      </w:r>
      <w:r>
        <w:rPr>
          <w:spacing w:val="-5"/>
          <w:sz w:val="22"/>
        </w:rPr>
        <w:t>de</w:t>
      </w:r>
    </w:p>
    <w:p>
      <w:pPr>
        <w:pStyle w:val="BodyText"/>
        <w:spacing w:before="1"/>
        <w:ind w:left="1145"/>
      </w:pPr>
      <w:r>
        <w:rPr/>
        <w:t>déontologie</w:t>
      </w:r>
      <w:r>
        <w:rPr>
          <w:spacing w:val="-9"/>
        </w:rPr>
        <w:t> </w:t>
      </w:r>
      <w:r>
        <w:rPr/>
        <w:t>et</w:t>
      </w:r>
      <w:r>
        <w:rPr>
          <w:spacing w:val="-6"/>
        </w:rPr>
        <w:t> </w:t>
      </w:r>
      <w:r>
        <w:rPr/>
        <w:t>de</w:t>
      </w:r>
      <w:r>
        <w:rPr>
          <w:spacing w:val="-4"/>
        </w:rPr>
        <w:t> </w:t>
      </w:r>
      <w:r>
        <w:rPr/>
        <w:t>formation</w:t>
      </w:r>
      <w:r>
        <w:rPr>
          <w:spacing w:val="-2"/>
        </w:rPr>
        <w:t> </w:t>
      </w:r>
      <w:r>
        <w:rPr>
          <w:spacing w:val="-10"/>
        </w:rPr>
        <w:t>;</w:t>
      </w:r>
    </w:p>
    <w:p>
      <w:pPr>
        <w:pStyle w:val="BodyText"/>
      </w:pPr>
    </w:p>
    <w:p>
      <w:pPr>
        <w:pStyle w:val="ListParagraph"/>
        <w:numPr>
          <w:ilvl w:val="1"/>
          <w:numId w:val="21"/>
        </w:numPr>
        <w:tabs>
          <w:tab w:pos="1145" w:val="left" w:leader="none"/>
        </w:tabs>
        <w:spacing w:line="240" w:lineRule="auto" w:before="0" w:after="0"/>
        <w:ind w:left="1145" w:right="0" w:hanging="360"/>
        <w:jc w:val="left"/>
        <w:rPr>
          <w:sz w:val="22"/>
        </w:rPr>
      </w:pPr>
      <w:r>
        <w:rPr>
          <w:sz w:val="22"/>
        </w:rPr>
        <w:t>De</w:t>
      </w:r>
      <w:r>
        <w:rPr>
          <w:spacing w:val="-6"/>
          <w:sz w:val="22"/>
        </w:rPr>
        <w:t> </w:t>
      </w:r>
      <w:r>
        <w:rPr>
          <w:sz w:val="22"/>
        </w:rPr>
        <w:t>veiller</w:t>
      </w:r>
      <w:r>
        <w:rPr>
          <w:spacing w:val="-3"/>
          <w:sz w:val="22"/>
        </w:rPr>
        <w:t> </w:t>
      </w:r>
      <w:r>
        <w:rPr>
          <w:sz w:val="22"/>
        </w:rPr>
        <w:t>à</w:t>
      </w:r>
      <w:r>
        <w:rPr>
          <w:spacing w:val="-3"/>
          <w:sz w:val="22"/>
        </w:rPr>
        <w:t> </w:t>
      </w:r>
      <w:r>
        <w:rPr>
          <w:sz w:val="22"/>
        </w:rPr>
        <w:t>la</w:t>
      </w:r>
      <w:r>
        <w:rPr>
          <w:spacing w:val="-6"/>
          <w:sz w:val="22"/>
        </w:rPr>
        <w:t> </w:t>
      </w:r>
      <w:r>
        <w:rPr>
          <w:sz w:val="22"/>
        </w:rPr>
        <w:t>promotion</w:t>
      </w:r>
      <w:r>
        <w:rPr>
          <w:spacing w:val="-5"/>
          <w:sz w:val="22"/>
        </w:rPr>
        <w:t> </w:t>
      </w:r>
      <w:r>
        <w:rPr>
          <w:sz w:val="22"/>
        </w:rPr>
        <w:t>des</w:t>
      </w:r>
      <w:r>
        <w:rPr>
          <w:spacing w:val="-2"/>
          <w:sz w:val="22"/>
        </w:rPr>
        <w:t> </w:t>
      </w:r>
      <w:r>
        <w:rPr>
          <w:sz w:val="22"/>
        </w:rPr>
        <w:t>activités</w:t>
      </w:r>
      <w:r>
        <w:rPr>
          <w:spacing w:val="-2"/>
          <w:sz w:val="22"/>
        </w:rPr>
        <w:t> </w:t>
      </w:r>
      <w:r>
        <w:rPr>
          <w:sz w:val="22"/>
        </w:rPr>
        <w:t>d’arbitrage</w:t>
      </w:r>
      <w:r>
        <w:rPr>
          <w:spacing w:val="-4"/>
          <w:sz w:val="22"/>
        </w:rPr>
        <w:t> </w:t>
      </w:r>
      <w:r>
        <w:rPr>
          <w:sz w:val="22"/>
        </w:rPr>
        <w:t>auprès</w:t>
      </w:r>
      <w:r>
        <w:rPr>
          <w:spacing w:val="-3"/>
          <w:sz w:val="22"/>
        </w:rPr>
        <w:t> </w:t>
      </w:r>
      <w:r>
        <w:rPr>
          <w:sz w:val="22"/>
        </w:rPr>
        <w:t>des</w:t>
      </w:r>
      <w:r>
        <w:rPr>
          <w:spacing w:val="-2"/>
          <w:sz w:val="22"/>
        </w:rPr>
        <w:t> </w:t>
      </w:r>
      <w:r>
        <w:rPr>
          <w:sz w:val="22"/>
        </w:rPr>
        <w:t>licenciés</w:t>
      </w:r>
      <w:r>
        <w:rPr>
          <w:spacing w:val="-4"/>
          <w:sz w:val="22"/>
        </w:rPr>
        <w:t> </w:t>
      </w:r>
      <w:r>
        <w:rPr>
          <w:sz w:val="22"/>
        </w:rPr>
        <w:t>de</w:t>
      </w:r>
      <w:r>
        <w:rPr>
          <w:spacing w:val="-3"/>
          <w:sz w:val="22"/>
        </w:rPr>
        <w:t> </w:t>
      </w:r>
      <w:r>
        <w:rPr>
          <w:sz w:val="22"/>
        </w:rPr>
        <w:t>la</w:t>
      </w:r>
      <w:r>
        <w:rPr>
          <w:spacing w:val="-6"/>
          <w:sz w:val="22"/>
        </w:rPr>
        <w:t> </w:t>
      </w:r>
      <w:r>
        <w:rPr>
          <w:sz w:val="22"/>
        </w:rPr>
        <w:t>FFB </w:t>
      </w:r>
      <w:r>
        <w:rPr>
          <w:spacing w:val="-10"/>
          <w:sz w:val="22"/>
        </w:rPr>
        <w:t>;</w:t>
      </w:r>
    </w:p>
    <w:p>
      <w:pPr>
        <w:pStyle w:val="BodyText"/>
        <w:spacing w:before="1"/>
      </w:pPr>
    </w:p>
    <w:p>
      <w:pPr>
        <w:pStyle w:val="ListParagraph"/>
        <w:numPr>
          <w:ilvl w:val="1"/>
          <w:numId w:val="21"/>
        </w:numPr>
        <w:tabs>
          <w:tab w:pos="1144" w:val="left" w:leader="none"/>
        </w:tabs>
        <w:spacing w:line="240" w:lineRule="auto" w:before="0" w:after="0"/>
        <w:ind w:left="1144" w:right="0" w:hanging="359"/>
        <w:jc w:val="left"/>
        <w:rPr>
          <w:sz w:val="22"/>
        </w:rPr>
      </w:pPr>
      <w:r>
        <w:rPr>
          <w:sz w:val="22"/>
        </w:rPr>
        <w:t>D’établir</w:t>
      </w:r>
      <w:r>
        <w:rPr>
          <w:spacing w:val="32"/>
          <w:sz w:val="22"/>
        </w:rPr>
        <w:t> </w:t>
      </w:r>
      <w:r>
        <w:rPr>
          <w:sz w:val="22"/>
        </w:rPr>
        <w:t>en</w:t>
      </w:r>
      <w:r>
        <w:rPr>
          <w:spacing w:val="37"/>
          <w:sz w:val="22"/>
        </w:rPr>
        <w:t> </w:t>
      </w:r>
      <w:r>
        <w:rPr>
          <w:sz w:val="22"/>
        </w:rPr>
        <w:t>commun</w:t>
      </w:r>
      <w:r>
        <w:rPr>
          <w:spacing w:val="36"/>
          <w:sz w:val="22"/>
        </w:rPr>
        <w:t> </w:t>
      </w:r>
      <w:r>
        <w:rPr>
          <w:sz w:val="22"/>
        </w:rPr>
        <w:t>avec</w:t>
      </w:r>
      <w:r>
        <w:rPr>
          <w:spacing w:val="37"/>
          <w:sz w:val="22"/>
        </w:rPr>
        <w:t> </w:t>
      </w:r>
      <w:r>
        <w:rPr>
          <w:sz w:val="22"/>
        </w:rPr>
        <w:t>les</w:t>
      </w:r>
      <w:r>
        <w:rPr>
          <w:spacing w:val="37"/>
          <w:sz w:val="22"/>
        </w:rPr>
        <w:t> </w:t>
      </w:r>
      <w:r>
        <w:rPr>
          <w:sz w:val="22"/>
        </w:rPr>
        <w:t>fédérations</w:t>
      </w:r>
      <w:r>
        <w:rPr>
          <w:spacing w:val="37"/>
          <w:sz w:val="22"/>
        </w:rPr>
        <w:t> </w:t>
      </w:r>
      <w:r>
        <w:rPr>
          <w:sz w:val="22"/>
        </w:rPr>
        <w:t>avec</w:t>
      </w:r>
      <w:r>
        <w:rPr>
          <w:spacing w:val="38"/>
          <w:sz w:val="22"/>
        </w:rPr>
        <w:t> </w:t>
      </w:r>
      <w:r>
        <w:rPr>
          <w:sz w:val="22"/>
        </w:rPr>
        <w:t>lesquelles</w:t>
      </w:r>
      <w:r>
        <w:rPr>
          <w:spacing w:val="36"/>
          <w:sz w:val="22"/>
        </w:rPr>
        <w:t> </w:t>
      </w:r>
      <w:r>
        <w:rPr>
          <w:sz w:val="22"/>
        </w:rPr>
        <w:t>la</w:t>
      </w:r>
      <w:r>
        <w:rPr>
          <w:spacing w:val="37"/>
          <w:sz w:val="22"/>
        </w:rPr>
        <w:t> </w:t>
      </w:r>
      <w:r>
        <w:rPr>
          <w:sz w:val="22"/>
        </w:rPr>
        <w:t>FFB</w:t>
      </w:r>
      <w:r>
        <w:rPr>
          <w:spacing w:val="37"/>
          <w:sz w:val="22"/>
        </w:rPr>
        <w:t> </w:t>
      </w:r>
      <w:r>
        <w:rPr>
          <w:sz w:val="22"/>
        </w:rPr>
        <w:t>a</w:t>
      </w:r>
      <w:r>
        <w:rPr>
          <w:spacing w:val="37"/>
          <w:sz w:val="22"/>
        </w:rPr>
        <w:t> </w:t>
      </w:r>
      <w:r>
        <w:rPr>
          <w:sz w:val="22"/>
        </w:rPr>
        <w:t>conclu</w:t>
      </w:r>
      <w:r>
        <w:rPr>
          <w:spacing w:val="36"/>
          <w:sz w:val="22"/>
        </w:rPr>
        <w:t> </w:t>
      </w:r>
      <w:r>
        <w:rPr>
          <w:sz w:val="22"/>
        </w:rPr>
        <w:t>des</w:t>
      </w:r>
      <w:r>
        <w:rPr>
          <w:spacing w:val="37"/>
          <w:sz w:val="22"/>
        </w:rPr>
        <w:t> </w:t>
      </w:r>
      <w:r>
        <w:rPr>
          <w:sz w:val="22"/>
        </w:rPr>
        <w:t>conventions</w:t>
      </w:r>
      <w:r>
        <w:rPr>
          <w:spacing w:val="37"/>
          <w:sz w:val="22"/>
        </w:rPr>
        <w:t> </w:t>
      </w:r>
      <w:r>
        <w:rPr>
          <w:spacing w:val="-5"/>
          <w:sz w:val="22"/>
        </w:rPr>
        <w:t>des</w:t>
      </w:r>
    </w:p>
    <w:p>
      <w:pPr>
        <w:pStyle w:val="BodyText"/>
        <w:ind w:left="1145"/>
      </w:pPr>
      <w:r>
        <w:rPr/>
        <w:t>règles</w:t>
      </w:r>
      <w:r>
        <w:rPr>
          <w:spacing w:val="-4"/>
        </w:rPr>
        <w:t> </w:t>
      </w:r>
      <w:r>
        <w:rPr/>
        <w:t>appropriées</w:t>
      </w:r>
      <w:r>
        <w:rPr>
          <w:spacing w:val="-8"/>
        </w:rPr>
        <w:t> </w:t>
      </w:r>
      <w:r>
        <w:rPr/>
        <w:t>en</w:t>
      </w:r>
      <w:r>
        <w:rPr>
          <w:spacing w:val="-7"/>
        </w:rPr>
        <w:t> </w:t>
      </w:r>
      <w:r>
        <w:rPr/>
        <w:t>matière</w:t>
      </w:r>
      <w:r>
        <w:rPr>
          <w:spacing w:val="-4"/>
        </w:rPr>
        <w:t> </w:t>
      </w:r>
      <w:r>
        <w:rPr/>
        <w:t>d’arbitrage</w:t>
      </w:r>
      <w:r>
        <w:rPr>
          <w:spacing w:val="-1"/>
        </w:rPr>
        <w:t> </w:t>
      </w:r>
      <w:r>
        <w:rPr>
          <w:spacing w:val="-10"/>
        </w:rPr>
        <w:t>;</w:t>
      </w:r>
    </w:p>
    <w:p>
      <w:pPr>
        <w:pStyle w:val="BodyText"/>
      </w:pPr>
    </w:p>
    <w:p>
      <w:pPr>
        <w:pStyle w:val="ListParagraph"/>
        <w:numPr>
          <w:ilvl w:val="1"/>
          <w:numId w:val="21"/>
        </w:numPr>
        <w:tabs>
          <w:tab w:pos="1144" w:val="left" w:leader="none"/>
        </w:tabs>
        <w:spacing w:line="267" w:lineRule="exact" w:before="1" w:after="0"/>
        <w:ind w:left="1144" w:right="0" w:hanging="359"/>
        <w:jc w:val="left"/>
        <w:rPr>
          <w:sz w:val="22"/>
        </w:rPr>
      </w:pPr>
      <w:r>
        <w:rPr>
          <w:sz w:val="22"/>
        </w:rPr>
        <w:t>À</w:t>
      </w:r>
      <w:r>
        <w:rPr>
          <w:spacing w:val="10"/>
          <w:sz w:val="22"/>
        </w:rPr>
        <w:t> </w:t>
      </w:r>
      <w:r>
        <w:rPr>
          <w:sz w:val="22"/>
        </w:rPr>
        <w:t>la</w:t>
      </w:r>
      <w:r>
        <w:rPr>
          <w:spacing w:val="13"/>
          <w:sz w:val="22"/>
        </w:rPr>
        <w:t> </w:t>
      </w:r>
      <w:r>
        <w:rPr>
          <w:sz w:val="22"/>
        </w:rPr>
        <w:t>demande</w:t>
      </w:r>
      <w:r>
        <w:rPr>
          <w:spacing w:val="14"/>
          <w:sz w:val="22"/>
        </w:rPr>
        <w:t> </w:t>
      </w:r>
      <w:r>
        <w:rPr>
          <w:sz w:val="22"/>
        </w:rPr>
        <w:t>du</w:t>
      </w:r>
      <w:r>
        <w:rPr>
          <w:spacing w:val="10"/>
          <w:sz w:val="22"/>
        </w:rPr>
        <w:t> </w:t>
      </w:r>
      <w:r>
        <w:rPr>
          <w:sz w:val="22"/>
        </w:rPr>
        <w:t>Comité</w:t>
      </w:r>
      <w:r>
        <w:rPr>
          <w:spacing w:val="12"/>
          <w:sz w:val="22"/>
        </w:rPr>
        <w:t> </w:t>
      </w:r>
      <w:r>
        <w:rPr>
          <w:sz w:val="22"/>
        </w:rPr>
        <w:t>Directeur</w:t>
      </w:r>
      <w:r>
        <w:rPr>
          <w:spacing w:val="14"/>
          <w:sz w:val="22"/>
        </w:rPr>
        <w:t> </w:t>
      </w:r>
      <w:r>
        <w:rPr>
          <w:sz w:val="22"/>
        </w:rPr>
        <w:t>ou</w:t>
      </w:r>
      <w:r>
        <w:rPr>
          <w:spacing w:val="10"/>
          <w:sz w:val="22"/>
        </w:rPr>
        <w:t> </w:t>
      </w:r>
      <w:r>
        <w:rPr>
          <w:sz w:val="22"/>
        </w:rPr>
        <w:t>du</w:t>
      </w:r>
      <w:r>
        <w:rPr>
          <w:spacing w:val="13"/>
          <w:sz w:val="22"/>
        </w:rPr>
        <w:t> </w:t>
      </w:r>
      <w:r>
        <w:rPr>
          <w:sz w:val="22"/>
        </w:rPr>
        <w:t>Bureau</w:t>
      </w:r>
      <w:r>
        <w:rPr>
          <w:spacing w:val="14"/>
          <w:sz w:val="22"/>
        </w:rPr>
        <w:t> </w:t>
      </w:r>
      <w:r>
        <w:rPr>
          <w:sz w:val="22"/>
        </w:rPr>
        <w:t>Exécutif,</w:t>
      </w:r>
      <w:r>
        <w:rPr>
          <w:spacing w:val="11"/>
          <w:sz w:val="22"/>
        </w:rPr>
        <w:t> </w:t>
      </w:r>
      <w:r>
        <w:rPr>
          <w:sz w:val="22"/>
        </w:rPr>
        <w:t>de</w:t>
      </w:r>
      <w:r>
        <w:rPr>
          <w:spacing w:val="11"/>
          <w:sz w:val="22"/>
        </w:rPr>
        <w:t> </w:t>
      </w:r>
      <w:r>
        <w:rPr>
          <w:sz w:val="22"/>
        </w:rPr>
        <w:t>traiter</w:t>
      </w:r>
      <w:r>
        <w:rPr>
          <w:spacing w:val="14"/>
          <w:sz w:val="22"/>
        </w:rPr>
        <w:t> </w:t>
      </w:r>
      <w:r>
        <w:rPr>
          <w:sz w:val="22"/>
        </w:rPr>
        <w:t>de</w:t>
      </w:r>
      <w:r>
        <w:rPr>
          <w:spacing w:val="12"/>
          <w:sz w:val="22"/>
        </w:rPr>
        <w:t> </w:t>
      </w:r>
      <w:r>
        <w:rPr>
          <w:sz w:val="22"/>
        </w:rPr>
        <w:t>toute</w:t>
      </w:r>
      <w:r>
        <w:rPr>
          <w:spacing w:val="12"/>
          <w:sz w:val="22"/>
        </w:rPr>
        <w:t> </w:t>
      </w:r>
      <w:r>
        <w:rPr>
          <w:sz w:val="22"/>
        </w:rPr>
        <w:t>question,</w:t>
      </w:r>
      <w:r>
        <w:rPr>
          <w:spacing w:val="11"/>
          <w:sz w:val="22"/>
        </w:rPr>
        <w:t> </w:t>
      </w:r>
      <w:r>
        <w:rPr>
          <w:sz w:val="22"/>
        </w:rPr>
        <w:t>de</w:t>
      </w:r>
      <w:r>
        <w:rPr>
          <w:spacing w:val="12"/>
          <w:sz w:val="22"/>
        </w:rPr>
        <w:t> </w:t>
      </w:r>
      <w:r>
        <w:rPr>
          <w:spacing w:val="-2"/>
          <w:sz w:val="22"/>
        </w:rPr>
        <w:t>mener</w:t>
      </w:r>
    </w:p>
    <w:p>
      <w:pPr>
        <w:pStyle w:val="BodyText"/>
        <w:spacing w:line="267" w:lineRule="exact"/>
        <w:ind w:left="1145"/>
      </w:pPr>
      <w:r>
        <w:rPr/>
        <w:t>toute</w:t>
      </w:r>
      <w:r>
        <w:rPr>
          <w:spacing w:val="-8"/>
        </w:rPr>
        <w:t> </w:t>
      </w:r>
      <w:r>
        <w:rPr/>
        <w:t>étude</w:t>
      </w:r>
      <w:r>
        <w:rPr>
          <w:spacing w:val="-5"/>
        </w:rPr>
        <w:t> </w:t>
      </w:r>
      <w:r>
        <w:rPr/>
        <w:t>ou</w:t>
      </w:r>
      <w:r>
        <w:rPr>
          <w:spacing w:val="-7"/>
        </w:rPr>
        <w:t> </w:t>
      </w:r>
      <w:r>
        <w:rPr/>
        <w:t>de</w:t>
      </w:r>
      <w:r>
        <w:rPr>
          <w:spacing w:val="-4"/>
        </w:rPr>
        <w:t> </w:t>
      </w:r>
      <w:r>
        <w:rPr/>
        <w:t>faire</w:t>
      </w:r>
      <w:r>
        <w:rPr>
          <w:spacing w:val="-3"/>
        </w:rPr>
        <w:t> </w:t>
      </w:r>
      <w:r>
        <w:rPr/>
        <w:t>toute</w:t>
      </w:r>
      <w:r>
        <w:rPr>
          <w:spacing w:val="-3"/>
        </w:rPr>
        <w:t> </w:t>
      </w:r>
      <w:r>
        <w:rPr/>
        <w:t>proposition</w:t>
      </w:r>
      <w:r>
        <w:rPr>
          <w:spacing w:val="-5"/>
        </w:rPr>
        <w:t> </w:t>
      </w:r>
      <w:r>
        <w:rPr/>
        <w:t>dans</w:t>
      </w:r>
      <w:r>
        <w:rPr>
          <w:spacing w:val="-3"/>
        </w:rPr>
        <w:t> </w:t>
      </w:r>
      <w:r>
        <w:rPr/>
        <w:t>le</w:t>
      </w:r>
      <w:r>
        <w:rPr>
          <w:spacing w:val="-4"/>
        </w:rPr>
        <w:t> </w:t>
      </w:r>
      <w:r>
        <w:rPr/>
        <w:t>domaine</w:t>
      </w:r>
      <w:r>
        <w:rPr>
          <w:spacing w:val="-3"/>
        </w:rPr>
        <w:t> </w:t>
      </w:r>
      <w:r>
        <w:rPr/>
        <w:t>de</w:t>
      </w:r>
      <w:r>
        <w:rPr>
          <w:spacing w:val="-3"/>
        </w:rPr>
        <w:t> </w:t>
      </w:r>
      <w:r>
        <w:rPr>
          <w:spacing w:val="-2"/>
        </w:rPr>
        <w:t>l’arbitrage.</w:t>
      </w:r>
    </w:p>
    <w:p>
      <w:pPr>
        <w:pStyle w:val="BodyText"/>
        <w:spacing w:after="0" w:line="267" w:lineRule="exact"/>
        <w:sectPr>
          <w:pgSz w:w="11910" w:h="16850"/>
          <w:pgMar w:header="0" w:footer="713" w:top="820" w:bottom="900" w:left="708" w:right="141"/>
        </w:sectPr>
      </w:pPr>
    </w:p>
    <w:p>
      <w:pPr>
        <w:pStyle w:val="Heading1"/>
        <w:ind w:left="2505"/>
      </w:pPr>
      <w:bookmarkStart w:name="_bookmark58" w:id="60"/>
      <w:bookmarkEnd w:id="60"/>
      <w:r>
        <w:rPr>
          <w:b w:val="0"/>
        </w:rPr>
      </w:r>
      <w:r>
        <w:rPr/>
        <w:t>COMMISSION</w:t>
      </w:r>
      <w:r>
        <w:rPr>
          <w:spacing w:val="-18"/>
        </w:rPr>
        <w:t> </w:t>
      </w:r>
      <w:r>
        <w:rPr/>
        <w:t>NATIONALE</w:t>
      </w:r>
      <w:r>
        <w:rPr>
          <w:spacing w:val="-14"/>
        </w:rPr>
        <w:t> </w:t>
      </w:r>
      <w:r>
        <w:rPr/>
        <w:t>DES</w:t>
      </w:r>
      <w:r>
        <w:rPr>
          <w:spacing w:val="-16"/>
        </w:rPr>
        <w:t> </w:t>
      </w:r>
      <w:r>
        <w:rPr/>
        <w:t>SYSTÈMES</w:t>
      </w:r>
      <w:r>
        <w:rPr>
          <w:spacing w:val="-15"/>
        </w:rPr>
        <w:t> </w:t>
      </w:r>
      <w:r>
        <w:rPr>
          <w:spacing w:val="-2"/>
        </w:rPr>
        <w:t>(CNS)</w:t>
      </w:r>
    </w:p>
    <w:p>
      <w:pPr>
        <w:pStyle w:val="BodyText"/>
        <w:spacing w:before="53"/>
        <w:rPr>
          <w:b/>
          <w:sz w:val="28"/>
        </w:rPr>
      </w:pPr>
    </w:p>
    <w:p>
      <w:pPr>
        <w:pStyle w:val="BodyText"/>
        <w:ind w:left="424"/>
      </w:pPr>
      <w:r>
        <w:rPr/>
        <w:t>La</w:t>
      </w:r>
      <w:r>
        <w:rPr>
          <w:spacing w:val="-4"/>
        </w:rPr>
        <w:t> </w:t>
      </w:r>
      <w:r>
        <w:rPr/>
        <w:t>Commission</w:t>
      </w:r>
      <w:r>
        <w:rPr>
          <w:spacing w:val="-5"/>
        </w:rPr>
        <w:t> </w:t>
      </w:r>
      <w:r>
        <w:rPr/>
        <w:t>Nationale</w:t>
      </w:r>
      <w:r>
        <w:rPr>
          <w:spacing w:val="-3"/>
        </w:rPr>
        <w:t> </w:t>
      </w:r>
      <w:r>
        <w:rPr/>
        <w:t>des</w:t>
      </w:r>
      <w:r>
        <w:rPr>
          <w:spacing w:val="-3"/>
        </w:rPr>
        <w:t> </w:t>
      </w:r>
      <w:r>
        <w:rPr/>
        <w:t>Systèmes</w:t>
      </w:r>
      <w:r>
        <w:rPr>
          <w:spacing w:val="-5"/>
        </w:rPr>
        <w:t> </w:t>
      </w:r>
      <w:r>
        <w:rPr/>
        <w:t>a</w:t>
      </w:r>
      <w:r>
        <w:rPr>
          <w:spacing w:val="-4"/>
        </w:rPr>
        <w:t> </w:t>
      </w:r>
      <w:r>
        <w:rPr/>
        <w:t>pour</w:t>
      </w:r>
      <w:r>
        <w:rPr>
          <w:spacing w:val="-6"/>
        </w:rPr>
        <w:t> </w:t>
      </w:r>
      <w:r>
        <w:rPr/>
        <w:t>mission</w:t>
      </w:r>
      <w:r>
        <w:rPr>
          <w:spacing w:val="-7"/>
        </w:rPr>
        <w:t> </w:t>
      </w:r>
      <w:r>
        <w:rPr>
          <w:spacing w:val="-10"/>
        </w:rPr>
        <w:t>:</w:t>
      </w:r>
    </w:p>
    <w:p>
      <w:pPr>
        <w:pStyle w:val="ListParagraph"/>
        <w:numPr>
          <w:ilvl w:val="0"/>
          <w:numId w:val="22"/>
        </w:numPr>
        <w:tabs>
          <w:tab w:pos="653" w:val="left" w:leader="none"/>
        </w:tabs>
        <w:spacing w:line="240" w:lineRule="auto" w:before="240" w:after="0"/>
        <w:ind w:left="653" w:right="0" w:hanging="229"/>
        <w:jc w:val="both"/>
        <w:rPr>
          <w:sz w:val="22"/>
        </w:rPr>
      </w:pPr>
      <w:r>
        <w:rPr>
          <w:sz w:val="22"/>
        </w:rPr>
        <w:t>De</w:t>
      </w:r>
      <w:r>
        <w:rPr>
          <w:spacing w:val="-6"/>
          <w:sz w:val="22"/>
        </w:rPr>
        <w:t> </w:t>
      </w:r>
      <w:r>
        <w:rPr>
          <w:sz w:val="22"/>
        </w:rPr>
        <w:t>rédiger</w:t>
      </w:r>
      <w:r>
        <w:rPr>
          <w:spacing w:val="-4"/>
          <w:sz w:val="22"/>
        </w:rPr>
        <w:t> </w:t>
      </w:r>
      <w:r>
        <w:rPr>
          <w:sz w:val="22"/>
        </w:rPr>
        <w:t>le</w:t>
      </w:r>
      <w:r>
        <w:rPr>
          <w:spacing w:val="-4"/>
          <w:sz w:val="22"/>
        </w:rPr>
        <w:t> </w:t>
      </w:r>
      <w:r>
        <w:rPr>
          <w:sz w:val="22"/>
        </w:rPr>
        <w:t>règlement</w:t>
      </w:r>
      <w:r>
        <w:rPr>
          <w:spacing w:val="-6"/>
          <w:sz w:val="22"/>
        </w:rPr>
        <w:t> </w:t>
      </w:r>
      <w:r>
        <w:rPr>
          <w:sz w:val="22"/>
        </w:rPr>
        <w:t>définissant</w:t>
      </w:r>
      <w:r>
        <w:rPr>
          <w:spacing w:val="-4"/>
          <w:sz w:val="22"/>
        </w:rPr>
        <w:t> </w:t>
      </w:r>
      <w:r>
        <w:rPr>
          <w:sz w:val="22"/>
        </w:rPr>
        <w:t>les</w:t>
      </w:r>
      <w:r>
        <w:rPr>
          <w:spacing w:val="-7"/>
          <w:sz w:val="22"/>
        </w:rPr>
        <w:t> </w:t>
      </w:r>
      <w:r>
        <w:rPr>
          <w:sz w:val="22"/>
        </w:rPr>
        <w:t>systèmes</w:t>
      </w:r>
      <w:r>
        <w:rPr>
          <w:spacing w:val="-6"/>
          <w:sz w:val="22"/>
        </w:rPr>
        <w:t> </w:t>
      </w:r>
      <w:r>
        <w:rPr>
          <w:sz w:val="22"/>
        </w:rPr>
        <w:t>et</w:t>
      </w:r>
      <w:r>
        <w:rPr>
          <w:spacing w:val="-7"/>
          <w:sz w:val="22"/>
        </w:rPr>
        <w:t> </w:t>
      </w:r>
      <w:r>
        <w:rPr>
          <w:sz w:val="22"/>
        </w:rPr>
        <w:t>conventions</w:t>
      </w:r>
      <w:r>
        <w:rPr>
          <w:spacing w:val="-7"/>
          <w:sz w:val="22"/>
        </w:rPr>
        <w:t> </w:t>
      </w:r>
      <w:r>
        <w:rPr>
          <w:sz w:val="22"/>
        </w:rPr>
        <w:t>autorisés</w:t>
      </w:r>
      <w:r>
        <w:rPr>
          <w:spacing w:val="-7"/>
          <w:sz w:val="22"/>
        </w:rPr>
        <w:t> </w:t>
      </w:r>
      <w:r>
        <w:rPr>
          <w:sz w:val="22"/>
        </w:rPr>
        <w:t>selon</w:t>
      </w:r>
      <w:r>
        <w:rPr>
          <w:spacing w:val="-5"/>
          <w:sz w:val="22"/>
        </w:rPr>
        <w:t> </w:t>
      </w:r>
      <w:r>
        <w:rPr>
          <w:sz w:val="22"/>
        </w:rPr>
        <w:t>la</w:t>
      </w:r>
      <w:r>
        <w:rPr>
          <w:spacing w:val="-4"/>
          <w:sz w:val="22"/>
        </w:rPr>
        <w:t> </w:t>
      </w:r>
      <w:r>
        <w:rPr>
          <w:sz w:val="22"/>
        </w:rPr>
        <w:t>catégorie</w:t>
      </w:r>
      <w:r>
        <w:rPr>
          <w:spacing w:val="-6"/>
          <w:sz w:val="22"/>
        </w:rPr>
        <w:t> </w:t>
      </w:r>
      <w:r>
        <w:rPr>
          <w:spacing w:val="-2"/>
          <w:sz w:val="22"/>
        </w:rPr>
        <w:t>d'épreuve.</w:t>
      </w:r>
    </w:p>
    <w:p>
      <w:pPr>
        <w:pStyle w:val="ListParagraph"/>
        <w:numPr>
          <w:ilvl w:val="0"/>
          <w:numId w:val="22"/>
        </w:numPr>
        <w:tabs>
          <w:tab w:pos="665" w:val="left" w:leader="none"/>
        </w:tabs>
        <w:spacing w:line="213" w:lineRule="auto" w:before="263" w:after="0"/>
        <w:ind w:left="424" w:right="991" w:firstLine="0"/>
        <w:jc w:val="both"/>
        <w:rPr>
          <w:sz w:val="22"/>
        </w:rPr>
      </w:pPr>
      <w:r>
        <w:rPr>
          <w:sz w:val="22"/>
        </w:rPr>
        <w:t>De classer, en cas de doute ou de contestation à l'échelon du Comité, les systèmes et conventions, SHA ou non pour les premiers, CI ou non pour les deuxièmes.</w:t>
      </w:r>
    </w:p>
    <w:p>
      <w:pPr>
        <w:pStyle w:val="BodyText"/>
        <w:spacing w:line="213" w:lineRule="auto" w:before="242"/>
        <w:ind w:left="424" w:right="994"/>
        <w:jc w:val="both"/>
      </w:pPr>
      <w:r>
        <w:rPr/>
        <w:t>Tout joueur souhaitant utiliser une convention ou un système particulier a le droit de demander l'avis de la CNS Cette demande ne peut être faite que par l'intermédiaire du Président du Comité ou de son représentant (Directeur des compétitions, Directeur de l'arbitrage du Comité, ...).</w:t>
      </w:r>
    </w:p>
    <w:p>
      <w:pPr>
        <w:pStyle w:val="BodyText"/>
        <w:spacing w:line="234" w:lineRule="exact"/>
        <w:ind w:left="424"/>
        <w:jc w:val="both"/>
      </w:pPr>
      <w:r>
        <w:rPr/>
        <w:t>Pour</w:t>
      </w:r>
      <w:r>
        <w:rPr>
          <w:spacing w:val="-7"/>
        </w:rPr>
        <w:t> </w:t>
      </w:r>
      <w:r>
        <w:rPr/>
        <w:t>émettre</w:t>
      </w:r>
      <w:r>
        <w:rPr>
          <w:spacing w:val="-1"/>
        </w:rPr>
        <w:t> </w:t>
      </w:r>
      <w:r>
        <w:rPr/>
        <w:t>un</w:t>
      </w:r>
      <w:r>
        <w:rPr>
          <w:spacing w:val="-3"/>
        </w:rPr>
        <w:t> </w:t>
      </w:r>
      <w:r>
        <w:rPr/>
        <w:t>avis,</w:t>
      </w:r>
      <w:r>
        <w:rPr>
          <w:spacing w:val="-2"/>
        </w:rPr>
        <w:t> </w:t>
      </w:r>
      <w:r>
        <w:rPr/>
        <w:t>la</w:t>
      </w:r>
      <w:r>
        <w:rPr>
          <w:spacing w:val="-5"/>
        </w:rPr>
        <w:t> </w:t>
      </w:r>
      <w:r>
        <w:rPr/>
        <w:t>CNS</w:t>
      </w:r>
      <w:r>
        <w:rPr>
          <w:spacing w:val="-2"/>
        </w:rPr>
        <w:t> </w:t>
      </w:r>
      <w:r>
        <w:rPr/>
        <w:t>doit</w:t>
      </w:r>
      <w:r>
        <w:rPr>
          <w:spacing w:val="-4"/>
        </w:rPr>
        <w:t> </w:t>
      </w:r>
      <w:r>
        <w:rPr/>
        <w:t>être</w:t>
      </w:r>
      <w:r>
        <w:rPr>
          <w:spacing w:val="-4"/>
        </w:rPr>
        <w:t> </w:t>
      </w:r>
      <w:r>
        <w:rPr/>
        <w:t>destinataire</w:t>
      </w:r>
      <w:r>
        <w:rPr>
          <w:spacing w:val="-3"/>
        </w:rPr>
        <w:t> </w:t>
      </w:r>
      <w:r>
        <w:rPr/>
        <w:t>du</w:t>
      </w:r>
      <w:r>
        <w:rPr>
          <w:spacing w:val="-3"/>
        </w:rPr>
        <w:t> </w:t>
      </w:r>
      <w:r>
        <w:rPr>
          <w:b/>
        </w:rPr>
        <w:t>système</w:t>
      </w:r>
      <w:r>
        <w:rPr>
          <w:b/>
          <w:spacing w:val="-5"/>
        </w:rPr>
        <w:t> </w:t>
      </w:r>
      <w:r>
        <w:rPr>
          <w:b/>
        </w:rPr>
        <w:t>complet</w:t>
      </w:r>
      <w:r>
        <w:rPr>
          <w:b/>
          <w:spacing w:val="-1"/>
        </w:rPr>
        <w:t> </w:t>
      </w:r>
      <w:r>
        <w:rPr/>
        <w:t>proposé</w:t>
      </w:r>
      <w:r>
        <w:rPr>
          <w:spacing w:val="-4"/>
        </w:rPr>
        <w:t> </w:t>
      </w:r>
      <w:r>
        <w:rPr/>
        <w:t>par</w:t>
      </w:r>
      <w:r>
        <w:rPr>
          <w:spacing w:val="-2"/>
        </w:rPr>
        <w:t> </w:t>
      </w:r>
      <w:r>
        <w:rPr/>
        <w:t>les</w:t>
      </w:r>
      <w:r>
        <w:rPr>
          <w:spacing w:val="-2"/>
        </w:rPr>
        <w:t> joueurs.</w:t>
      </w:r>
    </w:p>
    <w:p>
      <w:pPr>
        <w:pStyle w:val="BodyText"/>
        <w:spacing w:line="213" w:lineRule="auto" w:before="9"/>
        <w:ind w:left="424" w:right="992"/>
        <w:jc w:val="both"/>
      </w:pPr>
      <w:r>
        <w:rPr/>
        <w:t>La CNS donne un avis dans les 30 jours de la réception du système. En cas d'urgence, elle peut utiliser une procédure accélérée et provisoire.</w:t>
      </w:r>
    </w:p>
    <w:p>
      <w:pPr>
        <w:pStyle w:val="ListParagraph"/>
        <w:numPr>
          <w:ilvl w:val="0"/>
          <w:numId w:val="22"/>
        </w:numPr>
        <w:tabs>
          <w:tab w:pos="653" w:val="left" w:leader="none"/>
        </w:tabs>
        <w:spacing w:line="240" w:lineRule="auto" w:before="265" w:after="0"/>
        <w:ind w:left="653" w:right="0" w:hanging="229"/>
        <w:jc w:val="both"/>
        <w:rPr>
          <w:sz w:val="22"/>
        </w:rPr>
      </w:pPr>
      <w:r>
        <w:rPr>
          <w:sz w:val="22"/>
        </w:rPr>
        <w:t>Procédure</w:t>
      </w:r>
      <w:r>
        <w:rPr>
          <w:spacing w:val="-8"/>
          <w:sz w:val="22"/>
        </w:rPr>
        <w:t> </w:t>
      </w:r>
      <w:r>
        <w:rPr>
          <w:sz w:val="22"/>
        </w:rPr>
        <w:t>d’urgence</w:t>
      </w:r>
      <w:r>
        <w:rPr>
          <w:spacing w:val="-6"/>
          <w:sz w:val="22"/>
        </w:rPr>
        <w:t> </w:t>
      </w:r>
      <w:r>
        <w:rPr>
          <w:spacing w:val="-10"/>
          <w:sz w:val="22"/>
        </w:rPr>
        <w:t>:</w:t>
      </w:r>
    </w:p>
    <w:p>
      <w:pPr>
        <w:pStyle w:val="BodyText"/>
        <w:ind w:left="424" w:right="994"/>
        <w:jc w:val="both"/>
      </w:pPr>
      <w:r>
        <w:rPr/>
        <w:t>En cas</w:t>
      </w:r>
      <w:r>
        <w:rPr>
          <w:spacing w:val="-1"/>
        </w:rPr>
        <w:t> </w:t>
      </w:r>
      <w:r>
        <w:rPr/>
        <w:t>d’urgence</w:t>
      </w:r>
      <w:r>
        <w:rPr>
          <w:spacing w:val="-1"/>
        </w:rPr>
        <w:t> </w:t>
      </w:r>
      <w:r>
        <w:rPr/>
        <w:t>et</w:t>
      </w:r>
      <w:r>
        <w:rPr>
          <w:spacing w:val="-1"/>
        </w:rPr>
        <w:t> </w:t>
      </w:r>
      <w:r>
        <w:rPr/>
        <w:t>pour</w:t>
      </w:r>
      <w:r>
        <w:rPr>
          <w:spacing w:val="-1"/>
        </w:rPr>
        <w:t> </w:t>
      </w:r>
      <w:r>
        <w:rPr/>
        <w:t>les dossiers</w:t>
      </w:r>
      <w:r>
        <w:rPr>
          <w:spacing w:val="-1"/>
        </w:rPr>
        <w:t> </w:t>
      </w:r>
      <w:r>
        <w:rPr/>
        <w:t>ne</w:t>
      </w:r>
      <w:r>
        <w:rPr>
          <w:spacing w:val="-1"/>
        </w:rPr>
        <w:t> </w:t>
      </w:r>
      <w:r>
        <w:rPr/>
        <w:t>semblant</w:t>
      </w:r>
      <w:r>
        <w:rPr>
          <w:spacing w:val="-1"/>
        </w:rPr>
        <w:t> </w:t>
      </w:r>
      <w:r>
        <w:rPr/>
        <w:t>pas</w:t>
      </w:r>
      <w:r>
        <w:rPr>
          <w:spacing w:val="-4"/>
        </w:rPr>
        <w:t> </w:t>
      </w:r>
      <w:r>
        <w:rPr/>
        <w:t>présenter</w:t>
      </w:r>
      <w:r>
        <w:rPr>
          <w:spacing w:val="-1"/>
        </w:rPr>
        <w:t> </w:t>
      </w:r>
      <w:r>
        <w:rPr/>
        <w:t>d’ambiguïté,</w:t>
      </w:r>
      <w:r>
        <w:rPr>
          <w:spacing w:val="-1"/>
        </w:rPr>
        <w:t> </w:t>
      </w:r>
      <w:r>
        <w:rPr/>
        <w:t>le</w:t>
      </w:r>
      <w:r>
        <w:rPr>
          <w:spacing w:val="-4"/>
        </w:rPr>
        <w:t> </w:t>
      </w:r>
      <w:r>
        <w:rPr/>
        <w:t>Président</w:t>
      </w:r>
      <w:r>
        <w:rPr>
          <w:spacing w:val="-1"/>
        </w:rPr>
        <w:t> </w:t>
      </w:r>
      <w:r>
        <w:rPr/>
        <w:t>de</w:t>
      </w:r>
      <w:r>
        <w:rPr>
          <w:spacing w:val="-1"/>
        </w:rPr>
        <w:t> </w:t>
      </w:r>
      <w:r>
        <w:rPr/>
        <w:t>la</w:t>
      </w:r>
      <w:r>
        <w:rPr>
          <w:spacing w:val="-1"/>
        </w:rPr>
        <w:t> </w:t>
      </w:r>
      <w:r>
        <w:rPr/>
        <w:t>Commission et/ou le Rapporteur peuvent prendre une décision provisoire, immédiatement exécutoire. Cette décision doit être soumise à l’examen de la CNS lors de sa prochaine réunion pour ratification ou modification.</w:t>
      </w:r>
    </w:p>
    <w:p>
      <w:pPr>
        <w:pStyle w:val="BodyText"/>
        <w:spacing w:before="251"/>
      </w:pPr>
    </w:p>
    <w:p>
      <w:pPr>
        <w:pStyle w:val="Heading6"/>
        <w:ind w:left="424"/>
      </w:pPr>
      <w:r>
        <w:rPr/>
        <w:t>Composition</w:t>
      </w:r>
      <w:r>
        <w:rPr>
          <w:spacing w:val="-6"/>
        </w:rPr>
        <w:t> </w:t>
      </w:r>
      <w:r>
        <w:rPr/>
        <w:t>au</w:t>
      </w:r>
      <w:r>
        <w:rPr>
          <w:spacing w:val="-4"/>
        </w:rPr>
        <w:t> </w:t>
      </w:r>
      <w:r>
        <w:rPr/>
        <w:t>10</w:t>
      </w:r>
      <w:r>
        <w:rPr>
          <w:spacing w:val="-5"/>
        </w:rPr>
        <w:t> </w:t>
      </w:r>
      <w:r>
        <w:rPr/>
        <w:t>novembre</w:t>
      </w:r>
      <w:r>
        <w:rPr>
          <w:spacing w:val="-4"/>
        </w:rPr>
        <w:t> 2021</w:t>
      </w:r>
    </w:p>
    <w:p>
      <w:pPr>
        <w:pStyle w:val="BodyText"/>
        <w:tabs>
          <w:tab w:pos="4673" w:val="left" w:leader="none"/>
        </w:tabs>
        <w:spacing w:before="240"/>
        <w:ind w:left="424"/>
      </w:pPr>
      <w:r>
        <w:rPr/>
        <w:t>Président</w:t>
      </w:r>
      <w:r>
        <w:rPr>
          <w:spacing w:val="-9"/>
        </w:rPr>
        <w:t> </w:t>
      </w:r>
      <w:r>
        <w:rPr>
          <w:spacing w:val="-10"/>
        </w:rPr>
        <w:t>:</w:t>
      </w:r>
      <w:r>
        <w:rPr/>
        <w:tab/>
        <w:t>Poste</w:t>
      </w:r>
      <w:r>
        <w:rPr>
          <w:spacing w:val="-4"/>
        </w:rPr>
        <w:t> </w:t>
      </w:r>
      <w:r>
        <w:rPr/>
        <w:t>à</w:t>
      </w:r>
      <w:r>
        <w:rPr>
          <w:spacing w:val="-7"/>
        </w:rPr>
        <w:t> </w:t>
      </w:r>
      <w:r>
        <w:rPr/>
        <w:t>pourvoir</w:t>
      </w:r>
      <w:r>
        <w:rPr>
          <w:spacing w:val="-7"/>
        </w:rPr>
        <w:t> </w:t>
      </w:r>
      <w:r>
        <w:rPr/>
        <w:t>(Jean-Pierre</w:t>
      </w:r>
      <w:r>
        <w:rPr>
          <w:spacing w:val="-5"/>
        </w:rPr>
        <w:t> </w:t>
      </w:r>
      <w:r>
        <w:rPr/>
        <w:t>DESMOULINS</w:t>
      </w:r>
      <w:r>
        <w:rPr>
          <w:spacing w:val="-4"/>
        </w:rPr>
        <w:t> </w:t>
      </w:r>
      <w:r>
        <w:rPr>
          <w:spacing w:val="-2"/>
        </w:rPr>
        <w:t>démissionnaire)</w:t>
      </w:r>
    </w:p>
    <w:p>
      <w:pPr>
        <w:pStyle w:val="BodyText"/>
        <w:tabs>
          <w:tab w:pos="4673" w:val="left" w:leader="none"/>
        </w:tabs>
        <w:spacing w:before="212"/>
        <w:ind w:left="424"/>
      </w:pPr>
      <w:r>
        <w:rPr/>
        <w:t>Rapporteur</w:t>
      </w:r>
      <w:r>
        <w:rPr>
          <w:spacing w:val="-6"/>
        </w:rPr>
        <w:t> </w:t>
      </w:r>
      <w:r>
        <w:rPr>
          <w:spacing w:val="-10"/>
        </w:rPr>
        <w:t>:</w:t>
      </w:r>
      <w:r>
        <w:rPr/>
        <w:tab/>
        <w:t>Manuel</w:t>
      </w:r>
      <w:r>
        <w:rPr>
          <w:spacing w:val="-7"/>
        </w:rPr>
        <w:t> </w:t>
      </w:r>
      <w:r>
        <w:rPr>
          <w:spacing w:val="-2"/>
        </w:rPr>
        <w:t>PRUNIER</w:t>
      </w:r>
    </w:p>
    <w:p>
      <w:pPr>
        <w:pStyle w:val="BodyText"/>
        <w:tabs>
          <w:tab w:pos="4673" w:val="left" w:leader="none"/>
        </w:tabs>
        <w:spacing w:line="254" w:lineRule="exact" w:before="211"/>
        <w:ind w:left="424"/>
      </w:pPr>
      <w:r>
        <w:rPr/>
        <w:t>Membres</w:t>
      </w:r>
      <w:r>
        <w:rPr>
          <w:spacing w:val="-6"/>
        </w:rPr>
        <w:t> </w:t>
      </w:r>
      <w:r>
        <w:rPr>
          <w:spacing w:val="-10"/>
        </w:rPr>
        <w:t>:</w:t>
      </w:r>
      <w:r>
        <w:rPr/>
        <w:tab/>
        <w:t>Hervé</w:t>
      </w:r>
      <w:r>
        <w:rPr>
          <w:spacing w:val="-3"/>
        </w:rPr>
        <w:t> </w:t>
      </w:r>
      <w:r>
        <w:rPr>
          <w:spacing w:val="-2"/>
        </w:rPr>
        <w:t>FLEURY</w:t>
      </w:r>
    </w:p>
    <w:p>
      <w:pPr>
        <w:pStyle w:val="BodyText"/>
        <w:spacing w:line="213" w:lineRule="auto" w:before="9"/>
        <w:ind w:left="4673" w:right="4049"/>
      </w:pPr>
      <w:r>
        <w:rPr/>
        <w:t>Bertrand</w:t>
      </w:r>
      <w:r>
        <w:rPr>
          <w:spacing w:val="-13"/>
        </w:rPr>
        <w:t> </w:t>
      </w:r>
      <w:r>
        <w:rPr/>
        <w:t>GIGOUX Christine KOECK</w:t>
      </w:r>
    </w:p>
    <w:p>
      <w:pPr>
        <w:pStyle w:val="BodyText"/>
        <w:spacing w:line="248" w:lineRule="exact"/>
        <w:ind w:left="4673"/>
      </w:pPr>
      <w:r>
        <w:rPr/>
        <w:t>Anne-Laure</w:t>
      </w:r>
      <w:r>
        <w:rPr>
          <w:spacing w:val="-8"/>
        </w:rPr>
        <w:t> </w:t>
      </w:r>
      <w:r>
        <w:rPr>
          <w:spacing w:val="-2"/>
        </w:rPr>
        <w:t>TARTARIN</w:t>
      </w:r>
    </w:p>
    <w:p>
      <w:pPr>
        <w:pStyle w:val="BodyText"/>
        <w:spacing w:before="263"/>
      </w:pPr>
    </w:p>
    <w:p>
      <w:pPr>
        <w:pStyle w:val="BodyText"/>
        <w:spacing w:line="213" w:lineRule="auto"/>
        <w:ind w:left="424" w:right="874"/>
      </w:pPr>
      <w:r>
        <w:rPr/>
        <w:t>On trouvera ci-après cinq tableaux, synthétisant par type d'épreuves les systèmes et conventions autorisés, ainsi que les formalités à accomplir.</w:t>
      </w:r>
    </w:p>
    <w:p>
      <w:pPr>
        <w:pStyle w:val="BodyText"/>
        <w:spacing w:line="213" w:lineRule="auto" w:before="2"/>
        <w:ind w:left="424" w:right="874"/>
      </w:pPr>
      <w:r>
        <w:rPr/>
        <w:t>Ces</w:t>
      </w:r>
      <w:r>
        <w:rPr>
          <w:spacing w:val="25"/>
        </w:rPr>
        <w:t> </w:t>
      </w:r>
      <w:r>
        <w:rPr/>
        <w:t>tableaux,</w:t>
      </w:r>
      <w:r>
        <w:rPr>
          <w:spacing w:val="26"/>
        </w:rPr>
        <w:t> </w:t>
      </w:r>
      <w:r>
        <w:rPr/>
        <w:t>validés</w:t>
      </w:r>
      <w:r>
        <w:rPr>
          <w:spacing w:val="25"/>
        </w:rPr>
        <w:t> </w:t>
      </w:r>
      <w:r>
        <w:rPr/>
        <w:t>par</w:t>
      </w:r>
      <w:r>
        <w:rPr>
          <w:spacing w:val="25"/>
        </w:rPr>
        <w:t> </w:t>
      </w:r>
      <w:r>
        <w:rPr/>
        <w:t>la</w:t>
      </w:r>
      <w:r>
        <w:rPr>
          <w:spacing w:val="24"/>
        </w:rPr>
        <w:t> </w:t>
      </w:r>
      <w:r>
        <w:rPr/>
        <w:t>CNS,</w:t>
      </w:r>
      <w:r>
        <w:rPr>
          <w:spacing w:val="24"/>
        </w:rPr>
        <w:t> </w:t>
      </w:r>
      <w:r>
        <w:rPr/>
        <w:t>peuvent</w:t>
      </w:r>
      <w:r>
        <w:rPr>
          <w:spacing w:val="23"/>
        </w:rPr>
        <w:t> </w:t>
      </w:r>
      <w:r>
        <w:rPr/>
        <w:t>être</w:t>
      </w:r>
      <w:r>
        <w:rPr>
          <w:spacing w:val="25"/>
        </w:rPr>
        <w:t> </w:t>
      </w:r>
      <w:r>
        <w:rPr/>
        <w:t>utilement</w:t>
      </w:r>
      <w:r>
        <w:rPr>
          <w:spacing w:val="25"/>
        </w:rPr>
        <w:t> </w:t>
      </w:r>
      <w:r>
        <w:rPr/>
        <w:t>affichés</w:t>
      </w:r>
      <w:r>
        <w:rPr>
          <w:spacing w:val="26"/>
        </w:rPr>
        <w:t> </w:t>
      </w:r>
      <w:r>
        <w:rPr/>
        <w:t>dans</w:t>
      </w:r>
      <w:r>
        <w:rPr>
          <w:spacing w:val="25"/>
        </w:rPr>
        <w:t> </w:t>
      </w:r>
      <w:r>
        <w:rPr/>
        <w:t>les</w:t>
      </w:r>
      <w:r>
        <w:rPr>
          <w:spacing w:val="25"/>
        </w:rPr>
        <w:t> </w:t>
      </w:r>
      <w:r>
        <w:rPr/>
        <w:t>Comités</w:t>
      </w:r>
      <w:r>
        <w:rPr>
          <w:spacing w:val="25"/>
        </w:rPr>
        <w:t> </w:t>
      </w:r>
      <w:r>
        <w:rPr/>
        <w:t>(voire</w:t>
      </w:r>
      <w:r>
        <w:rPr>
          <w:spacing w:val="23"/>
        </w:rPr>
        <w:t> </w:t>
      </w:r>
      <w:r>
        <w:rPr/>
        <w:t>dans</w:t>
      </w:r>
      <w:r>
        <w:rPr>
          <w:spacing w:val="25"/>
        </w:rPr>
        <w:t> </w:t>
      </w:r>
      <w:r>
        <w:rPr/>
        <w:t>les</w:t>
      </w:r>
      <w:r>
        <w:rPr>
          <w:spacing w:val="25"/>
        </w:rPr>
        <w:t> </w:t>
      </w:r>
      <w:r>
        <w:rPr/>
        <w:t>clubs) pour informer les joueurs et les arbitres.</w:t>
      </w:r>
    </w:p>
    <w:p>
      <w:pPr>
        <w:pStyle w:val="BodyText"/>
        <w:spacing w:line="247" w:lineRule="exact"/>
        <w:ind w:left="424"/>
      </w:pPr>
      <w:r>
        <w:rPr/>
        <w:t>Ces</w:t>
      </w:r>
      <w:r>
        <w:rPr>
          <w:spacing w:val="-4"/>
        </w:rPr>
        <w:t> </w:t>
      </w:r>
      <w:r>
        <w:rPr/>
        <w:t>documents</w:t>
      </w:r>
      <w:r>
        <w:rPr>
          <w:spacing w:val="-3"/>
        </w:rPr>
        <w:t> </w:t>
      </w:r>
      <w:r>
        <w:rPr/>
        <w:t>sont</w:t>
      </w:r>
      <w:r>
        <w:rPr>
          <w:spacing w:val="-4"/>
        </w:rPr>
        <w:t> </w:t>
      </w:r>
      <w:r>
        <w:rPr/>
        <w:t>aussi</w:t>
      </w:r>
      <w:r>
        <w:rPr>
          <w:spacing w:val="-5"/>
        </w:rPr>
        <w:t> </w:t>
      </w:r>
      <w:r>
        <w:rPr/>
        <w:t>disponibles</w:t>
      </w:r>
      <w:r>
        <w:rPr>
          <w:spacing w:val="-4"/>
        </w:rPr>
        <w:t> </w:t>
      </w:r>
      <w:r>
        <w:rPr/>
        <w:t>sur</w:t>
      </w:r>
      <w:r>
        <w:rPr>
          <w:spacing w:val="-3"/>
        </w:rPr>
        <w:t> </w:t>
      </w:r>
      <w:r>
        <w:rPr/>
        <w:t>le</w:t>
      </w:r>
      <w:r>
        <w:rPr>
          <w:spacing w:val="-6"/>
        </w:rPr>
        <w:t> </w:t>
      </w:r>
      <w:r>
        <w:rPr/>
        <w:t>site</w:t>
      </w:r>
      <w:r>
        <w:rPr>
          <w:spacing w:val="-3"/>
        </w:rPr>
        <w:t> </w:t>
      </w:r>
      <w:r>
        <w:rPr/>
        <w:t>Intranet</w:t>
      </w:r>
      <w:r>
        <w:rPr>
          <w:spacing w:val="-4"/>
        </w:rPr>
        <w:t> </w:t>
      </w:r>
      <w:r>
        <w:rPr/>
        <w:t>de</w:t>
      </w:r>
      <w:r>
        <w:rPr>
          <w:spacing w:val="-3"/>
        </w:rPr>
        <w:t> </w:t>
      </w:r>
      <w:r>
        <w:rPr/>
        <w:t>la</w:t>
      </w:r>
      <w:r>
        <w:rPr>
          <w:spacing w:val="-6"/>
        </w:rPr>
        <w:t> </w:t>
      </w:r>
      <w:r>
        <w:rPr>
          <w:spacing w:val="-4"/>
        </w:rPr>
        <w:t>FFB.</w:t>
      </w:r>
    </w:p>
    <w:p>
      <w:pPr>
        <w:pStyle w:val="BodyText"/>
        <w:spacing w:after="0" w:line="247" w:lineRule="exact"/>
        <w:sectPr>
          <w:pgSz w:w="11910" w:h="16850"/>
          <w:pgMar w:header="0" w:footer="713" w:top="820" w:bottom="900" w:left="708" w:right="141"/>
        </w:sectPr>
      </w:pPr>
    </w:p>
    <w:p>
      <w:pPr>
        <w:pStyle w:val="BodyText"/>
        <w:ind w:left="497"/>
        <w:rPr>
          <w:sz w:val="20"/>
        </w:rPr>
      </w:pPr>
      <w:r>
        <w:rPr>
          <w:sz w:val="20"/>
        </w:rPr>
        <w:drawing>
          <wp:inline distT="0" distB="0" distL="0" distR="0">
            <wp:extent cx="6561067" cy="918019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6561067" cy="9180195"/>
                    </a:xfrm>
                    <a:prstGeom prst="rect">
                      <a:avLst/>
                    </a:prstGeom>
                  </pic:spPr>
                </pic:pic>
              </a:graphicData>
            </a:graphic>
          </wp:inline>
        </w:drawing>
      </w:r>
      <w:r>
        <w:rPr>
          <w:sz w:val="20"/>
        </w:rPr>
      </w:r>
    </w:p>
    <w:p>
      <w:pPr>
        <w:pStyle w:val="BodyText"/>
        <w:spacing w:after="0"/>
        <w:rPr>
          <w:sz w:val="20"/>
        </w:rPr>
        <w:sectPr>
          <w:pgSz w:w="11910" w:h="16850"/>
          <w:pgMar w:header="0" w:footer="713" w:top="920" w:bottom="900" w:left="708" w:right="141"/>
        </w:sectPr>
      </w:pPr>
    </w:p>
    <w:p>
      <w:pPr>
        <w:pStyle w:val="BodyText"/>
        <w:ind w:left="644"/>
        <w:rPr>
          <w:sz w:val="20"/>
        </w:rPr>
      </w:pPr>
      <w:r>
        <w:rPr>
          <w:sz w:val="20"/>
        </w:rPr>
        <w:drawing>
          <wp:inline distT="0" distB="0" distL="0" distR="0">
            <wp:extent cx="6439760" cy="821159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2" cstate="print"/>
                    <a:stretch>
                      <a:fillRect/>
                    </a:stretch>
                  </pic:blipFill>
                  <pic:spPr>
                    <a:xfrm>
                      <a:off x="0" y="0"/>
                      <a:ext cx="6439760" cy="8211597"/>
                    </a:xfrm>
                    <a:prstGeom prst="rect">
                      <a:avLst/>
                    </a:prstGeom>
                  </pic:spPr>
                </pic:pic>
              </a:graphicData>
            </a:graphic>
          </wp:inline>
        </w:drawing>
      </w:r>
      <w:r>
        <w:rPr>
          <w:sz w:val="20"/>
        </w:rPr>
      </w:r>
    </w:p>
    <w:p>
      <w:pPr>
        <w:pStyle w:val="BodyText"/>
        <w:spacing w:after="0"/>
        <w:rPr>
          <w:sz w:val="20"/>
        </w:rPr>
        <w:sectPr>
          <w:pgSz w:w="11910" w:h="16850"/>
          <w:pgMar w:header="0" w:footer="713" w:top="1140" w:bottom="900" w:left="708" w:right="141"/>
        </w:sectPr>
      </w:pPr>
    </w:p>
    <w:p>
      <w:pPr>
        <w:pStyle w:val="BodyText"/>
        <w:ind w:left="54"/>
        <w:rPr>
          <w:sz w:val="20"/>
        </w:rPr>
      </w:pPr>
      <w:r>
        <w:rPr>
          <w:sz w:val="20"/>
        </w:rPr>
        <w:drawing>
          <wp:inline distT="0" distB="0" distL="0" distR="0">
            <wp:extent cx="6872178" cy="785431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6872178" cy="7854315"/>
                    </a:xfrm>
                    <a:prstGeom prst="rect">
                      <a:avLst/>
                    </a:prstGeom>
                  </pic:spPr>
                </pic:pic>
              </a:graphicData>
            </a:graphic>
          </wp:inline>
        </w:drawing>
      </w:r>
      <w:r>
        <w:rPr>
          <w:sz w:val="20"/>
        </w:rPr>
      </w:r>
    </w:p>
    <w:p>
      <w:pPr>
        <w:pStyle w:val="BodyText"/>
        <w:spacing w:after="0"/>
        <w:rPr>
          <w:sz w:val="20"/>
        </w:rPr>
        <w:sectPr>
          <w:pgSz w:w="11910" w:h="16850"/>
          <w:pgMar w:header="0" w:footer="713" w:top="1540" w:bottom="900" w:left="708" w:right="141"/>
        </w:sectPr>
      </w:pPr>
    </w:p>
    <w:p>
      <w:pPr>
        <w:pStyle w:val="BodyText"/>
        <w:ind w:left="538"/>
        <w:rPr>
          <w:sz w:val="20"/>
        </w:rPr>
      </w:pPr>
      <w:r>
        <w:rPr>
          <w:sz w:val="20"/>
        </w:rPr>
        <w:drawing>
          <wp:inline distT="0" distB="0" distL="0" distR="0">
            <wp:extent cx="6513397" cy="875195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4" cstate="print"/>
                    <a:stretch>
                      <a:fillRect/>
                    </a:stretch>
                  </pic:blipFill>
                  <pic:spPr>
                    <a:xfrm>
                      <a:off x="0" y="0"/>
                      <a:ext cx="6513397" cy="8751951"/>
                    </a:xfrm>
                    <a:prstGeom prst="rect">
                      <a:avLst/>
                    </a:prstGeom>
                  </pic:spPr>
                </pic:pic>
              </a:graphicData>
            </a:graphic>
          </wp:inline>
        </w:drawing>
      </w:r>
      <w:r>
        <w:rPr>
          <w:sz w:val="20"/>
        </w:rPr>
      </w:r>
    </w:p>
    <w:p>
      <w:pPr>
        <w:pStyle w:val="BodyText"/>
        <w:spacing w:after="0"/>
        <w:rPr>
          <w:sz w:val="20"/>
        </w:rPr>
        <w:sectPr>
          <w:pgSz w:w="11910" w:h="16850"/>
          <w:pgMar w:header="0" w:footer="713" w:top="1320" w:bottom="900" w:left="708" w:right="141"/>
        </w:sectPr>
      </w:pPr>
    </w:p>
    <w:p>
      <w:pPr>
        <w:pStyle w:val="BodyText"/>
        <w:ind w:left="301"/>
        <w:rPr>
          <w:sz w:val="20"/>
        </w:rPr>
      </w:pPr>
      <w:r>
        <w:rPr>
          <w:sz w:val="20"/>
        </w:rPr>
        <w:drawing>
          <wp:inline distT="0" distB="0" distL="0" distR="0">
            <wp:extent cx="6677332" cy="891301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6677332" cy="8913018"/>
                    </a:xfrm>
                    <a:prstGeom prst="rect">
                      <a:avLst/>
                    </a:prstGeom>
                  </pic:spPr>
                </pic:pic>
              </a:graphicData>
            </a:graphic>
          </wp:inline>
        </w:drawing>
      </w:r>
      <w:r>
        <w:rPr>
          <w:sz w:val="20"/>
        </w:rPr>
      </w:r>
    </w:p>
    <w:p>
      <w:pPr>
        <w:pStyle w:val="BodyText"/>
        <w:spacing w:after="0"/>
        <w:rPr>
          <w:sz w:val="20"/>
        </w:rPr>
        <w:sectPr>
          <w:pgSz w:w="11910" w:h="16850"/>
          <w:pgMar w:header="0" w:footer="713" w:top="940" w:bottom="900" w:left="708" w:right="141"/>
        </w:sectPr>
      </w:pPr>
    </w:p>
    <w:p>
      <w:pPr>
        <w:pStyle w:val="BodyText"/>
        <w:ind w:left="484"/>
        <w:rPr>
          <w:sz w:val="20"/>
        </w:rPr>
      </w:pPr>
      <w:r>
        <w:rPr>
          <w:sz w:val="20"/>
        </w:rPr>
        <w:drawing>
          <wp:inline distT="0" distB="0" distL="0" distR="0">
            <wp:extent cx="6419920" cy="9309163"/>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6" cstate="print"/>
                    <a:stretch>
                      <a:fillRect/>
                    </a:stretch>
                  </pic:blipFill>
                  <pic:spPr>
                    <a:xfrm>
                      <a:off x="0" y="0"/>
                      <a:ext cx="6419920" cy="9309163"/>
                    </a:xfrm>
                    <a:prstGeom prst="rect">
                      <a:avLst/>
                    </a:prstGeom>
                  </pic:spPr>
                </pic:pic>
              </a:graphicData>
            </a:graphic>
          </wp:inline>
        </w:drawing>
      </w:r>
      <w:r>
        <w:rPr>
          <w:sz w:val="20"/>
        </w:rPr>
      </w:r>
    </w:p>
    <w:p>
      <w:pPr>
        <w:pStyle w:val="BodyText"/>
        <w:spacing w:after="0"/>
        <w:rPr>
          <w:sz w:val="20"/>
        </w:rPr>
        <w:sectPr>
          <w:pgSz w:w="11910" w:h="16850"/>
          <w:pgMar w:header="0" w:footer="713" w:top="880" w:bottom="900" w:left="708" w:right="141"/>
        </w:sectPr>
      </w:pPr>
    </w:p>
    <w:p>
      <w:pPr>
        <w:pStyle w:val="ListParagraph"/>
        <w:numPr>
          <w:ilvl w:val="0"/>
          <w:numId w:val="23"/>
        </w:numPr>
        <w:tabs>
          <w:tab w:pos="842" w:val="left" w:leader="none"/>
        </w:tabs>
        <w:spacing w:line="240" w:lineRule="auto" w:before="79" w:after="0"/>
        <w:ind w:left="842" w:right="0" w:hanging="338"/>
        <w:jc w:val="left"/>
        <w:rPr>
          <w:rFonts w:ascii="Verdana" w:hAnsi="Verdana"/>
          <w:sz w:val="22"/>
        </w:rPr>
      </w:pPr>
      <w:r>
        <w:rPr>
          <w:rFonts w:ascii="Verdana" w:hAnsi="Verdana"/>
          <w:sz w:val="22"/>
        </w:rPr>
        <mc:AlternateContent>
          <mc:Choice Requires="wps">
            <w:drawing>
              <wp:anchor distT="0" distB="0" distL="0" distR="0" allowOverlap="1" layoutInCell="1" locked="0" behindDoc="1" simplePos="0" relativeHeight="484877824">
                <wp:simplePos x="0" y="0"/>
                <wp:positionH relativeFrom="page">
                  <wp:posOffset>602615</wp:posOffset>
                </wp:positionH>
                <wp:positionV relativeFrom="page">
                  <wp:posOffset>297687</wp:posOffset>
                </wp:positionV>
                <wp:extent cx="6858000" cy="963676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858000" cy="9636760"/>
                        </a:xfrm>
                        <a:custGeom>
                          <a:avLst/>
                          <a:gdLst/>
                          <a:ahLst/>
                          <a:cxnLst/>
                          <a:rect l="l" t="t" r="r" b="b"/>
                          <a:pathLst>
                            <a:path w="6858000" h="9636760">
                              <a:moveTo>
                                <a:pt x="6794500" y="63500"/>
                              </a:moveTo>
                              <a:lnTo>
                                <a:pt x="6781800" y="63500"/>
                              </a:lnTo>
                              <a:lnTo>
                                <a:pt x="6781800" y="76200"/>
                              </a:lnTo>
                              <a:lnTo>
                                <a:pt x="6781800" y="9560560"/>
                              </a:lnTo>
                              <a:lnTo>
                                <a:pt x="76200" y="9560560"/>
                              </a:lnTo>
                              <a:lnTo>
                                <a:pt x="76200" y="76200"/>
                              </a:lnTo>
                              <a:lnTo>
                                <a:pt x="6781800" y="76200"/>
                              </a:lnTo>
                              <a:lnTo>
                                <a:pt x="6781800" y="63500"/>
                              </a:lnTo>
                              <a:lnTo>
                                <a:pt x="63500" y="63500"/>
                              </a:lnTo>
                              <a:lnTo>
                                <a:pt x="63500" y="76200"/>
                              </a:lnTo>
                              <a:lnTo>
                                <a:pt x="63500" y="9560560"/>
                              </a:lnTo>
                              <a:lnTo>
                                <a:pt x="63500" y="9573260"/>
                              </a:lnTo>
                              <a:lnTo>
                                <a:pt x="6794500" y="9573260"/>
                              </a:lnTo>
                              <a:lnTo>
                                <a:pt x="6794500" y="9560700"/>
                              </a:lnTo>
                              <a:lnTo>
                                <a:pt x="6794500" y="9560560"/>
                              </a:lnTo>
                              <a:lnTo>
                                <a:pt x="6794500" y="76200"/>
                              </a:lnTo>
                              <a:lnTo>
                                <a:pt x="6794500" y="75692"/>
                              </a:lnTo>
                              <a:lnTo>
                                <a:pt x="6794500" y="63500"/>
                              </a:lnTo>
                              <a:close/>
                            </a:path>
                            <a:path w="6858000" h="9636760">
                              <a:moveTo>
                                <a:pt x="6832600" y="25400"/>
                              </a:moveTo>
                              <a:lnTo>
                                <a:pt x="6807200" y="25400"/>
                              </a:lnTo>
                              <a:lnTo>
                                <a:pt x="6807200" y="50800"/>
                              </a:lnTo>
                              <a:lnTo>
                                <a:pt x="6807200" y="9585960"/>
                              </a:lnTo>
                              <a:lnTo>
                                <a:pt x="50800" y="9585960"/>
                              </a:lnTo>
                              <a:lnTo>
                                <a:pt x="50800" y="50800"/>
                              </a:lnTo>
                              <a:lnTo>
                                <a:pt x="6807200" y="50800"/>
                              </a:lnTo>
                              <a:lnTo>
                                <a:pt x="6807200" y="25400"/>
                              </a:lnTo>
                              <a:lnTo>
                                <a:pt x="25400" y="25400"/>
                              </a:lnTo>
                              <a:lnTo>
                                <a:pt x="25400" y="50800"/>
                              </a:lnTo>
                              <a:lnTo>
                                <a:pt x="25400" y="9585960"/>
                              </a:lnTo>
                              <a:lnTo>
                                <a:pt x="25400" y="9611360"/>
                              </a:lnTo>
                              <a:lnTo>
                                <a:pt x="6832600" y="9611360"/>
                              </a:lnTo>
                              <a:lnTo>
                                <a:pt x="6832600" y="9586100"/>
                              </a:lnTo>
                              <a:lnTo>
                                <a:pt x="6832600" y="9585960"/>
                              </a:lnTo>
                              <a:lnTo>
                                <a:pt x="6832600" y="50800"/>
                              </a:lnTo>
                              <a:lnTo>
                                <a:pt x="6832600" y="50292"/>
                              </a:lnTo>
                              <a:lnTo>
                                <a:pt x="6832600" y="25400"/>
                              </a:lnTo>
                              <a:close/>
                            </a:path>
                            <a:path w="6858000" h="9636760">
                              <a:moveTo>
                                <a:pt x="6858000" y="0"/>
                              </a:moveTo>
                              <a:lnTo>
                                <a:pt x="6845300" y="0"/>
                              </a:lnTo>
                              <a:lnTo>
                                <a:pt x="6845300" y="12700"/>
                              </a:lnTo>
                              <a:lnTo>
                                <a:pt x="6845300" y="9624060"/>
                              </a:lnTo>
                              <a:lnTo>
                                <a:pt x="12700" y="9624060"/>
                              </a:lnTo>
                              <a:lnTo>
                                <a:pt x="12700" y="12700"/>
                              </a:lnTo>
                              <a:lnTo>
                                <a:pt x="6845300" y="12700"/>
                              </a:lnTo>
                              <a:lnTo>
                                <a:pt x="6845300" y="0"/>
                              </a:lnTo>
                              <a:lnTo>
                                <a:pt x="0" y="0"/>
                              </a:lnTo>
                              <a:lnTo>
                                <a:pt x="0" y="12700"/>
                              </a:lnTo>
                              <a:lnTo>
                                <a:pt x="0" y="9624060"/>
                              </a:lnTo>
                              <a:lnTo>
                                <a:pt x="0" y="9636760"/>
                              </a:lnTo>
                              <a:lnTo>
                                <a:pt x="6858000" y="9636760"/>
                              </a:lnTo>
                              <a:lnTo>
                                <a:pt x="6858000" y="9624200"/>
                              </a:lnTo>
                              <a:lnTo>
                                <a:pt x="6858000" y="9624060"/>
                              </a:lnTo>
                              <a:lnTo>
                                <a:pt x="6858000" y="12700"/>
                              </a:lnTo>
                              <a:lnTo>
                                <a:pt x="6858000" y="12192"/>
                              </a:lnTo>
                              <a:lnTo>
                                <a:pt x="6858000"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style="position:absolute;margin-left:47.450001pt;margin-top:23.439939pt;width:540pt;height:758.8pt;mso-position-horizontal-relative:page;mso-position-vertical-relative:page;z-index:-18438656" id="docshape21" coordorigin="949,469" coordsize="10800,15176" path="m11649,569l11629,569,11629,589,11629,15525,1069,15525,1069,589,11629,589,11629,569,1049,569,1049,589,1049,15525,1049,15545,11649,15545,11649,15525,11649,15525,11649,589,11649,588,11649,569xm11709,509l11669,509,11669,549,11669,15565,1029,15565,1029,549,11669,549,11669,509,989,509,989,549,989,15565,989,15605,11709,15605,11709,15565,11709,15565,11709,549,11709,548,11709,509xm11749,469l11729,469,11729,489,11729,15625,969,15625,969,489,11729,489,11729,469,949,469,949,489,949,15625,949,15645,11749,15645,11749,15625,11749,15625,11749,489,11749,488,11749,469xe" filled="true" fillcolor="#ffc000" stroked="false">
                <v:path arrowok="t"/>
                <v:fill type="solid"/>
                <w10:wrap type="none"/>
              </v:shape>
            </w:pict>
          </mc:Fallback>
        </mc:AlternateContent>
      </w:r>
      <w:r>
        <w:rPr>
          <w:rFonts w:ascii="Verdana" w:hAnsi="Verdana"/>
          <w:color w:val="000080"/>
          <w:sz w:val="22"/>
        </w:rPr>
        <w:t>Doit</w:t>
      </w:r>
      <w:r>
        <w:rPr>
          <w:rFonts w:ascii="Verdana" w:hAnsi="Verdana"/>
          <w:color w:val="000080"/>
          <w:spacing w:val="-4"/>
          <w:sz w:val="22"/>
        </w:rPr>
        <w:t> </w:t>
      </w:r>
      <w:r>
        <w:rPr>
          <w:rFonts w:ascii="Verdana" w:hAnsi="Verdana"/>
          <w:color w:val="000080"/>
          <w:sz w:val="22"/>
        </w:rPr>
        <w:t>remettre</w:t>
      </w:r>
      <w:r>
        <w:rPr>
          <w:rFonts w:ascii="Verdana" w:hAnsi="Verdana"/>
          <w:color w:val="000080"/>
          <w:spacing w:val="-2"/>
          <w:sz w:val="22"/>
        </w:rPr>
        <w:t> </w:t>
      </w:r>
      <w:r>
        <w:rPr>
          <w:rFonts w:ascii="Verdana" w:hAnsi="Verdana"/>
          <w:color w:val="000080"/>
          <w:sz w:val="22"/>
        </w:rPr>
        <w:t>à</w:t>
      </w:r>
      <w:r>
        <w:rPr>
          <w:rFonts w:ascii="Verdana" w:hAnsi="Verdana"/>
          <w:color w:val="000080"/>
          <w:spacing w:val="-4"/>
          <w:sz w:val="22"/>
        </w:rPr>
        <w:t> </w:t>
      </w:r>
      <w:r>
        <w:rPr>
          <w:rFonts w:ascii="Verdana" w:hAnsi="Verdana"/>
          <w:color w:val="000080"/>
          <w:sz w:val="22"/>
        </w:rPr>
        <w:t>l’arbitre</w:t>
      </w:r>
      <w:r>
        <w:rPr>
          <w:rFonts w:ascii="Verdana" w:hAnsi="Verdana"/>
          <w:color w:val="000080"/>
          <w:spacing w:val="-2"/>
          <w:sz w:val="22"/>
        </w:rPr>
        <w:t> </w:t>
      </w:r>
      <w:r>
        <w:rPr>
          <w:rFonts w:ascii="Verdana" w:hAnsi="Verdana"/>
          <w:color w:val="000080"/>
          <w:sz w:val="22"/>
        </w:rPr>
        <w:t>avant</w:t>
      </w:r>
      <w:r>
        <w:rPr>
          <w:rFonts w:ascii="Verdana" w:hAnsi="Verdana"/>
          <w:color w:val="000080"/>
          <w:spacing w:val="-4"/>
          <w:sz w:val="22"/>
        </w:rPr>
        <w:t> </w:t>
      </w:r>
      <w:r>
        <w:rPr>
          <w:rFonts w:ascii="Verdana" w:hAnsi="Verdana"/>
          <w:color w:val="000080"/>
          <w:sz w:val="22"/>
        </w:rPr>
        <w:t>le</w:t>
      </w:r>
      <w:r>
        <w:rPr>
          <w:rFonts w:ascii="Verdana" w:hAnsi="Verdana"/>
          <w:color w:val="000080"/>
          <w:spacing w:val="-2"/>
          <w:sz w:val="22"/>
        </w:rPr>
        <w:t> </w:t>
      </w:r>
      <w:r>
        <w:rPr>
          <w:rFonts w:ascii="Verdana" w:hAnsi="Verdana"/>
          <w:color w:val="000080"/>
          <w:sz w:val="22"/>
        </w:rPr>
        <w:t>1</w:t>
      </w:r>
      <w:r>
        <w:rPr>
          <w:rFonts w:ascii="Verdana" w:hAnsi="Verdana"/>
          <w:color w:val="000080"/>
          <w:position w:val="8"/>
          <w:sz w:val="14"/>
        </w:rPr>
        <w:t>er</w:t>
      </w:r>
      <w:r>
        <w:rPr>
          <w:rFonts w:ascii="Verdana" w:hAnsi="Verdana"/>
          <w:color w:val="000080"/>
          <w:spacing w:val="25"/>
          <w:position w:val="8"/>
          <w:sz w:val="14"/>
        </w:rPr>
        <w:t> </w:t>
      </w:r>
      <w:r>
        <w:rPr>
          <w:rFonts w:ascii="Verdana" w:hAnsi="Verdana"/>
          <w:color w:val="000080"/>
          <w:sz w:val="22"/>
        </w:rPr>
        <w:t>match</w:t>
      </w:r>
      <w:r>
        <w:rPr>
          <w:rFonts w:ascii="Verdana" w:hAnsi="Verdana"/>
          <w:color w:val="000080"/>
          <w:spacing w:val="-5"/>
          <w:sz w:val="22"/>
        </w:rPr>
        <w:t> </w:t>
      </w:r>
      <w:r>
        <w:rPr>
          <w:rFonts w:ascii="Verdana" w:hAnsi="Verdana"/>
          <w:color w:val="000080"/>
          <w:sz w:val="22"/>
        </w:rPr>
        <w:t>l’intégralité</w:t>
      </w:r>
      <w:r>
        <w:rPr>
          <w:rFonts w:ascii="Verdana" w:hAnsi="Verdana"/>
          <w:color w:val="000080"/>
          <w:spacing w:val="-2"/>
          <w:sz w:val="22"/>
        </w:rPr>
        <w:t> </w:t>
      </w:r>
      <w:r>
        <w:rPr>
          <w:rFonts w:ascii="Verdana" w:hAnsi="Verdana"/>
          <w:color w:val="000080"/>
          <w:sz w:val="22"/>
        </w:rPr>
        <w:t>de</w:t>
      </w:r>
      <w:r>
        <w:rPr>
          <w:rFonts w:ascii="Verdana" w:hAnsi="Verdana"/>
          <w:color w:val="000080"/>
          <w:spacing w:val="-2"/>
          <w:sz w:val="22"/>
        </w:rPr>
        <w:t> </w:t>
      </w:r>
      <w:r>
        <w:rPr>
          <w:rFonts w:ascii="Verdana" w:hAnsi="Verdana"/>
          <w:color w:val="000080"/>
          <w:sz w:val="22"/>
        </w:rPr>
        <w:t>son</w:t>
      </w:r>
      <w:r>
        <w:rPr>
          <w:rFonts w:ascii="Verdana" w:hAnsi="Verdana"/>
          <w:color w:val="000080"/>
          <w:spacing w:val="-4"/>
          <w:sz w:val="22"/>
        </w:rPr>
        <w:t> </w:t>
      </w:r>
      <w:r>
        <w:rPr>
          <w:rFonts w:ascii="Verdana" w:hAnsi="Verdana"/>
          <w:color w:val="000080"/>
          <w:spacing w:val="-2"/>
          <w:sz w:val="22"/>
        </w:rPr>
        <w:t>système.</w:t>
      </w:r>
    </w:p>
    <w:p>
      <w:pPr>
        <w:pStyle w:val="BodyText"/>
        <w:spacing w:before="267"/>
        <w:rPr>
          <w:rFonts w:ascii="Verdana"/>
        </w:rPr>
      </w:pPr>
    </w:p>
    <w:p>
      <w:pPr>
        <w:pStyle w:val="ListParagraph"/>
        <w:numPr>
          <w:ilvl w:val="0"/>
          <w:numId w:val="23"/>
        </w:numPr>
        <w:tabs>
          <w:tab w:pos="964" w:val="left" w:leader="none"/>
          <w:tab w:pos="1727" w:val="left" w:leader="none"/>
          <w:tab w:pos="2318" w:val="left" w:leader="none"/>
          <w:tab w:pos="3256" w:val="left" w:leader="none"/>
          <w:tab w:pos="3599" w:val="left" w:leader="none"/>
          <w:tab w:pos="5071" w:val="left" w:leader="none"/>
          <w:tab w:pos="5991" w:val="left" w:leader="none"/>
          <w:tab w:pos="7147" w:val="left" w:leader="none"/>
          <w:tab w:pos="7622" w:val="left" w:leader="none"/>
          <w:tab w:pos="8234" w:val="left" w:leader="none"/>
          <w:tab w:pos="8567" w:val="left" w:leader="none"/>
          <w:tab w:pos="9179" w:val="left" w:leader="none"/>
          <w:tab w:pos="10524" w:val="left" w:leader="none"/>
        </w:tabs>
        <w:spacing w:line="240" w:lineRule="auto" w:before="0" w:after="0"/>
        <w:ind w:left="504" w:right="275" w:firstLine="0"/>
        <w:jc w:val="left"/>
        <w:rPr>
          <w:rFonts w:ascii="Verdana" w:hAnsi="Verdana"/>
          <w:sz w:val="22"/>
        </w:rPr>
      </w:pPr>
      <w:r>
        <w:rPr>
          <w:rFonts w:ascii="Verdana" w:hAnsi="Verdana"/>
          <w:color w:val="000080"/>
          <w:spacing w:val="-4"/>
          <w:sz w:val="22"/>
        </w:rPr>
        <w:t>Rend</w:t>
      </w:r>
      <w:r>
        <w:rPr>
          <w:rFonts w:ascii="Verdana" w:hAnsi="Verdana"/>
          <w:color w:val="000080"/>
          <w:sz w:val="22"/>
        </w:rPr>
        <w:tab/>
      </w:r>
      <w:r>
        <w:rPr>
          <w:rFonts w:ascii="Verdana" w:hAnsi="Verdana"/>
          <w:color w:val="000080"/>
          <w:spacing w:val="-4"/>
          <w:sz w:val="22"/>
        </w:rPr>
        <w:t>son</w:t>
      </w:r>
      <w:r>
        <w:rPr>
          <w:rFonts w:ascii="Verdana" w:hAnsi="Verdana"/>
          <w:color w:val="000080"/>
          <w:sz w:val="22"/>
        </w:rPr>
        <w:tab/>
      </w:r>
      <w:r>
        <w:rPr>
          <w:rFonts w:ascii="Verdana" w:hAnsi="Verdana"/>
          <w:color w:val="000080"/>
          <w:spacing w:val="-2"/>
          <w:sz w:val="22"/>
        </w:rPr>
        <w:t>équipe</w:t>
      </w:r>
      <w:r>
        <w:rPr>
          <w:rFonts w:ascii="Verdana" w:hAnsi="Verdana"/>
          <w:color w:val="000080"/>
          <w:sz w:val="22"/>
        </w:rPr>
        <w:tab/>
      </w:r>
      <w:r>
        <w:rPr>
          <w:rFonts w:ascii="Verdana" w:hAnsi="Verdana"/>
          <w:color w:val="000080"/>
          <w:spacing w:val="-10"/>
          <w:sz w:val="22"/>
        </w:rPr>
        <w:t>«</w:t>
      </w:r>
      <w:r>
        <w:rPr>
          <w:rFonts w:ascii="Verdana" w:hAnsi="Verdana"/>
          <w:color w:val="000080"/>
          <w:sz w:val="22"/>
        </w:rPr>
        <w:tab/>
        <w:t>visiteuse »,</w:t>
        <w:tab/>
      </w:r>
      <w:r>
        <w:rPr>
          <w:rFonts w:ascii="Verdana" w:hAnsi="Verdana"/>
          <w:color w:val="000080"/>
          <w:spacing w:val="-2"/>
          <w:sz w:val="22"/>
        </w:rPr>
        <w:t>qu’elle</w:t>
      </w:r>
      <w:r>
        <w:rPr>
          <w:rFonts w:ascii="Verdana" w:hAnsi="Verdana"/>
          <w:color w:val="000080"/>
          <w:sz w:val="22"/>
        </w:rPr>
        <w:tab/>
      </w:r>
      <w:r>
        <w:rPr>
          <w:rFonts w:ascii="Verdana" w:hAnsi="Verdana"/>
          <w:color w:val="000080"/>
          <w:spacing w:val="-2"/>
          <w:sz w:val="22"/>
        </w:rPr>
        <w:t>participe</w:t>
      </w:r>
      <w:r>
        <w:rPr>
          <w:rFonts w:ascii="Verdana" w:hAnsi="Verdana"/>
          <w:color w:val="000080"/>
          <w:sz w:val="22"/>
        </w:rPr>
        <w:tab/>
      </w:r>
      <w:r>
        <w:rPr>
          <w:rFonts w:ascii="Verdana" w:hAnsi="Verdana"/>
          <w:color w:val="000080"/>
          <w:spacing w:val="-6"/>
          <w:sz w:val="22"/>
        </w:rPr>
        <w:t>ou</w:t>
      </w:r>
      <w:r>
        <w:rPr>
          <w:rFonts w:ascii="Verdana" w:hAnsi="Verdana"/>
          <w:color w:val="000080"/>
          <w:sz w:val="22"/>
        </w:rPr>
        <w:tab/>
      </w:r>
      <w:r>
        <w:rPr>
          <w:rFonts w:ascii="Verdana" w:hAnsi="Verdana"/>
          <w:color w:val="000080"/>
          <w:spacing w:val="-4"/>
          <w:sz w:val="22"/>
        </w:rPr>
        <w:t>non</w:t>
      </w:r>
      <w:r>
        <w:rPr>
          <w:rFonts w:ascii="Verdana" w:hAnsi="Verdana"/>
          <w:color w:val="000080"/>
          <w:sz w:val="22"/>
        </w:rPr>
        <w:tab/>
      </w:r>
      <w:r>
        <w:rPr>
          <w:rFonts w:ascii="Verdana" w:hAnsi="Verdana"/>
          <w:color w:val="000080"/>
          <w:spacing w:val="-10"/>
          <w:sz w:val="22"/>
        </w:rPr>
        <w:t>à</w:t>
      </w:r>
      <w:r>
        <w:rPr>
          <w:rFonts w:ascii="Verdana" w:hAnsi="Verdana"/>
          <w:color w:val="000080"/>
          <w:sz w:val="22"/>
        </w:rPr>
        <w:tab/>
      </w:r>
      <w:r>
        <w:rPr>
          <w:rFonts w:ascii="Verdana" w:hAnsi="Verdana"/>
          <w:color w:val="000080"/>
          <w:spacing w:val="-4"/>
          <w:sz w:val="22"/>
        </w:rPr>
        <w:t>une</w:t>
      </w:r>
      <w:r>
        <w:rPr>
          <w:rFonts w:ascii="Verdana" w:hAnsi="Verdana"/>
          <w:color w:val="000080"/>
          <w:sz w:val="22"/>
        </w:rPr>
        <w:tab/>
      </w:r>
      <w:r>
        <w:rPr>
          <w:rFonts w:ascii="Verdana" w:hAnsi="Verdana"/>
          <w:color w:val="000080"/>
          <w:spacing w:val="-2"/>
          <w:sz w:val="22"/>
        </w:rPr>
        <w:t>rencontre.</w:t>
      </w:r>
      <w:r>
        <w:rPr>
          <w:rFonts w:ascii="Verdana" w:hAnsi="Verdana"/>
          <w:color w:val="000080"/>
          <w:sz w:val="22"/>
        </w:rPr>
        <w:tab/>
      </w:r>
      <w:r>
        <w:rPr>
          <w:rFonts w:ascii="Verdana" w:hAnsi="Verdana"/>
          <w:color w:val="000080"/>
          <w:spacing w:val="-6"/>
          <w:sz w:val="22"/>
        </w:rPr>
        <w:t>Le </w:t>
      </w:r>
      <w:r>
        <w:rPr>
          <w:rFonts w:ascii="Verdana" w:hAnsi="Verdana"/>
          <w:color w:val="000080"/>
          <w:sz w:val="22"/>
        </w:rPr>
        <w:t>positionnement aux tables des paires est celui prévu à l’Article 125.2 du RNC.</w:t>
      </w:r>
    </w:p>
    <w:p>
      <w:pPr>
        <w:pStyle w:val="BodyText"/>
        <w:rPr>
          <w:rFonts w:ascii="Verdana"/>
        </w:rPr>
      </w:pPr>
    </w:p>
    <w:p>
      <w:pPr>
        <w:pStyle w:val="BodyText"/>
        <w:rPr>
          <w:rFonts w:ascii="Verdana"/>
        </w:rPr>
      </w:pPr>
    </w:p>
    <w:p>
      <w:pPr>
        <w:pStyle w:val="Heading6"/>
        <w:spacing w:before="1"/>
        <w:ind w:left="504"/>
        <w:rPr>
          <w:rFonts w:ascii="Verdana" w:hAnsi="Verdana"/>
        </w:rPr>
      </w:pPr>
      <w:r>
        <w:rPr>
          <w:rFonts w:ascii="Verdana" w:hAnsi="Verdana"/>
          <w:color w:val="008000"/>
          <w:u w:val="single" w:color="008000"/>
        </w:rPr>
        <w:t>Défense</w:t>
      </w:r>
      <w:r>
        <w:rPr>
          <w:rFonts w:ascii="Verdana" w:hAnsi="Verdana"/>
          <w:color w:val="008000"/>
          <w:spacing w:val="-8"/>
          <w:u w:val="single" w:color="008000"/>
        </w:rPr>
        <w:t> </w:t>
      </w:r>
      <w:r>
        <w:rPr>
          <w:rFonts w:ascii="Verdana" w:hAnsi="Verdana"/>
          <w:color w:val="008000"/>
          <w:u w:val="single" w:color="008000"/>
        </w:rPr>
        <w:t>contre</w:t>
      </w:r>
      <w:r>
        <w:rPr>
          <w:rFonts w:ascii="Verdana" w:hAnsi="Verdana"/>
          <w:color w:val="008000"/>
          <w:spacing w:val="-7"/>
          <w:u w:val="single" w:color="008000"/>
        </w:rPr>
        <w:t> </w:t>
      </w:r>
      <w:r>
        <w:rPr>
          <w:rFonts w:ascii="Verdana" w:hAnsi="Verdana"/>
          <w:color w:val="008000"/>
          <w:u w:val="single" w:color="008000"/>
        </w:rPr>
        <w:t>les</w:t>
      </w:r>
      <w:r>
        <w:rPr>
          <w:rFonts w:ascii="Verdana" w:hAnsi="Verdana"/>
          <w:color w:val="008000"/>
          <w:spacing w:val="-9"/>
          <w:u w:val="single" w:color="008000"/>
        </w:rPr>
        <w:t> </w:t>
      </w:r>
      <w:r>
        <w:rPr>
          <w:rFonts w:ascii="Verdana" w:hAnsi="Verdana"/>
          <w:color w:val="008000"/>
          <w:u w:val="single" w:color="008000"/>
        </w:rPr>
        <w:t>systèmes</w:t>
      </w:r>
      <w:r>
        <w:rPr>
          <w:rFonts w:ascii="Verdana" w:hAnsi="Verdana"/>
          <w:color w:val="008000"/>
          <w:spacing w:val="-5"/>
          <w:u w:val="single" w:color="008000"/>
        </w:rPr>
        <w:t> SHA</w:t>
      </w:r>
    </w:p>
    <w:p>
      <w:pPr>
        <w:pStyle w:val="BodyText"/>
        <w:rPr>
          <w:rFonts w:ascii="Verdana"/>
          <w:b/>
        </w:rPr>
      </w:pPr>
    </w:p>
    <w:p>
      <w:pPr>
        <w:pStyle w:val="ListParagraph"/>
        <w:numPr>
          <w:ilvl w:val="1"/>
          <w:numId w:val="23"/>
        </w:numPr>
        <w:tabs>
          <w:tab w:pos="862" w:val="left" w:leader="none"/>
          <w:tab w:pos="864" w:val="left" w:leader="none"/>
        </w:tabs>
        <w:spacing w:line="240" w:lineRule="auto" w:before="0" w:after="0"/>
        <w:ind w:left="864" w:right="448" w:hanging="361"/>
        <w:jc w:val="left"/>
        <w:rPr>
          <w:rFonts w:ascii="Verdana" w:hAnsi="Verdana"/>
          <w:sz w:val="22"/>
        </w:rPr>
      </w:pPr>
      <w:r>
        <w:rPr>
          <w:rFonts w:ascii="Verdana" w:hAnsi="Verdana"/>
          <w:color w:val="000080"/>
          <w:sz w:val="22"/>
        </w:rPr>
        <w:t>Afin qu’il puisse être mis au point une « défense contre la défense », 10 minutes au moins</w:t>
      </w:r>
      <w:r>
        <w:rPr>
          <w:rFonts w:ascii="Verdana" w:hAnsi="Verdana"/>
          <w:color w:val="000080"/>
          <w:spacing w:val="-3"/>
          <w:sz w:val="22"/>
        </w:rPr>
        <w:t> </w:t>
      </w:r>
      <w:r>
        <w:rPr>
          <w:rFonts w:ascii="Verdana" w:hAnsi="Verdana"/>
          <w:color w:val="000080"/>
          <w:sz w:val="22"/>
        </w:rPr>
        <w:t>avant</w:t>
      </w:r>
      <w:r>
        <w:rPr>
          <w:rFonts w:ascii="Verdana" w:hAnsi="Verdana"/>
          <w:color w:val="000080"/>
          <w:spacing w:val="-4"/>
          <w:sz w:val="22"/>
        </w:rPr>
        <w:t> </w:t>
      </w:r>
      <w:r>
        <w:rPr>
          <w:rFonts w:ascii="Verdana" w:hAnsi="Verdana"/>
          <w:color w:val="000080"/>
          <w:sz w:val="22"/>
        </w:rPr>
        <w:t>le</w:t>
      </w:r>
      <w:r>
        <w:rPr>
          <w:rFonts w:ascii="Verdana" w:hAnsi="Verdana"/>
          <w:color w:val="000080"/>
          <w:spacing w:val="-2"/>
          <w:sz w:val="22"/>
        </w:rPr>
        <w:t> </w:t>
      </w:r>
      <w:r>
        <w:rPr>
          <w:rFonts w:ascii="Verdana" w:hAnsi="Verdana"/>
          <w:color w:val="000080"/>
          <w:sz w:val="22"/>
        </w:rPr>
        <w:t>match,</w:t>
      </w:r>
      <w:r>
        <w:rPr>
          <w:rFonts w:ascii="Verdana" w:hAnsi="Verdana"/>
          <w:color w:val="000080"/>
          <w:spacing w:val="-2"/>
          <w:sz w:val="22"/>
        </w:rPr>
        <w:t> </w:t>
      </w:r>
      <w:r>
        <w:rPr>
          <w:rFonts w:ascii="Verdana" w:hAnsi="Verdana"/>
          <w:color w:val="000080"/>
          <w:sz w:val="22"/>
        </w:rPr>
        <w:t>une</w:t>
      </w:r>
      <w:r>
        <w:rPr>
          <w:rFonts w:ascii="Verdana" w:hAnsi="Verdana"/>
          <w:color w:val="000080"/>
          <w:spacing w:val="-2"/>
          <w:sz w:val="22"/>
        </w:rPr>
        <w:t> </w:t>
      </w:r>
      <w:r>
        <w:rPr>
          <w:rFonts w:ascii="Verdana" w:hAnsi="Verdana"/>
          <w:color w:val="000080"/>
          <w:sz w:val="22"/>
        </w:rPr>
        <w:t>paire</w:t>
      </w:r>
      <w:r>
        <w:rPr>
          <w:rFonts w:ascii="Verdana" w:hAnsi="Verdana"/>
          <w:color w:val="000080"/>
          <w:spacing w:val="-2"/>
          <w:sz w:val="22"/>
        </w:rPr>
        <w:t> </w:t>
      </w:r>
      <w:r>
        <w:rPr>
          <w:rFonts w:ascii="Verdana" w:hAnsi="Verdana"/>
          <w:color w:val="000080"/>
          <w:sz w:val="22"/>
        </w:rPr>
        <w:t>opposée</w:t>
      </w:r>
      <w:r>
        <w:rPr>
          <w:rFonts w:ascii="Verdana" w:hAnsi="Verdana"/>
          <w:color w:val="000080"/>
          <w:spacing w:val="-2"/>
          <w:sz w:val="22"/>
        </w:rPr>
        <w:t> </w:t>
      </w:r>
      <w:r>
        <w:rPr>
          <w:rFonts w:ascii="Verdana" w:hAnsi="Verdana"/>
          <w:color w:val="000080"/>
          <w:sz w:val="22"/>
        </w:rPr>
        <w:t>à</w:t>
      </w:r>
      <w:r>
        <w:rPr>
          <w:rFonts w:ascii="Verdana" w:hAnsi="Verdana"/>
          <w:color w:val="000080"/>
          <w:spacing w:val="-4"/>
          <w:sz w:val="22"/>
        </w:rPr>
        <w:t> </w:t>
      </w:r>
      <w:r>
        <w:rPr>
          <w:rFonts w:ascii="Verdana" w:hAnsi="Verdana"/>
          <w:color w:val="000080"/>
          <w:sz w:val="22"/>
        </w:rPr>
        <w:t>un</w:t>
      </w:r>
      <w:r>
        <w:rPr>
          <w:rFonts w:ascii="Verdana" w:hAnsi="Verdana"/>
          <w:color w:val="000080"/>
          <w:spacing w:val="-4"/>
          <w:sz w:val="22"/>
        </w:rPr>
        <w:t> </w:t>
      </w:r>
      <w:r>
        <w:rPr>
          <w:rFonts w:ascii="Verdana" w:hAnsi="Verdana"/>
          <w:color w:val="000080"/>
          <w:sz w:val="22"/>
        </w:rPr>
        <w:t>adversaire</w:t>
      </w:r>
      <w:r>
        <w:rPr>
          <w:rFonts w:ascii="Verdana" w:hAnsi="Verdana"/>
          <w:color w:val="000080"/>
          <w:spacing w:val="-2"/>
          <w:sz w:val="22"/>
        </w:rPr>
        <w:t> </w:t>
      </w:r>
      <w:r>
        <w:rPr>
          <w:rFonts w:ascii="Verdana" w:hAnsi="Verdana"/>
          <w:color w:val="000080"/>
          <w:sz w:val="22"/>
        </w:rPr>
        <w:t>utilisant</w:t>
      </w:r>
      <w:r>
        <w:rPr>
          <w:rFonts w:ascii="Verdana" w:hAnsi="Verdana"/>
          <w:color w:val="000080"/>
          <w:spacing w:val="-4"/>
          <w:sz w:val="22"/>
        </w:rPr>
        <w:t> </w:t>
      </w:r>
      <w:r>
        <w:rPr>
          <w:rFonts w:ascii="Verdana" w:hAnsi="Verdana"/>
          <w:color w:val="000080"/>
          <w:sz w:val="22"/>
        </w:rPr>
        <w:t>un</w:t>
      </w:r>
      <w:r>
        <w:rPr>
          <w:rFonts w:ascii="Verdana" w:hAnsi="Verdana"/>
          <w:color w:val="000080"/>
          <w:spacing w:val="-4"/>
          <w:sz w:val="22"/>
        </w:rPr>
        <w:t> </w:t>
      </w:r>
      <w:r>
        <w:rPr>
          <w:rFonts w:ascii="Verdana" w:hAnsi="Verdana"/>
          <w:color w:val="000080"/>
          <w:sz w:val="22"/>
        </w:rPr>
        <w:t>système</w:t>
      </w:r>
      <w:r>
        <w:rPr>
          <w:rFonts w:ascii="Verdana" w:hAnsi="Verdana"/>
          <w:color w:val="000080"/>
          <w:spacing w:val="-2"/>
          <w:sz w:val="22"/>
        </w:rPr>
        <w:t> </w:t>
      </w:r>
      <w:r>
        <w:rPr>
          <w:rFonts w:ascii="Verdana" w:hAnsi="Verdana"/>
          <w:color w:val="000080"/>
          <w:sz w:val="22"/>
        </w:rPr>
        <w:t>SHA</w:t>
      </w:r>
      <w:r>
        <w:rPr>
          <w:rFonts w:ascii="Verdana" w:hAnsi="Verdana"/>
          <w:color w:val="000080"/>
          <w:spacing w:val="-3"/>
          <w:sz w:val="22"/>
        </w:rPr>
        <w:t> </w:t>
      </w:r>
      <w:r>
        <w:rPr>
          <w:rFonts w:ascii="Verdana" w:hAnsi="Verdana"/>
          <w:color w:val="000080"/>
          <w:sz w:val="22"/>
        </w:rPr>
        <w:t>doit communiquer à ce dernier deux copies (facilement lisibles) de sa défense contre le système SHA ; Une telle défense ne fait pas partie du système de la paire.</w:t>
      </w:r>
    </w:p>
    <w:p>
      <w:pPr>
        <w:pStyle w:val="BodyText"/>
        <w:rPr>
          <w:rFonts w:ascii="Verdana"/>
        </w:rPr>
      </w:pPr>
    </w:p>
    <w:p>
      <w:pPr>
        <w:pStyle w:val="ListParagraph"/>
        <w:numPr>
          <w:ilvl w:val="1"/>
          <w:numId w:val="23"/>
        </w:numPr>
        <w:tabs>
          <w:tab w:pos="863" w:val="left" w:leader="none"/>
        </w:tabs>
        <w:spacing w:line="267" w:lineRule="exact" w:before="0" w:after="0"/>
        <w:ind w:left="863" w:right="0" w:hanging="359"/>
        <w:jc w:val="left"/>
        <w:rPr>
          <w:rFonts w:ascii="Verdana" w:hAnsi="Verdana"/>
          <w:sz w:val="22"/>
        </w:rPr>
      </w:pPr>
      <w:r>
        <w:rPr>
          <w:rFonts w:ascii="Verdana" w:hAnsi="Verdana"/>
          <w:color w:val="000080"/>
          <w:sz w:val="22"/>
        </w:rPr>
        <w:t>Les</w:t>
      </w:r>
      <w:r>
        <w:rPr>
          <w:rFonts w:ascii="Verdana" w:hAnsi="Verdana"/>
          <w:color w:val="000080"/>
          <w:spacing w:val="-6"/>
          <w:sz w:val="22"/>
        </w:rPr>
        <w:t> </w:t>
      </w:r>
      <w:r>
        <w:rPr>
          <w:rFonts w:ascii="Verdana" w:hAnsi="Verdana"/>
          <w:color w:val="000080"/>
          <w:sz w:val="22"/>
        </w:rPr>
        <w:t>deux</w:t>
      </w:r>
      <w:r>
        <w:rPr>
          <w:rFonts w:ascii="Verdana" w:hAnsi="Verdana"/>
          <w:color w:val="000080"/>
          <w:spacing w:val="-5"/>
          <w:sz w:val="22"/>
        </w:rPr>
        <w:t> </w:t>
      </w:r>
      <w:r>
        <w:rPr>
          <w:rFonts w:ascii="Verdana" w:hAnsi="Verdana"/>
          <w:color w:val="000080"/>
          <w:sz w:val="22"/>
        </w:rPr>
        <w:t>paires</w:t>
      </w:r>
      <w:r>
        <w:rPr>
          <w:rFonts w:ascii="Verdana" w:hAnsi="Verdana"/>
          <w:color w:val="000080"/>
          <w:spacing w:val="-2"/>
          <w:sz w:val="22"/>
        </w:rPr>
        <w:t> </w:t>
      </w:r>
      <w:r>
        <w:rPr>
          <w:rFonts w:ascii="Verdana" w:hAnsi="Verdana"/>
          <w:color w:val="000080"/>
          <w:sz w:val="22"/>
        </w:rPr>
        <w:t>pourront</w:t>
      </w:r>
      <w:r>
        <w:rPr>
          <w:rFonts w:ascii="Verdana" w:hAnsi="Verdana"/>
          <w:color w:val="000080"/>
          <w:spacing w:val="-5"/>
          <w:sz w:val="22"/>
        </w:rPr>
        <w:t> </w:t>
      </w:r>
      <w:r>
        <w:rPr>
          <w:rFonts w:ascii="Verdana" w:hAnsi="Verdana"/>
          <w:color w:val="000080"/>
          <w:sz w:val="22"/>
        </w:rPr>
        <w:t>consulter</w:t>
      </w:r>
      <w:r>
        <w:rPr>
          <w:rFonts w:ascii="Verdana" w:hAnsi="Verdana"/>
          <w:color w:val="000080"/>
          <w:spacing w:val="-3"/>
          <w:sz w:val="22"/>
        </w:rPr>
        <w:t> </w:t>
      </w:r>
      <w:r>
        <w:rPr>
          <w:rFonts w:ascii="Verdana" w:hAnsi="Verdana"/>
          <w:color w:val="000080"/>
          <w:sz w:val="22"/>
        </w:rPr>
        <w:t>leurs</w:t>
      </w:r>
      <w:r>
        <w:rPr>
          <w:rFonts w:ascii="Verdana" w:hAnsi="Verdana"/>
          <w:color w:val="000080"/>
          <w:spacing w:val="-4"/>
          <w:sz w:val="22"/>
        </w:rPr>
        <w:t> </w:t>
      </w:r>
      <w:r>
        <w:rPr>
          <w:rFonts w:ascii="Verdana" w:hAnsi="Verdana"/>
          <w:color w:val="000080"/>
          <w:sz w:val="22"/>
        </w:rPr>
        <w:t>notes</w:t>
      </w:r>
      <w:r>
        <w:rPr>
          <w:rFonts w:ascii="Verdana" w:hAnsi="Verdana"/>
          <w:color w:val="000080"/>
          <w:spacing w:val="-3"/>
          <w:sz w:val="22"/>
        </w:rPr>
        <w:t> </w:t>
      </w:r>
      <w:r>
        <w:rPr>
          <w:rFonts w:ascii="Verdana" w:hAnsi="Verdana"/>
          <w:color w:val="000080"/>
          <w:sz w:val="22"/>
        </w:rPr>
        <w:t>de</w:t>
      </w:r>
      <w:r>
        <w:rPr>
          <w:rFonts w:ascii="Verdana" w:hAnsi="Verdana"/>
          <w:color w:val="000080"/>
          <w:spacing w:val="-3"/>
          <w:sz w:val="22"/>
        </w:rPr>
        <w:t> </w:t>
      </w:r>
      <w:r>
        <w:rPr>
          <w:rFonts w:ascii="Verdana" w:hAnsi="Verdana"/>
          <w:color w:val="000080"/>
          <w:sz w:val="22"/>
        </w:rPr>
        <w:t>défense</w:t>
      </w:r>
      <w:r>
        <w:rPr>
          <w:rFonts w:ascii="Verdana" w:hAnsi="Verdana"/>
          <w:color w:val="000080"/>
          <w:spacing w:val="-2"/>
          <w:sz w:val="22"/>
        </w:rPr>
        <w:t> </w:t>
      </w:r>
      <w:r>
        <w:rPr>
          <w:rFonts w:ascii="Verdana" w:hAnsi="Verdana"/>
          <w:color w:val="000080"/>
          <w:sz w:val="22"/>
        </w:rPr>
        <w:t>pendant</w:t>
      </w:r>
      <w:r>
        <w:rPr>
          <w:rFonts w:ascii="Verdana" w:hAnsi="Verdana"/>
          <w:color w:val="000080"/>
          <w:spacing w:val="-5"/>
          <w:sz w:val="22"/>
        </w:rPr>
        <w:t> </w:t>
      </w:r>
      <w:r>
        <w:rPr>
          <w:rFonts w:ascii="Verdana" w:hAnsi="Verdana"/>
          <w:color w:val="000080"/>
          <w:sz w:val="22"/>
        </w:rPr>
        <w:t>toute</w:t>
      </w:r>
      <w:r>
        <w:rPr>
          <w:rFonts w:ascii="Verdana" w:hAnsi="Verdana"/>
          <w:color w:val="000080"/>
          <w:spacing w:val="-3"/>
          <w:sz w:val="22"/>
        </w:rPr>
        <w:t> </w:t>
      </w:r>
      <w:r>
        <w:rPr>
          <w:rFonts w:ascii="Verdana" w:hAnsi="Verdana"/>
          <w:color w:val="000080"/>
          <w:sz w:val="22"/>
        </w:rPr>
        <w:t>la</w:t>
      </w:r>
      <w:r>
        <w:rPr>
          <w:rFonts w:ascii="Verdana" w:hAnsi="Verdana"/>
          <w:color w:val="000080"/>
          <w:spacing w:val="-5"/>
          <w:sz w:val="22"/>
        </w:rPr>
        <w:t> </w:t>
      </w:r>
      <w:r>
        <w:rPr>
          <w:rFonts w:ascii="Verdana" w:hAnsi="Verdana"/>
          <w:color w:val="000080"/>
          <w:sz w:val="22"/>
        </w:rPr>
        <w:t>période</w:t>
      </w:r>
      <w:r>
        <w:rPr>
          <w:rFonts w:ascii="Verdana" w:hAnsi="Verdana"/>
          <w:color w:val="000080"/>
          <w:spacing w:val="-2"/>
          <w:sz w:val="22"/>
        </w:rPr>
        <w:t> </w:t>
      </w:r>
      <w:r>
        <w:rPr>
          <w:rFonts w:ascii="Verdana" w:hAnsi="Verdana"/>
          <w:color w:val="000080"/>
          <w:spacing w:val="-5"/>
          <w:sz w:val="22"/>
        </w:rPr>
        <w:t>des</w:t>
      </w:r>
    </w:p>
    <w:p>
      <w:pPr>
        <w:pStyle w:val="BodyText"/>
        <w:spacing w:line="267" w:lineRule="exact"/>
        <w:ind w:left="864"/>
        <w:rPr>
          <w:rFonts w:ascii="Verdana" w:hAnsi="Verdana"/>
        </w:rPr>
      </w:pPr>
      <w:r>
        <w:rPr>
          <w:rFonts w:ascii="Verdana" w:hAnsi="Verdana"/>
          <w:color w:val="000080"/>
        </w:rPr>
        <w:t>enchères,</w:t>
      </w:r>
      <w:r>
        <w:rPr>
          <w:rFonts w:ascii="Verdana" w:hAnsi="Verdana"/>
          <w:color w:val="000080"/>
          <w:spacing w:val="-6"/>
        </w:rPr>
        <w:t> </w:t>
      </w:r>
      <w:r>
        <w:rPr>
          <w:rFonts w:ascii="Verdana" w:hAnsi="Verdana"/>
          <w:color w:val="000080"/>
        </w:rPr>
        <w:t>ainsi</w:t>
      </w:r>
      <w:r>
        <w:rPr>
          <w:rFonts w:ascii="Verdana" w:hAnsi="Verdana"/>
          <w:color w:val="000080"/>
          <w:spacing w:val="-5"/>
        </w:rPr>
        <w:t> </w:t>
      </w:r>
      <w:r>
        <w:rPr>
          <w:rFonts w:ascii="Verdana" w:hAnsi="Verdana"/>
          <w:color w:val="000080"/>
        </w:rPr>
        <w:t>que</w:t>
      </w:r>
      <w:r>
        <w:rPr>
          <w:rFonts w:ascii="Verdana" w:hAnsi="Verdana"/>
          <w:color w:val="000080"/>
          <w:spacing w:val="-4"/>
        </w:rPr>
        <w:t> </w:t>
      </w:r>
      <w:r>
        <w:rPr>
          <w:rFonts w:ascii="Verdana" w:hAnsi="Verdana"/>
          <w:color w:val="000080"/>
        </w:rPr>
        <w:t>pour</w:t>
      </w:r>
      <w:r>
        <w:rPr>
          <w:rFonts w:ascii="Verdana" w:hAnsi="Verdana"/>
          <w:color w:val="000080"/>
          <w:spacing w:val="-6"/>
        </w:rPr>
        <w:t> </w:t>
      </w:r>
      <w:r>
        <w:rPr>
          <w:rFonts w:ascii="Verdana" w:hAnsi="Verdana"/>
          <w:color w:val="000080"/>
        </w:rPr>
        <w:t>répondre</w:t>
      </w:r>
      <w:r>
        <w:rPr>
          <w:rFonts w:ascii="Verdana" w:hAnsi="Verdana"/>
          <w:color w:val="000080"/>
          <w:spacing w:val="-3"/>
        </w:rPr>
        <w:t> </w:t>
      </w:r>
      <w:r>
        <w:rPr>
          <w:rFonts w:ascii="Verdana" w:hAnsi="Verdana"/>
          <w:color w:val="000080"/>
        </w:rPr>
        <w:t>aux</w:t>
      </w:r>
      <w:r>
        <w:rPr>
          <w:rFonts w:ascii="Verdana" w:hAnsi="Verdana"/>
          <w:color w:val="000080"/>
          <w:spacing w:val="-6"/>
        </w:rPr>
        <w:t> </w:t>
      </w:r>
      <w:r>
        <w:rPr>
          <w:rFonts w:ascii="Verdana" w:hAnsi="Verdana"/>
          <w:color w:val="000080"/>
        </w:rPr>
        <w:t>demandes</w:t>
      </w:r>
      <w:r>
        <w:rPr>
          <w:rFonts w:ascii="Verdana" w:hAnsi="Verdana"/>
          <w:color w:val="000080"/>
          <w:spacing w:val="-3"/>
        </w:rPr>
        <w:t> </w:t>
      </w:r>
      <w:r>
        <w:rPr>
          <w:rFonts w:ascii="Verdana" w:hAnsi="Verdana"/>
          <w:color w:val="000080"/>
          <w:spacing w:val="-2"/>
        </w:rPr>
        <w:t>d’explications.</w:t>
      </w:r>
    </w:p>
    <w:p>
      <w:pPr>
        <w:pStyle w:val="BodyText"/>
        <w:spacing w:before="1"/>
        <w:rPr>
          <w:rFonts w:ascii="Verdana"/>
        </w:rPr>
      </w:pPr>
    </w:p>
    <w:p>
      <w:pPr>
        <w:pStyle w:val="ListParagraph"/>
        <w:numPr>
          <w:ilvl w:val="1"/>
          <w:numId w:val="23"/>
        </w:numPr>
        <w:tabs>
          <w:tab w:pos="862" w:val="left" w:leader="none"/>
          <w:tab w:pos="864" w:val="left" w:leader="none"/>
        </w:tabs>
        <w:spacing w:line="240" w:lineRule="auto" w:before="0" w:after="0"/>
        <w:ind w:left="864" w:right="484" w:hanging="361"/>
        <w:jc w:val="left"/>
        <w:rPr>
          <w:rFonts w:ascii="Verdana" w:hAnsi="Verdana"/>
          <w:sz w:val="22"/>
        </w:rPr>
      </w:pPr>
      <w:r>
        <w:rPr>
          <w:rFonts w:ascii="Verdana" w:hAnsi="Verdana"/>
          <w:color w:val="000080"/>
          <w:sz w:val="22"/>
        </w:rPr>
        <w:t>Dans la défense proposée contre un SHA, les paires jouant un système Vert, Bleu ou Rouge,</w:t>
      </w:r>
      <w:r>
        <w:rPr>
          <w:rFonts w:ascii="Verdana" w:hAnsi="Verdana"/>
          <w:color w:val="000080"/>
          <w:spacing w:val="-2"/>
          <w:sz w:val="22"/>
        </w:rPr>
        <w:t> </w:t>
      </w:r>
      <w:r>
        <w:rPr>
          <w:rFonts w:ascii="Verdana" w:hAnsi="Verdana"/>
          <w:color w:val="000080"/>
          <w:sz w:val="22"/>
        </w:rPr>
        <w:t>sont</w:t>
      </w:r>
      <w:r>
        <w:rPr>
          <w:rFonts w:ascii="Verdana" w:hAnsi="Verdana"/>
          <w:color w:val="000080"/>
          <w:spacing w:val="-4"/>
          <w:sz w:val="22"/>
        </w:rPr>
        <w:t> </w:t>
      </w:r>
      <w:r>
        <w:rPr>
          <w:rFonts w:ascii="Verdana" w:hAnsi="Verdana"/>
          <w:color w:val="000080"/>
          <w:sz w:val="22"/>
        </w:rPr>
        <w:t>autorisées</w:t>
      </w:r>
      <w:r>
        <w:rPr>
          <w:rFonts w:ascii="Verdana" w:hAnsi="Verdana"/>
          <w:color w:val="000080"/>
          <w:spacing w:val="-3"/>
          <w:sz w:val="22"/>
        </w:rPr>
        <w:t> </w:t>
      </w:r>
      <w:r>
        <w:rPr>
          <w:rFonts w:ascii="Verdana" w:hAnsi="Verdana"/>
          <w:color w:val="000080"/>
          <w:sz w:val="22"/>
        </w:rPr>
        <w:t>à</w:t>
      </w:r>
      <w:r>
        <w:rPr>
          <w:rFonts w:ascii="Verdana" w:hAnsi="Verdana"/>
          <w:color w:val="000080"/>
          <w:spacing w:val="-4"/>
          <w:sz w:val="22"/>
        </w:rPr>
        <w:t> </w:t>
      </w:r>
      <w:r>
        <w:rPr>
          <w:rFonts w:ascii="Verdana" w:hAnsi="Verdana"/>
          <w:color w:val="000080"/>
          <w:sz w:val="22"/>
        </w:rPr>
        <w:t>changer</w:t>
      </w:r>
      <w:r>
        <w:rPr>
          <w:rFonts w:ascii="Verdana" w:hAnsi="Verdana"/>
          <w:color w:val="000080"/>
          <w:spacing w:val="-3"/>
          <w:sz w:val="22"/>
        </w:rPr>
        <w:t> </w:t>
      </w:r>
      <w:r>
        <w:rPr>
          <w:rFonts w:ascii="Verdana" w:hAnsi="Verdana"/>
          <w:color w:val="000080"/>
          <w:sz w:val="22"/>
        </w:rPr>
        <w:t>leur</w:t>
      </w:r>
      <w:r>
        <w:rPr>
          <w:rFonts w:ascii="Verdana" w:hAnsi="Verdana"/>
          <w:color w:val="000080"/>
          <w:spacing w:val="-4"/>
          <w:sz w:val="22"/>
        </w:rPr>
        <w:t> </w:t>
      </w:r>
      <w:r>
        <w:rPr>
          <w:rFonts w:ascii="Verdana" w:hAnsi="Verdana"/>
          <w:color w:val="000080"/>
          <w:sz w:val="22"/>
        </w:rPr>
        <w:t>système.</w:t>
      </w:r>
      <w:r>
        <w:rPr>
          <w:rFonts w:ascii="Verdana" w:hAnsi="Verdana"/>
          <w:color w:val="000080"/>
          <w:spacing w:val="-2"/>
          <w:sz w:val="22"/>
        </w:rPr>
        <w:t> </w:t>
      </w:r>
      <w:r>
        <w:rPr>
          <w:rFonts w:ascii="Verdana" w:hAnsi="Verdana"/>
          <w:color w:val="000080"/>
          <w:sz w:val="22"/>
        </w:rPr>
        <w:t>Cet</w:t>
      </w:r>
      <w:r>
        <w:rPr>
          <w:rFonts w:ascii="Verdana" w:hAnsi="Verdana"/>
          <w:color w:val="000080"/>
          <w:spacing w:val="-4"/>
          <w:sz w:val="22"/>
        </w:rPr>
        <w:t> </w:t>
      </w:r>
      <w:r>
        <w:rPr>
          <w:rFonts w:ascii="Verdana" w:hAnsi="Verdana"/>
          <w:color w:val="000080"/>
          <w:sz w:val="22"/>
        </w:rPr>
        <w:t>aménagement</w:t>
      </w:r>
      <w:r>
        <w:rPr>
          <w:rFonts w:ascii="Verdana" w:hAnsi="Verdana"/>
          <w:color w:val="000080"/>
          <w:spacing w:val="-4"/>
          <w:sz w:val="22"/>
        </w:rPr>
        <w:t> </w:t>
      </w:r>
      <w:r>
        <w:rPr>
          <w:rFonts w:ascii="Verdana" w:hAnsi="Verdana"/>
          <w:color w:val="000080"/>
          <w:sz w:val="22"/>
        </w:rPr>
        <w:t>du</w:t>
      </w:r>
      <w:r>
        <w:rPr>
          <w:rFonts w:ascii="Verdana" w:hAnsi="Verdana"/>
          <w:color w:val="000080"/>
          <w:spacing w:val="-4"/>
          <w:sz w:val="22"/>
        </w:rPr>
        <w:t> </w:t>
      </w:r>
      <w:r>
        <w:rPr>
          <w:rFonts w:ascii="Verdana" w:hAnsi="Verdana"/>
          <w:color w:val="000080"/>
          <w:sz w:val="22"/>
        </w:rPr>
        <w:t>système</w:t>
      </w:r>
      <w:r>
        <w:rPr>
          <w:rFonts w:ascii="Verdana" w:hAnsi="Verdana"/>
          <w:color w:val="000080"/>
          <w:spacing w:val="-2"/>
          <w:sz w:val="22"/>
        </w:rPr>
        <w:t> </w:t>
      </w:r>
      <w:r>
        <w:rPr>
          <w:rFonts w:ascii="Verdana" w:hAnsi="Verdana"/>
          <w:color w:val="000080"/>
          <w:sz w:val="22"/>
        </w:rPr>
        <w:t>de</w:t>
      </w:r>
      <w:r>
        <w:rPr>
          <w:rFonts w:ascii="Verdana" w:hAnsi="Verdana"/>
          <w:color w:val="000080"/>
          <w:spacing w:val="-2"/>
          <w:sz w:val="22"/>
        </w:rPr>
        <w:t> </w:t>
      </w:r>
      <w:r>
        <w:rPr>
          <w:rFonts w:ascii="Verdana" w:hAnsi="Verdana"/>
          <w:color w:val="000080"/>
          <w:sz w:val="22"/>
        </w:rPr>
        <w:t>base ne peut modifier les conditions d’ouverture que contre un SHA à base de passe forcing ou incluant des ouvertures au palier de 1 avec des mains pouvant avoir moins de 7 points d’honneur. Les paires utilisant un SHA ne sont pas autorisées à modifier leurs conditions d’ouverture.</w:t>
      </w:r>
    </w:p>
    <w:p>
      <w:pPr>
        <w:pStyle w:val="BodyText"/>
        <w:rPr>
          <w:rFonts w:ascii="Verdana"/>
        </w:rPr>
      </w:pPr>
    </w:p>
    <w:p>
      <w:pPr>
        <w:pStyle w:val="ListParagraph"/>
        <w:numPr>
          <w:ilvl w:val="1"/>
          <w:numId w:val="23"/>
        </w:numPr>
        <w:tabs>
          <w:tab w:pos="862" w:val="left" w:leader="none"/>
          <w:tab w:pos="864" w:val="left" w:leader="none"/>
        </w:tabs>
        <w:spacing w:line="240" w:lineRule="auto" w:before="1" w:after="0"/>
        <w:ind w:left="864" w:right="275" w:hanging="361"/>
        <w:jc w:val="both"/>
        <w:rPr>
          <w:rFonts w:ascii="Verdana" w:hAnsi="Verdana"/>
          <w:sz w:val="22"/>
        </w:rPr>
      </w:pPr>
      <w:r>
        <w:rPr>
          <w:rFonts w:ascii="Verdana" w:hAnsi="Verdana"/>
          <w:color w:val="000080"/>
          <w:sz w:val="22"/>
        </w:rPr>
        <w:t>La «</w:t>
      </w:r>
      <w:r>
        <w:rPr>
          <w:rFonts w:ascii="Verdana" w:hAnsi="Verdana"/>
          <w:color w:val="000080"/>
          <w:spacing w:val="-4"/>
          <w:sz w:val="22"/>
        </w:rPr>
        <w:t> </w:t>
      </w:r>
      <w:r>
        <w:rPr>
          <w:rFonts w:ascii="Verdana" w:hAnsi="Verdana"/>
          <w:color w:val="000080"/>
          <w:sz w:val="22"/>
        </w:rPr>
        <w:t>défense contre la défense</w:t>
      </w:r>
      <w:r>
        <w:rPr>
          <w:rFonts w:ascii="Verdana" w:hAnsi="Verdana"/>
          <w:color w:val="000080"/>
          <w:spacing w:val="-1"/>
          <w:sz w:val="22"/>
        </w:rPr>
        <w:t> </w:t>
      </w:r>
      <w:r>
        <w:rPr>
          <w:rFonts w:ascii="Verdana" w:hAnsi="Verdana"/>
          <w:color w:val="000080"/>
          <w:sz w:val="22"/>
        </w:rPr>
        <w:t>» ne devra pas modifier le caractère SHA du système et, en particulier, les conditions d’ouverture devront rester inchangées. Elle pourra faire l’objet de notes consultables selon les mêmes critères que ceux acceptés pour l’autre </w:t>
      </w:r>
      <w:r>
        <w:rPr>
          <w:rFonts w:ascii="Verdana" w:hAnsi="Verdana"/>
          <w:color w:val="000080"/>
          <w:spacing w:val="-2"/>
          <w:sz w:val="22"/>
        </w:rPr>
        <w:t>équipe.</w:t>
      </w:r>
    </w:p>
    <w:p>
      <w:pPr>
        <w:pStyle w:val="ListParagraph"/>
        <w:numPr>
          <w:ilvl w:val="1"/>
          <w:numId w:val="23"/>
        </w:numPr>
        <w:tabs>
          <w:tab w:pos="862" w:val="left" w:leader="none"/>
          <w:tab w:pos="864" w:val="left" w:leader="none"/>
        </w:tabs>
        <w:spacing w:line="240" w:lineRule="auto" w:before="267" w:after="0"/>
        <w:ind w:left="864" w:right="277" w:hanging="361"/>
        <w:jc w:val="both"/>
        <w:rPr>
          <w:rFonts w:ascii="Verdana" w:hAnsi="Verdana"/>
          <w:sz w:val="22"/>
        </w:rPr>
      </w:pPr>
      <w:r>
        <w:rPr>
          <w:rFonts w:ascii="Verdana" w:hAnsi="Verdana"/>
          <w:color w:val="000080"/>
          <w:sz w:val="22"/>
        </w:rPr>
        <w:t>La paire utilisant un SHA doit informer ses adversaires par écrit (copies lisibles) de sa « défense contre la défense</w:t>
      </w:r>
      <w:r>
        <w:rPr>
          <w:rFonts w:ascii="Verdana" w:hAnsi="Verdana"/>
          <w:color w:val="000080"/>
          <w:spacing w:val="-1"/>
          <w:sz w:val="22"/>
        </w:rPr>
        <w:t> </w:t>
      </w:r>
      <w:r>
        <w:rPr>
          <w:rFonts w:ascii="Verdana" w:hAnsi="Verdana"/>
          <w:color w:val="000080"/>
          <w:sz w:val="22"/>
        </w:rPr>
        <w:t>» au moins 5 minutes avant le début du match les opposant. Elle n’est pas, ce faisant, autorisée à modifier les caractéristiques SHA de son système.</w:t>
      </w:r>
    </w:p>
    <w:p>
      <w:pPr>
        <w:pStyle w:val="ListParagraph"/>
        <w:numPr>
          <w:ilvl w:val="1"/>
          <w:numId w:val="23"/>
        </w:numPr>
        <w:tabs>
          <w:tab w:pos="862" w:val="left" w:leader="none"/>
          <w:tab w:pos="864" w:val="left" w:leader="none"/>
        </w:tabs>
        <w:spacing w:line="240" w:lineRule="auto" w:before="266" w:after="0"/>
        <w:ind w:left="864" w:right="273" w:hanging="361"/>
        <w:jc w:val="both"/>
        <w:rPr>
          <w:rFonts w:ascii="Verdana" w:hAnsi="Verdana"/>
          <w:sz w:val="22"/>
        </w:rPr>
      </w:pPr>
      <w:r>
        <w:rPr>
          <w:rFonts w:ascii="Verdana" w:hAnsi="Verdana"/>
          <w:color w:val="000080"/>
          <w:sz w:val="22"/>
        </w:rPr>
        <w:t>Si l’une des procédures prévues ci-dessus, n’a pas été respectée ou si pour toute autre raison, le système SHA n’est pas en conformité avec le présent règlement, le directeur de la compétition en interdira l’usage. Il accordera quelques minutes à la paire pénalisée pour convenir du système qu’elle utilisera.</w:t>
      </w:r>
    </w:p>
    <w:p>
      <w:pPr>
        <w:pStyle w:val="BodyText"/>
        <w:rPr>
          <w:rFonts w:ascii="Verdana"/>
        </w:rPr>
      </w:pPr>
    </w:p>
    <w:p>
      <w:pPr>
        <w:pStyle w:val="BodyText"/>
        <w:spacing w:before="1"/>
        <w:rPr>
          <w:rFonts w:ascii="Verdana"/>
        </w:rPr>
      </w:pPr>
    </w:p>
    <w:p>
      <w:pPr>
        <w:pStyle w:val="Heading6"/>
        <w:ind w:left="504"/>
        <w:rPr>
          <w:rFonts w:ascii="Verdana" w:hAnsi="Verdana"/>
        </w:rPr>
      </w:pPr>
      <w:r>
        <w:rPr>
          <w:rFonts w:ascii="Verdana" w:hAnsi="Verdana"/>
          <w:color w:val="008000"/>
          <w:u w:val="single" w:color="008000"/>
        </w:rPr>
        <w:t>Saisine</w:t>
      </w:r>
      <w:r>
        <w:rPr>
          <w:rFonts w:ascii="Verdana" w:hAnsi="Verdana"/>
          <w:color w:val="008000"/>
          <w:spacing w:val="-7"/>
          <w:u w:val="single" w:color="008000"/>
        </w:rPr>
        <w:t> </w:t>
      </w:r>
      <w:r>
        <w:rPr>
          <w:rFonts w:ascii="Verdana" w:hAnsi="Verdana"/>
          <w:color w:val="008000"/>
          <w:u w:val="single" w:color="008000"/>
        </w:rPr>
        <w:t>de</w:t>
      </w:r>
      <w:r>
        <w:rPr>
          <w:rFonts w:ascii="Verdana" w:hAnsi="Verdana"/>
          <w:color w:val="008000"/>
          <w:spacing w:val="-7"/>
          <w:u w:val="single" w:color="008000"/>
        </w:rPr>
        <w:t> </w:t>
      </w:r>
      <w:r>
        <w:rPr>
          <w:rFonts w:ascii="Verdana" w:hAnsi="Verdana"/>
          <w:color w:val="008000"/>
          <w:u w:val="single" w:color="008000"/>
        </w:rPr>
        <w:t>la</w:t>
      </w:r>
      <w:r>
        <w:rPr>
          <w:rFonts w:ascii="Verdana" w:hAnsi="Verdana"/>
          <w:color w:val="008000"/>
          <w:spacing w:val="-6"/>
          <w:u w:val="single" w:color="008000"/>
        </w:rPr>
        <w:t> </w:t>
      </w:r>
      <w:r>
        <w:rPr>
          <w:rFonts w:ascii="Verdana" w:hAnsi="Verdana"/>
          <w:color w:val="008000"/>
          <w:u w:val="single" w:color="008000"/>
        </w:rPr>
        <w:t>Commission</w:t>
      </w:r>
      <w:r>
        <w:rPr>
          <w:rFonts w:ascii="Verdana" w:hAnsi="Verdana"/>
          <w:color w:val="008000"/>
          <w:spacing w:val="-6"/>
          <w:u w:val="single" w:color="008000"/>
        </w:rPr>
        <w:t> </w:t>
      </w:r>
      <w:r>
        <w:rPr>
          <w:rFonts w:ascii="Verdana" w:hAnsi="Verdana"/>
          <w:color w:val="008000"/>
          <w:u w:val="single" w:color="008000"/>
        </w:rPr>
        <w:t>Nationale</w:t>
      </w:r>
      <w:r>
        <w:rPr>
          <w:rFonts w:ascii="Verdana" w:hAnsi="Verdana"/>
          <w:color w:val="008000"/>
          <w:spacing w:val="-7"/>
          <w:u w:val="single" w:color="008000"/>
        </w:rPr>
        <w:t> </w:t>
      </w:r>
      <w:r>
        <w:rPr>
          <w:rFonts w:ascii="Verdana" w:hAnsi="Verdana"/>
          <w:color w:val="008000"/>
          <w:u w:val="single" w:color="008000"/>
        </w:rPr>
        <w:t>des</w:t>
      </w:r>
      <w:r>
        <w:rPr>
          <w:rFonts w:ascii="Verdana" w:hAnsi="Verdana"/>
          <w:color w:val="008000"/>
          <w:spacing w:val="-5"/>
          <w:u w:val="single" w:color="008000"/>
        </w:rPr>
        <w:t> </w:t>
      </w:r>
      <w:r>
        <w:rPr>
          <w:rFonts w:ascii="Verdana" w:hAnsi="Verdana"/>
          <w:color w:val="008000"/>
          <w:spacing w:val="-2"/>
          <w:u w:val="single" w:color="008000"/>
        </w:rPr>
        <w:t>Systèmes</w:t>
      </w:r>
    </w:p>
    <w:p>
      <w:pPr>
        <w:pStyle w:val="BodyText"/>
        <w:spacing w:before="1"/>
        <w:rPr>
          <w:rFonts w:ascii="Verdana"/>
          <w:b/>
        </w:rPr>
      </w:pPr>
    </w:p>
    <w:p>
      <w:pPr>
        <w:spacing w:line="240" w:lineRule="auto" w:before="0"/>
        <w:ind w:left="504" w:right="277" w:firstLine="0"/>
        <w:jc w:val="both"/>
        <w:rPr>
          <w:rFonts w:ascii="Verdana" w:hAnsi="Verdana"/>
          <w:sz w:val="22"/>
        </w:rPr>
      </w:pPr>
      <w:r>
        <w:rPr>
          <w:rFonts w:ascii="Verdana" w:hAnsi="Verdana"/>
          <w:color w:val="000080"/>
          <w:sz w:val="22"/>
        </w:rPr>
        <w:t>Toute paire a la possibilité de faire vérifier par la CNS si le système ou les conventions qu’elle souhaite utiliser, présentent une ou des caractéristiques SHA. Dans ce but, </w:t>
      </w:r>
      <w:r>
        <w:rPr>
          <w:rFonts w:ascii="Verdana" w:hAnsi="Verdana"/>
          <w:b/>
          <w:color w:val="000080"/>
          <w:sz w:val="22"/>
        </w:rPr>
        <w:t>elle doit communiquer son système complet (en cas de SHA éventuel) ou ses conventions complètes (cas de CI) au président de son comité ou à son représentant, seul habilité à saisir la CNS</w:t>
      </w:r>
      <w:r>
        <w:rPr>
          <w:rFonts w:ascii="Verdana" w:hAnsi="Verdana"/>
          <w:color w:val="000080"/>
          <w:sz w:val="22"/>
        </w:rPr>
        <w:t>.</w:t>
      </w:r>
    </w:p>
    <w:p>
      <w:pPr>
        <w:pStyle w:val="BodyText"/>
        <w:ind w:left="504" w:right="274" w:firstLine="540"/>
        <w:jc w:val="both"/>
        <w:rPr>
          <w:rFonts w:ascii="Verdana" w:hAnsi="Verdana"/>
        </w:rPr>
      </w:pPr>
      <w:r>
        <w:rPr>
          <w:rFonts w:ascii="Verdana" w:hAnsi="Verdana"/>
          <w:color w:val="000080"/>
        </w:rPr>
        <w:t>La CNS est tenue de répondre dans les 30 jours qui suivent la réception par la FFB du système à examiner. En cas d’urgence, la FFB répond au moyen d’une décision provisoire mais exécutoire, cette décision étant</w:t>
      </w:r>
      <w:r>
        <w:rPr>
          <w:rFonts w:ascii="Verdana" w:hAnsi="Verdana"/>
          <w:color w:val="000080"/>
          <w:spacing w:val="-1"/>
        </w:rPr>
        <w:t> </w:t>
      </w:r>
      <w:r>
        <w:rPr>
          <w:rFonts w:ascii="Verdana" w:hAnsi="Verdana"/>
          <w:color w:val="000080"/>
        </w:rPr>
        <w:t>ultérieurement soumise à la CNS pour</w:t>
      </w:r>
      <w:r>
        <w:rPr>
          <w:rFonts w:ascii="Verdana" w:hAnsi="Verdana"/>
          <w:color w:val="000080"/>
          <w:spacing w:val="-1"/>
        </w:rPr>
        <w:t> </w:t>
      </w:r>
      <w:r>
        <w:rPr>
          <w:rFonts w:ascii="Verdana" w:hAnsi="Verdana"/>
          <w:color w:val="000080"/>
        </w:rPr>
        <w:t>être infirmée ou </w:t>
      </w:r>
      <w:r>
        <w:rPr>
          <w:rFonts w:ascii="Verdana" w:hAnsi="Verdana"/>
          <w:color w:val="000080"/>
          <w:spacing w:val="-2"/>
        </w:rPr>
        <w:t>confirmée.</w:t>
      </w:r>
    </w:p>
    <w:p>
      <w:pPr>
        <w:pStyle w:val="BodyText"/>
        <w:ind w:left="504" w:right="274" w:firstLine="540"/>
        <w:jc w:val="both"/>
        <w:rPr>
          <w:rFonts w:ascii="Verdana" w:hAnsi="Verdana"/>
        </w:rPr>
      </w:pPr>
      <w:r>
        <w:rPr>
          <w:rFonts w:ascii="Verdana" w:hAnsi="Verdana"/>
          <w:color w:val="000080"/>
        </w:rPr>
        <w:t>A défaut</w:t>
      </w:r>
      <w:r>
        <w:rPr>
          <w:rFonts w:ascii="Verdana" w:hAnsi="Verdana"/>
          <w:color w:val="000080"/>
          <w:spacing w:val="-1"/>
        </w:rPr>
        <w:t> </w:t>
      </w:r>
      <w:r>
        <w:rPr>
          <w:rFonts w:ascii="Verdana" w:hAnsi="Verdana"/>
          <w:color w:val="000080"/>
        </w:rPr>
        <w:t>d’avis de la CNS et en cas de doute raisonnable, le directeur</w:t>
      </w:r>
      <w:r>
        <w:rPr>
          <w:rFonts w:ascii="Verdana" w:hAnsi="Verdana"/>
          <w:color w:val="000080"/>
          <w:spacing w:val="-1"/>
        </w:rPr>
        <w:t> </w:t>
      </w:r>
      <w:r>
        <w:rPr>
          <w:rFonts w:ascii="Verdana" w:hAnsi="Verdana"/>
          <w:color w:val="000080"/>
        </w:rPr>
        <w:t>de la compétition (ou à défaut l’arbitre) peut interdire l’utilisation d’un système qui pourrait être classé SHA ou d’une convention qui pourrait être classée CI.</w:t>
      </w:r>
    </w:p>
    <w:p>
      <w:pPr>
        <w:pStyle w:val="BodyText"/>
        <w:spacing w:after="0"/>
        <w:jc w:val="both"/>
        <w:rPr>
          <w:rFonts w:ascii="Verdana" w:hAnsi="Verdana"/>
        </w:rPr>
        <w:sectPr>
          <w:pgSz w:w="11910" w:h="16850"/>
          <w:pgMar w:header="0" w:footer="713" w:top="580" w:bottom="900" w:left="708" w:right="141"/>
        </w:sectPr>
      </w:pPr>
    </w:p>
    <w:p>
      <w:pPr>
        <w:pStyle w:val="BodyText"/>
        <w:ind w:left="472"/>
        <w:rPr>
          <w:rFonts w:ascii="Verdana"/>
          <w:sz w:val="20"/>
        </w:rPr>
      </w:pPr>
      <w:r>
        <w:rPr>
          <w:rFonts w:ascii="Verdana"/>
          <w:sz w:val="20"/>
        </w:rPr>
        <w:drawing>
          <wp:inline distT="0" distB="0" distL="0" distR="0">
            <wp:extent cx="6410069" cy="930916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7" cstate="print"/>
                    <a:stretch>
                      <a:fillRect/>
                    </a:stretch>
                  </pic:blipFill>
                  <pic:spPr>
                    <a:xfrm>
                      <a:off x="0" y="0"/>
                      <a:ext cx="6410069" cy="9309163"/>
                    </a:xfrm>
                    <a:prstGeom prst="rect">
                      <a:avLst/>
                    </a:prstGeom>
                  </pic:spPr>
                </pic:pic>
              </a:graphicData>
            </a:graphic>
          </wp:inline>
        </w:drawing>
      </w:r>
      <w:r>
        <w:rPr>
          <w:rFonts w:ascii="Verdana"/>
          <w:sz w:val="20"/>
        </w:rPr>
      </w:r>
    </w:p>
    <w:p>
      <w:pPr>
        <w:pStyle w:val="BodyText"/>
        <w:spacing w:after="0"/>
        <w:rPr>
          <w:rFonts w:ascii="Verdana"/>
          <w:sz w:val="20"/>
        </w:rPr>
        <w:sectPr>
          <w:pgSz w:w="11910" w:h="16850"/>
          <w:pgMar w:header="0" w:footer="713" w:top="900" w:bottom="900" w:left="708" w:right="141"/>
        </w:sectPr>
      </w:pPr>
    </w:p>
    <w:p>
      <w:pPr>
        <w:pStyle w:val="BodyText"/>
        <w:ind w:left="507"/>
        <w:rPr>
          <w:rFonts w:ascii="Verdana"/>
          <w:sz w:val="20"/>
        </w:rPr>
      </w:pPr>
      <w:r>
        <w:rPr>
          <w:rFonts w:ascii="Verdana"/>
          <w:sz w:val="20"/>
        </w:rPr>
        <w:drawing>
          <wp:inline distT="0" distB="0" distL="0" distR="0">
            <wp:extent cx="6414415" cy="9309163"/>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8" cstate="print"/>
                    <a:stretch>
                      <a:fillRect/>
                    </a:stretch>
                  </pic:blipFill>
                  <pic:spPr>
                    <a:xfrm>
                      <a:off x="0" y="0"/>
                      <a:ext cx="6414415" cy="9309163"/>
                    </a:xfrm>
                    <a:prstGeom prst="rect">
                      <a:avLst/>
                    </a:prstGeom>
                  </pic:spPr>
                </pic:pic>
              </a:graphicData>
            </a:graphic>
          </wp:inline>
        </w:drawing>
      </w:r>
      <w:r>
        <w:rPr>
          <w:rFonts w:ascii="Verdana"/>
          <w:sz w:val="20"/>
        </w:rPr>
      </w:r>
    </w:p>
    <w:p>
      <w:pPr>
        <w:pStyle w:val="BodyText"/>
        <w:spacing w:after="0"/>
        <w:rPr>
          <w:rFonts w:ascii="Verdana"/>
          <w:sz w:val="20"/>
        </w:rPr>
        <w:sectPr>
          <w:pgSz w:w="11910" w:h="16850"/>
          <w:pgMar w:header="0" w:footer="713" w:top="920" w:bottom="900" w:left="708" w:right="141"/>
        </w:sectPr>
      </w:pPr>
    </w:p>
    <w:p>
      <w:pPr>
        <w:pStyle w:val="Heading1"/>
        <w:spacing w:before="18"/>
        <w:ind w:left="1426"/>
      </w:pPr>
      <w:bookmarkStart w:name="_bookmark59" w:id="61"/>
      <w:bookmarkEnd w:id="61"/>
      <w:r>
        <w:rPr>
          <w:b w:val="0"/>
        </w:rPr>
      </w:r>
      <w:r>
        <w:rPr/>
        <w:t>COMMISSION</w:t>
      </w:r>
      <w:r>
        <w:rPr>
          <w:spacing w:val="-7"/>
        </w:rPr>
        <w:t> </w:t>
      </w:r>
      <w:r>
        <w:rPr/>
        <w:t>NATIONALE</w:t>
      </w:r>
      <w:r>
        <w:rPr>
          <w:spacing w:val="-4"/>
        </w:rPr>
        <w:t> </w:t>
      </w:r>
      <w:r>
        <w:rPr/>
        <w:t>DES</w:t>
      </w:r>
      <w:r>
        <w:rPr>
          <w:spacing w:val="-4"/>
        </w:rPr>
        <w:t> </w:t>
      </w:r>
      <w:r>
        <w:rPr/>
        <w:t>LITIGES</w:t>
      </w:r>
      <w:r>
        <w:rPr>
          <w:spacing w:val="-5"/>
        </w:rPr>
        <w:t> </w:t>
      </w:r>
      <w:r>
        <w:rPr/>
        <w:t>ET</w:t>
      </w:r>
      <w:r>
        <w:rPr>
          <w:spacing w:val="-6"/>
        </w:rPr>
        <w:t> </w:t>
      </w:r>
      <w:r>
        <w:rPr/>
        <w:t>DE</w:t>
      </w:r>
      <w:r>
        <w:rPr>
          <w:spacing w:val="-3"/>
        </w:rPr>
        <w:t> </w:t>
      </w:r>
      <w:r>
        <w:rPr/>
        <w:t>L’ARBITRAGE</w:t>
      </w:r>
      <w:r>
        <w:rPr>
          <w:spacing w:val="-4"/>
        </w:rPr>
        <w:t> </w:t>
      </w:r>
      <w:r>
        <w:rPr>
          <w:spacing w:val="-2"/>
        </w:rPr>
        <w:t>(CNLA)</w:t>
      </w:r>
    </w:p>
    <w:p>
      <w:pPr>
        <w:pStyle w:val="BodyText"/>
        <w:spacing w:before="268"/>
        <w:ind w:left="424"/>
      </w:pPr>
      <w:r>
        <w:rPr/>
        <w:t>[Cf.</w:t>
      </w:r>
      <w:r>
        <w:rPr>
          <w:spacing w:val="-3"/>
        </w:rPr>
        <w:t> </w:t>
      </w:r>
      <w:r>
        <w:rPr/>
        <w:t>article</w:t>
      </w:r>
      <w:r>
        <w:rPr>
          <w:spacing w:val="-4"/>
        </w:rPr>
        <w:t> </w:t>
      </w:r>
      <w:r>
        <w:rPr/>
        <w:t>107.3</w:t>
      </w:r>
      <w:r>
        <w:rPr>
          <w:spacing w:val="-3"/>
        </w:rPr>
        <w:t> </w:t>
      </w:r>
      <w:r>
        <w:rPr/>
        <w:t>du</w:t>
      </w:r>
      <w:r>
        <w:rPr>
          <w:spacing w:val="-4"/>
        </w:rPr>
        <w:t> </w:t>
      </w:r>
      <w:r>
        <w:rPr/>
        <w:t>Règlement</w:t>
      </w:r>
      <w:r>
        <w:rPr>
          <w:spacing w:val="-5"/>
        </w:rPr>
        <w:t> </w:t>
      </w:r>
      <w:r>
        <w:rPr/>
        <w:t>National</w:t>
      </w:r>
      <w:r>
        <w:rPr>
          <w:spacing w:val="-5"/>
        </w:rPr>
        <w:t> </w:t>
      </w:r>
      <w:r>
        <w:rPr/>
        <w:t>des </w:t>
      </w:r>
      <w:r>
        <w:rPr>
          <w:spacing w:val="-2"/>
        </w:rPr>
        <w:t>Compétitions]</w:t>
      </w:r>
    </w:p>
    <w:p>
      <w:pPr>
        <w:pStyle w:val="BodyText"/>
      </w:pPr>
    </w:p>
    <w:p>
      <w:pPr>
        <w:pStyle w:val="Heading7"/>
        <w:ind w:left="424" w:firstLine="0"/>
      </w:pPr>
      <w:r>
        <w:rPr>
          <w:spacing w:val="-2"/>
        </w:rPr>
        <w:t>Composition</w:t>
      </w:r>
    </w:p>
    <w:p>
      <w:pPr>
        <w:pStyle w:val="BodyText"/>
        <w:spacing w:before="252"/>
        <w:ind w:left="424"/>
      </w:pPr>
      <w:r>
        <w:rPr/>
        <w:t>Au</w:t>
      </w:r>
      <w:r>
        <w:rPr>
          <w:spacing w:val="-3"/>
        </w:rPr>
        <w:t> </w:t>
      </w:r>
      <w:r>
        <w:rPr/>
        <w:t>10</w:t>
      </w:r>
      <w:r>
        <w:rPr>
          <w:spacing w:val="-2"/>
        </w:rPr>
        <w:t> </w:t>
      </w:r>
      <w:r>
        <w:rPr/>
        <w:t>novembre</w:t>
      </w:r>
      <w:r>
        <w:rPr>
          <w:spacing w:val="-5"/>
        </w:rPr>
        <w:t> </w:t>
      </w:r>
      <w:r>
        <w:rPr/>
        <w:t>2021</w:t>
      </w:r>
      <w:r>
        <w:rPr>
          <w:spacing w:val="-4"/>
        </w:rPr>
        <w:t> </w:t>
      </w:r>
      <w:r>
        <w:rPr/>
        <w:t>sa</w:t>
      </w:r>
      <w:r>
        <w:rPr>
          <w:spacing w:val="-2"/>
        </w:rPr>
        <w:t> </w:t>
      </w:r>
      <w:r>
        <w:rPr/>
        <w:t>composition</w:t>
      </w:r>
      <w:r>
        <w:rPr>
          <w:spacing w:val="-4"/>
        </w:rPr>
        <w:t> </w:t>
      </w:r>
      <w:r>
        <w:rPr/>
        <w:t>est</w:t>
      </w:r>
      <w:r>
        <w:rPr>
          <w:spacing w:val="-2"/>
        </w:rPr>
        <w:t> </w:t>
      </w:r>
      <w:r>
        <w:rPr/>
        <w:t>la</w:t>
      </w:r>
      <w:r>
        <w:rPr>
          <w:spacing w:val="-6"/>
        </w:rPr>
        <w:t> </w:t>
      </w:r>
      <w:r>
        <w:rPr/>
        <w:t>suivante</w:t>
      </w:r>
      <w:r>
        <w:rPr>
          <w:spacing w:val="-2"/>
        </w:rPr>
        <w:t> </w:t>
      </w:r>
      <w:r>
        <w:rPr>
          <w:spacing w:val="-10"/>
        </w:rPr>
        <w:t>:</w:t>
      </w:r>
    </w:p>
    <w:p>
      <w:pPr>
        <w:pStyle w:val="BodyText"/>
        <w:tabs>
          <w:tab w:pos="4673" w:val="left" w:leader="none"/>
        </w:tabs>
        <w:spacing w:before="241"/>
        <w:ind w:left="1133"/>
      </w:pPr>
      <w:r>
        <w:rPr/>
        <w:t>Président</w:t>
      </w:r>
      <w:r>
        <w:rPr>
          <w:spacing w:val="-9"/>
        </w:rPr>
        <w:t> </w:t>
      </w:r>
      <w:r>
        <w:rPr>
          <w:spacing w:val="-10"/>
        </w:rPr>
        <w:t>:</w:t>
      </w:r>
      <w:r>
        <w:rPr/>
        <w:tab/>
        <w:t>Bertrand</w:t>
      </w:r>
      <w:r>
        <w:rPr>
          <w:spacing w:val="-9"/>
        </w:rPr>
        <w:t> </w:t>
      </w:r>
      <w:r>
        <w:rPr>
          <w:spacing w:val="-2"/>
        </w:rPr>
        <w:t>GIGNOUX</w:t>
      </w:r>
    </w:p>
    <w:p>
      <w:pPr>
        <w:pStyle w:val="BodyText"/>
        <w:tabs>
          <w:tab w:pos="4673" w:val="left" w:leader="none"/>
        </w:tabs>
        <w:spacing w:before="240"/>
        <w:ind w:left="1133"/>
      </w:pPr>
      <w:r>
        <w:rPr/>
        <w:t>Rapporteur</w:t>
      </w:r>
      <w:r>
        <w:rPr>
          <w:spacing w:val="-7"/>
        </w:rPr>
        <w:t> </w:t>
      </w:r>
      <w:r>
        <w:rPr>
          <w:spacing w:val="-10"/>
        </w:rPr>
        <w:t>:</w:t>
      </w:r>
      <w:r>
        <w:rPr/>
        <w:tab/>
        <w:t>Manuel</w:t>
      </w:r>
      <w:r>
        <w:rPr>
          <w:spacing w:val="-7"/>
        </w:rPr>
        <w:t> </w:t>
      </w:r>
      <w:r>
        <w:rPr>
          <w:spacing w:val="-2"/>
        </w:rPr>
        <w:t>PRUNIER</w:t>
      </w:r>
    </w:p>
    <w:p>
      <w:pPr>
        <w:pStyle w:val="BodyText"/>
        <w:tabs>
          <w:tab w:pos="4673" w:val="left" w:leader="none"/>
        </w:tabs>
        <w:spacing w:before="240"/>
        <w:ind w:left="1133"/>
      </w:pPr>
      <w:r>
        <w:rPr/>
        <w:t>Conseiller</w:t>
      </w:r>
      <w:r>
        <w:rPr>
          <w:spacing w:val="-9"/>
        </w:rPr>
        <w:t> </w:t>
      </w:r>
      <w:r>
        <w:rPr/>
        <w:t>technique</w:t>
      </w:r>
      <w:r>
        <w:rPr>
          <w:spacing w:val="-6"/>
        </w:rPr>
        <w:t> </w:t>
      </w:r>
      <w:r>
        <w:rPr>
          <w:spacing w:val="-10"/>
        </w:rPr>
        <w:t>:</w:t>
      </w:r>
      <w:r>
        <w:rPr/>
        <w:tab/>
        <w:t>Jean-François</w:t>
      </w:r>
      <w:r>
        <w:rPr>
          <w:spacing w:val="-9"/>
        </w:rPr>
        <w:t> </w:t>
      </w:r>
      <w:r>
        <w:rPr>
          <w:spacing w:val="-2"/>
        </w:rPr>
        <w:t>CHEVALIER</w:t>
      </w:r>
    </w:p>
    <w:p>
      <w:pPr>
        <w:pStyle w:val="BodyText"/>
        <w:tabs>
          <w:tab w:pos="4673" w:val="left" w:leader="none"/>
        </w:tabs>
        <w:spacing w:before="241"/>
        <w:ind w:left="1133"/>
      </w:pPr>
      <w:r>
        <w:rPr/>
        <w:t>Membres</w:t>
      </w:r>
      <w:r>
        <w:rPr>
          <w:spacing w:val="-6"/>
        </w:rPr>
        <w:t> </w:t>
      </w:r>
      <w:r>
        <w:rPr>
          <w:spacing w:val="-10"/>
        </w:rPr>
        <w:t>:</w:t>
      </w:r>
      <w:r>
        <w:rPr/>
        <w:tab/>
        <w:t>Experts</w:t>
      </w:r>
      <w:r>
        <w:rPr>
          <w:spacing w:val="-7"/>
        </w:rPr>
        <w:t> </w:t>
      </w:r>
      <w:r>
        <w:rPr/>
        <w:t>désignés</w:t>
      </w:r>
      <w:r>
        <w:rPr>
          <w:spacing w:val="-2"/>
        </w:rPr>
        <w:t> </w:t>
      </w:r>
      <w:r>
        <w:rPr/>
        <w:t>par</w:t>
      </w:r>
      <w:r>
        <w:rPr>
          <w:spacing w:val="-5"/>
        </w:rPr>
        <w:t> </w:t>
      </w:r>
      <w:r>
        <w:rPr/>
        <w:t>le</w:t>
      </w:r>
      <w:r>
        <w:rPr>
          <w:spacing w:val="-4"/>
        </w:rPr>
        <w:t> </w:t>
      </w:r>
      <w:r>
        <w:rPr/>
        <w:t>Président</w:t>
      </w:r>
      <w:r>
        <w:rPr>
          <w:spacing w:val="-1"/>
        </w:rPr>
        <w:t> </w:t>
      </w:r>
      <w:r>
        <w:rPr/>
        <w:t>de</w:t>
      </w:r>
      <w:r>
        <w:rPr>
          <w:spacing w:val="-3"/>
        </w:rPr>
        <w:t> </w:t>
      </w:r>
      <w:r>
        <w:rPr/>
        <w:t>la</w:t>
      </w:r>
      <w:r>
        <w:rPr>
          <w:spacing w:val="-5"/>
        </w:rPr>
        <w:t> </w:t>
      </w:r>
      <w:r>
        <w:rPr>
          <w:spacing w:val="-2"/>
        </w:rPr>
        <w:t>commission</w:t>
      </w:r>
    </w:p>
    <w:p>
      <w:pPr>
        <w:pStyle w:val="Heading2"/>
        <w:spacing w:line="878" w:lineRule="exact" w:before="33"/>
        <w:ind w:left="424" w:right="2784" w:firstLine="2907"/>
      </w:pPr>
      <w:bookmarkStart w:name="_bookmark60" w:id="62"/>
      <w:bookmarkEnd w:id="62"/>
      <w:r>
        <w:rPr>
          <w:b w:val="0"/>
        </w:rPr>
      </w:r>
      <w:r>
        <w:rPr/>
        <w:t>Arbitrage</w:t>
      </w:r>
      <w:r>
        <w:rPr>
          <w:spacing w:val="-10"/>
        </w:rPr>
        <w:t> </w:t>
      </w:r>
      <w:r>
        <w:rPr/>
        <w:t>-</w:t>
      </w:r>
      <w:r>
        <w:rPr>
          <w:spacing w:val="-11"/>
        </w:rPr>
        <w:t> </w:t>
      </w:r>
      <w:r>
        <w:rPr/>
        <w:t>Recommandation</w:t>
      </w:r>
      <w:r>
        <w:rPr>
          <w:spacing w:val="-10"/>
        </w:rPr>
        <w:t> </w:t>
      </w:r>
      <w:r>
        <w:rPr/>
        <w:t>n°1 Déclaration faite ou non faite</w:t>
      </w:r>
    </w:p>
    <w:p>
      <w:pPr>
        <w:pStyle w:val="BodyText"/>
        <w:spacing w:line="136" w:lineRule="exact"/>
        <w:ind w:left="424"/>
      </w:pPr>
      <w:r>
        <w:rPr/>
        <w:t>Article</w:t>
      </w:r>
      <w:r>
        <w:rPr>
          <w:spacing w:val="-4"/>
        </w:rPr>
        <w:t> </w:t>
      </w:r>
      <w:r>
        <w:rPr/>
        <w:t>87.1</w:t>
      </w:r>
      <w:r>
        <w:rPr>
          <w:spacing w:val="-2"/>
        </w:rPr>
        <w:t> </w:t>
      </w:r>
      <w:r>
        <w:rPr/>
        <w:t>du</w:t>
      </w:r>
      <w:r>
        <w:rPr>
          <w:spacing w:val="-3"/>
        </w:rPr>
        <w:t> </w:t>
      </w:r>
      <w:r>
        <w:rPr/>
        <w:t>Règlement</w:t>
      </w:r>
      <w:r>
        <w:rPr>
          <w:spacing w:val="-4"/>
        </w:rPr>
        <w:t> FFB.</w:t>
      </w:r>
    </w:p>
    <w:p>
      <w:pPr>
        <w:pStyle w:val="BodyText"/>
        <w:spacing w:line="254" w:lineRule="exact"/>
        <w:ind w:left="424"/>
        <w:jc w:val="both"/>
      </w:pPr>
      <w:r>
        <w:rPr/>
        <w:t>Lois</w:t>
      </w:r>
      <w:r>
        <w:rPr>
          <w:spacing w:val="-5"/>
        </w:rPr>
        <w:t> </w:t>
      </w:r>
      <w:r>
        <w:rPr/>
        <w:t>16</w:t>
      </w:r>
      <w:r>
        <w:rPr>
          <w:spacing w:val="-3"/>
        </w:rPr>
        <w:t> </w:t>
      </w:r>
      <w:r>
        <w:rPr/>
        <w:t>ou</w:t>
      </w:r>
      <w:r>
        <w:rPr>
          <w:spacing w:val="-2"/>
        </w:rPr>
        <w:t> </w:t>
      </w:r>
      <w:r>
        <w:rPr/>
        <w:t>25</w:t>
      </w:r>
      <w:r>
        <w:rPr>
          <w:spacing w:val="-1"/>
        </w:rPr>
        <w:t> </w:t>
      </w:r>
      <w:r>
        <w:rPr/>
        <w:t>du</w:t>
      </w:r>
      <w:r>
        <w:rPr>
          <w:spacing w:val="-2"/>
        </w:rPr>
        <w:t> </w:t>
      </w:r>
      <w:r>
        <w:rPr/>
        <w:t>Code</w:t>
      </w:r>
      <w:r>
        <w:rPr>
          <w:spacing w:val="-1"/>
        </w:rPr>
        <w:t> </w:t>
      </w:r>
      <w:r>
        <w:rPr>
          <w:spacing w:val="-2"/>
        </w:rPr>
        <w:t>International.</w:t>
      </w:r>
    </w:p>
    <w:p>
      <w:pPr>
        <w:pStyle w:val="BodyText"/>
        <w:spacing w:before="263"/>
      </w:pPr>
    </w:p>
    <w:p>
      <w:pPr>
        <w:pStyle w:val="BodyText"/>
        <w:spacing w:line="213" w:lineRule="auto"/>
        <w:ind w:left="424" w:right="991"/>
        <w:jc w:val="both"/>
      </w:pPr>
      <w:r>
        <w:rPr/>
        <w:t>L’annexe de la version française du Code International de Bridge expose les conditions d'utilisation des boites à annonces.</w:t>
      </w:r>
    </w:p>
    <w:p>
      <w:pPr>
        <w:pStyle w:val="BodyText"/>
        <w:spacing w:line="213" w:lineRule="auto" w:before="243"/>
        <w:ind w:left="424" w:right="990"/>
        <w:jc w:val="both"/>
      </w:pPr>
      <w:r>
        <w:rPr/>
        <w:t>La notion de "déclaration faite" figure dans l’annexe du Code. Pour qu'une déclaration soit faite, deux conditions sont exigées :</w:t>
      </w:r>
    </w:p>
    <w:p>
      <w:pPr>
        <w:pStyle w:val="ListParagraph"/>
        <w:numPr>
          <w:ilvl w:val="2"/>
          <w:numId w:val="23"/>
        </w:numPr>
        <w:tabs>
          <w:tab w:pos="1350" w:val="left" w:leader="none"/>
        </w:tabs>
        <w:spacing w:line="240" w:lineRule="auto" w:before="248" w:after="0"/>
        <w:ind w:left="1350" w:right="0" w:hanging="217"/>
        <w:jc w:val="left"/>
        <w:rPr>
          <w:sz w:val="22"/>
        </w:rPr>
      </w:pPr>
      <w:r>
        <w:rPr>
          <w:sz w:val="22"/>
        </w:rPr>
        <w:t>La</w:t>
      </w:r>
      <w:r>
        <w:rPr>
          <w:spacing w:val="-3"/>
          <w:sz w:val="22"/>
        </w:rPr>
        <w:t> </w:t>
      </w:r>
      <w:r>
        <w:rPr>
          <w:sz w:val="22"/>
        </w:rPr>
        <w:t>déclaration</w:t>
      </w:r>
      <w:r>
        <w:rPr>
          <w:spacing w:val="-4"/>
          <w:sz w:val="22"/>
        </w:rPr>
        <w:t> </w:t>
      </w:r>
      <w:r>
        <w:rPr>
          <w:b/>
          <w:sz w:val="22"/>
        </w:rPr>
        <w:t>doit</w:t>
      </w:r>
      <w:r>
        <w:rPr>
          <w:b/>
          <w:spacing w:val="-4"/>
          <w:sz w:val="22"/>
        </w:rPr>
        <w:t> </w:t>
      </w:r>
      <w:r>
        <w:rPr>
          <w:b/>
          <w:sz w:val="22"/>
        </w:rPr>
        <w:t>être</w:t>
      </w:r>
      <w:r>
        <w:rPr>
          <w:b/>
          <w:spacing w:val="-5"/>
          <w:sz w:val="22"/>
        </w:rPr>
        <w:t> </w:t>
      </w:r>
      <w:r>
        <w:rPr>
          <w:b/>
          <w:spacing w:val="-2"/>
          <w:sz w:val="22"/>
        </w:rPr>
        <w:t>intentionnelle</w:t>
      </w:r>
      <w:r>
        <w:rPr>
          <w:spacing w:val="-2"/>
          <w:sz w:val="22"/>
        </w:rPr>
        <w:t>.</w:t>
      </w:r>
    </w:p>
    <w:p>
      <w:pPr>
        <w:pStyle w:val="ListParagraph"/>
        <w:numPr>
          <w:ilvl w:val="2"/>
          <w:numId w:val="23"/>
        </w:numPr>
        <w:tabs>
          <w:tab w:pos="1350" w:val="left" w:leader="none"/>
        </w:tabs>
        <w:spacing w:line="240" w:lineRule="auto" w:before="240" w:after="0"/>
        <w:ind w:left="1350" w:right="0" w:hanging="217"/>
        <w:jc w:val="left"/>
        <w:rPr>
          <w:sz w:val="22"/>
        </w:rPr>
      </w:pPr>
      <w:r>
        <w:rPr>
          <w:sz w:val="22"/>
        </w:rPr>
        <w:t>Le</w:t>
      </w:r>
      <w:r>
        <w:rPr>
          <w:spacing w:val="-3"/>
          <w:sz w:val="22"/>
        </w:rPr>
        <w:t> </w:t>
      </w:r>
      <w:r>
        <w:rPr>
          <w:sz w:val="22"/>
        </w:rPr>
        <w:t>carton</w:t>
      </w:r>
      <w:r>
        <w:rPr>
          <w:spacing w:val="-3"/>
          <w:sz w:val="22"/>
        </w:rPr>
        <w:t> </w:t>
      </w:r>
      <w:r>
        <w:rPr>
          <w:sz w:val="22"/>
        </w:rPr>
        <w:t>doit</w:t>
      </w:r>
      <w:r>
        <w:rPr>
          <w:spacing w:val="-2"/>
          <w:sz w:val="22"/>
        </w:rPr>
        <w:t> </w:t>
      </w:r>
      <w:r>
        <w:rPr>
          <w:b/>
          <w:sz w:val="22"/>
        </w:rPr>
        <w:t>être</w:t>
      </w:r>
      <w:r>
        <w:rPr>
          <w:b/>
          <w:spacing w:val="-3"/>
          <w:sz w:val="22"/>
        </w:rPr>
        <w:t> </w:t>
      </w:r>
      <w:r>
        <w:rPr>
          <w:b/>
          <w:spacing w:val="-2"/>
          <w:sz w:val="22"/>
        </w:rPr>
        <w:t>lâché</w:t>
      </w:r>
      <w:r>
        <w:rPr>
          <w:spacing w:val="-2"/>
          <w:sz w:val="22"/>
        </w:rPr>
        <w:t>.</w:t>
      </w:r>
    </w:p>
    <w:p>
      <w:pPr>
        <w:pStyle w:val="BodyText"/>
        <w:spacing w:before="240"/>
        <w:ind w:left="424"/>
      </w:pPr>
      <w:r>
        <w:rPr/>
        <w:t>Si</w:t>
      </w:r>
      <w:r>
        <w:rPr>
          <w:spacing w:val="-7"/>
        </w:rPr>
        <w:t> </w:t>
      </w:r>
      <w:r>
        <w:rPr/>
        <w:t>l'une</w:t>
      </w:r>
      <w:r>
        <w:rPr>
          <w:spacing w:val="-3"/>
        </w:rPr>
        <w:t> </w:t>
      </w:r>
      <w:r>
        <w:rPr/>
        <w:t>des</w:t>
      </w:r>
      <w:r>
        <w:rPr>
          <w:spacing w:val="-2"/>
        </w:rPr>
        <w:t> </w:t>
      </w:r>
      <w:r>
        <w:rPr/>
        <w:t>deux</w:t>
      </w:r>
      <w:r>
        <w:rPr>
          <w:spacing w:val="-5"/>
        </w:rPr>
        <w:t> </w:t>
      </w:r>
      <w:r>
        <w:rPr/>
        <w:t>conditions</w:t>
      </w:r>
      <w:r>
        <w:rPr>
          <w:spacing w:val="-3"/>
        </w:rPr>
        <w:t> </w:t>
      </w:r>
      <w:r>
        <w:rPr/>
        <w:t>fait</w:t>
      </w:r>
      <w:r>
        <w:rPr>
          <w:spacing w:val="-3"/>
        </w:rPr>
        <w:t> </w:t>
      </w:r>
      <w:r>
        <w:rPr/>
        <w:t>défaut,</w:t>
      </w:r>
      <w:r>
        <w:rPr>
          <w:spacing w:val="-3"/>
        </w:rPr>
        <w:t> </w:t>
      </w:r>
      <w:r>
        <w:rPr/>
        <w:t>la</w:t>
      </w:r>
      <w:r>
        <w:rPr>
          <w:spacing w:val="-3"/>
        </w:rPr>
        <w:t> </w:t>
      </w:r>
      <w:r>
        <w:rPr/>
        <w:t>déclaration</w:t>
      </w:r>
      <w:r>
        <w:rPr>
          <w:spacing w:val="-6"/>
        </w:rPr>
        <w:t> </w:t>
      </w:r>
      <w:r>
        <w:rPr/>
        <w:t>n'est</w:t>
      </w:r>
      <w:r>
        <w:rPr>
          <w:spacing w:val="-3"/>
        </w:rPr>
        <w:t> </w:t>
      </w:r>
      <w:r>
        <w:rPr/>
        <w:t>pas</w:t>
      </w:r>
      <w:r>
        <w:rPr>
          <w:spacing w:val="-3"/>
        </w:rPr>
        <w:t> </w:t>
      </w:r>
      <w:r>
        <w:rPr>
          <w:spacing w:val="-2"/>
        </w:rPr>
        <w:t>faite.</w:t>
      </w:r>
    </w:p>
    <w:p>
      <w:pPr>
        <w:pStyle w:val="BodyText"/>
        <w:spacing w:before="238"/>
      </w:pPr>
    </w:p>
    <w:p>
      <w:pPr>
        <w:pStyle w:val="Heading6"/>
        <w:ind w:left="424"/>
      </w:pPr>
      <w:r>
        <w:rPr>
          <w:spacing w:val="-2"/>
        </w:rPr>
        <w:t>Conséquences</w:t>
      </w:r>
    </w:p>
    <w:p>
      <w:pPr>
        <w:pStyle w:val="ListParagraph"/>
        <w:numPr>
          <w:ilvl w:val="0"/>
          <w:numId w:val="24"/>
        </w:numPr>
        <w:tabs>
          <w:tab w:pos="649" w:val="left" w:leader="none"/>
        </w:tabs>
        <w:spacing w:line="213" w:lineRule="auto" w:before="263" w:after="0"/>
        <w:ind w:left="424" w:right="992" w:firstLine="0"/>
        <w:jc w:val="both"/>
        <w:rPr>
          <w:sz w:val="22"/>
        </w:rPr>
      </w:pPr>
      <w:r>
        <w:rPr>
          <w:b/>
          <w:sz w:val="22"/>
        </w:rPr>
        <w:t>Déclaration non lâchée </w:t>
      </w:r>
      <w:r>
        <w:rPr>
          <w:sz w:val="22"/>
        </w:rPr>
        <w:t>: même intentionnelle, elle n'est pas faite si le joueur change le carton initialement extrait de sa boîte. Il n'y a donc pas </w:t>
      </w:r>
      <w:r>
        <w:rPr>
          <w:b/>
          <w:sz w:val="22"/>
        </w:rPr>
        <w:t>changement de déclaration </w:t>
      </w:r>
      <w:r>
        <w:rPr>
          <w:sz w:val="22"/>
        </w:rPr>
        <w:t>mais seulement information non autorisée. On appliquera donc la Loi 16 et non la Loi 25.</w:t>
      </w:r>
    </w:p>
    <w:p>
      <w:pPr>
        <w:pStyle w:val="ListParagraph"/>
        <w:numPr>
          <w:ilvl w:val="0"/>
          <w:numId w:val="24"/>
        </w:numPr>
        <w:tabs>
          <w:tab w:pos="584" w:val="left" w:leader="none"/>
        </w:tabs>
        <w:spacing w:line="260" w:lineRule="exact" w:before="266" w:after="0"/>
        <w:ind w:left="584" w:right="0" w:hanging="160"/>
        <w:jc w:val="both"/>
        <w:rPr>
          <w:sz w:val="22"/>
        </w:rPr>
      </w:pPr>
      <w:r>
        <w:rPr>
          <w:b/>
          <w:sz w:val="22"/>
        </w:rPr>
        <w:t>Absence</w:t>
      </w:r>
      <w:r>
        <w:rPr>
          <w:b/>
          <w:spacing w:val="-7"/>
          <w:sz w:val="22"/>
        </w:rPr>
        <w:t> </w:t>
      </w:r>
      <w:r>
        <w:rPr>
          <w:b/>
          <w:sz w:val="22"/>
        </w:rPr>
        <w:t>d'intention</w:t>
      </w:r>
      <w:r>
        <w:rPr>
          <w:b/>
          <w:spacing w:val="-5"/>
          <w:sz w:val="22"/>
        </w:rPr>
        <w:t> </w:t>
      </w:r>
      <w:r>
        <w:rPr>
          <w:sz w:val="22"/>
        </w:rPr>
        <w:t>:</w:t>
      </w:r>
      <w:r>
        <w:rPr>
          <w:spacing w:val="-5"/>
          <w:sz w:val="22"/>
        </w:rPr>
        <w:t> </w:t>
      </w:r>
      <w:r>
        <w:rPr>
          <w:sz w:val="22"/>
        </w:rPr>
        <w:t>il</w:t>
      </w:r>
      <w:r>
        <w:rPr>
          <w:spacing w:val="-4"/>
          <w:sz w:val="22"/>
        </w:rPr>
        <w:t> </w:t>
      </w:r>
      <w:r>
        <w:rPr>
          <w:sz w:val="22"/>
        </w:rPr>
        <w:t>appartient,</w:t>
      </w:r>
      <w:r>
        <w:rPr>
          <w:spacing w:val="-3"/>
          <w:sz w:val="22"/>
        </w:rPr>
        <w:t> </w:t>
      </w:r>
      <w:r>
        <w:rPr>
          <w:sz w:val="22"/>
        </w:rPr>
        <w:t>bien</w:t>
      </w:r>
      <w:r>
        <w:rPr>
          <w:spacing w:val="-4"/>
          <w:sz w:val="22"/>
        </w:rPr>
        <w:t> </w:t>
      </w:r>
      <w:r>
        <w:rPr>
          <w:sz w:val="22"/>
        </w:rPr>
        <w:t>sûr,</w:t>
      </w:r>
      <w:r>
        <w:rPr>
          <w:spacing w:val="-6"/>
          <w:sz w:val="22"/>
        </w:rPr>
        <w:t> </w:t>
      </w:r>
      <w:r>
        <w:rPr>
          <w:sz w:val="22"/>
        </w:rPr>
        <w:t>à</w:t>
      </w:r>
      <w:r>
        <w:rPr>
          <w:spacing w:val="-4"/>
          <w:sz w:val="22"/>
        </w:rPr>
        <w:t> </w:t>
      </w:r>
      <w:r>
        <w:rPr>
          <w:sz w:val="22"/>
        </w:rPr>
        <w:t>l'arbitre</w:t>
      </w:r>
      <w:r>
        <w:rPr>
          <w:spacing w:val="-3"/>
          <w:sz w:val="22"/>
        </w:rPr>
        <w:t> </w:t>
      </w:r>
      <w:r>
        <w:rPr>
          <w:sz w:val="22"/>
        </w:rPr>
        <w:t>d'établir</w:t>
      </w:r>
      <w:r>
        <w:rPr>
          <w:spacing w:val="-4"/>
          <w:sz w:val="22"/>
        </w:rPr>
        <w:t> </w:t>
      </w:r>
      <w:r>
        <w:rPr>
          <w:sz w:val="22"/>
        </w:rPr>
        <w:t>l'absence</w:t>
      </w:r>
      <w:r>
        <w:rPr>
          <w:spacing w:val="-3"/>
          <w:sz w:val="22"/>
        </w:rPr>
        <w:t> </w:t>
      </w:r>
      <w:r>
        <w:rPr>
          <w:spacing w:val="-2"/>
          <w:sz w:val="22"/>
        </w:rPr>
        <w:t>d'intention.</w:t>
      </w:r>
    </w:p>
    <w:p>
      <w:pPr>
        <w:pStyle w:val="BodyText"/>
        <w:spacing w:line="213" w:lineRule="auto" w:before="15"/>
        <w:ind w:left="424" w:right="987"/>
        <w:jc w:val="both"/>
      </w:pPr>
      <w:r>
        <w:rPr/>
        <w:t>Dans ce cas, on autorise la correction - sans pénalité - sous réserve, comme le précise le code, que la correction ou</w:t>
      </w:r>
      <w:r>
        <w:rPr>
          <w:spacing w:val="-3"/>
        </w:rPr>
        <w:t> </w:t>
      </w:r>
      <w:r>
        <w:rPr/>
        <w:t>tentative de</w:t>
      </w:r>
      <w:r>
        <w:rPr>
          <w:spacing w:val="-2"/>
        </w:rPr>
        <w:t> </w:t>
      </w:r>
      <w:r>
        <w:rPr/>
        <w:t>correction soit le fruit</w:t>
      </w:r>
      <w:r>
        <w:rPr>
          <w:spacing w:val="-2"/>
        </w:rPr>
        <w:t> </w:t>
      </w:r>
      <w:r>
        <w:rPr/>
        <w:t>d’une erreur</w:t>
      </w:r>
      <w:r>
        <w:rPr>
          <w:spacing w:val="-2"/>
        </w:rPr>
        <w:t> </w:t>
      </w:r>
      <w:r>
        <w:rPr/>
        <w:t>matériel</w:t>
      </w:r>
      <w:r>
        <w:rPr>
          <w:spacing w:val="-2"/>
        </w:rPr>
        <w:t> </w:t>
      </w:r>
      <w:r>
        <w:rPr/>
        <w:t>ou d’un</w:t>
      </w:r>
      <w:r>
        <w:rPr>
          <w:spacing w:val="-3"/>
        </w:rPr>
        <w:t> </w:t>
      </w:r>
      <w:r>
        <w:rPr/>
        <w:t>lapsus. Attention,</w:t>
      </w:r>
      <w:r>
        <w:rPr>
          <w:spacing w:val="-2"/>
        </w:rPr>
        <w:t> </w:t>
      </w:r>
      <w:r>
        <w:rPr/>
        <w:t>le fait que le joueur situé à gauche ait ou non déclaré </w:t>
      </w:r>
      <w:r>
        <w:rPr>
          <w:b/>
        </w:rPr>
        <w:t>n'est pas à prendre en considération</w:t>
      </w:r>
      <w:r>
        <w:rPr/>
        <w:t>. Seul compte le défaut d'intention (l’erreur matérielle). En revanche, si le </w:t>
      </w:r>
      <w:r>
        <w:rPr>
          <w:b/>
        </w:rPr>
        <w:t>partenaire </w:t>
      </w:r>
      <w:r>
        <w:rPr/>
        <w:t>a déclaré après, aucune correction n’est </w:t>
      </w:r>
      <w:r>
        <w:rPr>
          <w:spacing w:val="-2"/>
        </w:rPr>
        <w:t>possible.</w:t>
      </w:r>
    </w:p>
    <w:p>
      <w:pPr>
        <w:pStyle w:val="BodyText"/>
        <w:spacing w:before="5"/>
      </w:pPr>
    </w:p>
    <w:p>
      <w:pPr>
        <w:pStyle w:val="ListParagraph"/>
        <w:numPr>
          <w:ilvl w:val="0"/>
          <w:numId w:val="24"/>
        </w:numPr>
        <w:tabs>
          <w:tab w:pos="583" w:val="left" w:leader="none"/>
        </w:tabs>
        <w:spacing w:line="213" w:lineRule="auto" w:before="0" w:after="0"/>
        <w:ind w:left="424" w:right="991" w:firstLine="0"/>
        <w:jc w:val="both"/>
        <w:rPr>
          <w:sz w:val="22"/>
        </w:rPr>
      </w:pPr>
      <w:r>
        <w:rPr>
          <w:sz w:val="22"/>
        </w:rPr>
        <w:t>Si</w:t>
      </w:r>
      <w:r>
        <w:rPr>
          <w:spacing w:val="-2"/>
          <w:sz w:val="22"/>
        </w:rPr>
        <w:t> </w:t>
      </w:r>
      <w:r>
        <w:rPr>
          <w:sz w:val="22"/>
        </w:rPr>
        <w:t>le joueur</w:t>
      </w:r>
      <w:r>
        <w:rPr>
          <w:spacing w:val="-4"/>
          <w:sz w:val="22"/>
        </w:rPr>
        <w:t> </w:t>
      </w:r>
      <w:r>
        <w:rPr>
          <w:sz w:val="22"/>
        </w:rPr>
        <w:t>voulant</w:t>
      </w:r>
      <w:r>
        <w:rPr>
          <w:spacing w:val="-1"/>
          <w:sz w:val="22"/>
        </w:rPr>
        <w:t> </w:t>
      </w:r>
      <w:r>
        <w:rPr>
          <w:sz w:val="22"/>
        </w:rPr>
        <w:t>changer</w:t>
      </w:r>
      <w:r>
        <w:rPr>
          <w:spacing w:val="-1"/>
          <w:sz w:val="22"/>
        </w:rPr>
        <w:t> </w:t>
      </w:r>
      <w:r>
        <w:rPr>
          <w:sz w:val="22"/>
        </w:rPr>
        <w:t>de</w:t>
      </w:r>
      <w:r>
        <w:rPr>
          <w:spacing w:val="-1"/>
          <w:sz w:val="22"/>
        </w:rPr>
        <w:t> </w:t>
      </w:r>
      <w:r>
        <w:rPr>
          <w:sz w:val="22"/>
        </w:rPr>
        <w:t>déclaration</w:t>
      </w:r>
      <w:r>
        <w:rPr>
          <w:spacing w:val="-2"/>
          <w:sz w:val="22"/>
        </w:rPr>
        <w:t> </w:t>
      </w:r>
      <w:r>
        <w:rPr>
          <w:sz w:val="22"/>
        </w:rPr>
        <w:t>a</w:t>
      </w:r>
      <w:r>
        <w:rPr>
          <w:spacing w:val="-3"/>
          <w:sz w:val="22"/>
        </w:rPr>
        <w:t> </w:t>
      </w:r>
      <w:r>
        <w:rPr>
          <w:sz w:val="22"/>
        </w:rPr>
        <w:t>manifesté,</w:t>
      </w:r>
      <w:r>
        <w:rPr>
          <w:spacing w:val="-1"/>
          <w:sz w:val="22"/>
        </w:rPr>
        <w:t> </w:t>
      </w:r>
      <w:r>
        <w:rPr>
          <w:sz w:val="22"/>
        </w:rPr>
        <w:t>il</w:t>
      </w:r>
      <w:r>
        <w:rPr>
          <w:spacing w:val="-3"/>
          <w:sz w:val="22"/>
        </w:rPr>
        <w:t> </w:t>
      </w:r>
      <w:r>
        <w:rPr>
          <w:sz w:val="22"/>
        </w:rPr>
        <w:t>y</w:t>
      </w:r>
      <w:r>
        <w:rPr>
          <w:spacing w:val="-1"/>
          <w:sz w:val="22"/>
        </w:rPr>
        <w:t> </w:t>
      </w:r>
      <w:r>
        <w:rPr>
          <w:sz w:val="22"/>
        </w:rPr>
        <w:t>aura</w:t>
      </w:r>
      <w:r>
        <w:rPr>
          <w:spacing w:val="-2"/>
          <w:sz w:val="22"/>
        </w:rPr>
        <w:t> </w:t>
      </w:r>
      <w:r>
        <w:rPr>
          <w:sz w:val="22"/>
        </w:rPr>
        <w:t>lieu</w:t>
      </w:r>
      <w:r>
        <w:rPr>
          <w:spacing w:val="-1"/>
          <w:sz w:val="22"/>
        </w:rPr>
        <w:t> </w:t>
      </w:r>
      <w:r>
        <w:rPr>
          <w:sz w:val="22"/>
        </w:rPr>
        <w:t>d’apprécier</w:t>
      </w:r>
      <w:r>
        <w:rPr>
          <w:spacing w:val="-1"/>
          <w:sz w:val="22"/>
        </w:rPr>
        <w:t> </w:t>
      </w:r>
      <w:r>
        <w:rPr>
          <w:sz w:val="22"/>
        </w:rPr>
        <w:t>si</w:t>
      </w:r>
      <w:r>
        <w:rPr>
          <w:spacing w:val="-1"/>
          <w:sz w:val="22"/>
        </w:rPr>
        <w:t> </w:t>
      </w:r>
      <w:r>
        <w:rPr>
          <w:sz w:val="22"/>
        </w:rPr>
        <w:t>le</w:t>
      </w:r>
      <w:r>
        <w:rPr>
          <w:spacing w:val="-1"/>
          <w:sz w:val="22"/>
        </w:rPr>
        <w:t> </w:t>
      </w:r>
      <w:r>
        <w:rPr>
          <w:sz w:val="22"/>
        </w:rPr>
        <w:t>partenaire</w:t>
      </w:r>
      <w:r>
        <w:rPr>
          <w:spacing w:val="-1"/>
          <w:sz w:val="22"/>
        </w:rPr>
        <w:t> </w:t>
      </w:r>
      <w:r>
        <w:rPr>
          <w:sz w:val="22"/>
        </w:rPr>
        <w:t>a</w:t>
      </w:r>
      <w:r>
        <w:rPr>
          <w:spacing w:val="-4"/>
          <w:sz w:val="22"/>
        </w:rPr>
        <w:t> </w:t>
      </w:r>
      <w:r>
        <w:rPr>
          <w:sz w:val="22"/>
        </w:rPr>
        <w:t>pu</w:t>
      </w:r>
      <w:r>
        <w:rPr>
          <w:spacing w:val="-2"/>
          <w:sz w:val="22"/>
        </w:rPr>
        <w:t> </w:t>
      </w:r>
      <w:r>
        <w:rPr>
          <w:sz w:val="22"/>
        </w:rPr>
        <w:t>tenir compte</w:t>
      </w:r>
      <w:r>
        <w:rPr>
          <w:spacing w:val="80"/>
          <w:w w:val="150"/>
          <w:sz w:val="22"/>
        </w:rPr>
        <w:t> </w:t>
      </w:r>
      <w:r>
        <w:rPr>
          <w:sz w:val="22"/>
        </w:rPr>
        <w:t>de</w:t>
      </w:r>
      <w:r>
        <w:rPr>
          <w:spacing w:val="80"/>
          <w:w w:val="150"/>
          <w:sz w:val="22"/>
        </w:rPr>
        <w:t> </w:t>
      </w:r>
      <w:r>
        <w:rPr>
          <w:sz w:val="22"/>
        </w:rPr>
        <w:t>l’information</w:t>
      </w:r>
      <w:r>
        <w:rPr>
          <w:spacing w:val="80"/>
          <w:w w:val="150"/>
          <w:sz w:val="22"/>
        </w:rPr>
        <w:t> </w:t>
      </w:r>
      <w:r>
        <w:rPr>
          <w:sz w:val="22"/>
        </w:rPr>
        <w:t>non</w:t>
      </w:r>
      <w:r>
        <w:rPr>
          <w:spacing w:val="80"/>
          <w:w w:val="150"/>
          <w:sz w:val="22"/>
        </w:rPr>
        <w:t> </w:t>
      </w:r>
      <w:r>
        <w:rPr>
          <w:sz w:val="22"/>
        </w:rPr>
        <w:t>autorisée</w:t>
      </w:r>
      <w:r>
        <w:rPr>
          <w:spacing w:val="80"/>
          <w:w w:val="150"/>
          <w:sz w:val="22"/>
        </w:rPr>
        <w:t> </w:t>
      </w:r>
      <w:r>
        <w:rPr>
          <w:sz w:val="22"/>
        </w:rPr>
        <w:t>ainsi</w:t>
      </w:r>
      <w:r>
        <w:rPr>
          <w:spacing w:val="80"/>
          <w:w w:val="150"/>
          <w:sz w:val="22"/>
        </w:rPr>
        <w:t> </w:t>
      </w:r>
      <w:r>
        <w:rPr>
          <w:sz w:val="22"/>
        </w:rPr>
        <w:t>transmise.</w:t>
      </w:r>
      <w:r>
        <w:rPr>
          <w:spacing w:val="80"/>
          <w:w w:val="150"/>
          <w:sz w:val="22"/>
        </w:rPr>
        <w:t> </w:t>
      </w:r>
      <w:r>
        <w:rPr>
          <w:sz w:val="22"/>
        </w:rPr>
        <w:t>Même</w:t>
      </w:r>
      <w:r>
        <w:rPr>
          <w:spacing w:val="80"/>
          <w:w w:val="150"/>
          <w:sz w:val="22"/>
        </w:rPr>
        <w:t> </w:t>
      </w:r>
      <w:r>
        <w:rPr>
          <w:sz w:val="22"/>
        </w:rPr>
        <w:t>pour</w:t>
      </w:r>
      <w:r>
        <w:rPr>
          <w:spacing w:val="80"/>
          <w:w w:val="150"/>
          <w:sz w:val="22"/>
        </w:rPr>
        <w:t> </w:t>
      </w:r>
      <w:r>
        <w:rPr>
          <w:sz w:val="22"/>
        </w:rPr>
        <w:t>une</w:t>
      </w:r>
      <w:r>
        <w:rPr>
          <w:spacing w:val="80"/>
          <w:w w:val="150"/>
          <w:sz w:val="22"/>
        </w:rPr>
        <w:t> </w:t>
      </w:r>
      <w:r>
        <w:rPr>
          <w:sz w:val="22"/>
        </w:rPr>
        <w:t>déclaration</w:t>
      </w:r>
      <w:r>
        <w:rPr>
          <w:spacing w:val="80"/>
          <w:w w:val="150"/>
          <w:sz w:val="22"/>
        </w:rPr>
        <w:t> </w:t>
      </w:r>
      <w:r>
        <w:rPr>
          <w:sz w:val="22"/>
        </w:rPr>
        <w:t>produite</w:t>
      </w:r>
    </w:p>
    <w:p>
      <w:pPr>
        <w:pStyle w:val="ListParagraph"/>
        <w:spacing w:after="0" w:line="213" w:lineRule="auto"/>
        <w:jc w:val="both"/>
        <w:rPr>
          <w:sz w:val="22"/>
        </w:rPr>
        <w:sectPr>
          <w:pgSz w:w="11910" w:h="16850"/>
          <w:pgMar w:header="0" w:footer="713" w:top="1560" w:bottom="900" w:left="708" w:right="141"/>
        </w:sectPr>
      </w:pPr>
    </w:p>
    <w:p>
      <w:pPr>
        <w:pStyle w:val="BodyText"/>
        <w:spacing w:line="213" w:lineRule="auto" w:before="56"/>
        <w:ind w:left="424" w:right="874"/>
      </w:pPr>
      <w:r>
        <w:rPr/>
        <w:t>incontestablement par inadvertance mais corrigée alors que le partenaire a ensuite déclaré, il y a lieu de</w:t>
      </w:r>
      <w:r>
        <w:rPr>
          <w:spacing w:val="80"/>
        </w:rPr>
        <w:t> </w:t>
      </w:r>
      <w:r>
        <w:rPr/>
        <w:t>traiter une enchère hors tour (Loi 31).</w:t>
      </w:r>
    </w:p>
    <w:p>
      <w:pPr>
        <w:pStyle w:val="BodyText"/>
        <w:spacing w:after="0" w:line="213" w:lineRule="auto"/>
        <w:sectPr>
          <w:pgSz w:w="11910" w:h="16850"/>
          <w:pgMar w:header="0" w:footer="713" w:top="800" w:bottom="900" w:left="708" w:right="141"/>
        </w:sectPr>
      </w:pPr>
    </w:p>
    <w:p>
      <w:pPr>
        <w:pStyle w:val="Heading2"/>
        <w:ind w:left="3332"/>
      </w:pPr>
      <w:bookmarkStart w:name="_bookmark61" w:id="63"/>
      <w:bookmarkEnd w:id="63"/>
      <w:r>
        <w:rPr>
          <w:b w:val="0"/>
        </w:rPr>
      </w:r>
      <w:r>
        <w:rPr/>
        <w:t>Arbitrage</w:t>
      </w:r>
      <w:r>
        <w:rPr>
          <w:spacing w:val="-6"/>
        </w:rPr>
        <w:t> </w:t>
      </w:r>
      <w:r>
        <w:rPr/>
        <w:t>-</w:t>
      </w:r>
      <w:r>
        <w:rPr>
          <w:spacing w:val="-6"/>
        </w:rPr>
        <w:t> </w:t>
      </w:r>
      <w:r>
        <w:rPr/>
        <w:t>Recommandation</w:t>
      </w:r>
      <w:r>
        <w:rPr>
          <w:spacing w:val="-5"/>
        </w:rPr>
        <w:t> n°2</w:t>
      </w:r>
    </w:p>
    <w:p>
      <w:pPr>
        <w:spacing w:before="340"/>
        <w:ind w:left="312" w:right="0" w:firstLine="0"/>
        <w:jc w:val="left"/>
        <w:rPr>
          <w:b/>
          <w:sz w:val="28"/>
        </w:rPr>
      </w:pPr>
      <w:r>
        <w:rPr>
          <w:b/>
          <w:sz w:val="28"/>
        </w:rPr>
        <w:t>Hésitation</w:t>
      </w:r>
      <w:r>
        <w:rPr>
          <w:b/>
          <w:spacing w:val="-6"/>
          <w:sz w:val="28"/>
        </w:rPr>
        <w:t> </w:t>
      </w:r>
      <w:r>
        <w:rPr>
          <w:b/>
          <w:sz w:val="28"/>
        </w:rPr>
        <w:t>avec</w:t>
      </w:r>
      <w:r>
        <w:rPr>
          <w:b/>
          <w:spacing w:val="-4"/>
          <w:sz w:val="28"/>
        </w:rPr>
        <w:t> écran</w:t>
      </w:r>
    </w:p>
    <w:p>
      <w:pPr>
        <w:pStyle w:val="BodyText"/>
        <w:spacing w:before="243"/>
        <w:ind w:left="312" w:right="874"/>
      </w:pPr>
      <w:r>
        <w:rPr/>
        <w:t>Pour une réclamation concernant une variation de tempo perceptible de l'autre côté de l'écran, l'arbitre doit enquêter pour connaître l'auteur de l'hésitation.</w:t>
      </w:r>
    </w:p>
    <w:p>
      <w:pPr>
        <w:pStyle w:val="BodyText"/>
        <w:spacing w:before="1"/>
      </w:pPr>
    </w:p>
    <w:p>
      <w:pPr>
        <w:pStyle w:val="ListParagraph"/>
        <w:numPr>
          <w:ilvl w:val="0"/>
          <w:numId w:val="25"/>
        </w:numPr>
        <w:tabs>
          <w:tab w:pos="547" w:val="left" w:leader="none"/>
        </w:tabs>
        <w:spacing w:line="240" w:lineRule="auto" w:before="0" w:after="0"/>
        <w:ind w:left="312" w:right="878" w:firstLine="0"/>
        <w:jc w:val="both"/>
        <w:rPr>
          <w:sz w:val="22"/>
        </w:rPr>
      </w:pPr>
      <w:r>
        <w:rPr>
          <w:sz w:val="22"/>
        </w:rPr>
        <w:t>S'il est établi que la variation de tempo est </w:t>
      </w:r>
      <w:r>
        <w:rPr>
          <w:b/>
          <w:sz w:val="22"/>
        </w:rPr>
        <w:t>le seul fait de l'adversaire</w:t>
      </w:r>
      <w:r>
        <w:rPr>
          <w:sz w:val="22"/>
        </w:rPr>
        <w:t>, le choix d'action du camp non fautif ne saurait être restreint. En particulier, on n'accordera pas de marque ajustée au dire qu'une action a pu être suggérée par la variation de tempo.</w:t>
      </w:r>
    </w:p>
    <w:p>
      <w:pPr>
        <w:pStyle w:val="BodyText"/>
        <w:spacing w:before="1"/>
      </w:pPr>
    </w:p>
    <w:p>
      <w:pPr>
        <w:pStyle w:val="ListParagraph"/>
        <w:numPr>
          <w:ilvl w:val="0"/>
          <w:numId w:val="25"/>
        </w:numPr>
        <w:tabs>
          <w:tab w:pos="549" w:val="left" w:leader="none"/>
        </w:tabs>
        <w:spacing w:line="240" w:lineRule="auto" w:before="0" w:after="0"/>
        <w:ind w:left="312" w:right="876" w:firstLine="0"/>
        <w:jc w:val="both"/>
        <w:rPr>
          <w:sz w:val="22"/>
        </w:rPr>
      </w:pPr>
      <w:r>
        <w:rPr>
          <w:sz w:val="22"/>
        </w:rPr>
        <w:t>En</w:t>
      </w:r>
      <w:r>
        <w:rPr>
          <w:spacing w:val="-1"/>
          <w:sz w:val="22"/>
        </w:rPr>
        <w:t> </w:t>
      </w:r>
      <w:r>
        <w:rPr>
          <w:sz w:val="22"/>
        </w:rPr>
        <w:t>revanche,</w:t>
      </w:r>
      <w:r>
        <w:rPr>
          <w:spacing w:val="-1"/>
          <w:sz w:val="22"/>
        </w:rPr>
        <w:t> </w:t>
      </w:r>
      <w:r>
        <w:rPr>
          <w:sz w:val="22"/>
        </w:rPr>
        <w:t>s'il</w:t>
      </w:r>
      <w:r>
        <w:rPr>
          <w:spacing w:val="-2"/>
          <w:sz w:val="22"/>
        </w:rPr>
        <w:t> </w:t>
      </w:r>
      <w:r>
        <w:rPr>
          <w:sz w:val="22"/>
        </w:rPr>
        <w:t>est établi</w:t>
      </w:r>
      <w:r>
        <w:rPr>
          <w:spacing w:val="-1"/>
          <w:sz w:val="22"/>
        </w:rPr>
        <w:t> </w:t>
      </w:r>
      <w:r>
        <w:rPr>
          <w:sz w:val="22"/>
        </w:rPr>
        <w:t>que</w:t>
      </w:r>
      <w:r>
        <w:rPr>
          <w:spacing w:val="-1"/>
          <w:sz w:val="22"/>
        </w:rPr>
        <w:t> </w:t>
      </w:r>
      <w:r>
        <w:rPr>
          <w:sz w:val="22"/>
        </w:rPr>
        <w:t>l'hésitation</w:t>
      </w:r>
      <w:r>
        <w:rPr>
          <w:spacing w:val="-2"/>
          <w:sz w:val="22"/>
        </w:rPr>
        <w:t> </w:t>
      </w:r>
      <w:r>
        <w:rPr>
          <w:sz w:val="22"/>
        </w:rPr>
        <w:t>est</w:t>
      </w:r>
      <w:r>
        <w:rPr>
          <w:spacing w:val="-1"/>
          <w:sz w:val="22"/>
        </w:rPr>
        <w:t> </w:t>
      </w:r>
      <w:r>
        <w:rPr>
          <w:sz w:val="22"/>
        </w:rPr>
        <w:t>bien</w:t>
      </w:r>
      <w:r>
        <w:rPr>
          <w:spacing w:val="-2"/>
          <w:sz w:val="22"/>
        </w:rPr>
        <w:t> </w:t>
      </w:r>
      <w:r>
        <w:rPr>
          <w:sz w:val="22"/>
        </w:rPr>
        <w:t>le fait</w:t>
      </w:r>
      <w:r>
        <w:rPr>
          <w:spacing w:val="-1"/>
          <w:sz w:val="22"/>
        </w:rPr>
        <w:t> </w:t>
      </w:r>
      <w:r>
        <w:rPr>
          <w:sz w:val="22"/>
        </w:rPr>
        <w:t>du</w:t>
      </w:r>
      <w:r>
        <w:rPr>
          <w:spacing w:val="-2"/>
          <w:sz w:val="22"/>
        </w:rPr>
        <w:t> </w:t>
      </w:r>
      <w:r>
        <w:rPr>
          <w:sz w:val="22"/>
        </w:rPr>
        <w:t>partenaire</w:t>
      </w:r>
      <w:r>
        <w:rPr>
          <w:spacing w:val="-1"/>
          <w:sz w:val="22"/>
        </w:rPr>
        <w:t> </w:t>
      </w:r>
      <w:r>
        <w:rPr>
          <w:sz w:val="22"/>
        </w:rPr>
        <w:t>et </w:t>
      </w:r>
      <w:r>
        <w:rPr>
          <w:b/>
          <w:sz w:val="22"/>
        </w:rPr>
        <w:t>qu'il</w:t>
      </w:r>
      <w:r>
        <w:rPr>
          <w:b/>
          <w:spacing w:val="-3"/>
          <w:sz w:val="22"/>
        </w:rPr>
        <w:t> </w:t>
      </w:r>
      <w:r>
        <w:rPr>
          <w:b/>
          <w:sz w:val="22"/>
        </w:rPr>
        <w:t>était</w:t>
      </w:r>
      <w:r>
        <w:rPr>
          <w:b/>
          <w:spacing w:val="-1"/>
          <w:sz w:val="22"/>
        </w:rPr>
        <w:t> </w:t>
      </w:r>
      <w:r>
        <w:rPr>
          <w:b/>
          <w:sz w:val="22"/>
        </w:rPr>
        <w:t>plausible</w:t>
      </w:r>
      <w:r>
        <w:rPr>
          <w:b/>
          <w:spacing w:val="-2"/>
          <w:sz w:val="22"/>
        </w:rPr>
        <w:t> </w:t>
      </w:r>
      <w:r>
        <w:rPr>
          <w:b/>
          <w:sz w:val="22"/>
        </w:rPr>
        <w:t>que</w:t>
      </w:r>
      <w:r>
        <w:rPr>
          <w:b/>
          <w:spacing w:val="-2"/>
          <w:sz w:val="22"/>
        </w:rPr>
        <w:t> </w:t>
      </w:r>
      <w:r>
        <w:rPr>
          <w:b/>
          <w:sz w:val="22"/>
        </w:rPr>
        <w:t>ce</w:t>
      </w:r>
      <w:r>
        <w:rPr>
          <w:b/>
          <w:spacing w:val="-2"/>
          <w:sz w:val="22"/>
        </w:rPr>
        <w:t> </w:t>
      </w:r>
      <w:r>
        <w:rPr>
          <w:b/>
          <w:sz w:val="22"/>
        </w:rPr>
        <w:t>soit</w:t>
      </w:r>
      <w:r>
        <w:rPr>
          <w:b/>
          <w:spacing w:val="-1"/>
          <w:sz w:val="22"/>
        </w:rPr>
        <w:t> </w:t>
      </w:r>
      <w:r>
        <w:rPr>
          <w:b/>
          <w:sz w:val="22"/>
        </w:rPr>
        <w:t>le cas</w:t>
      </w:r>
      <w:r>
        <w:rPr>
          <w:sz w:val="22"/>
        </w:rPr>
        <w:t>, on appréciera si l'action a pu être suggérée par l'hésitation. Si la réponse est affirmative, on attribuera</w:t>
      </w:r>
      <w:r>
        <w:rPr>
          <w:spacing w:val="40"/>
          <w:sz w:val="22"/>
        </w:rPr>
        <w:t> </w:t>
      </w:r>
      <w:r>
        <w:rPr>
          <w:sz w:val="22"/>
        </w:rPr>
        <w:t>une marque ajustée dans les conditions fixées par les Lois 16 et 12 du Code quand bien même le joueur ne pouvait connaître l'origine de l'hésitation.</w:t>
      </w:r>
    </w:p>
    <w:p>
      <w:pPr>
        <w:pStyle w:val="BodyText"/>
        <w:spacing w:before="268"/>
      </w:pPr>
    </w:p>
    <w:p>
      <w:pPr>
        <w:pStyle w:val="Heading5"/>
        <w:ind w:left="0" w:right="567"/>
        <w:jc w:val="center"/>
      </w:pPr>
      <w:r>
        <w:rPr>
          <w:spacing w:val="-2"/>
        </w:rPr>
        <w:t>COMMENTAIRES</w:t>
      </w:r>
    </w:p>
    <w:p>
      <w:pPr>
        <w:pStyle w:val="BodyText"/>
        <w:rPr>
          <w:b/>
        </w:rPr>
      </w:pPr>
    </w:p>
    <w:p>
      <w:pPr>
        <w:pStyle w:val="BodyText"/>
        <w:spacing w:before="1"/>
        <w:rPr>
          <w:b/>
        </w:rPr>
      </w:pPr>
    </w:p>
    <w:p>
      <w:pPr>
        <w:pStyle w:val="BodyText"/>
        <w:ind w:left="312" w:right="874"/>
      </w:pPr>
      <w:r>
        <w:rPr/>
        <w:t>Les écrans apportent un incontestable confort aux joueurs, ils simplifient souvent l'arbitrage en particulier en diminuant la fréquence de transmission d'informations non autorisées entre partenaires.</w:t>
      </w:r>
    </w:p>
    <w:p>
      <w:pPr>
        <w:pStyle w:val="BodyText"/>
      </w:pPr>
    </w:p>
    <w:p>
      <w:pPr>
        <w:pStyle w:val="BodyText"/>
        <w:spacing w:before="1"/>
        <w:ind w:left="312" w:right="878"/>
        <w:jc w:val="both"/>
      </w:pPr>
      <w:r>
        <w:rPr/>
        <w:t>Pour autant, et les joueurs expérimentés le savent bien, même avec écran, la notion d'hésitation subsiste. Certes, elle doit être plus prononcée puisqu'elle n'aura de conséquence que si elle est nettement perceptible de l'autre côté de l'écran, mais le "retour tardif" du chariot peut incontestablement constituer une information non autorisée.</w:t>
      </w:r>
    </w:p>
    <w:p>
      <w:pPr>
        <w:pStyle w:val="BodyText"/>
        <w:spacing w:before="267"/>
        <w:ind w:left="312" w:right="874"/>
      </w:pPr>
      <w:r>
        <w:rPr/>
        <w:t>S'il est établi que l'hésitation est le fait d'un adversaire,</w:t>
      </w:r>
      <w:r>
        <w:rPr>
          <w:spacing w:val="18"/>
        </w:rPr>
        <w:t> </w:t>
      </w:r>
      <w:r>
        <w:rPr/>
        <w:t>en aucun cas, l'action d'un joueur ne donnera lieu à</w:t>
      </w:r>
      <w:r>
        <w:rPr>
          <w:spacing w:val="40"/>
        </w:rPr>
        <w:t> </w:t>
      </w:r>
      <w:r>
        <w:rPr/>
        <w:t>marque ajustée.</w:t>
      </w:r>
    </w:p>
    <w:p>
      <w:pPr>
        <w:pStyle w:val="BodyText"/>
        <w:spacing w:before="1"/>
      </w:pPr>
    </w:p>
    <w:p>
      <w:pPr>
        <w:pStyle w:val="BodyText"/>
        <w:ind w:left="312"/>
      </w:pPr>
      <w:r>
        <w:rPr/>
        <w:t>Voici</w:t>
      </w:r>
      <w:r>
        <w:rPr>
          <w:spacing w:val="-4"/>
        </w:rPr>
        <w:t> </w:t>
      </w:r>
      <w:r>
        <w:rPr/>
        <w:t>une</w:t>
      </w:r>
      <w:r>
        <w:rPr>
          <w:spacing w:val="-3"/>
        </w:rPr>
        <w:t> </w:t>
      </w:r>
      <w:r>
        <w:rPr/>
        <w:t>donne</w:t>
      </w:r>
      <w:r>
        <w:rPr>
          <w:spacing w:val="-3"/>
        </w:rPr>
        <w:t> </w:t>
      </w:r>
      <w:r>
        <w:rPr/>
        <w:t>qui</w:t>
      </w:r>
      <w:r>
        <w:rPr>
          <w:spacing w:val="-3"/>
        </w:rPr>
        <w:t> </w:t>
      </w:r>
      <w:r>
        <w:rPr/>
        <w:t>a</w:t>
      </w:r>
      <w:r>
        <w:rPr>
          <w:spacing w:val="-6"/>
        </w:rPr>
        <w:t> </w:t>
      </w:r>
      <w:r>
        <w:rPr/>
        <w:t>donné</w:t>
      </w:r>
      <w:r>
        <w:rPr>
          <w:spacing w:val="-4"/>
        </w:rPr>
        <w:t> </w:t>
      </w:r>
      <w:r>
        <w:rPr/>
        <w:t>lieu</w:t>
      </w:r>
      <w:r>
        <w:rPr>
          <w:spacing w:val="-3"/>
        </w:rPr>
        <w:t> </w:t>
      </w:r>
      <w:r>
        <w:rPr/>
        <w:t>à</w:t>
      </w:r>
      <w:r>
        <w:rPr>
          <w:spacing w:val="-3"/>
        </w:rPr>
        <w:t> </w:t>
      </w:r>
      <w:r>
        <w:rPr/>
        <w:t>délibération</w:t>
      </w:r>
      <w:r>
        <w:rPr>
          <w:spacing w:val="-4"/>
        </w:rPr>
        <w:t> </w:t>
      </w:r>
      <w:r>
        <w:rPr/>
        <w:t>de</w:t>
      </w:r>
      <w:r>
        <w:rPr>
          <w:spacing w:val="-3"/>
        </w:rPr>
        <w:t> </w:t>
      </w:r>
      <w:r>
        <w:rPr/>
        <w:t>la</w:t>
      </w:r>
      <w:r>
        <w:rPr>
          <w:spacing w:val="-4"/>
        </w:rPr>
        <w:t> </w:t>
      </w:r>
      <w:r>
        <w:rPr/>
        <w:t>Commission</w:t>
      </w:r>
      <w:r>
        <w:rPr>
          <w:spacing w:val="-4"/>
        </w:rPr>
        <w:t> </w:t>
      </w:r>
      <w:r>
        <w:rPr/>
        <w:t>Nationale</w:t>
      </w:r>
      <w:r>
        <w:rPr>
          <w:spacing w:val="-2"/>
        </w:rPr>
        <w:t> </w:t>
      </w:r>
      <w:r>
        <w:rPr/>
        <w:t>des</w:t>
      </w:r>
      <w:r>
        <w:rPr>
          <w:spacing w:val="-2"/>
        </w:rPr>
        <w:t> </w:t>
      </w:r>
      <w:r>
        <w:rPr/>
        <w:t>litiges</w:t>
      </w:r>
      <w:r>
        <w:rPr>
          <w:spacing w:val="-3"/>
        </w:rPr>
        <w:t> </w:t>
      </w:r>
      <w:r>
        <w:rPr/>
        <w:t>et</w:t>
      </w:r>
      <w:r>
        <w:rPr>
          <w:spacing w:val="-3"/>
        </w:rPr>
        <w:t> </w:t>
      </w:r>
      <w:r>
        <w:rPr/>
        <w:t>de</w:t>
      </w:r>
      <w:r>
        <w:rPr>
          <w:spacing w:val="-3"/>
        </w:rPr>
        <w:t> </w:t>
      </w:r>
      <w:r>
        <w:rPr/>
        <w:t>l'Arbitrage</w:t>
      </w:r>
      <w:r>
        <w:rPr>
          <w:spacing w:val="-2"/>
        </w:rPr>
        <w:t> </w:t>
      </w:r>
      <w:r>
        <w:rPr>
          <w:spacing w:val="-10"/>
        </w:rPr>
        <w:t>:</w:t>
      </w:r>
    </w:p>
    <w:p>
      <w:pPr>
        <w:spacing w:before="245"/>
        <w:ind w:left="312" w:right="0" w:firstLine="0"/>
        <w:jc w:val="left"/>
        <w:rPr>
          <w:sz w:val="20"/>
        </w:rPr>
      </w:pPr>
      <w:r>
        <w:rPr>
          <w:sz w:val="20"/>
        </w:rPr>
        <mc:AlternateContent>
          <mc:Choice Requires="wps">
            <w:drawing>
              <wp:anchor distT="0" distB="0" distL="0" distR="0" allowOverlap="1" layoutInCell="1" locked="0" behindDoc="0" simplePos="0" relativeHeight="15735808">
                <wp:simplePos x="0" y="0"/>
                <wp:positionH relativeFrom="page">
                  <wp:posOffset>4072254</wp:posOffset>
                </wp:positionH>
                <wp:positionV relativeFrom="paragraph">
                  <wp:posOffset>1669532</wp:posOffset>
                </wp:positionV>
                <wp:extent cx="1006475" cy="64071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006475" cy="640715"/>
                        </a:xfrm>
                        <a:custGeom>
                          <a:avLst/>
                          <a:gdLst/>
                          <a:ahLst/>
                          <a:cxnLst/>
                          <a:rect l="l" t="t" r="r" b="b"/>
                          <a:pathLst>
                            <a:path w="1006475" h="640715">
                              <a:moveTo>
                                <a:pt x="0" y="0"/>
                              </a:moveTo>
                              <a:lnTo>
                                <a:pt x="1006475" y="640714"/>
                              </a:lnTo>
                            </a:path>
                          </a:pathLst>
                        </a:custGeom>
                        <a:ln w="2539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320.649994pt,131.459213pt" to="399.899994pt,181.909213pt" stroked="true" strokeweight="2.0pt" strokecolor="#000000">
                <v:stroke dashstyle="solid"/>
                <w10:wrap type="none"/>
              </v:line>
            </w:pict>
          </mc:Fallback>
        </mc:AlternateContent>
      </w:r>
      <w:r>
        <w:rPr>
          <w:sz w:val="20"/>
        </w:rPr>
        <w:t>Match</w:t>
      </w:r>
      <w:r>
        <w:rPr>
          <w:spacing w:val="-6"/>
          <w:sz w:val="20"/>
        </w:rPr>
        <w:t> </w:t>
      </w:r>
      <w:r>
        <w:rPr>
          <w:sz w:val="20"/>
        </w:rPr>
        <w:t>par</w:t>
      </w:r>
      <w:r>
        <w:rPr>
          <w:spacing w:val="-6"/>
          <w:sz w:val="20"/>
        </w:rPr>
        <w:t> </w:t>
      </w:r>
      <w:r>
        <w:rPr>
          <w:sz w:val="20"/>
        </w:rPr>
        <w:t>4.</w:t>
      </w:r>
      <w:r>
        <w:rPr>
          <w:spacing w:val="-5"/>
          <w:sz w:val="20"/>
        </w:rPr>
        <w:t> </w:t>
      </w:r>
      <w:r>
        <w:rPr>
          <w:sz w:val="20"/>
        </w:rPr>
        <w:t>Personne</w:t>
      </w:r>
      <w:r>
        <w:rPr>
          <w:spacing w:val="-7"/>
          <w:sz w:val="20"/>
        </w:rPr>
        <w:t> </w:t>
      </w:r>
      <w:r>
        <w:rPr>
          <w:spacing w:val="-2"/>
          <w:sz w:val="20"/>
        </w:rPr>
        <w:t>vulnérable.</w:t>
      </w:r>
    </w:p>
    <w:p>
      <w:pPr>
        <w:pStyle w:val="BodyText"/>
        <w:spacing w:before="1"/>
        <w:rPr>
          <w:sz w:val="20"/>
        </w:rPr>
      </w:pPr>
    </w:p>
    <w:tbl>
      <w:tblPr>
        <w:tblW w:w="0" w:type="auto"/>
        <w:jc w:val="left"/>
        <w:tblInd w:w="3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6"/>
        <w:gridCol w:w="1557"/>
        <w:gridCol w:w="1093"/>
      </w:tblGrid>
      <w:tr>
        <w:trPr>
          <w:trHeight w:val="3053" w:hRule="atLeast"/>
        </w:trPr>
        <w:tc>
          <w:tcPr>
            <w:tcW w:w="1246" w:type="dxa"/>
          </w:tcPr>
          <w:p>
            <w:pPr>
              <w:pStyle w:val="TableParagraph"/>
              <w:spacing w:before="0"/>
              <w:ind w:left="0"/>
              <w:jc w:val="left"/>
              <w:rPr>
                <w:sz w:val="20"/>
              </w:rPr>
            </w:pPr>
          </w:p>
          <w:p>
            <w:pPr>
              <w:pStyle w:val="TableParagraph"/>
              <w:spacing w:before="0"/>
              <w:ind w:left="0"/>
              <w:jc w:val="left"/>
              <w:rPr>
                <w:sz w:val="20"/>
              </w:rPr>
            </w:pPr>
          </w:p>
          <w:p>
            <w:pPr>
              <w:pStyle w:val="TableParagraph"/>
              <w:spacing w:before="243"/>
              <w:ind w:left="0"/>
              <w:jc w:val="left"/>
              <w:rPr>
                <w:sz w:val="20"/>
              </w:rPr>
            </w:pPr>
          </w:p>
          <w:p>
            <w:pPr>
              <w:pStyle w:val="TableParagraph"/>
              <w:spacing w:line="255" w:lineRule="exact" w:before="0"/>
              <w:ind w:left="50"/>
              <w:jc w:val="left"/>
              <w:rPr>
                <w:sz w:val="20"/>
              </w:rPr>
            </w:pPr>
            <w:r>
              <w:rPr>
                <w:sz w:val="20"/>
              </w:rPr>
              <mc:AlternateContent>
                <mc:Choice Requires="wps">
                  <w:drawing>
                    <wp:anchor distT="0" distB="0" distL="0" distR="0" allowOverlap="1" layoutInCell="1" locked="0" behindDoc="1" simplePos="0" relativeHeight="484878336">
                      <wp:simplePos x="0" y="0"/>
                      <wp:positionH relativeFrom="column">
                        <wp:posOffset>42544</wp:posOffset>
                      </wp:positionH>
                      <wp:positionV relativeFrom="paragraph">
                        <wp:posOffset>-569293</wp:posOffset>
                      </wp:positionV>
                      <wp:extent cx="848994" cy="66611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848994" cy="666115"/>
                                <a:chExt cx="848994" cy="666115"/>
                              </a:xfrm>
                            </wpg:grpSpPr>
                            <wps:wsp>
                              <wps:cNvPr id="39" name="Graphic 39"/>
                              <wps:cNvSpPr/>
                              <wps:spPr>
                                <a:xfrm>
                                  <a:off x="12700" y="12700"/>
                                  <a:ext cx="823594" cy="640715"/>
                                </a:xfrm>
                                <a:custGeom>
                                  <a:avLst/>
                                  <a:gdLst/>
                                  <a:ahLst/>
                                  <a:cxnLst/>
                                  <a:rect l="l" t="t" r="r" b="b"/>
                                  <a:pathLst>
                                    <a:path w="823594" h="640715">
                                      <a:moveTo>
                                        <a:pt x="0" y="0"/>
                                      </a:moveTo>
                                      <a:lnTo>
                                        <a:pt x="823595" y="640714"/>
                                      </a:lnTo>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5pt;margin-top:-44.826286pt;width:66.850pt;height:52.45pt;mso-position-horizontal-relative:column;mso-position-vertical-relative:paragraph;z-index:-18438144" id="docshapegroup22" coordorigin="67,-897" coordsize="1337,1049">
                      <v:line style="position:absolute" from="87,-877" to="1384,132" stroked="true" strokeweight="2pt" strokecolor="#000000">
                        <v:stroke dashstyle="solid"/>
                      </v:line>
                      <w10:wrap type="none"/>
                    </v:group>
                  </w:pict>
                </mc:Fallback>
              </mc:AlternateContent>
            </w:r>
            <w:r>
              <w:rPr>
                <w:rFonts w:ascii="Symbol" w:hAnsi="Symbol"/>
                <w:sz w:val="20"/>
              </w:rPr>
              <w:t></w:t>
            </w:r>
            <w:r>
              <w:rPr>
                <w:rFonts w:ascii="Times New Roman" w:hAnsi="Times New Roman"/>
                <w:spacing w:val="-5"/>
                <w:sz w:val="20"/>
              </w:rPr>
              <w:t> </w:t>
            </w:r>
            <w:r>
              <w:rPr>
                <w:sz w:val="20"/>
              </w:rPr>
              <w:t>6</w:t>
            </w:r>
            <w:r>
              <w:rPr>
                <w:spacing w:val="-2"/>
                <w:sz w:val="20"/>
              </w:rPr>
              <w:t> </w:t>
            </w:r>
            <w:r>
              <w:rPr>
                <w:spacing w:val="-10"/>
                <w:sz w:val="20"/>
              </w:rPr>
              <w:t>5</w:t>
            </w:r>
          </w:p>
          <w:p>
            <w:pPr>
              <w:pStyle w:val="TableParagraph"/>
              <w:spacing w:line="254" w:lineRule="exact" w:before="0"/>
              <w:ind w:left="50"/>
              <w:jc w:val="left"/>
              <w:rPr>
                <w:sz w:val="20"/>
              </w:rPr>
            </w:pPr>
            <w:r>
              <w:rPr>
                <w:rFonts w:ascii="Symbol" w:hAnsi="Symbol"/>
                <w:color w:val="FF0000"/>
                <w:sz w:val="20"/>
              </w:rPr>
              <w:t></w:t>
            </w:r>
            <w:r>
              <w:rPr>
                <w:rFonts w:ascii="Times New Roman" w:hAnsi="Times New Roman"/>
                <w:color w:val="FF0000"/>
                <w:spacing w:val="-7"/>
                <w:sz w:val="20"/>
              </w:rPr>
              <w:t> </w:t>
            </w:r>
            <w:r>
              <w:rPr>
                <w:sz w:val="20"/>
              </w:rPr>
              <w:t>A</w:t>
            </w:r>
            <w:r>
              <w:rPr>
                <w:spacing w:val="-2"/>
                <w:sz w:val="20"/>
              </w:rPr>
              <w:t> </w:t>
            </w:r>
            <w:r>
              <w:rPr>
                <w:sz w:val="20"/>
              </w:rPr>
              <w:t>R</w:t>
            </w:r>
            <w:r>
              <w:rPr>
                <w:spacing w:val="-1"/>
                <w:sz w:val="20"/>
              </w:rPr>
              <w:t> </w:t>
            </w:r>
            <w:r>
              <w:rPr>
                <w:sz w:val="20"/>
              </w:rPr>
              <w:t>8</w:t>
            </w:r>
            <w:r>
              <w:rPr>
                <w:spacing w:val="-2"/>
                <w:sz w:val="20"/>
              </w:rPr>
              <w:t> </w:t>
            </w:r>
            <w:r>
              <w:rPr>
                <w:sz w:val="20"/>
              </w:rPr>
              <w:t>4</w:t>
            </w:r>
            <w:r>
              <w:rPr>
                <w:spacing w:val="-1"/>
                <w:sz w:val="20"/>
              </w:rPr>
              <w:t> </w:t>
            </w:r>
            <w:r>
              <w:rPr>
                <w:spacing w:val="-10"/>
                <w:sz w:val="20"/>
              </w:rPr>
              <w:t>3</w:t>
            </w:r>
          </w:p>
          <w:p>
            <w:pPr>
              <w:pStyle w:val="TableParagraph"/>
              <w:numPr>
                <w:ilvl w:val="0"/>
                <w:numId w:val="26"/>
              </w:numPr>
              <w:tabs>
                <w:tab w:pos="246" w:val="left" w:leader="none"/>
              </w:tabs>
              <w:spacing w:line="254" w:lineRule="exact" w:before="0" w:after="0"/>
              <w:ind w:left="246" w:right="0" w:hanging="196"/>
              <w:jc w:val="left"/>
              <w:rPr>
                <w:sz w:val="20"/>
              </w:rPr>
            </w:pPr>
            <w:r>
              <w:rPr>
                <w:sz w:val="20"/>
              </w:rPr>
              <w:t>R</w:t>
            </w:r>
            <w:r>
              <w:rPr>
                <w:spacing w:val="-3"/>
                <w:sz w:val="20"/>
              </w:rPr>
              <w:t> </w:t>
            </w:r>
            <w:r>
              <w:rPr>
                <w:sz w:val="20"/>
              </w:rPr>
              <w:t>7</w:t>
            </w:r>
            <w:r>
              <w:rPr>
                <w:spacing w:val="-1"/>
                <w:sz w:val="20"/>
              </w:rPr>
              <w:t> </w:t>
            </w:r>
            <w:r>
              <w:rPr>
                <w:sz w:val="20"/>
              </w:rPr>
              <w:t>4</w:t>
            </w:r>
            <w:r>
              <w:rPr>
                <w:spacing w:val="-2"/>
                <w:sz w:val="20"/>
              </w:rPr>
              <w:t> </w:t>
            </w:r>
            <w:r>
              <w:rPr>
                <w:sz w:val="20"/>
              </w:rPr>
              <w:t>3</w:t>
            </w:r>
            <w:r>
              <w:rPr>
                <w:spacing w:val="-1"/>
                <w:sz w:val="20"/>
              </w:rPr>
              <w:t> </w:t>
            </w:r>
            <w:r>
              <w:rPr>
                <w:spacing w:val="-10"/>
                <w:sz w:val="20"/>
              </w:rPr>
              <w:t>2</w:t>
            </w:r>
          </w:p>
          <w:p>
            <w:pPr>
              <w:pStyle w:val="TableParagraph"/>
              <w:numPr>
                <w:ilvl w:val="0"/>
                <w:numId w:val="27"/>
              </w:numPr>
              <w:tabs>
                <w:tab w:pos="246" w:val="left" w:leader="none"/>
              </w:tabs>
              <w:spacing w:line="240" w:lineRule="auto" w:before="0" w:after="0"/>
              <w:ind w:left="246" w:right="0" w:hanging="196"/>
              <w:jc w:val="left"/>
              <w:rPr>
                <w:sz w:val="20"/>
              </w:rPr>
            </w:pPr>
            <w:r>
              <w:rPr>
                <w:spacing w:val="-10"/>
                <w:sz w:val="20"/>
              </w:rPr>
              <w:t>6</w:t>
            </w:r>
          </w:p>
        </w:tc>
        <w:tc>
          <w:tcPr>
            <w:tcW w:w="1557" w:type="dxa"/>
          </w:tcPr>
          <w:p>
            <w:pPr>
              <w:pStyle w:val="TableParagraph"/>
              <w:spacing w:line="254" w:lineRule="exact" w:before="0"/>
              <w:ind w:left="295"/>
              <w:jc w:val="left"/>
              <w:rPr>
                <w:sz w:val="20"/>
              </w:rPr>
            </w:pPr>
            <w:r>
              <w:rPr>
                <w:rFonts w:ascii="Symbol" w:hAnsi="Symbol"/>
                <w:sz w:val="20"/>
              </w:rPr>
              <w:t></w:t>
            </w:r>
            <w:r>
              <w:rPr>
                <w:rFonts w:ascii="Times New Roman" w:hAnsi="Times New Roman"/>
                <w:spacing w:val="-6"/>
                <w:sz w:val="20"/>
              </w:rPr>
              <w:t> </w:t>
            </w:r>
            <w:r>
              <w:rPr>
                <w:sz w:val="20"/>
              </w:rPr>
              <w:t>R</w:t>
            </w:r>
            <w:r>
              <w:rPr>
                <w:spacing w:val="-2"/>
                <w:sz w:val="20"/>
              </w:rPr>
              <w:t> </w:t>
            </w:r>
            <w:r>
              <w:rPr>
                <w:sz w:val="20"/>
              </w:rPr>
              <w:t>V</w:t>
            </w:r>
            <w:r>
              <w:rPr>
                <w:spacing w:val="-1"/>
                <w:sz w:val="20"/>
              </w:rPr>
              <w:t> </w:t>
            </w:r>
            <w:r>
              <w:rPr>
                <w:sz w:val="20"/>
              </w:rPr>
              <w:t>9</w:t>
            </w:r>
            <w:r>
              <w:rPr>
                <w:spacing w:val="-2"/>
                <w:sz w:val="20"/>
              </w:rPr>
              <w:t> </w:t>
            </w:r>
            <w:r>
              <w:rPr>
                <w:sz w:val="20"/>
              </w:rPr>
              <w:t>8</w:t>
            </w:r>
            <w:r>
              <w:rPr>
                <w:spacing w:val="-1"/>
                <w:sz w:val="20"/>
              </w:rPr>
              <w:t> </w:t>
            </w:r>
            <w:r>
              <w:rPr>
                <w:sz w:val="20"/>
              </w:rPr>
              <w:t>3</w:t>
            </w:r>
            <w:r>
              <w:rPr>
                <w:spacing w:val="-2"/>
                <w:sz w:val="20"/>
              </w:rPr>
              <w:t> </w:t>
            </w:r>
            <w:r>
              <w:rPr>
                <w:spacing w:val="-10"/>
                <w:sz w:val="20"/>
              </w:rPr>
              <w:t>2</w:t>
            </w:r>
          </w:p>
          <w:p>
            <w:pPr>
              <w:pStyle w:val="TableParagraph"/>
              <w:spacing w:line="254" w:lineRule="exact" w:before="0"/>
              <w:ind w:left="295"/>
              <w:jc w:val="left"/>
              <w:rPr>
                <w:sz w:val="20"/>
              </w:rPr>
            </w:pPr>
            <w:r>
              <w:rPr>
                <w:rFonts w:ascii="Symbol" w:hAnsi="Symbol"/>
                <w:color w:val="FF0000"/>
                <w:sz w:val="20"/>
              </w:rPr>
              <w:t></w:t>
            </w:r>
            <w:r>
              <w:rPr>
                <w:rFonts w:ascii="Times New Roman" w:hAnsi="Times New Roman"/>
                <w:color w:val="FF0000"/>
                <w:spacing w:val="-8"/>
                <w:sz w:val="20"/>
              </w:rPr>
              <w:t> </w:t>
            </w:r>
            <w:r>
              <w:rPr>
                <w:sz w:val="20"/>
              </w:rPr>
              <w:t>9</w:t>
            </w:r>
            <w:r>
              <w:rPr>
                <w:spacing w:val="-2"/>
                <w:sz w:val="20"/>
              </w:rPr>
              <w:t> </w:t>
            </w:r>
            <w:r>
              <w:rPr>
                <w:spacing w:val="-10"/>
                <w:sz w:val="20"/>
              </w:rPr>
              <w:t>7</w:t>
            </w:r>
          </w:p>
          <w:p>
            <w:pPr>
              <w:pStyle w:val="TableParagraph"/>
              <w:numPr>
                <w:ilvl w:val="0"/>
                <w:numId w:val="28"/>
              </w:numPr>
              <w:tabs>
                <w:tab w:pos="490" w:val="left" w:leader="none"/>
              </w:tabs>
              <w:spacing w:line="254" w:lineRule="exact" w:before="0" w:after="0"/>
              <w:ind w:left="490" w:right="0" w:hanging="195"/>
              <w:jc w:val="left"/>
              <w:rPr>
                <w:sz w:val="20"/>
              </w:rPr>
            </w:pPr>
            <w:r>
              <w:rPr>
                <w:sz w:val="20"/>
              </w:rPr>
              <w:t>D</w:t>
            </w:r>
            <w:r>
              <w:rPr>
                <w:spacing w:val="-3"/>
                <w:sz w:val="20"/>
              </w:rPr>
              <w:t> </w:t>
            </w:r>
            <w:r>
              <w:rPr>
                <w:sz w:val="20"/>
              </w:rPr>
              <w:t>9</w:t>
            </w:r>
            <w:r>
              <w:rPr>
                <w:spacing w:val="-1"/>
                <w:sz w:val="20"/>
              </w:rPr>
              <w:t> </w:t>
            </w:r>
            <w:r>
              <w:rPr>
                <w:spacing w:val="-10"/>
                <w:sz w:val="20"/>
              </w:rPr>
              <w:t>5</w:t>
            </w:r>
          </w:p>
          <w:p>
            <w:pPr>
              <w:pStyle w:val="TableParagraph"/>
              <w:numPr>
                <w:ilvl w:val="0"/>
                <w:numId w:val="29"/>
              </w:numPr>
              <w:tabs>
                <w:tab w:pos="490" w:val="left" w:leader="none"/>
              </w:tabs>
              <w:spacing w:line="240" w:lineRule="auto" w:before="0" w:after="14"/>
              <w:ind w:left="490" w:right="0" w:hanging="195"/>
              <w:jc w:val="left"/>
              <w:rPr>
                <w:sz w:val="20"/>
              </w:rPr>
            </w:pPr>
            <w:r>
              <w:rPr>
                <w:sz w:val="20"/>
              </w:rPr>
              <w:t>D</w:t>
            </w:r>
            <w:r>
              <w:rPr>
                <w:spacing w:val="-3"/>
                <w:sz w:val="20"/>
              </w:rPr>
              <w:t> </w:t>
            </w:r>
            <w:r>
              <w:rPr>
                <w:spacing w:val="-7"/>
                <w:sz w:val="20"/>
              </w:rPr>
              <w:t>10</w:t>
            </w:r>
          </w:p>
          <w:p>
            <w:pPr>
              <w:pStyle w:val="TableParagraph"/>
              <w:spacing w:before="0"/>
              <w:ind w:left="313"/>
              <w:jc w:val="left"/>
              <w:rPr>
                <w:sz w:val="20"/>
              </w:rPr>
            </w:pPr>
            <w:r>
              <w:rPr>
                <w:sz w:val="20"/>
              </w:rPr>
              <w:drawing>
                <wp:inline distT="0" distB="0" distL="0" distR="0">
                  <wp:extent cx="654378" cy="620077"/>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654378" cy="620077"/>
                          </a:xfrm>
                          <a:prstGeom prst="rect">
                            <a:avLst/>
                          </a:prstGeom>
                        </pic:spPr>
                      </pic:pic>
                    </a:graphicData>
                  </a:graphic>
                </wp:inline>
              </w:drawing>
            </w:r>
            <w:r>
              <w:rPr>
                <w:sz w:val="20"/>
              </w:rPr>
            </w:r>
          </w:p>
          <w:p>
            <w:pPr>
              <w:pStyle w:val="TableParagraph"/>
              <w:spacing w:line="255" w:lineRule="exact" w:before="31"/>
              <w:ind w:left="295"/>
              <w:jc w:val="left"/>
              <w:rPr>
                <w:sz w:val="20"/>
              </w:rPr>
            </w:pPr>
            <w:r>
              <w:rPr>
                <w:rFonts w:ascii="Symbol" w:hAnsi="Symbol"/>
                <w:sz w:val="20"/>
              </w:rPr>
              <w:t></w:t>
            </w:r>
            <w:r>
              <w:rPr>
                <w:rFonts w:ascii="Times New Roman" w:hAnsi="Times New Roman"/>
                <w:spacing w:val="-6"/>
                <w:sz w:val="20"/>
              </w:rPr>
              <w:t> </w:t>
            </w:r>
            <w:r>
              <w:rPr>
                <w:sz w:val="20"/>
              </w:rPr>
              <w:t>A</w:t>
            </w:r>
            <w:r>
              <w:rPr>
                <w:spacing w:val="-2"/>
                <w:sz w:val="20"/>
              </w:rPr>
              <w:t> </w:t>
            </w:r>
            <w:r>
              <w:rPr>
                <w:sz w:val="20"/>
              </w:rPr>
              <w:t>D</w:t>
            </w:r>
            <w:r>
              <w:rPr>
                <w:spacing w:val="-1"/>
                <w:sz w:val="20"/>
              </w:rPr>
              <w:t> </w:t>
            </w:r>
            <w:r>
              <w:rPr>
                <w:spacing w:val="-10"/>
                <w:sz w:val="20"/>
              </w:rPr>
              <w:t>4</w:t>
            </w:r>
          </w:p>
          <w:p>
            <w:pPr>
              <w:pStyle w:val="TableParagraph"/>
              <w:spacing w:line="254" w:lineRule="exact" w:before="0"/>
              <w:ind w:left="295"/>
              <w:jc w:val="left"/>
              <w:rPr>
                <w:sz w:val="20"/>
              </w:rPr>
            </w:pPr>
            <w:r>
              <w:rPr>
                <w:rFonts w:ascii="Symbol" w:hAnsi="Symbol"/>
                <w:color w:val="FF0000"/>
                <w:sz w:val="20"/>
              </w:rPr>
              <w:t></w:t>
            </w:r>
            <w:r>
              <w:rPr>
                <w:rFonts w:ascii="Times New Roman" w:hAnsi="Times New Roman"/>
                <w:color w:val="FF0000"/>
                <w:spacing w:val="-8"/>
                <w:sz w:val="20"/>
              </w:rPr>
              <w:t> </w:t>
            </w:r>
            <w:r>
              <w:rPr>
                <w:sz w:val="20"/>
              </w:rPr>
              <w:t>D</w:t>
            </w:r>
            <w:r>
              <w:rPr>
                <w:spacing w:val="-2"/>
                <w:sz w:val="20"/>
              </w:rPr>
              <w:t> </w:t>
            </w:r>
            <w:r>
              <w:rPr>
                <w:sz w:val="20"/>
              </w:rPr>
              <w:t>V</w:t>
            </w:r>
            <w:r>
              <w:rPr>
                <w:spacing w:val="-1"/>
                <w:sz w:val="20"/>
              </w:rPr>
              <w:t> </w:t>
            </w:r>
            <w:r>
              <w:rPr>
                <w:sz w:val="20"/>
              </w:rPr>
              <w:t>6</w:t>
            </w:r>
            <w:r>
              <w:rPr>
                <w:spacing w:val="-2"/>
                <w:sz w:val="20"/>
              </w:rPr>
              <w:t> </w:t>
            </w:r>
            <w:r>
              <w:rPr>
                <w:spacing w:val="-10"/>
                <w:sz w:val="20"/>
              </w:rPr>
              <w:t>5</w:t>
            </w:r>
          </w:p>
          <w:p>
            <w:pPr>
              <w:pStyle w:val="TableParagraph"/>
              <w:numPr>
                <w:ilvl w:val="0"/>
                <w:numId w:val="30"/>
              </w:numPr>
              <w:tabs>
                <w:tab w:pos="490" w:val="left" w:leader="none"/>
              </w:tabs>
              <w:spacing w:line="254" w:lineRule="exact" w:before="0" w:after="0"/>
              <w:ind w:left="490" w:right="0" w:hanging="195"/>
              <w:jc w:val="left"/>
              <w:rPr>
                <w:sz w:val="20"/>
              </w:rPr>
            </w:pPr>
            <w:r>
              <w:rPr>
                <w:spacing w:val="-10"/>
                <w:sz w:val="20"/>
              </w:rPr>
              <w:t>6</w:t>
            </w:r>
          </w:p>
          <w:p>
            <w:pPr>
              <w:pStyle w:val="TableParagraph"/>
              <w:numPr>
                <w:ilvl w:val="0"/>
                <w:numId w:val="31"/>
              </w:numPr>
              <w:tabs>
                <w:tab w:pos="490" w:val="left" w:leader="none"/>
              </w:tabs>
              <w:spacing w:line="231" w:lineRule="exact" w:before="0" w:after="0"/>
              <w:ind w:left="490" w:right="0" w:hanging="195"/>
              <w:jc w:val="left"/>
              <w:rPr>
                <w:sz w:val="20"/>
              </w:rPr>
            </w:pPr>
            <w:r>
              <w:rPr>
                <w:sz w:val="20"/>
              </w:rPr>
              <w:t>A</w:t>
            </w:r>
            <w:r>
              <w:rPr>
                <w:spacing w:val="-3"/>
                <w:sz w:val="20"/>
              </w:rPr>
              <w:t> </w:t>
            </w:r>
            <w:r>
              <w:rPr>
                <w:sz w:val="20"/>
              </w:rPr>
              <w:t>V</w:t>
            </w:r>
            <w:r>
              <w:rPr>
                <w:spacing w:val="-1"/>
                <w:sz w:val="20"/>
              </w:rPr>
              <w:t> </w:t>
            </w:r>
            <w:r>
              <w:rPr>
                <w:sz w:val="20"/>
              </w:rPr>
              <w:t>9</w:t>
            </w:r>
            <w:r>
              <w:rPr>
                <w:spacing w:val="-2"/>
                <w:sz w:val="20"/>
              </w:rPr>
              <w:t> </w:t>
            </w:r>
            <w:r>
              <w:rPr>
                <w:sz w:val="20"/>
              </w:rPr>
              <w:t>4</w:t>
            </w:r>
            <w:r>
              <w:rPr>
                <w:spacing w:val="-1"/>
                <w:sz w:val="20"/>
              </w:rPr>
              <w:t> </w:t>
            </w:r>
            <w:r>
              <w:rPr>
                <w:spacing w:val="-10"/>
                <w:sz w:val="20"/>
              </w:rPr>
              <w:t>2</w:t>
            </w:r>
          </w:p>
        </w:tc>
        <w:tc>
          <w:tcPr>
            <w:tcW w:w="1093" w:type="dxa"/>
          </w:tcPr>
          <w:p>
            <w:pPr>
              <w:pStyle w:val="TableParagraph"/>
              <w:spacing w:before="0"/>
              <w:ind w:left="0"/>
              <w:jc w:val="left"/>
              <w:rPr>
                <w:sz w:val="20"/>
              </w:rPr>
            </w:pPr>
          </w:p>
          <w:p>
            <w:pPr>
              <w:pStyle w:val="TableParagraph"/>
              <w:spacing w:before="0"/>
              <w:ind w:left="0"/>
              <w:jc w:val="left"/>
              <w:rPr>
                <w:sz w:val="20"/>
              </w:rPr>
            </w:pPr>
          </w:p>
          <w:p>
            <w:pPr>
              <w:pStyle w:val="TableParagraph"/>
              <w:spacing w:before="243"/>
              <w:ind w:left="0"/>
              <w:jc w:val="left"/>
              <w:rPr>
                <w:sz w:val="20"/>
              </w:rPr>
            </w:pPr>
          </w:p>
          <w:p>
            <w:pPr>
              <w:pStyle w:val="TableParagraph"/>
              <w:spacing w:line="255" w:lineRule="exact" w:before="0"/>
              <w:ind w:left="154"/>
              <w:jc w:val="left"/>
              <w:rPr>
                <w:sz w:val="20"/>
              </w:rPr>
            </w:pPr>
            <w:r>
              <w:rPr>
                <w:rFonts w:ascii="Symbol" w:hAnsi="Symbol"/>
                <w:sz w:val="20"/>
              </w:rPr>
              <w:t></w:t>
            </w:r>
            <w:r>
              <w:rPr>
                <w:rFonts w:ascii="Times New Roman" w:hAnsi="Times New Roman"/>
                <w:spacing w:val="-6"/>
                <w:sz w:val="20"/>
              </w:rPr>
              <w:t> </w:t>
            </w:r>
            <w:r>
              <w:rPr>
                <w:sz w:val="20"/>
              </w:rPr>
              <w:t>10</w:t>
            </w:r>
            <w:r>
              <w:rPr>
                <w:spacing w:val="-3"/>
                <w:sz w:val="20"/>
              </w:rPr>
              <w:t> </w:t>
            </w:r>
            <w:r>
              <w:rPr>
                <w:spacing w:val="-10"/>
                <w:sz w:val="20"/>
              </w:rPr>
              <w:t>7</w:t>
            </w:r>
          </w:p>
          <w:p>
            <w:pPr>
              <w:pStyle w:val="TableParagraph"/>
              <w:spacing w:line="254" w:lineRule="exact" w:before="0"/>
              <w:ind w:left="154"/>
              <w:jc w:val="left"/>
              <w:rPr>
                <w:sz w:val="20"/>
              </w:rPr>
            </w:pPr>
            <w:r>
              <w:rPr>
                <w:rFonts w:ascii="Symbol" w:hAnsi="Symbol"/>
                <w:color w:val="FF0000"/>
                <w:sz w:val="20"/>
              </w:rPr>
              <w:t></w:t>
            </w:r>
            <w:r>
              <w:rPr>
                <w:rFonts w:ascii="Times New Roman" w:hAnsi="Times New Roman"/>
                <w:color w:val="FF0000"/>
                <w:spacing w:val="-8"/>
                <w:sz w:val="20"/>
              </w:rPr>
              <w:t> </w:t>
            </w:r>
            <w:r>
              <w:rPr>
                <w:sz w:val="20"/>
              </w:rPr>
              <w:t>10</w:t>
            </w:r>
            <w:r>
              <w:rPr>
                <w:spacing w:val="-3"/>
                <w:sz w:val="20"/>
              </w:rPr>
              <w:t> </w:t>
            </w:r>
            <w:r>
              <w:rPr>
                <w:spacing w:val="-10"/>
                <w:sz w:val="20"/>
              </w:rPr>
              <w:t>2</w:t>
            </w:r>
          </w:p>
          <w:p>
            <w:pPr>
              <w:pStyle w:val="TableParagraph"/>
              <w:numPr>
                <w:ilvl w:val="0"/>
                <w:numId w:val="32"/>
              </w:numPr>
              <w:tabs>
                <w:tab w:pos="349" w:val="left" w:leader="none"/>
              </w:tabs>
              <w:spacing w:line="254" w:lineRule="exact" w:before="0" w:after="0"/>
              <w:ind w:left="349" w:right="0" w:hanging="195"/>
              <w:jc w:val="left"/>
              <w:rPr>
                <w:sz w:val="20"/>
              </w:rPr>
            </w:pPr>
            <w:r>
              <w:rPr>
                <w:sz w:val="20"/>
              </w:rPr>
              <w:t>A</w:t>
            </w:r>
            <w:r>
              <w:rPr>
                <w:spacing w:val="-3"/>
                <w:sz w:val="20"/>
              </w:rPr>
              <w:t> </w:t>
            </w:r>
            <w:r>
              <w:rPr>
                <w:sz w:val="20"/>
              </w:rPr>
              <w:t>V</w:t>
            </w:r>
            <w:r>
              <w:rPr>
                <w:spacing w:val="-1"/>
                <w:sz w:val="20"/>
              </w:rPr>
              <w:t> </w:t>
            </w:r>
            <w:r>
              <w:rPr>
                <w:sz w:val="20"/>
              </w:rPr>
              <w:t>10</w:t>
            </w:r>
            <w:r>
              <w:rPr>
                <w:spacing w:val="-3"/>
                <w:sz w:val="20"/>
              </w:rPr>
              <w:t> </w:t>
            </w:r>
            <w:r>
              <w:rPr>
                <w:spacing w:val="-10"/>
                <w:sz w:val="20"/>
              </w:rPr>
              <w:t>8</w:t>
            </w:r>
          </w:p>
          <w:p>
            <w:pPr>
              <w:pStyle w:val="TableParagraph"/>
              <w:numPr>
                <w:ilvl w:val="0"/>
                <w:numId w:val="33"/>
              </w:numPr>
              <w:tabs>
                <w:tab w:pos="349" w:val="left" w:leader="none"/>
              </w:tabs>
              <w:spacing w:line="240" w:lineRule="auto" w:before="0" w:after="0"/>
              <w:ind w:left="349" w:right="0" w:hanging="195"/>
              <w:jc w:val="left"/>
              <w:rPr>
                <w:sz w:val="20"/>
              </w:rPr>
            </w:pPr>
            <w:r>
              <w:rPr>
                <w:sz w:val="20"/>
              </w:rPr>
              <w:t>R</w:t>
            </w:r>
            <w:r>
              <w:rPr>
                <w:spacing w:val="-3"/>
                <w:sz w:val="20"/>
              </w:rPr>
              <w:t> </w:t>
            </w:r>
            <w:r>
              <w:rPr>
                <w:sz w:val="20"/>
              </w:rPr>
              <w:t>8</w:t>
            </w:r>
            <w:r>
              <w:rPr>
                <w:spacing w:val="-1"/>
                <w:sz w:val="20"/>
              </w:rPr>
              <w:t> </w:t>
            </w:r>
            <w:r>
              <w:rPr>
                <w:sz w:val="20"/>
              </w:rPr>
              <w:t>7</w:t>
            </w:r>
            <w:r>
              <w:rPr>
                <w:spacing w:val="-2"/>
                <w:sz w:val="20"/>
              </w:rPr>
              <w:t> </w:t>
            </w:r>
            <w:r>
              <w:rPr>
                <w:sz w:val="20"/>
              </w:rPr>
              <w:t>5</w:t>
            </w:r>
            <w:r>
              <w:rPr>
                <w:spacing w:val="-1"/>
                <w:sz w:val="20"/>
              </w:rPr>
              <w:t> </w:t>
            </w:r>
            <w:r>
              <w:rPr>
                <w:spacing w:val="-10"/>
                <w:sz w:val="20"/>
              </w:rPr>
              <w:t>3</w:t>
            </w:r>
          </w:p>
        </w:tc>
      </w:tr>
    </w:tbl>
    <w:p>
      <w:pPr>
        <w:pStyle w:val="BodyText"/>
        <w:spacing w:before="4"/>
        <w:rPr>
          <w:sz w:val="20"/>
        </w:rPr>
      </w:pPr>
    </w:p>
    <w:tbl>
      <w:tblPr>
        <w:tblW w:w="0" w:type="auto"/>
        <w:jc w:val="left"/>
        <w:tblInd w:w="25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04"/>
        <w:gridCol w:w="1303"/>
        <w:gridCol w:w="1306"/>
        <w:gridCol w:w="1303"/>
      </w:tblGrid>
      <w:tr>
        <w:trPr>
          <w:trHeight w:val="243" w:hRule="atLeast"/>
        </w:trPr>
        <w:tc>
          <w:tcPr>
            <w:tcW w:w="1304" w:type="dxa"/>
            <w:tcBorders>
              <w:right w:val="single" w:sz="6" w:space="0" w:color="000000"/>
            </w:tcBorders>
          </w:tcPr>
          <w:p>
            <w:pPr>
              <w:pStyle w:val="TableParagraph"/>
              <w:spacing w:line="223" w:lineRule="exact" w:before="1"/>
              <w:ind w:left="443"/>
              <w:jc w:val="left"/>
              <w:rPr>
                <w:b/>
                <w:sz w:val="20"/>
              </w:rPr>
            </w:pPr>
            <w:r>
              <w:rPr>
                <w:b/>
                <w:spacing w:val="-4"/>
                <w:sz w:val="20"/>
              </w:rPr>
              <w:t>Nord</w:t>
            </w:r>
          </w:p>
        </w:tc>
        <w:tc>
          <w:tcPr>
            <w:tcW w:w="1303" w:type="dxa"/>
            <w:tcBorders>
              <w:left w:val="single" w:sz="6" w:space="0" w:color="000000"/>
              <w:right w:val="single" w:sz="6" w:space="0" w:color="000000"/>
            </w:tcBorders>
          </w:tcPr>
          <w:p>
            <w:pPr>
              <w:pStyle w:val="TableParagraph"/>
              <w:spacing w:line="223" w:lineRule="exact" w:before="1"/>
              <w:ind w:left="28"/>
              <w:rPr>
                <w:b/>
                <w:sz w:val="20"/>
              </w:rPr>
            </w:pPr>
            <w:r>
              <w:rPr>
                <w:b/>
                <w:spacing w:val="-5"/>
                <w:sz w:val="20"/>
              </w:rPr>
              <w:t>Est</w:t>
            </w:r>
          </w:p>
        </w:tc>
        <w:tc>
          <w:tcPr>
            <w:tcW w:w="1306" w:type="dxa"/>
            <w:tcBorders>
              <w:left w:val="single" w:sz="6" w:space="0" w:color="000000"/>
              <w:right w:val="single" w:sz="6" w:space="0" w:color="000000"/>
            </w:tcBorders>
          </w:tcPr>
          <w:p>
            <w:pPr>
              <w:pStyle w:val="TableParagraph"/>
              <w:spacing w:line="223" w:lineRule="exact" w:before="1"/>
              <w:ind w:left="24"/>
              <w:rPr>
                <w:b/>
                <w:sz w:val="20"/>
              </w:rPr>
            </w:pPr>
            <w:r>
              <w:rPr>
                <w:b/>
                <w:spacing w:val="-5"/>
                <w:sz w:val="20"/>
              </w:rPr>
              <w:t>Sud</w:t>
            </w:r>
          </w:p>
        </w:tc>
        <w:tc>
          <w:tcPr>
            <w:tcW w:w="1303" w:type="dxa"/>
            <w:tcBorders>
              <w:left w:val="single" w:sz="6" w:space="0" w:color="000000"/>
            </w:tcBorders>
          </w:tcPr>
          <w:p>
            <w:pPr>
              <w:pStyle w:val="TableParagraph"/>
              <w:spacing w:line="223" w:lineRule="exact" w:before="1"/>
              <w:ind w:left="412"/>
              <w:jc w:val="left"/>
              <w:rPr>
                <w:b/>
                <w:sz w:val="20"/>
              </w:rPr>
            </w:pPr>
            <w:r>
              <w:rPr>
                <w:b/>
                <w:spacing w:val="-2"/>
                <w:sz w:val="20"/>
              </w:rPr>
              <w:t>Ouest</w:t>
            </w:r>
          </w:p>
        </w:tc>
      </w:tr>
      <w:tr>
        <w:trPr>
          <w:trHeight w:val="742" w:hRule="atLeast"/>
        </w:trPr>
        <w:tc>
          <w:tcPr>
            <w:tcW w:w="1304" w:type="dxa"/>
            <w:tcBorders>
              <w:right w:val="single" w:sz="6" w:space="0" w:color="000000"/>
            </w:tcBorders>
          </w:tcPr>
          <w:p>
            <w:pPr>
              <w:pStyle w:val="TableParagraph"/>
              <w:spacing w:before="2"/>
              <w:ind w:left="424" w:right="392" w:firstLine="100"/>
              <w:jc w:val="left"/>
              <w:rPr>
                <w:sz w:val="20"/>
              </w:rPr>
            </w:pPr>
            <w:r>
              <w:rPr>
                <w:spacing w:val="-6"/>
                <w:sz w:val="20"/>
              </w:rPr>
              <w:t>2</w:t>
            </w:r>
            <w:r>
              <w:rPr>
                <w:rFonts w:ascii="Symbol" w:hAnsi="Symbol"/>
                <w:spacing w:val="-6"/>
                <w:sz w:val="20"/>
              </w:rPr>
              <w:t></w:t>
            </w:r>
            <w:r>
              <w:rPr>
                <w:rFonts w:ascii="Times New Roman" w:hAnsi="Times New Roman"/>
                <w:spacing w:val="-6"/>
                <w:sz w:val="20"/>
              </w:rPr>
              <w:t> </w:t>
            </w:r>
            <w:r>
              <w:rPr>
                <w:spacing w:val="-2"/>
                <w:sz w:val="20"/>
              </w:rPr>
              <w:t>Passe</w:t>
            </w:r>
          </w:p>
          <w:p>
            <w:pPr>
              <w:pStyle w:val="TableParagraph"/>
              <w:spacing w:line="222" w:lineRule="exact" w:before="0"/>
              <w:ind w:left="424"/>
              <w:jc w:val="left"/>
              <w:rPr>
                <w:sz w:val="20"/>
              </w:rPr>
            </w:pPr>
            <w:r>
              <w:rPr>
                <w:spacing w:val="-2"/>
                <w:sz w:val="20"/>
              </w:rPr>
              <w:t>Passe</w:t>
            </w:r>
          </w:p>
        </w:tc>
        <w:tc>
          <w:tcPr>
            <w:tcW w:w="1303" w:type="dxa"/>
            <w:tcBorders>
              <w:left w:val="single" w:sz="6" w:space="0" w:color="000000"/>
              <w:right w:val="single" w:sz="6" w:space="0" w:color="000000"/>
            </w:tcBorders>
          </w:tcPr>
          <w:p>
            <w:pPr>
              <w:pStyle w:val="TableParagraph"/>
              <w:spacing w:before="1"/>
              <w:ind w:left="503" w:right="391" w:hanging="72"/>
              <w:jc w:val="left"/>
              <w:rPr>
                <w:sz w:val="20"/>
              </w:rPr>
            </w:pPr>
            <w:r>
              <w:rPr>
                <w:spacing w:val="-2"/>
                <w:sz w:val="20"/>
              </w:rPr>
              <w:t>Passe </w:t>
            </w:r>
            <w:r>
              <w:rPr>
                <w:spacing w:val="-4"/>
                <w:sz w:val="20"/>
              </w:rPr>
              <w:t>4SA</w:t>
            </w:r>
          </w:p>
          <w:p>
            <w:pPr>
              <w:pStyle w:val="TableParagraph"/>
              <w:spacing w:line="232" w:lineRule="exact" w:before="1"/>
              <w:ind w:left="431"/>
              <w:jc w:val="left"/>
              <w:rPr>
                <w:sz w:val="20"/>
              </w:rPr>
            </w:pPr>
            <w:r>
              <w:rPr>
                <w:spacing w:val="-2"/>
                <w:sz w:val="20"/>
              </w:rPr>
              <w:t>Passe</w:t>
            </w:r>
          </w:p>
        </w:tc>
        <w:tc>
          <w:tcPr>
            <w:tcW w:w="1306" w:type="dxa"/>
            <w:tcBorders>
              <w:left w:val="single" w:sz="6" w:space="0" w:color="000000"/>
              <w:right w:val="single" w:sz="6" w:space="0" w:color="000000"/>
            </w:tcBorders>
          </w:tcPr>
          <w:p>
            <w:pPr>
              <w:pStyle w:val="TableParagraph"/>
              <w:spacing w:before="2"/>
              <w:ind w:left="431" w:right="394" w:firstLine="100"/>
              <w:jc w:val="left"/>
              <w:rPr>
                <w:sz w:val="20"/>
              </w:rPr>
            </w:pPr>
            <w:r>
              <w:rPr>
                <w:spacing w:val="-6"/>
                <w:sz w:val="20"/>
              </w:rPr>
              <w:t>4</w:t>
            </w:r>
            <w:r>
              <w:rPr>
                <w:rFonts w:ascii="Symbol" w:hAnsi="Symbol"/>
                <w:spacing w:val="-6"/>
                <w:sz w:val="20"/>
              </w:rPr>
              <w:t></w:t>
            </w:r>
            <w:r>
              <w:rPr>
                <w:rFonts w:ascii="Times New Roman" w:hAnsi="Times New Roman"/>
                <w:spacing w:val="-6"/>
                <w:sz w:val="20"/>
              </w:rPr>
              <w:t> </w:t>
            </w:r>
            <w:r>
              <w:rPr>
                <w:spacing w:val="-2"/>
                <w:sz w:val="20"/>
              </w:rPr>
              <w:t>Passe</w:t>
            </w:r>
          </w:p>
          <w:p>
            <w:pPr>
              <w:pStyle w:val="TableParagraph"/>
              <w:spacing w:line="222" w:lineRule="exact" w:before="0"/>
              <w:ind w:left="431"/>
              <w:jc w:val="left"/>
              <w:rPr>
                <w:sz w:val="20"/>
              </w:rPr>
            </w:pPr>
            <w:r>
              <w:rPr>
                <w:spacing w:val="-2"/>
                <w:sz w:val="20"/>
              </w:rPr>
              <w:t>Passe</w:t>
            </w:r>
          </w:p>
        </w:tc>
        <w:tc>
          <w:tcPr>
            <w:tcW w:w="1303" w:type="dxa"/>
            <w:tcBorders>
              <w:left w:val="single" w:sz="6" w:space="0" w:color="000000"/>
            </w:tcBorders>
          </w:tcPr>
          <w:p>
            <w:pPr>
              <w:pStyle w:val="TableParagraph"/>
              <w:spacing w:before="1"/>
              <w:ind w:left="532" w:right="384" w:hanging="101"/>
              <w:jc w:val="left"/>
              <w:rPr>
                <w:rFonts w:ascii="Symbol" w:hAnsi="Symbol"/>
                <w:sz w:val="20"/>
              </w:rPr>
            </w:pPr>
            <w:r>
              <w:rPr>
                <w:spacing w:val="-2"/>
                <w:sz w:val="20"/>
              </w:rPr>
              <w:t>Passe </w:t>
            </w:r>
            <w:r>
              <w:rPr>
                <w:spacing w:val="-6"/>
                <w:sz w:val="20"/>
              </w:rPr>
              <w:t>5</w:t>
            </w:r>
            <w:r>
              <w:rPr>
                <w:rFonts w:ascii="Symbol" w:hAnsi="Symbol"/>
                <w:color w:val="FF0000"/>
                <w:spacing w:val="-6"/>
                <w:sz w:val="20"/>
              </w:rPr>
              <w:t></w:t>
            </w:r>
          </w:p>
        </w:tc>
      </w:tr>
    </w:tbl>
    <w:p>
      <w:pPr>
        <w:pStyle w:val="BodyText"/>
        <w:rPr>
          <w:sz w:val="20"/>
        </w:rPr>
      </w:pPr>
    </w:p>
    <w:p>
      <w:pPr>
        <w:pStyle w:val="BodyText"/>
        <w:ind w:left="312"/>
        <w:jc w:val="both"/>
      </w:pPr>
      <w:r>
        <w:rPr/>
        <w:t>5</w:t>
      </w:r>
      <w:r>
        <w:rPr>
          <w:rFonts w:ascii="Symbol" w:hAnsi="Symbol"/>
          <w:color w:val="FF0000"/>
        </w:rPr>
        <w:t></w:t>
      </w:r>
      <w:r>
        <w:rPr>
          <w:rFonts w:ascii="Times New Roman" w:hAnsi="Times New Roman"/>
          <w:color w:val="FF0000"/>
          <w:spacing w:val="-8"/>
        </w:rPr>
        <w:t> </w:t>
      </w:r>
      <w:r>
        <w:rPr/>
        <w:t>contrat</w:t>
      </w:r>
      <w:r>
        <w:rPr>
          <w:spacing w:val="-4"/>
        </w:rPr>
        <w:t> </w:t>
      </w:r>
      <w:r>
        <w:rPr/>
        <w:t>final</w:t>
      </w:r>
      <w:r>
        <w:rPr>
          <w:spacing w:val="-2"/>
        </w:rPr>
        <w:t> </w:t>
      </w:r>
      <w:r>
        <w:rPr/>
        <w:t>pour</w:t>
      </w:r>
      <w:r>
        <w:rPr>
          <w:spacing w:val="-2"/>
        </w:rPr>
        <w:t> </w:t>
      </w:r>
      <w:r>
        <w:rPr/>
        <w:t>une</w:t>
      </w:r>
      <w:r>
        <w:rPr>
          <w:spacing w:val="-4"/>
        </w:rPr>
        <w:t> </w:t>
      </w:r>
      <w:r>
        <w:rPr/>
        <w:t>chute</w:t>
      </w:r>
      <w:r>
        <w:rPr>
          <w:spacing w:val="-2"/>
        </w:rPr>
        <w:t> </w:t>
      </w:r>
      <w:r>
        <w:rPr/>
        <w:t>légère</w:t>
      </w:r>
      <w:r>
        <w:rPr>
          <w:spacing w:val="-2"/>
        </w:rPr>
        <w:t> </w:t>
      </w:r>
      <w:r>
        <w:rPr/>
        <w:t>alors</w:t>
      </w:r>
      <w:r>
        <w:rPr>
          <w:spacing w:val="-2"/>
        </w:rPr>
        <w:t> </w:t>
      </w:r>
      <w:r>
        <w:rPr/>
        <w:t>que</w:t>
      </w:r>
      <w:r>
        <w:rPr>
          <w:spacing w:val="-4"/>
        </w:rPr>
        <w:t> </w:t>
      </w:r>
      <w:r>
        <w:rPr/>
        <w:t>4</w:t>
      </w:r>
      <w:r>
        <w:rPr>
          <w:rFonts w:ascii="Symbol" w:hAnsi="Symbol"/>
        </w:rPr>
        <w:t></w:t>
      </w:r>
      <w:r>
        <w:rPr>
          <w:rFonts w:ascii="Times New Roman" w:hAnsi="Times New Roman"/>
          <w:spacing w:val="-8"/>
        </w:rPr>
        <w:t> </w:t>
      </w:r>
      <w:r>
        <w:rPr>
          <w:spacing w:val="-2"/>
        </w:rPr>
        <w:t>gagne.</w:t>
      </w:r>
    </w:p>
    <w:p>
      <w:pPr>
        <w:pStyle w:val="BodyText"/>
        <w:spacing w:after="0"/>
        <w:jc w:val="both"/>
        <w:sectPr>
          <w:pgSz w:w="11910" w:h="16850"/>
          <w:pgMar w:header="0" w:footer="713" w:top="820" w:bottom="900" w:left="708" w:right="141"/>
        </w:sectPr>
      </w:pPr>
    </w:p>
    <w:p>
      <w:pPr>
        <w:pStyle w:val="BodyText"/>
        <w:spacing w:before="88"/>
        <w:ind w:left="312" w:right="876"/>
        <w:jc w:val="both"/>
      </w:pPr>
      <w:r>
        <w:rPr/>
        <w:t>Supposons un "retour tardif" nettement perceptible du chariot vers N/E après 4</w:t>
      </w:r>
      <w:r>
        <w:rPr>
          <w:rFonts w:ascii="Symbol" w:hAnsi="Symbol"/>
        </w:rPr>
        <w:t></w:t>
      </w:r>
      <w:r>
        <w:rPr/>
        <w:t>. Est ne pouvait savoir l'origine de l'hésitation. Sud pouvait avoir des choix sur l'ouverture de 2</w:t>
      </w:r>
      <w:r>
        <w:rPr>
          <w:rFonts w:ascii="Symbol" w:hAnsi="Symbol"/>
        </w:rPr>
        <w:t></w:t>
      </w:r>
      <w:r>
        <w:rPr>
          <w:rFonts w:ascii="Times New Roman" w:hAnsi="Times New Roman"/>
        </w:rPr>
        <w:t> </w:t>
      </w:r>
      <w:r>
        <w:rPr/>
        <w:t>de son partenaire, Ouest pouvait hésiter à intervenir.</w:t>
      </w:r>
    </w:p>
    <w:p>
      <w:pPr>
        <w:pStyle w:val="BodyText"/>
        <w:spacing w:before="2"/>
      </w:pPr>
    </w:p>
    <w:p>
      <w:pPr>
        <w:pStyle w:val="BodyText"/>
        <w:ind w:left="312" w:right="876"/>
        <w:jc w:val="both"/>
      </w:pPr>
      <w:r>
        <w:rPr/>
        <w:t>Si</w:t>
      </w:r>
      <w:r>
        <w:rPr>
          <w:spacing w:val="-2"/>
        </w:rPr>
        <w:t> </w:t>
      </w:r>
      <w:r>
        <w:rPr/>
        <w:t>l'on</w:t>
      </w:r>
      <w:r>
        <w:rPr>
          <w:spacing w:val="-2"/>
        </w:rPr>
        <w:t> </w:t>
      </w:r>
      <w:r>
        <w:rPr/>
        <w:t>admet</w:t>
      </w:r>
      <w:r>
        <w:rPr>
          <w:spacing w:val="-1"/>
        </w:rPr>
        <w:t> </w:t>
      </w:r>
      <w:r>
        <w:rPr/>
        <w:t>que</w:t>
      </w:r>
      <w:r>
        <w:rPr>
          <w:spacing w:val="-3"/>
        </w:rPr>
        <w:t> </w:t>
      </w:r>
      <w:r>
        <w:rPr/>
        <w:t>Passe</w:t>
      </w:r>
      <w:r>
        <w:rPr>
          <w:spacing w:val="-3"/>
        </w:rPr>
        <w:t> </w:t>
      </w:r>
      <w:r>
        <w:rPr/>
        <w:t>est</w:t>
      </w:r>
      <w:r>
        <w:rPr>
          <w:spacing w:val="-3"/>
        </w:rPr>
        <w:t> </w:t>
      </w:r>
      <w:r>
        <w:rPr/>
        <w:t>l'une</w:t>
      </w:r>
      <w:r>
        <w:rPr>
          <w:spacing w:val="-1"/>
        </w:rPr>
        <w:t> </w:t>
      </w:r>
      <w:r>
        <w:rPr/>
        <w:t>des alternatives logiques d'Est</w:t>
      </w:r>
      <w:r>
        <w:rPr>
          <w:spacing w:val="-1"/>
        </w:rPr>
        <w:t> </w:t>
      </w:r>
      <w:r>
        <w:rPr/>
        <w:t>(c'est-à-dire</w:t>
      </w:r>
      <w:r>
        <w:rPr>
          <w:spacing w:val="-1"/>
        </w:rPr>
        <w:t> </w:t>
      </w:r>
      <w:r>
        <w:rPr/>
        <w:t>vraisemblable)</w:t>
      </w:r>
      <w:r>
        <w:rPr>
          <w:spacing w:val="-3"/>
        </w:rPr>
        <w:t> </w:t>
      </w:r>
      <w:r>
        <w:rPr/>
        <w:t>et</w:t>
      </w:r>
      <w:r>
        <w:rPr>
          <w:spacing w:val="-1"/>
        </w:rPr>
        <w:t> </w:t>
      </w:r>
      <w:r>
        <w:rPr/>
        <w:t>qu'il</w:t>
      </w:r>
      <w:r>
        <w:rPr>
          <w:spacing w:val="-2"/>
        </w:rPr>
        <w:t> </w:t>
      </w:r>
      <w:r>
        <w:rPr/>
        <w:t>se décide</w:t>
      </w:r>
      <w:r>
        <w:rPr>
          <w:spacing w:val="-3"/>
        </w:rPr>
        <w:t> </w:t>
      </w:r>
      <w:r>
        <w:rPr/>
        <w:t>à réveiller alors, l'arbitre devra enquêter et :</w:t>
      </w:r>
    </w:p>
    <w:p>
      <w:pPr>
        <w:pStyle w:val="BodyText"/>
      </w:pPr>
    </w:p>
    <w:p>
      <w:pPr>
        <w:pStyle w:val="ListParagraph"/>
        <w:numPr>
          <w:ilvl w:val="0"/>
          <w:numId w:val="34"/>
        </w:numPr>
        <w:tabs>
          <w:tab w:pos="543" w:val="left" w:leader="none"/>
        </w:tabs>
        <w:spacing w:line="240" w:lineRule="auto" w:before="1" w:after="0"/>
        <w:ind w:left="543" w:right="0" w:hanging="231"/>
        <w:jc w:val="left"/>
        <w:rPr>
          <w:sz w:val="22"/>
        </w:rPr>
      </w:pPr>
      <w:r>
        <w:rPr>
          <w:sz w:val="22"/>
        </w:rPr>
        <w:t>Si</w:t>
      </w:r>
      <w:r>
        <w:rPr>
          <w:spacing w:val="-6"/>
          <w:sz w:val="22"/>
        </w:rPr>
        <w:t> </w:t>
      </w:r>
      <w:r>
        <w:rPr>
          <w:sz w:val="22"/>
        </w:rPr>
        <w:t>l'hésitation</w:t>
      </w:r>
      <w:r>
        <w:rPr>
          <w:spacing w:val="-3"/>
          <w:sz w:val="22"/>
        </w:rPr>
        <w:t> </w:t>
      </w:r>
      <w:r>
        <w:rPr>
          <w:sz w:val="22"/>
        </w:rPr>
        <w:t>est</w:t>
      </w:r>
      <w:r>
        <w:rPr>
          <w:spacing w:val="-3"/>
          <w:sz w:val="22"/>
        </w:rPr>
        <w:t> </w:t>
      </w:r>
      <w:r>
        <w:rPr>
          <w:sz w:val="22"/>
        </w:rPr>
        <w:t>le</w:t>
      </w:r>
      <w:r>
        <w:rPr>
          <w:spacing w:val="-5"/>
          <w:sz w:val="22"/>
        </w:rPr>
        <w:t> </w:t>
      </w:r>
      <w:r>
        <w:rPr>
          <w:sz w:val="22"/>
        </w:rPr>
        <w:t>seul</w:t>
      </w:r>
      <w:r>
        <w:rPr>
          <w:spacing w:val="-5"/>
          <w:sz w:val="22"/>
        </w:rPr>
        <w:t> </w:t>
      </w:r>
      <w:r>
        <w:rPr>
          <w:sz w:val="22"/>
        </w:rPr>
        <w:t>fait</w:t>
      </w:r>
      <w:r>
        <w:rPr>
          <w:spacing w:val="-2"/>
          <w:sz w:val="22"/>
        </w:rPr>
        <w:t> </w:t>
      </w:r>
      <w:r>
        <w:rPr>
          <w:sz w:val="22"/>
        </w:rPr>
        <w:t>de</w:t>
      </w:r>
      <w:r>
        <w:rPr>
          <w:spacing w:val="-3"/>
          <w:sz w:val="22"/>
        </w:rPr>
        <w:t> </w:t>
      </w:r>
      <w:r>
        <w:rPr>
          <w:sz w:val="22"/>
        </w:rPr>
        <w:t>Sud,</w:t>
      </w:r>
      <w:r>
        <w:rPr>
          <w:spacing w:val="-2"/>
          <w:sz w:val="22"/>
        </w:rPr>
        <w:t> </w:t>
      </w:r>
      <w:r>
        <w:rPr>
          <w:sz w:val="22"/>
        </w:rPr>
        <w:t>le</w:t>
      </w:r>
      <w:r>
        <w:rPr>
          <w:spacing w:val="-5"/>
          <w:sz w:val="22"/>
        </w:rPr>
        <w:t> </w:t>
      </w:r>
      <w:r>
        <w:rPr>
          <w:sz w:val="22"/>
        </w:rPr>
        <w:t>réveil</w:t>
      </w:r>
      <w:r>
        <w:rPr>
          <w:spacing w:val="-2"/>
          <w:sz w:val="22"/>
        </w:rPr>
        <w:t> </w:t>
      </w:r>
      <w:r>
        <w:rPr>
          <w:sz w:val="22"/>
        </w:rPr>
        <w:t>sera</w:t>
      </w:r>
      <w:r>
        <w:rPr>
          <w:spacing w:val="-5"/>
          <w:sz w:val="22"/>
        </w:rPr>
        <w:t> </w:t>
      </w:r>
      <w:r>
        <w:rPr>
          <w:sz w:val="22"/>
        </w:rPr>
        <w:t>maintenu</w:t>
      </w:r>
      <w:r>
        <w:rPr>
          <w:spacing w:val="-3"/>
          <w:sz w:val="22"/>
        </w:rPr>
        <w:t> </w:t>
      </w:r>
      <w:r>
        <w:rPr>
          <w:sz w:val="22"/>
        </w:rPr>
        <w:t>sans</w:t>
      </w:r>
      <w:r>
        <w:rPr>
          <w:spacing w:val="-3"/>
          <w:sz w:val="22"/>
        </w:rPr>
        <w:t> </w:t>
      </w:r>
      <w:r>
        <w:rPr>
          <w:sz w:val="22"/>
        </w:rPr>
        <w:t>autre</w:t>
      </w:r>
      <w:r>
        <w:rPr>
          <w:spacing w:val="-2"/>
          <w:sz w:val="22"/>
        </w:rPr>
        <w:t> considération.</w:t>
      </w:r>
    </w:p>
    <w:p>
      <w:pPr>
        <w:pStyle w:val="ListParagraph"/>
        <w:numPr>
          <w:ilvl w:val="0"/>
          <w:numId w:val="34"/>
        </w:numPr>
        <w:tabs>
          <w:tab w:pos="543" w:val="left" w:leader="none"/>
        </w:tabs>
        <w:spacing w:line="240" w:lineRule="auto" w:before="266" w:after="0"/>
        <w:ind w:left="312" w:right="876" w:firstLine="0"/>
        <w:jc w:val="left"/>
        <w:rPr>
          <w:sz w:val="22"/>
        </w:rPr>
      </w:pPr>
      <w:r>
        <w:rPr>
          <w:sz w:val="22"/>
        </w:rPr>
        <w:t>Si</w:t>
      </w:r>
      <w:r>
        <w:rPr>
          <w:spacing w:val="-2"/>
          <w:sz w:val="22"/>
        </w:rPr>
        <w:t> </w:t>
      </w:r>
      <w:r>
        <w:rPr>
          <w:sz w:val="22"/>
        </w:rPr>
        <w:t>l'hésitation</w:t>
      </w:r>
      <w:r>
        <w:rPr>
          <w:spacing w:val="-2"/>
          <w:sz w:val="22"/>
        </w:rPr>
        <w:t> </w:t>
      </w:r>
      <w:r>
        <w:rPr>
          <w:sz w:val="22"/>
        </w:rPr>
        <w:t>est le</w:t>
      </w:r>
      <w:r>
        <w:rPr>
          <w:spacing w:val="-1"/>
          <w:sz w:val="22"/>
        </w:rPr>
        <w:t> </w:t>
      </w:r>
      <w:r>
        <w:rPr>
          <w:sz w:val="22"/>
        </w:rPr>
        <w:t>seul</w:t>
      </w:r>
      <w:r>
        <w:rPr>
          <w:spacing w:val="-4"/>
          <w:sz w:val="22"/>
        </w:rPr>
        <w:t> </w:t>
      </w:r>
      <w:r>
        <w:rPr>
          <w:sz w:val="22"/>
        </w:rPr>
        <w:t>fait</w:t>
      </w:r>
      <w:r>
        <w:rPr>
          <w:spacing w:val="-1"/>
          <w:sz w:val="22"/>
        </w:rPr>
        <w:t> </w:t>
      </w:r>
      <w:r>
        <w:rPr>
          <w:sz w:val="22"/>
        </w:rPr>
        <w:t>d'Ouest</w:t>
      </w:r>
      <w:r>
        <w:rPr>
          <w:spacing w:val="-1"/>
          <w:sz w:val="22"/>
        </w:rPr>
        <w:t> </w:t>
      </w:r>
      <w:r>
        <w:rPr>
          <w:sz w:val="22"/>
        </w:rPr>
        <w:t>(le</w:t>
      </w:r>
      <w:r>
        <w:rPr>
          <w:spacing w:val="-1"/>
          <w:sz w:val="22"/>
        </w:rPr>
        <w:t> </w:t>
      </w:r>
      <w:r>
        <w:rPr>
          <w:sz w:val="22"/>
        </w:rPr>
        <w:t>partenaire)</w:t>
      </w:r>
      <w:r>
        <w:rPr>
          <w:spacing w:val="-3"/>
          <w:sz w:val="22"/>
        </w:rPr>
        <w:t> </w:t>
      </w:r>
      <w:r>
        <w:rPr>
          <w:sz w:val="22"/>
        </w:rPr>
        <w:t>alors</w:t>
      </w:r>
      <w:r>
        <w:rPr>
          <w:spacing w:val="-1"/>
          <w:sz w:val="22"/>
        </w:rPr>
        <w:t> </w:t>
      </w:r>
      <w:r>
        <w:rPr>
          <w:sz w:val="22"/>
        </w:rPr>
        <w:t>le</w:t>
      </w:r>
      <w:r>
        <w:rPr>
          <w:spacing w:val="-1"/>
          <w:sz w:val="22"/>
        </w:rPr>
        <w:t> </w:t>
      </w:r>
      <w:r>
        <w:rPr>
          <w:sz w:val="22"/>
        </w:rPr>
        <w:t>score</w:t>
      </w:r>
      <w:r>
        <w:rPr>
          <w:spacing w:val="-1"/>
          <w:sz w:val="22"/>
        </w:rPr>
        <w:t> </w:t>
      </w:r>
      <w:r>
        <w:rPr>
          <w:sz w:val="22"/>
        </w:rPr>
        <w:t>pourra</w:t>
      </w:r>
      <w:r>
        <w:rPr>
          <w:spacing w:val="-2"/>
          <w:sz w:val="22"/>
        </w:rPr>
        <w:t> </w:t>
      </w:r>
      <w:r>
        <w:rPr>
          <w:sz w:val="22"/>
        </w:rPr>
        <w:t>être</w:t>
      </w:r>
      <w:r>
        <w:rPr>
          <w:spacing w:val="-1"/>
          <w:sz w:val="22"/>
        </w:rPr>
        <w:t> </w:t>
      </w:r>
      <w:r>
        <w:rPr>
          <w:sz w:val="22"/>
        </w:rPr>
        <w:t>ramené</w:t>
      </w:r>
      <w:r>
        <w:rPr>
          <w:spacing w:val="-1"/>
          <w:sz w:val="22"/>
        </w:rPr>
        <w:t> </w:t>
      </w:r>
      <w:r>
        <w:rPr>
          <w:sz w:val="22"/>
        </w:rPr>
        <w:t>à</w:t>
      </w:r>
      <w:r>
        <w:rPr>
          <w:spacing w:val="-3"/>
          <w:sz w:val="22"/>
        </w:rPr>
        <w:t> </w:t>
      </w:r>
      <w:r>
        <w:rPr>
          <w:sz w:val="22"/>
        </w:rPr>
        <w:t>4</w:t>
      </w:r>
      <w:r>
        <w:rPr>
          <w:rFonts w:ascii="Symbol" w:hAnsi="Symbol"/>
          <w:sz w:val="22"/>
        </w:rPr>
        <w:t></w:t>
      </w:r>
      <w:r>
        <w:rPr>
          <w:rFonts w:ascii="Times New Roman" w:hAnsi="Times New Roman"/>
          <w:spacing w:val="-6"/>
          <w:sz w:val="22"/>
        </w:rPr>
        <w:t> </w:t>
      </w:r>
      <w:r>
        <w:rPr>
          <w:sz w:val="22"/>
        </w:rPr>
        <w:t>=</w:t>
      </w:r>
      <w:r>
        <w:rPr>
          <w:spacing w:val="-1"/>
          <w:sz w:val="22"/>
        </w:rPr>
        <w:t> </w:t>
      </w:r>
      <w:r>
        <w:rPr>
          <w:sz w:val="22"/>
        </w:rPr>
        <w:t>en</w:t>
      </w:r>
      <w:r>
        <w:rPr>
          <w:spacing w:val="-1"/>
          <w:sz w:val="22"/>
        </w:rPr>
        <w:t> </w:t>
      </w:r>
      <w:r>
        <w:rPr>
          <w:sz w:val="22"/>
        </w:rPr>
        <w:t>N/S</w:t>
      </w:r>
      <w:r>
        <w:rPr>
          <w:spacing w:val="-1"/>
          <w:sz w:val="22"/>
        </w:rPr>
        <w:t> </w:t>
      </w:r>
      <w:r>
        <w:rPr>
          <w:sz w:val="22"/>
        </w:rPr>
        <w:t>comme s'il n'y avait pas de paravent, au dire que l'action d'Est a pu être suggérée par l'hésitation de son partenaire.</w:t>
      </w:r>
    </w:p>
    <w:p>
      <w:pPr>
        <w:pStyle w:val="BodyText"/>
        <w:spacing w:before="1"/>
      </w:pPr>
    </w:p>
    <w:p>
      <w:pPr>
        <w:pStyle w:val="ListParagraph"/>
        <w:numPr>
          <w:ilvl w:val="0"/>
          <w:numId w:val="34"/>
        </w:numPr>
        <w:tabs>
          <w:tab w:pos="543" w:val="left" w:leader="none"/>
        </w:tabs>
        <w:spacing w:line="240" w:lineRule="auto" w:before="0" w:after="0"/>
        <w:ind w:left="543" w:right="0" w:hanging="231"/>
        <w:jc w:val="left"/>
        <w:rPr>
          <w:sz w:val="22"/>
        </w:rPr>
      </w:pPr>
      <w:r>
        <w:rPr>
          <w:sz w:val="22"/>
        </w:rPr>
        <w:t>Si</w:t>
      </w:r>
      <w:r>
        <w:rPr>
          <w:spacing w:val="-7"/>
          <w:sz w:val="22"/>
        </w:rPr>
        <w:t> </w:t>
      </w:r>
      <w:r>
        <w:rPr>
          <w:sz w:val="22"/>
        </w:rPr>
        <w:t>les</w:t>
      </w:r>
      <w:r>
        <w:rPr>
          <w:spacing w:val="-3"/>
          <w:sz w:val="22"/>
        </w:rPr>
        <w:t> </w:t>
      </w:r>
      <w:r>
        <w:rPr>
          <w:sz w:val="22"/>
        </w:rPr>
        <w:t>deux</w:t>
      </w:r>
      <w:r>
        <w:rPr>
          <w:spacing w:val="-6"/>
          <w:sz w:val="22"/>
        </w:rPr>
        <w:t> </w:t>
      </w:r>
      <w:r>
        <w:rPr>
          <w:sz w:val="22"/>
        </w:rPr>
        <w:t>joueurs</w:t>
      </w:r>
      <w:r>
        <w:rPr>
          <w:spacing w:val="-7"/>
          <w:sz w:val="22"/>
        </w:rPr>
        <w:t> </w:t>
      </w:r>
      <w:r>
        <w:rPr>
          <w:sz w:val="22"/>
        </w:rPr>
        <w:t>ont</w:t>
      </w:r>
      <w:r>
        <w:rPr>
          <w:spacing w:val="-3"/>
          <w:sz w:val="22"/>
        </w:rPr>
        <w:t> </w:t>
      </w:r>
      <w:r>
        <w:rPr>
          <w:sz w:val="22"/>
        </w:rPr>
        <w:t>hésité</w:t>
      </w:r>
      <w:r>
        <w:rPr>
          <w:spacing w:val="-5"/>
          <w:sz w:val="22"/>
        </w:rPr>
        <w:t> </w:t>
      </w:r>
      <w:r>
        <w:rPr>
          <w:sz w:val="22"/>
        </w:rPr>
        <w:t>successivement,</w:t>
      </w:r>
      <w:r>
        <w:rPr>
          <w:spacing w:val="-3"/>
          <w:sz w:val="22"/>
        </w:rPr>
        <w:t> </w:t>
      </w:r>
      <w:r>
        <w:rPr>
          <w:sz w:val="22"/>
        </w:rPr>
        <w:t>bien</w:t>
      </w:r>
      <w:r>
        <w:rPr>
          <w:spacing w:val="-7"/>
          <w:sz w:val="22"/>
        </w:rPr>
        <w:t> </w:t>
      </w:r>
      <w:r>
        <w:rPr>
          <w:sz w:val="22"/>
        </w:rPr>
        <w:t>entendu</w:t>
      </w:r>
      <w:r>
        <w:rPr>
          <w:spacing w:val="-4"/>
          <w:sz w:val="22"/>
        </w:rPr>
        <w:t> </w:t>
      </w:r>
      <w:r>
        <w:rPr>
          <w:sz w:val="22"/>
        </w:rPr>
        <w:t>le</w:t>
      </w:r>
      <w:r>
        <w:rPr>
          <w:spacing w:val="-6"/>
          <w:sz w:val="22"/>
        </w:rPr>
        <w:t> </w:t>
      </w:r>
      <w:r>
        <w:rPr>
          <w:sz w:val="22"/>
        </w:rPr>
        <w:t>choix</w:t>
      </w:r>
      <w:r>
        <w:rPr>
          <w:spacing w:val="-6"/>
          <w:sz w:val="22"/>
        </w:rPr>
        <w:t> </w:t>
      </w:r>
      <w:r>
        <w:rPr>
          <w:sz w:val="22"/>
        </w:rPr>
        <w:t>"2"</w:t>
      </w:r>
      <w:r>
        <w:rPr>
          <w:spacing w:val="-4"/>
          <w:sz w:val="22"/>
        </w:rPr>
        <w:t> </w:t>
      </w:r>
      <w:r>
        <w:rPr>
          <w:sz w:val="22"/>
        </w:rPr>
        <w:t>sera</w:t>
      </w:r>
      <w:r>
        <w:rPr>
          <w:spacing w:val="-3"/>
          <w:sz w:val="22"/>
        </w:rPr>
        <w:t> </w:t>
      </w:r>
      <w:r>
        <w:rPr>
          <w:spacing w:val="-2"/>
          <w:sz w:val="22"/>
        </w:rPr>
        <w:t>retenu.</w:t>
      </w:r>
    </w:p>
    <w:p>
      <w:pPr>
        <w:pStyle w:val="BodyText"/>
      </w:pPr>
    </w:p>
    <w:p>
      <w:pPr>
        <w:pStyle w:val="BodyText"/>
        <w:spacing w:before="1"/>
        <w:ind w:left="312" w:right="887"/>
        <w:jc w:val="both"/>
      </w:pPr>
      <w:r>
        <w:rPr/>
        <w:t>La décision 1 s'explique logiquement, E/O ne peuvent être en aucun cas pénalisés par une irrégularité de l'adversaire (Sud).</w:t>
      </w:r>
    </w:p>
    <w:p>
      <w:pPr>
        <w:pStyle w:val="BodyText"/>
        <w:spacing w:before="267"/>
        <w:ind w:left="312" w:right="880"/>
        <w:jc w:val="both"/>
      </w:pPr>
      <w:r>
        <w:rPr/>
        <w:t>Dans la décision 2, c'est une application directe du Code. L'hésitation vient du partenaire, l'action d'Est "a pu être suggérée" par ladite hésitation donc Est parmi ses choix logiques d'action ne peut en choisir un qui "a pu être suggéré...".</w:t>
      </w:r>
    </w:p>
    <w:p>
      <w:pPr>
        <w:pStyle w:val="BodyText"/>
        <w:spacing w:before="1"/>
      </w:pPr>
    </w:p>
    <w:p>
      <w:pPr>
        <w:spacing w:before="0"/>
        <w:ind w:left="312" w:right="878" w:firstLine="0"/>
        <w:jc w:val="both"/>
        <w:rPr>
          <w:sz w:val="22"/>
        </w:rPr>
      </w:pPr>
      <w:r>
        <w:rPr>
          <w:sz w:val="22"/>
        </w:rPr>
        <w:t>On</w:t>
      </w:r>
      <w:r>
        <w:rPr>
          <w:spacing w:val="-1"/>
          <w:sz w:val="22"/>
        </w:rPr>
        <w:t> </w:t>
      </w:r>
      <w:r>
        <w:rPr>
          <w:sz w:val="22"/>
        </w:rPr>
        <w:t>apportera</w:t>
      </w:r>
      <w:r>
        <w:rPr>
          <w:spacing w:val="-1"/>
          <w:sz w:val="22"/>
        </w:rPr>
        <w:t> </w:t>
      </w:r>
      <w:r>
        <w:rPr>
          <w:sz w:val="22"/>
        </w:rPr>
        <w:t>un</w:t>
      </w:r>
      <w:r>
        <w:rPr>
          <w:spacing w:val="-2"/>
          <w:sz w:val="22"/>
        </w:rPr>
        <w:t> </w:t>
      </w:r>
      <w:r>
        <w:rPr>
          <w:sz w:val="22"/>
        </w:rPr>
        <w:t>bémol</w:t>
      </w:r>
      <w:r>
        <w:rPr>
          <w:spacing w:val="-1"/>
          <w:sz w:val="22"/>
        </w:rPr>
        <w:t> </w:t>
      </w:r>
      <w:r>
        <w:rPr>
          <w:sz w:val="22"/>
        </w:rPr>
        <w:t>à</w:t>
      </w:r>
      <w:r>
        <w:rPr>
          <w:spacing w:val="-3"/>
          <w:sz w:val="22"/>
        </w:rPr>
        <w:t> </w:t>
      </w:r>
      <w:r>
        <w:rPr>
          <w:sz w:val="22"/>
        </w:rPr>
        <w:t>ce</w:t>
      </w:r>
      <w:r>
        <w:rPr>
          <w:spacing w:val="-1"/>
          <w:sz w:val="22"/>
        </w:rPr>
        <w:t> </w:t>
      </w:r>
      <w:r>
        <w:rPr>
          <w:sz w:val="22"/>
        </w:rPr>
        <w:t>principe</w:t>
      </w:r>
      <w:r>
        <w:rPr>
          <w:spacing w:val="-1"/>
          <w:sz w:val="22"/>
        </w:rPr>
        <w:t> </w:t>
      </w:r>
      <w:r>
        <w:rPr>
          <w:sz w:val="22"/>
        </w:rPr>
        <w:t>du</w:t>
      </w:r>
      <w:r>
        <w:rPr>
          <w:spacing w:val="-2"/>
          <w:sz w:val="22"/>
        </w:rPr>
        <w:t> </w:t>
      </w:r>
      <w:r>
        <w:rPr>
          <w:sz w:val="22"/>
        </w:rPr>
        <w:t>choix</w:t>
      </w:r>
      <w:r>
        <w:rPr>
          <w:spacing w:val="-1"/>
          <w:sz w:val="22"/>
        </w:rPr>
        <w:t> </w:t>
      </w:r>
      <w:r>
        <w:rPr>
          <w:sz w:val="22"/>
        </w:rPr>
        <w:t>du</w:t>
      </w:r>
      <w:r>
        <w:rPr>
          <w:spacing w:val="-2"/>
          <w:sz w:val="22"/>
        </w:rPr>
        <w:t> </w:t>
      </w:r>
      <w:r>
        <w:rPr>
          <w:sz w:val="22"/>
        </w:rPr>
        <w:t>camp fautif</w:t>
      </w:r>
      <w:r>
        <w:rPr>
          <w:spacing w:val="-1"/>
          <w:sz w:val="22"/>
        </w:rPr>
        <w:t> </w:t>
      </w:r>
      <w:r>
        <w:rPr>
          <w:sz w:val="22"/>
        </w:rPr>
        <w:t>dans</w:t>
      </w:r>
      <w:r>
        <w:rPr>
          <w:spacing w:val="-1"/>
          <w:sz w:val="22"/>
        </w:rPr>
        <w:t> </w:t>
      </w:r>
      <w:r>
        <w:rPr>
          <w:sz w:val="22"/>
        </w:rPr>
        <w:t>le cas</w:t>
      </w:r>
      <w:r>
        <w:rPr>
          <w:spacing w:val="-1"/>
          <w:sz w:val="22"/>
        </w:rPr>
        <w:t> </w:t>
      </w:r>
      <w:r>
        <w:rPr>
          <w:sz w:val="22"/>
        </w:rPr>
        <w:t>où </w:t>
      </w:r>
      <w:r>
        <w:rPr>
          <w:b/>
          <w:sz w:val="22"/>
        </w:rPr>
        <w:t>le</w:t>
      </w:r>
      <w:r>
        <w:rPr>
          <w:b/>
          <w:spacing w:val="-4"/>
          <w:sz w:val="22"/>
        </w:rPr>
        <w:t> </w:t>
      </w:r>
      <w:r>
        <w:rPr>
          <w:b/>
          <w:sz w:val="22"/>
        </w:rPr>
        <w:t>joueur</w:t>
      </w:r>
      <w:r>
        <w:rPr>
          <w:b/>
          <w:spacing w:val="-1"/>
          <w:sz w:val="22"/>
        </w:rPr>
        <w:t> </w:t>
      </w:r>
      <w:r>
        <w:rPr>
          <w:b/>
          <w:sz w:val="22"/>
        </w:rPr>
        <w:t>ne</w:t>
      </w:r>
      <w:r>
        <w:rPr>
          <w:b/>
          <w:spacing w:val="-3"/>
          <w:sz w:val="22"/>
        </w:rPr>
        <w:t> </w:t>
      </w:r>
      <w:r>
        <w:rPr>
          <w:b/>
          <w:sz w:val="22"/>
        </w:rPr>
        <w:t>pouvait</w:t>
      </w:r>
      <w:r>
        <w:rPr>
          <w:b/>
          <w:spacing w:val="-1"/>
          <w:sz w:val="22"/>
        </w:rPr>
        <w:t> </w:t>
      </w:r>
      <w:r>
        <w:rPr>
          <w:b/>
          <w:sz w:val="22"/>
        </w:rPr>
        <w:t>en</w:t>
      </w:r>
      <w:r>
        <w:rPr>
          <w:b/>
          <w:spacing w:val="-2"/>
          <w:sz w:val="22"/>
        </w:rPr>
        <w:t> </w:t>
      </w:r>
      <w:r>
        <w:rPr>
          <w:b/>
          <w:sz w:val="22"/>
        </w:rPr>
        <w:t>aucun cas soupçonner que la variation de tempo avait pour origine le partenaire</w:t>
      </w:r>
      <w:r>
        <w:rPr>
          <w:sz w:val="22"/>
        </w:rPr>
        <w:t>.</w:t>
      </w:r>
    </w:p>
    <w:p>
      <w:pPr>
        <w:pStyle w:val="BodyText"/>
        <w:spacing w:before="1"/>
      </w:pPr>
    </w:p>
    <w:p>
      <w:pPr>
        <w:pStyle w:val="BodyText"/>
        <w:tabs>
          <w:tab w:pos="6685" w:val="left" w:leader="none"/>
        </w:tabs>
        <w:spacing w:line="279" w:lineRule="exact"/>
        <w:ind w:left="312"/>
      </w:pPr>
      <w:r>
        <w:rPr/>
        <w:t>Dans</w:t>
      </w:r>
      <w:r>
        <w:rPr>
          <w:spacing w:val="-6"/>
        </w:rPr>
        <w:t> </w:t>
      </w:r>
      <w:r>
        <w:rPr/>
        <w:t>l'exemple</w:t>
      </w:r>
      <w:r>
        <w:rPr>
          <w:spacing w:val="-6"/>
        </w:rPr>
        <w:t> </w:t>
      </w:r>
      <w:r>
        <w:rPr/>
        <w:t>ci-dessous</w:t>
      </w:r>
      <w:r>
        <w:rPr>
          <w:spacing w:val="-8"/>
        </w:rPr>
        <w:t> </w:t>
      </w:r>
      <w:r>
        <w:rPr/>
        <w:t>(toujours</w:t>
      </w:r>
      <w:r>
        <w:rPr>
          <w:spacing w:val="-6"/>
        </w:rPr>
        <w:t> </w:t>
      </w:r>
      <w:r>
        <w:rPr/>
        <w:t>avec</w:t>
      </w:r>
      <w:r>
        <w:rPr>
          <w:spacing w:val="-5"/>
        </w:rPr>
        <w:t> </w:t>
      </w:r>
      <w:r>
        <w:rPr/>
        <w:t>paravent),</w:t>
      </w:r>
      <w:r>
        <w:rPr>
          <w:spacing w:val="-6"/>
        </w:rPr>
        <w:t> </w:t>
      </w:r>
      <w:r>
        <w:rPr/>
        <w:t>Est</w:t>
      </w:r>
      <w:r>
        <w:rPr>
          <w:spacing w:val="-3"/>
        </w:rPr>
        <w:t> </w:t>
      </w:r>
      <w:r>
        <w:rPr/>
        <w:t>possédait</w:t>
      </w:r>
      <w:r>
        <w:rPr>
          <w:spacing w:val="-7"/>
        </w:rPr>
        <w:t> </w:t>
      </w:r>
      <w:r>
        <w:rPr>
          <w:spacing w:val="-10"/>
        </w:rPr>
        <w:t>:</w:t>
      </w:r>
      <w:r>
        <w:rPr/>
        <w:tab/>
      </w:r>
      <w:r>
        <w:rPr>
          <w:rFonts w:ascii="Symbol" w:hAnsi="Symbol"/>
        </w:rPr>
        <w:t></w:t>
      </w:r>
      <w:r>
        <w:rPr>
          <w:rFonts w:ascii="Times New Roman" w:hAnsi="Times New Roman"/>
          <w:spacing w:val="-8"/>
        </w:rPr>
        <w:t> </w:t>
      </w:r>
      <w:r>
        <w:rPr/>
        <w:t>x </w:t>
      </w:r>
      <w:r>
        <w:rPr>
          <w:spacing w:val="-10"/>
        </w:rPr>
        <w:t>x</w:t>
      </w:r>
    </w:p>
    <w:p>
      <w:pPr>
        <w:pStyle w:val="BodyText"/>
        <w:spacing w:line="279" w:lineRule="exact"/>
        <w:ind w:left="6685"/>
      </w:pPr>
      <w:r>
        <w:rPr>
          <w:rFonts w:ascii="Symbol" w:hAnsi="Symbol"/>
          <w:color w:val="FF0000"/>
        </w:rPr>
        <w:t></w:t>
      </w:r>
      <w:r>
        <w:rPr>
          <w:rFonts w:ascii="Times New Roman" w:hAnsi="Times New Roman"/>
          <w:color w:val="FF0000"/>
          <w:spacing w:val="-6"/>
        </w:rPr>
        <w:t> </w:t>
      </w:r>
      <w:r>
        <w:rPr/>
        <w:t>x x</w:t>
      </w:r>
      <w:r>
        <w:rPr>
          <w:spacing w:val="-2"/>
        </w:rPr>
        <w:t> </w:t>
      </w:r>
      <w:r>
        <w:rPr>
          <w:spacing w:val="-10"/>
        </w:rPr>
        <w:t>x</w:t>
      </w:r>
    </w:p>
    <w:p>
      <w:pPr>
        <w:pStyle w:val="ListParagraph"/>
        <w:numPr>
          <w:ilvl w:val="1"/>
          <w:numId w:val="34"/>
        </w:numPr>
        <w:tabs>
          <w:tab w:pos="6900" w:val="left" w:leader="none"/>
        </w:tabs>
        <w:spacing w:line="240" w:lineRule="auto" w:before="1" w:after="0"/>
        <w:ind w:left="6900" w:right="0" w:hanging="215"/>
        <w:jc w:val="left"/>
        <w:rPr>
          <w:sz w:val="22"/>
        </w:rPr>
      </w:pPr>
      <w:r>
        <w:rPr>
          <w:spacing w:val="-10"/>
          <w:sz w:val="22"/>
        </w:rPr>
        <w:t>x</w:t>
      </w:r>
    </w:p>
    <w:p>
      <w:pPr>
        <w:pStyle w:val="ListParagraph"/>
        <w:numPr>
          <w:ilvl w:val="0"/>
          <w:numId w:val="35"/>
        </w:numPr>
        <w:tabs>
          <w:tab w:pos="6900" w:val="left" w:leader="none"/>
        </w:tabs>
        <w:spacing w:line="240" w:lineRule="auto" w:before="0" w:after="0"/>
        <w:ind w:left="6900" w:right="0" w:hanging="215"/>
        <w:jc w:val="left"/>
        <w:rPr>
          <w:sz w:val="22"/>
        </w:rPr>
      </w:pPr>
      <w:r>
        <w:rPr>
          <w:sz w:val="22"/>
        </w:rPr>
        <w:t>A V x</w:t>
      </w:r>
      <w:r>
        <w:rPr>
          <w:spacing w:val="-2"/>
          <w:sz w:val="22"/>
        </w:rPr>
        <w:t> </w:t>
      </w:r>
      <w:r>
        <w:rPr>
          <w:sz w:val="22"/>
        </w:rPr>
        <w:t>x x</w:t>
      </w:r>
      <w:r>
        <w:rPr>
          <w:spacing w:val="-2"/>
          <w:sz w:val="22"/>
        </w:rPr>
        <w:t> </w:t>
      </w:r>
      <w:r>
        <w:rPr>
          <w:sz w:val="22"/>
        </w:rPr>
        <w:t>x </w:t>
      </w:r>
      <w:r>
        <w:rPr>
          <w:spacing w:val="-10"/>
          <w:sz w:val="22"/>
        </w:rPr>
        <w:t>x</w:t>
      </w:r>
    </w:p>
    <w:p>
      <w:pPr>
        <w:pStyle w:val="BodyText"/>
        <w:spacing w:before="1"/>
      </w:pPr>
    </w:p>
    <w:p>
      <w:pPr>
        <w:pStyle w:val="BodyText"/>
        <w:ind w:left="312"/>
        <w:jc w:val="both"/>
      </w:pPr>
      <w:r>
        <w:rPr/>
        <w:t>Vint</w:t>
      </w:r>
      <w:r>
        <w:rPr>
          <w:spacing w:val="-5"/>
        </w:rPr>
        <w:t> </w:t>
      </w:r>
      <w:r>
        <w:rPr/>
        <w:t>la</w:t>
      </w:r>
      <w:r>
        <w:rPr>
          <w:spacing w:val="-5"/>
        </w:rPr>
        <w:t> </w:t>
      </w:r>
      <w:r>
        <w:rPr/>
        <w:t>séquence</w:t>
      </w:r>
      <w:r>
        <w:rPr>
          <w:spacing w:val="-5"/>
        </w:rPr>
        <w:t> </w:t>
      </w:r>
      <w:r>
        <w:rPr/>
        <w:t>d’enchères</w:t>
      </w:r>
      <w:r>
        <w:rPr>
          <w:spacing w:val="-4"/>
        </w:rPr>
        <w:t> </w:t>
      </w:r>
      <w:r>
        <w:rPr>
          <w:spacing w:val="-10"/>
        </w:rPr>
        <w:t>:</w:t>
      </w:r>
    </w:p>
    <w:p>
      <w:pPr>
        <w:pStyle w:val="BodyText"/>
        <w:spacing w:before="26"/>
        <w:rPr>
          <w:sz w:val="20"/>
        </w:rPr>
      </w:pPr>
    </w:p>
    <w:tbl>
      <w:tblPr>
        <w:tblW w:w="0" w:type="auto"/>
        <w:jc w:val="left"/>
        <w:tblInd w:w="174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33"/>
        <w:gridCol w:w="1136"/>
        <w:gridCol w:w="1133"/>
        <w:gridCol w:w="1136"/>
      </w:tblGrid>
      <w:tr>
        <w:trPr>
          <w:trHeight w:val="267" w:hRule="atLeast"/>
        </w:trPr>
        <w:tc>
          <w:tcPr>
            <w:tcW w:w="1133" w:type="dxa"/>
            <w:tcBorders>
              <w:right w:val="single" w:sz="6" w:space="0" w:color="000000"/>
            </w:tcBorders>
          </w:tcPr>
          <w:p>
            <w:pPr>
              <w:pStyle w:val="TableParagraph"/>
              <w:spacing w:line="248" w:lineRule="exact" w:before="0"/>
              <w:ind w:left="26" w:right="5"/>
              <w:rPr>
                <w:b/>
                <w:sz w:val="22"/>
              </w:rPr>
            </w:pPr>
            <w:r>
              <w:rPr>
                <w:b/>
                <w:spacing w:val="-5"/>
                <w:sz w:val="22"/>
              </w:rPr>
              <w:t>Sud</w:t>
            </w:r>
          </w:p>
        </w:tc>
        <w:tc>
          <w:tcPr>
            <w:tcW w:w="1136" w:type="dxa"/>
            <w:tcBorders>
              <w:left w:val="single" w:sz="6" w:space="0" w:color="000000"/>
              <w:right w:val="single" w:sz="18" w:space="0" w:color="000000"/>
            </w:tcBorders>
          </w:tcPr>
          <w:p>
            <w:pPr>
              <w:pStyle w:val="TableParagraph"/>
              <w:spacing w:line="248" w:lineRule="exact" w:before="0"/>
              <w:ind w:left="301"/>
              <w:jc w:val="left"/>
              <w:rPr>
                <w:b/>
                <w:sz w:val="22"/>
              </w:rPr>
            </w:pPr>
            <w:r>
              <w:rPr>
                <w:b/>
                <w:spacing w:val="-4"/>
                <w:sz w:val="22"/>
              </w:rPr>
              <w:t>Ouest</w:t>
            </w:r>
          </w:p>
        </w:tc>
        <w:tc>
          <w:tcPr>
            <w:tcW w:w="1133" w:type="dxa"/>
            <w:tcBorders>
              <w:left w:val="single" w:sz="18" w:space="0" w:color="000000"/>
              <w:right w:val="single" w:sz="6" w:space="0" w:color="000000"/>
            </w:tcBorders>
          </w:tcPr>
          <w:p>
            <w:pPr>
              <w:pStyle w:val="TableParagraph"/>
              <w:spacing w:line="248" w:lineRule="exact" w:before="0"/>
              <w:ind w:left="329"/>
              <w:jc w:val="left"/>
              <w:rPr>
                <w:b/>
                <w:sz w:val="22"/>
              </w:rPr>
            </w:pPr>
            <w:r>
              <w:rPr>
                <w:b/>
                <w:spacing w:val="-4"/>
                <w:sz w:val="22"/>
              </w:rPr>
              <w:t>Nord</w:t>
            </w:r>
          </w:p>
        </w:tc>
        <w:tc>
          <w:tcPr>
            <w:tcW w:w="1136" w:type="dxa"/>
            <w:tcBorders>
              <w:left w:val="single" w:sz="6" w:space="0" w:color="000000"/>
            </w:tcBorders>
          </w:tcPr>
          <w:p>
            <w:pPr>
              <w:pStyle w:val="TableParagraph"/>
              <w:spacing w:line="248" w:lineRule="exact" w:before="0"/>
              <w:ind w:left="105" w:right="69"/>
              <w:rPr>
                <w:b/>
                <w:sz w:val="22"/>
              </w:rPr>
            </w:pPr>
            <w:r>
              <w:rPr>
                <w:b/>
                <w:spacing w:val="-5"/>
                <w:sz w:val="22"/>
              </w:rPr>
              <w:t>Est</w:t>
            </w:r>
          </w:p>
        </w:tc>
      </w:tr>
      <w:tr>
        <w:trPr>
          <w:trHeight w:val="829" w:hRule="atLeast"/>
        </w:trPr>
        <w:tc>
          <w:tcPr>
            <w:tcW w:w="1133" w:type="dxa"/>
            <w:tcBorders>
              <w:right w:val="single" w:sz="6" w:space="0" w:color="000000"/>
            </w:tcBorders>
          </w:tcPr>
          <w:p>
            <w:pPr>
              <w:pStyle w:val="TableParagraph"/>
              <w:spacing w:line="267" w:lineRule="exact" w:before="0"/>
              <w:ind w:left="26" w:right="4"/>
              <w:rPr>
                <w:sz w:val="22"/>
              </w:rPr>
            </w:pPr>
            <w:r>
              <w:rPr>
                <w:spacing w:val="-5"/>
                <w:sz w:val="22"/>
              </w:rPr>
              <w:t>2SA</w:t>
            </w:r>
          </w:p>
          <w:p>
            <w:pPr>
              <w:pStyle w:val="TableParagraph"/>
              <w:spacing w:before="0"/>
              <w:ind w:left="26"/>
              <w:rPr>
                <w:rFonts w:ascii="Symbol" w:hAnsi="Symbol"/>
                <w:sz w:val="22"/>
              </w:rPr>
            </w:pPr>
            <w:r>
              <w:rPr>
                <w:spacing w:val="-5"/>
                <w:sz w:val="22"/>
              </w:rPr>
              <w:t>3</w:t>
            </w:r>
            <w:r>
              <w:rPr>
                <w:rFonts w:ascii="Symbol" w:hAnsi="Symbol"/>
                <w:color w:val="FF0000"/>
                <w:spacing w:val="-5"/>
                <w:sz w:val="22"/>
              </w:rPr>
              <w:t></w:t>
            </w:r>
          </w:p>
          <w:p>
            <w:pPr>
              <w:pStyle w:val="TableParagraph"/>
              <w:spacing w:line="261" w:lineRule="exact" w:before="1"/>
              <w:ind w:left="26"/>
              <w:rPr>
                <w:rFonts w:ascii="Symbol" w:hAnsi="Symbol"/>
                <w:sz w:val="22"/>
              </w:rPr>
            </w:pPr>
            <w:r>
              <w:rPr>
                <w:spacing w:val="-5"/>
                <w:sz w:val="22"/>
              </w:rPr>
              <w:t>6</w:t>
            </w:r>
            <w:r>
              <w:rPr>
                <w:rFonts w:ascii="Symbol" w:hAnsi="Symbol"/>
                <w:color w:val="FF0000"/>
                <w:spacing w:val="-5"/>
                <w:sz w:val="22"/>
              </w:rPr>
              <w:t></w:t>
            </w:r>
          </w:p>
        </w:tc>
        <w:tc>
          <w:tcPr>
            <w:tcW w:w="1136" w:type="dxa"/>
            <w:tcBorders>
              <w:left w:val="single" w:sz="6" w:space="0" w:color="000000"/>
              <w:right w:val="single" w:sz="18" w:space="0" w:color="000000"/>
            </w:tcBorders>
          </w:tcPr>
          <w:p>
            <w:pPr>
              <w:pStyle w:val="TableParagraph"/>
              <w:spacing w:before="0"/>
              <w:ind w:left="323" w:right="276"/>
              <w:jc w:val="both"/>
              <w:rPr>
                <w:sz w:val="22"/>
              </w:rPr>
            </w:pPr>
            <w:r>
              <w:rPr>
                <w:spacing w:val="-2"/>
                <w:sz w:val="22"/>
              </w:rPr>
              <w:t>Passe Passe Passe</w:t>
            </w:r>
          </w:p>
        </w:tc>
        <w:tc>
          <w:tcPr>
            <w:tcW w:w="1133" w:type="dxa"/>
            <w:tcBorders>
              <w:left w:val="single" w:sz="18" w:space="0" w:color="000000"/>
              <w:right w:val="single" w:sz="6" w:space="0" w:color="000000"/>
            </w:tcBorders>
          </w:tcPr>
          <w:p>
            <w:pPr>
              <w:pStyle w:val="TableParagraph"/>
              <w:spacing w:line="279" w:lineRule="exact" w:before="0"/>
              <w:ind w:left="203" w:right="185"/>
              <w:rPr>
                <w:rFonts w:ascii="Symbol" w:hAnsi="Symbol"/>
                <w:sz w:val="22"/>
              </w:rPr>
            </w:pPr>
            <w:r>
              <w:rPr>
                <w:spacing w:val="-5"/>
                <w:sz w:val="22"/>
              </w:rPr>
              <w:t>3</w:t>
            </w:r>
            <w:r>
              <w:rPr>
                <w:rFonts w:ascii="Symbol" w:hAnsi="Symbol"/>
                <w:color w:val="FF0000"/>
                <w:spacing w:val="-5"/>
                <w:sz w:val="22"/>
              </w:rPr>
              <w:t></w:t>
            </w:r>
          </w:p>
          <w:p>
            <w:pPr>
              <w:pStyle w:val="TableParagraph"/>
              <w:spacing w:line="270" w:lineRule="atLeast" w:before="0"/>
              <w:ind w:left="203" w:right="183"/>
              <w:rPr>
                <w:sz w:val="22"/>
              </w:rPr>
            </w:pPr>
            <w:r>
              <w:rPr>
                <w:spacing w:val="-6"/>
                <w:sz w:val="22"/>
              </w:rPr>
              <w:t>5</w:t>
            </w:r>
            <w:r>
              <w:rPr>
                <w:rFonts w:ascii="Symbol" w:hAnsi="Symbol"/>
                <w:color w:val="FF0000"/>
                <w:spacing w:val="-6"/>
                <w:sz w:val="22"/>
              </w:rPr>
              <w:t></w:t>
            </w:r>
            <w:r>
              <w:rPr>
                <w:rFonts w:ascii="Times New Roman" w:hAnsi="Times New Roman"/>
                <w:color w:val="FF0000"/>
                <w:spacing w:val="-6"/>
                <w:sz w:val="22"/>
              </w:rPr>
              <w:t> </w:t>
            </w:r>
            <w:r>
              <w:rPr>
                <w:spacing w:val="-2"/>
                <w:sz w:val="22"/>
              </w:rPr>
              <w:t>Passe</w:t>
            </w:r>
          </w:p>
        </w:tc>
        <w:tc>
          <w:tcPr>
            <w:tcW w:w="1136" w:type="dxa"/>
            <w:tcBorders>
              <w:left w:val="single" w:sz="6" w:space="0" w:color="000000"/>
            </w:tcBorders>
          </w:tcPr>
          <w:p>
            <w:pPr>
              <w:pStyle w:val="TableParagraph"/>
              <w:spacing w:before="0"/>
              <w:ind w:left="105" w:right="66"/>
              <w:rPr>
                <w:sz w:val="22"/>
              </w:rPr>
            </w:pPr>
            <w:r>
              <w:rPr>
                <w:spacing w:val="-2"/>
                <w:sz w:val="22"/>
              </w:rPr>
              <w:t>Passe Passe</w:t>
            </w:r>
          </w:p>
          <w:p>
            <w:pPr>
              <w:pStyle w:val="TableParagraph"/>
              <w:spacing w:line="273" w:lineRule="exact" w:before="0"/>
              <w:ind w:left="105" w:right="68"/>
              <w:rPr>
                <w:rFonts w:ascii="Symbol" w:hAnsi="Symbol"/>
                <w:sz w:val="22"/>
              </w:rPr>
            </w:pPr>
            <w:r>
              <w:rPr>
                <w:spacing w:val="-5"/>
                <w:sz w:val="22"/>
              </w:rPr>
              <w:t>7</w:t>
            </w:r>
            <w:r>
              <w:rPr>
                <w:rFonts w:ascii="Symbol" w:hAnsi="Symbol"/>
                <w:spacing w:val="-5"/>
                <w:sz w:val="22"/>
              </w:rPr>
              <w:t></w:t>
            </w:r>
          </w:p>
        </w:tc>
      </w:tr>
    </w:tbl>
    <w:p>
      <w:pPr>
        <w:pStyle w:val="BodyText"/>
        <w:spacing w:before="268"/>
      </w:pPr>
    </w:p>
    <w:p>
      <w:pPr>
        <w:pStyle w:val="BodyText"/>
        <w:ind w:left="312" w:right="874"/>
      </w:pPr>
      <w:r>
        <w:rPr/>
        <w:t>Les</w:t>
      </w:r>
      <w:r>
        <w:rPr>
          <w:spacing w:val="39"/>
        </w:rPr>
        <w:t> </w:t>
      </w:r>
      <w:r>
        <w:rPr/>
        <w:t>annonces</w:t>
      </w:r>
      <w:r>
        <w:rPr>
          <w:spacing w:val="39"/>
        </w:rPr>
        <w:t> </w:t>
      </w:r>
      <w:r>
        <w:rPr/>
        <w:t>s'étaient</w:t>
      </w:r>
      <w:r>
        <w:rPr>
          <w:spacing w:val="39"/>
        </w:rPr>
        <w:t> </w:t>
      </w:r>
      <w:r>
        <w:rPr/>
        <w:t>déroulées</w:t>
      </w:r>
      <w:r>
        <w:rPr>
          <w:spacing w:val="40"/>
        </w:rPr>
        <w:t> </w:t>
      </w:r>
      <w:r>
        <w:rPr/>
        <w:t>dans</w:t>
      </w:r>
      <w:r>
        <w:rPr>
          <w:spacing w:val="39"/>
        </w:rPr>
        <w:t> </w:t>
      </w:r>
      <w:r>
        <w:rPr/>
        <w:t>un</w:t>
      </w:r>
      <w:r>
        <w:rPr>
          <w:spacing w:val="38"/>
        </w:rPr>
        <w:t> </w:t>
      </w:r>
      <w:r>
        <w:rPr/>
        <w:t>tempo</w:t>
      </w:r>
      <w:r>
        <w:rPr>
          <w:spacing w:val="40"/>
        </w:rPr>
        <w:t> </w:t>
      </w:r>
      <w:r>
        <w:rPr/>
        <w:t>normal</w:t>
      </w:r>
      <w:r>
        <w:rPr>
          <w:spacing w:val="39"/>
        </w:rPr>
        <w:t> </w:t>
      </w:r>
      <w:r>
        <w:rPr/>
        <w:t>jusqu'à</w:t>
      </w:r>
      <w:r>
        <w:rPr>
          <w:spacing w:val="39"/>
        </w:rPr>
        <w:t> </w:t>
      </w:r>
      <w:r>
        <w:rPr/>
        <w:t>5</w:t>
      </w:r>
      <w:r>
        <w:rPr>
          <w:rFonts w:ascii="Symbol" w:hAnsi="Symbol"/>
          <w:color w:val="FF0000"/>
        </w:rPr>
        <w:t></w:t>
      </w:r>
      <w:r>
        <w:rPr>
          <w:rFonts w:ascii="Times New Roman" w:hAnsi="Times New Roman"/>
          <w:color w:val="FF0000"/>
          <w:spacing w:val="34"/>
        </w:rPr>
        <w:t> </w:t>
      </w:r>
      <w:r>
        <w:rPr/>
        <w:t>inclus</w:t>
      </w:r>
      <w:r>
        <w:rPr>
          <w:spacing w:val="39"/>
        </w:rPr>
        <w:t> </w:t>
      </w:r>
      <w:r>
        <w:rPr/>
        <w:t>suivis</w:t>
      </w:r>
      <w:r>
        <w:rPr>
          <w:spacing w:val="39"/>
        </w:rPr>
        <w:t> </w:t>
      </w:r>
      <w:r>
        <w:rPr/>
        <w:t>du</w:t>
      </w:r>
      <w:r>
        <w:rPr>
          <w:spacing w:val="38"/>
        </w:rPr>
        <w:t> </w:t>
      </w:r>
      <w:r>
        <w:rPr/>
        <w:t>Passe</w:t>
      </w:r>
      <w:r>
        <w:rPr>
          <w:spacing w:val="40"/>
        </w:rPr>
        <w:t> </w:t>
      </w:r>
      <w:r>
        <w:rPr/>
        <w:t>d'Est,</w:t>
      </w:r>
      <w:r>
        <w:rPr>
          <w:spacing w:val="40"/>
        </w:rPr>
        <w:t> </w:t>
      </w:r>
      <w:r>
        <w:rPr/>
        <w:t>mais</w:t>
      </w:r>
      <w:r>
        <w:rPr>
          <w:spacing w:val="36"/>
        </w:rPr>
        <w:t> </w:t>
      </w:r>
      <w:r>
        <w:rPr/>
        <w:t>le chariot avait mis un temps certain à revenir avec 6</w:t>
      </w:r>
      <w:r>
        <w:rPr>
          <w:rFonts w:ascii="Symbol" w:hAnsi="Symbol"/>
          <w:color w:val="FF0000"/>
        </w:rPr>
        <w:t></w:t>
      </w:r>
      <w:r>
        <w:rPr/>
        <w:t>.</w:t>
      </w:r>
    </w:p>
    <w:p>
      <w:pPr>
        <w:pStyle w:val="BodyText"/>
        <w:spacing w:before="267"/>
        <w:ind w:left="312" w:right="874"/>
      </w:pPr>
      <w:r>
        <w:rPr/>
        <w:t>Osée</w:t>
      </w:r>
      <w:r>
        <w:rPr>
          <w:spacing w:val="28"/>
        </w:rPr>
        <w:t> </w:t>
      </w:r>
      <w:r>
        <w:rPr/>
        <w:t>mais</w:t>
      </w:r>
      <w:r>
        <w:rPr>
          <w:spacing w:val="31"/>
        </w:rPr>
        <w:t> </w:t>
      </w:r>
      <w:r>
        <w:rPr/>
        <w:t>fructueuse,</w:t>
      </w:r>
      <w:r>
        <w:rPr>
          <w:spacing w:val="29"/>
        </w:rPr>
        <w:t> </w:t>
      </w:r>
      <w:r>
        <w:rPr/>
        <w:t>la</w:t>
      </w:r>
      <w:r>
        <w:rPr>
          <w:spacing w:val="27"/>
        </w:rPr>
        <w:t> </w:t>
      </w:r>
      <w:r>
        <w:rPr/>
        <w:t>décision</w:t>
      </w:r>
      <w:r>
        <w:rPr>
          <w:spacing w:val="29"/>
        </w:rPr>
        <w:t> </w:t>
      </w:r>
      <w:r>
        <w:rPr/>
        <w:t>unilatérale</w:t>
      </w:r>
      <w:r>
        <w:rPr>
          <w:spacing w:val="30"/>
        </w:rPr>
        <w:t> </w:t>
      </w:r>
      <w:r>
        <w:rPr/>
        <w:t>d'Est</w:t>
      </w:r>
      <w:r>
        <w:rPr>
          <w:spacing w:val="28"/>
        </w:rPr>
        <w:t> </w:t>
      </w:r>
      <w:r>
        <w:rPr/>
        <w:t>de</w:t>
      </w:r>
      <w:r>
        <w:rPr>
          <w:spacing w:val="32"/>
        </w:rPr>
        <w:t> </w:t>
      </w:r>
      <w:r>
        <w:rPr/>
        <w:t>déclarer</w:t>
      </w:r>
      <w:r>
        <w:rPr>
          <w:spacing w:val="30"/>
        </w:rPr>
        <w:t> </w:t>
      </w:r>
      <w:r>
        <w:rPr/>
        <w:t>7</w:t>
      </w:r>
      <w:r>
        <w:rPr>
          <w:rFonts w:ascii="Symbol" w:hAnsi="Symbol"/>
        </w:rPr>
        <w:t></w:t>
      </w:r>
      <w:r>
        <w:rPr>
          <w:rFonts w:ascii="Times New Roman" w:hAnsi="Times New Roman"/>
          <w:spacing w:val="27"/>
        </w:rPr>
        <w:t> </w:t>
      </w:r>
      <w:r>
        <w:rPr/>
        <w:t>s'était</w:t>
      </w:r>
      <w:r>
        <w:rPr>
          <w:spacing w:val="29"/>
        </w:rPr>
        <w:t> </w:t>
      </w:r>
      <w:r>
        <w:rPr/>
        <w:t>soldée</w:t>
      </w:r>
      <w:r>
        <w:rPr>
          <w:spacing w:val="32"/>
        </w:rPr>
        <w:t> </w:t>
      </w:r>
      <w:r>
        <w:rPr/>
        <w:t>par</w:t>
      </w:r>
      <w:r>
        <w:rPr>
          <w:spacing w:val="29"/>
        </w:rPr>
        <w:t> </w:t>
      </w:r>
      <w:r>
        <w:rPr/>
        <w:t>5</w:t>
      </w:r>
      <w:r>
        <w:rPr>
          <w:spacing w:val="30"/>
        </w:rPr>
        <w:t> </w:t>
      </w:r>
      <w:r>
        <w:rPr/>
        <w:t>de</w:t>
      </w:r>
      <w:r>
        <w:rPr>
          <w:spacing w:val="30"/>
        </w:rPr>
        <w:t> </w:t>
      </w:r>
      <w:r>
        <w:rPr/>
        <w:t>chute</w:t>
      </w:r>
      <w:r>
        <w:rPr>
          <w:spacing w:val="30"/>
        </w:rPr>
        <w:t> </w:t>
      </w:r>
      <w:r>
        <w:rPr/>
        <w:t>soit</w:t>
      </w:r>
      <w:r>
        <w:rPr>
          <w:spacing w:val="30"/>
        </w:rPr>
        <w:t> </w:t>
      </w:r>
      <w:r>
        <w:rPr/>
        <w:t>1100 contre 1430 à 6</w:t>
      </w:r>
      <w:r>
        <w:rPr>
          <w:rFonts w:ascii="Symbol" w:hAnsi="Symbol"/>
          <w:color w:val="FF0000"/>
        </w:rPr>
        <w:t></w:t>
      </w:r>
      <w:r>
        <w:rPr/>
        <w:t>.</w:t>
      </w:r>
    </w:p>
    <w:p>
      <w:pPr>
        <w:pStyle w:val="BodyText"/>
        <w:spacing w:before="2"/>
      </w:pPr>
    </w:p>
    <w:p>
      <w:pPr>
        <w:pStyle w:val="BodyText"/>
        <w:ind w:left="312" w:right="874"/>
      </w:pPr>
      <w:r>
        <w:rPr/>
        <w:t>Enquête faite, Sud avait déclaré 6</w:t>
      </w:r>
      <w:r>
        <w:rPr>
          <w:rFonts w:ascii="Symbol" w:hAnsi="Symbol"/>
          <w:color w:val="FF0000"/>
        </w:rPr>
        <w:t></w:t>
      </w:r>
      <w:r>
        <w:rPr>
          <w:rFonts w:ascii="Times New Roman" w:hAnsi="Times New Roman"/>
          <w:color w:val="FF0000"/>
        </w:rPr>
        <w:t> </w:t>
      </w:r>
      <w:r>
        <w:rPr/>
        <w:t>dans un tempo normal et Ouest "dans la lune" avait tardé à déposer son carton Passe.</w:t>
      </w:r>
    </w:p>
    <w:p>
      <w:pPr>
        <w:pStyle w:val="BodyText"/>
        <w:spacing w:before="3"/>
      </w:pPr>
    </w:p>
    <w:p>
      <w:pPr>
        <w:pStyle w:val="BodyText"/>
        <w:spacing w:line="237" w:lineRule="auto"/>
        <w:ind w:left="312" w:right="874"/>
      </w:pPr>
      <w:r>
        <w:rPr/>
        <w:t>Il a été apprécié "qu'il n'était pas plausible" pour Est de supposer que l'hésitation soit le fait d'Ouest. Il avait pris une décision unilatérale non suggérée par le retour tardif du chariot.</w:t>
      </w:r>
    </w:p>
    <w:p>
      <w:pPr>
        <w:pStyle w:val="BodyText"/>
        <w:spacing w:before="2"/>
      </w:pPr>
    </w:p>
    <w:p>
      <w:pPr>
        <w:pStyle w:val="BodyText"/>
        <w:ind w:left="312" w:right="874"/>
      </w:pPr>
      <w:r>
        <w:rPr/>
        <w:t>En</w:t>
      </w:r>
      <w:r>
        <w:rPr>
          <w:spacing w:val="21"/>
        </w:rPr>
        <w:t> </w:t>
      </w:r>
      <w:r>
        <w:rPr/>
        <w:t>dehors</w:t>
      </w:r>
      <w:r>
        <w:rPr>
          <w:spacing w:val="19"/>
        </w:rPr>
        <w:t> </w:t>
      </w:r>
      <w:r>
        <w:rPr/>
        <w:t>de</w:t>
      </w:r>
      <w:r>
        <w:rPr>
          <w:spacing w:val="20"/>
        </w:rPr>
        <w:t> </w:t>
      </w:r>
      <w:r>
        <w:rPr/>
        <w:t>ce</w:t>
      </w:r>
      <w:r>
        <w:rPr>
          <w:spacing w:val="20"/>
        </w:rPr>
        <w:t> </w:t>
      </w:r>
      <w:r>
        <w:rPr/>
        <w:t>type</w:t>
      </w:r>
      <w:r>
        <w:rPr>
          <w:spacing w:val="22"/>
        </w:rPr>
        <w:t> </w:t>
      </w:r>
      <w:r>
        <w:rPr/>
        <w:t>de</w:t>
      </w:r>
      <w:r>
        <w:rPr>
          <w:spacing w:val="20"/>
        </w:rPr>
        <w:t> </w:t>
      </w:r>
      <w:r>
        <w:rPr/>
        <w:t>cas</w:t>
      </w:r>
      <w:r>
        <w:rPr>
          <w:spacing w:val="22"/>
        </w:rPr>
        <w:t> </w:t>
      </w:r>
      <w:r>
        <w:rPr/>
        <w:t>exceptionnel,</w:t>
      </w:r>
      <w:r>
        <w:rPr>
          <w:spacing w:val="20"/>
        </w:rPr>
        <w:t> </w:t>
      </w:r>
      <w:r>
        <w:rPr/>
        <w:t>on</w:t>
      </w:r>
      <w:r>
        <w:rPr>
          <w:spacing w:val="21"/>
        </w:rPr>
        <w:t> </w:t>
      </w:r>
      <w:r>
        <w:rPr/>
        <w:t>arbitrera</w:t>
      </w:r>
      <w:r>
        <w:rPr>
          <w:spacing w:val="22"/>
        </w:rPr>
        <w:t> </w:t>
      </w:r>
      <w:r>
        <w:rPr/>
        <w:t>en</w:t>
      </w:r>
      <w:r>
        <w:rPr>
          <w:spacing w:val="19"/>
        </w:rPr>
        <w:t> </w:t>
      </w:r>
      <w:r>
        <w:rPr/>
        <w:t>application</w:t>
      </w:r>
      <w:r>
        <w:rPr>
          <w:spacing w:val="21"/>
        </w:rPr>
        <w:t> </w:t>
      </w:r>
      <w:r>
        <w:rPr/>
        <w:t>des</w:t>
      </w:r>
      <w:r>
        <w:rPr>
          <w:spacing w:val="20"/>
        </w:rPr>
        <w:t> </w:t>
      </w:r>
      <w:r>
        <w:rPr/>
        <w:t>principes</w:t>
      </w:r>
      <w:r>
        <w:rPr>
          <w:spacing w:val="22"/>
        </w:rPr>
        <w:t> </w:t>
      </w:r>
      <w:r>
        <w:rPr/>
        <w:t>énoncés</w:t>
      </w:r>
      <w:r>
        <w:rPr>
          <w:spacing w:val="20"/>
        </w:rPr>
        <w:t> </w:t>
      </w:r>
      <w:r>
        <w:rPr/>
        <w:t>en</w:t>
      </w:r>
      <w:r>
        <w:rPr>
          <w:spacing w:val="19"/>
        </w:rPr>
        <w:t> </w:t>
      </w:r>
      <w:r>
        <w:rPr/>
        <w:t>a)</w:t>
      </w:r>
      <w:r>
        <w:rPr>
          <w:spacing w:val="20"/>
        </w:rPr>
        <w:t> </w:t>
      </w:r>
      <w:r>
        <w:rPr/>
        <w:t>et</w:t>
      </w:r>
      <w:r>
        <w:rPr>
          <w:spacing w:val="22"/>
        </w:rPr>
        <w:t> </w:t>
      </w:r>
      <w:r>
        <w:rPr/>
        <w:t>b),</w:t>
      </w:r>
      <w:r>
        <w:rPr>
          <w:spacing w:val="22"/>
        </w:rPr>
        <w:t> </w:t>
      </w:r>
      <w:r>
        <w:rPr/>
        <w:t>le doute jouant toujours en défaveur du camp qui a hésité.</w:t>
      </w:r>
    </w:p>
    <w:p>
      <w:pPr>
        <w:pStyle w:val="BodyText"/>
        <w:spacing w:after="0"/>
        <w:sectPr>
          <w:pgSz w:w="11910" w:h="16850"/>
          <w:pgMar w:header="0" w:footer="713" w:top="760" w:bottom="900" w:left="708" w:right="141"/>
        </w:sectPr>
      </w:pPr>
    </w:p>
    <w:p>
      <w:pPr>
        <w:pStyle w:val="Heading2"/>
        <w:ind w:left="3332"/>
      </w:pPr>
      <w:bookmarkStart w:name="_bookmark62" w:id="64"/>
      <w:bookmarkEnd w:id="64"/>
      <w:r>
        <w:rPr>
          <w:b w:val="0"/>
        </w:rPr>
      </w:r>
      <w:r>
        <w:rPr/>
        <w:t>Arbitrage</w:t>
      </w:r>
      <w:r>
        <w:rPr>
          <w:spacing w:val="-6"/>
        </w:rPr>
        <w:t> </w:t>
      </w:r>
      <w:r>
        <w:rPr/>
        <w:t>-</w:t>
      </w:r>
      <w:r>
        <w:rPr>
          <w:spacing w:val="-6"/>
        </w:rPr>
        <w:t> </w:t>
      </w:r>
      <w:r>
        <w:rPr/>
        <w:t>Recommandation</w:t>
      </w:r>
      <w:r>
        <w:rPr>
          <w:spacing w:val="-5"/>
        </w:rPr>
        <w:t> n°3</w:t>
      </w:r>
    </w:p>
    <w:p>
      <w:pPr>
        <w:spacing w:before="340"/>
        <w:ind w:left="312" w:right="874" w:firstLine="0"/>
        <w:jc w:val="left"/>
        <w:rPr>
          <w:b/>
          <w:sz w:val="28"/>
        </w:rPr>
      </w:pPr>
      <w:r>
        <w:rPr>
          <w:b/>
          <w:sz w:val="28"/>
        </w:rPr>
        <w:t>Double</w:t>
      </w:r>
      <w:r>
        <w:rPr>
          <w:b/>
          <w:spacing w:val="-3"/>
          <w:sz w:val="28"/>
        </w:rPr>
        <w:t> </w:t>
      </w:r>
      <w:r>
        <w:rPr>
          <w:b/>
          <w:sz w:val="28"/>
        </w:rPr>
        <w:t>résultat</w:t>
      </w:r>
      <w:r>
        <w:rPr>
          <w:b/>
          <w:spacing w:val="-3"/>
          <w:sz w:val="28"/>
        </w:rPr>
        <w:t> </w:t>
      </w:r>
      <w:r>
        <w:rPr>
          <w:b/>
          <w:sz w:val="28"/>
        </w:rPr>
        <w:t>et</w:t>
      </w:r>
      <w:r>
        <w:rPr>
          <w:b/>
          <w:spacing w:val="-4"/>
          <w:sz w:val="28"/>
        </w:rPr>
        <w:t> </w:t>
      </w:r>
      <w:r>
        <w:rPr>
          <w:b/>
          <w:sz w:val="28"/>
        </w:rPr>
        <w:t>moyenne</w:t>
      </w:r>
      <w:r>
        <w:rPr>
          <w:b/>
          <w:spacing w:val="-3"/>
          <w:sz w:val="28"/>
        </w:rPr>
        <w:t> </w:t>
      </w:r>
      <w:r>
        <w:rPr>
          <w:b/>
          <w:sz w:val="28"/>
        </w:rPr>
        <w:t>de</w:t>
      </w:r>
      <w:r>
        <w:rPr>
          <w:b/>
          <w:spacing w:val="-2"/>
          <w:sz w:val="28"/>
        </w:rPr>
        <w:t> </w:t>
      </w:r>
      <w:r>
        <w:rPr>
          <w:b/>
          <w:sz w:val="28"/>
        </w:rPr>
        <w:t>résultats</w:t>
      </w:r>
      <w:r>
        <w:rPr>
          <w:b/>
          <w:spacing w:val="-6"/>
          <w:sz w:val="28"/>
        </w:rPr>
        <w:t> </w:t>
      </w:r>
      <w:r>
        <w:rPr>
          <w:b/>
          <w:sz w:val="28"/>
        </w:rPr>
        <w:t>accordés</w:t>
      </w:r>
      <w:r>
        <w:rPr>
          <w:b/>
          <w:spacing w:val="-3"/>
          <w:sz w:val="28"/>
        </w:rPr>
        <w:t> </w:t>
      </w:r>
      <w:r>
        <w:rPr>
          <w:b/>
          <w:sz w:val="28"/>
        </w:rPr>
        <w:t>par</w:t>
      </w:r>
      <w:r>
        <w:rPr>
          <w:b/>
          <w:spacing w:val="-4"/>
          <w:sz w:val="28"/>
        </w:rPr>
        <w:t> </w:t>
      </w:r>
      <w:r>
        <w:rPr>
          <w:b/>
          <w:sz w:val="28"/>
        </w:rPr>
        <w:t>l’arbitre</w:t>
      </w:r>
      <w:r>
        <w:rPr>
          <w:b/>
          <w:spacing w:val="-3"/>
          <w:sz w:val="28"/>
        </w:rPr>
        <w:t> </w:t>
      </w:r>
      <w:r>
        <w:rPr>
          <w:b/>
          <w:sz w:val="28"/>
        </w:rPr>
        <w:t>ou</w:t>
      </w:r>
      <w:r>
        <w:rPr>
          <w:b/>
          <w:spacing w:val="-4"/>
          <w:sz w:val="28"/>
        </w:rPr>
        <w:t> </w:t>
      </w:r>
      <w:r>
        <w:rPr>
          <w:b/>
          <w:sz w:val="28"/>
        </w:rPr>
        <w:t>la</w:t>
      </w:r>
      <w:r>
        <w:rPr>
          <w:b/>
          <w:spacing w:val="-4"/>
          <w:sz w:val="28"/>
        </w:rPr>
        <w:t> </w:t>
      </w:r>
      <w:r>
        <w:rPr>
          <w:b/>
          <w:sz w:val="28"/>
        </w:rPr>
        <w:t>Commission </w:t>
      </w:r>
      <w:r>
        <w:rPr>
          <w:b/>
          <w:spacing w:val="-2"/>
          <w:sz w:val="28"/>
        </w:rPr>
        <w:t>d’appel</w:t>
      </w:r>
    </w:p>
    <w:p>
      <w:pPr>
        <w:pStyle w:val="BodyText"/>
        <w:spacing w:before="147"/>
        <w:rPr>
          <w:b/>
          <w:sz w:val="28"/>
        </w:rPr>
      </w:pPr>
    </w:p>
    <w:p>
      <w:pPr>
        <w:pStyle w:val="BodyText"/>
        <w:spacing w:before="1"/>
        <w:ind w:left="312" w:right="883"/>
        <w:jc w:val="both"/>
      </w:pPr>
      <w:r>
        <w:rPr/>
        <w:t>À la suite d’un litige d’arbitrage où l’arbitre aura à exercer ses pouvoirs discrétionnaires en attribuant une marque ajustée, deux cas particuliers de décisions peuvent donner lieu à interprétation dans le calcul des </w:t>
      </w:r>
      <w:r>
        <w:rPr>
          <w:spacing w:val="-2"/>
        </w:rPr>
        <w:t>résultats.</w:t>
      </w:r>
    </w:p>
    <w:p>
      <w:pPr>
        <w:pStyle w:val="BodyText"/>
        <w:spacing w:before="267"/>
      </w:pPr>
    </w:p>
    <w:p>
      <w:pPr>
        <w:pStyle w:val="Heading6"/>
        <w:numPr>
          <w:ilvl w:val="0"/>
          <w:numId w:val="36"/>
        </w:numPr>
        <w:tabs>
          <w:tab w:pos="670" w:val="left" w:leader="none"/>
        </w:tabs>
        <w:spacing w:line="240" w:lineRule="auto" w:before="0" w:after="0"/>
        <w:ind w:left="670" w:right="0" w:hanging="358"/>
        <w:jc w:val="left"/>
      </w:pPr>
      <w:r>
        <w:rPr/>
        <w:t>Attribution</w:t>
      </w:r>
      <w:r>
        <w:rPr>
          <w:spacing w:val="-5"/>
        </w:rPr>
        <w:t> </w:t>
      </w:r>
      <w:r>
        <w:rPr/>
        <w:t>d’un</w:t>
      </w:r>
      <w:r>
        <w:rPr>
          <w:spacing w:val="-5"/>
        </w:rPr>
        <w:t> </w:t>
      </w:r>
      <w:r>
        <w:rPr/>
        <w:t>double</w:t>
      </w:r>
      <w:r>
        <w:rPr>
          <w:spacing w:val="-5"/>
        </w:rPr>
        <w:t> </w:t>
      </w:r>
      <w:r>
        <w:rPr/>
        <w:t>résultat</w:t>
      </w:r>
      <w:r>
        <w:rPr>
          <w:spacing w:val="-5"/>
        </w:rPr>
        <w:t> </w:t>
      </w:r>
      <w:r>
        <w:rPr/>
        <w:t>–</w:t>
      </w:r>
      <w:r>
        <w:rPr>
          <w:spacing w:val="-3"/>
        </w:rPr>
        <w:t> </w:t>
      </w:r>
      <w:r>
        <w:rPr/>
        <w:t>Exemple</w:t>
      </w:r>
      <w:r>
        <w:rPr>
          <w:spacing w:val="-4"/>
        </w:rPr>
        <w:t> </w:t>
      </w:r>
      <w:r>
        <w:rPr>
          <w:spacing w:val="-2"/>
        </w:rPr>
        <w:t>d’utilisation</w:t>
      </w:r>
    </w:p>
    <w:p>
      <w:pPr>
        <w:pStyle w:val="BodyText"/>
        <w:rPr>
          <w:b/>
        </w:rPr>
      </w:pPr>
    </w:p>
    <w:p>
      <w:pPr>
        <w:pStyle w:val="ListParagraph"/>
        <w:numPr>
          <w:ilvl w:val="1"/>
          <w:numId w:val="36"/>
        </w:numPr>
        <w:tabs>
          <w:tab w:pos="671" w:val="left" w:leader="none"/>
        </w:tabs>
        <w:spacing w:line="240" w:lineRule="auto" w:before="1" w:after="0"/>
        <w:ind w:left="671" w:right="0" w:hanging="359"/>
        <w:jc w:val="left"/>
        <w:rPr>
          <w:b/>
          <w:sz w:val="22"/>
        </w:rPr>
      </w:pPr>
      <w:r>
        <w:rPr>
          <w:b/>
          <w:spacing w:val="-2"/>
          <w:sz w:val="22"/>
        </w:rPr>
        <w:t>Exemple</w:t>
      </w:r>
    </w:p>
    <w:p>
      <w:pPr>
        <w:pStyle w:val="BodyText"/>
        <w:spacing w:before="1"/>
        <w:rPr>
          <w:b/>
        </w:rPr>
      </w:pPr>
    </w:p>
    <w:p>
      <w:pPr>
        <w:pStyle w:val="BodyText"/>
        <w:ind w:left="312"/>
      </w:pPr>
      <w:r>
        <w:rPr/>
        <w:t>Suite</w:t>
      </w:r>
      <w:r>
        <w:rPr>
          <w:spacing w:val="-4"/>
        </w:rPr>
        <w:t> </w:t>
      </w:r>
      <w:r>
        <w:rPr/>
        <w:t>à</w:t>
      </w:r>
      <w:r>
        <w:rPr>
          <w:spacing w:val="-1"/>
        </w:rPr>
        <w:t> </w:t>
      </w:r>
      <w:r>
        <w:rPr/>
        <w:t>une</w:t>
      </w:r>
      <w:r>
        <w:rPr>
          <w:spacing w:val="-4"/>
        </w:rPr>
        <w:t> </w:t>
      </w:r>
      <w:r>
        <w:rPr/>
        <w:t>variation</w:t>
      </w:r>
      <w:r>
        <w:rPr>
          <w:spacing w:val="-2"/>
        </w:rPr>
        <w:t> </w:t>
      </w:r>
      <w:r>
        <w:rPr/>
        <w:t>de</w:t>
      </w:r>
      <w:r>
        <w:rPr>
          <w:spacing w:val="-4"/>
        </w:rPr>
        <w:t> </w:t>
      </w:r>
      <w:r>
        <w:rPr/>
        <w:t>tempo</w:t>
      </w:r>
      <w:r>
        <w:rPr>
          <w:spacing w:val="-3"/>
        </w:rPr>
        <w:t> </w:t>
      </w:r>
      <w:r>
        <w:rPr/>
        <w:t>établie</w:t>
      </w:r>
      <w:r>
        <w:rPr>
          <w:spacing w:val="-4"/>
        </w:rPr>
        <w:t> </w:t>
      </w:r>
      <w:r>
        <w:rPr/>
        <w:t>de</w:t>
      </w:r>
      <w:r>
        <w:rPr>
          <w:spacing w:val="-2"/>
        </w:rPr>
        <w:t> </w:t>
      </w:r>
      <w:r>
        <w:rPr/>
        <w:t>Nord</w:t>
      </w:r>
      <w:r>
        <w:rPr>
          <w:spacing w:val="-2"/>
        </w:rPr>
        <w:t> </w:t>
      </w:r>
      <w:r>
        <w:rPr/>
        <w:t>pour</w:t>
      </w:r>
      <w:r>
        <w:rPr>
          <w:spacing w:val="-3"/>
        </w:rPr>
        <w:t> </w:t>
      </w:r>
      <w:r>
        <w:rPr/>
        <w:t>déclarer</w:t>
      </w:r>
      <w:r>
        <w:rPr>
          <w:spacing w:val="-4"/>
        </w:rPr>
        <w:t> </w:t>
      </w:r>
      <w:r>
        <w:rPr/>
        <w:t>3</w:t>
      </w:r>
      <w:r>
        <w:rPr>
          <w:rFonts w:ascii="Symbol" w:hAnsi="Symbol"/>
        </w:rPr>
        <w:t></w:t>
      </w:r>
      <w:r>
        <w:rPr/>
        <w:t>,</w:t>
      </w:r>
      <w:r>
        <w:rPr>
          <w:spacing w:val="-1"/>
        </w:rPr>
        <w:t> </w:t>
      </w:r>
      <w:r>
        <w:rPr/>
        <w:t>Sud</w:t>
      </w:r>
      <w:r>
        <w:rPr>
          <w:spacing w:val="-3"/>
        </w:rPr>
        <w:t> </w:t>
      </w:r>
      <w:r>
        <w:rPr/>
        <w:t>a</w:t>
      </w:r>
      <w:r>
        <w:rPr>
          <w:spacing w:val="-1"/>
        </w:rPr>
        <w:t> </w:t>
      </w:r>
      <w:r>
        <w:rPr/>
        <w:t>déclaré</w:t>
      </w:r>
      <w:r>
        <w:rPr>
          <w:spacing w:val="-5"/>
        </w:rPr>
        <w:t> </w:t>
      </w:r>
      <w:r>
        <w:rPr/>
        <w:t>4</w:t>
      </w:r>
      <w:r>
        <w:rPr>
          <w:rFonts w:ascii="Symbol" w:hAnsi="Symbol"/>
        </w:rPr>
        <w:t></w:t>
      </w:r>
      <w:r>
        <w:rPr/>
        <w:t>.</w:t>
      </w:r>
      <w:r>
        <w:rPr>
          <w:spacing w:val="-2"/>
        </w:rPr>
        <w:t> </w:t>
      </w:r>
      <w:r>
        <w:rPr/>
        <w:t>Il</w:t>
      </w:r>
      <w:r>
        <w:rPr>
          <w:spacing w:val="-2"/>
        </w:rPr>
        <w:t> </w:t>
      </w:r>
      <w:r>
        <w:rPr/>
        <w:t>a</w:t>
      </w:r>
      <w:r>
        <w:rPr>
          <w:spacing w:val="-2"/>
        </w:rPr>
        <w:t> </w:t>
      </w:r>
      <w:r>
        <w:rPr/>
        <w:t>réalisé</w:t>
      </w:r>
      <w:r>
        <w:rPr>
          <w:spacing w:val="-3"/>
        </w:rPr>
        <w:t> </w:t>
      </w:r>
      <w:r>
        <w:rPr/>
        <w:t>10</w:t>
      </w:r>
      <w:r>
        <w:rPr>
          <w:spacing w:val="-3"/>
        </w:rPr>
        <w:t> </w:t>
      </w:r>
      <w:r>
        <w:rPr>
          <w:spacing w:val="-2"/>
        </w:rPr>
        <w:t>levées.</w:t>
      </w:r>
    </w:p>
    <w:p>
      <w:pPr>
        <w:pStyle w:val="BodyText"/>
        <w:spacing w:before="267"/>
        <w:ind w:left="312" w:right="874"/>
      </w:pPr>
      <w:r>
        <w:rPr/>
        <w:t>Votre</w:t>
      </w:r>
      <w:r>
        <w:rPr>
          <w:spacing w:val="40"/>
        </w:rPr>
        <w:t> </w:t>
      </w:r>
      <w:r>
        <w:rPr/>
        <w:t>arbitrage</w:t>
      </w:r>
      <w:r>
        <w:rPr>
          <w:spacing w:val="-2"/>
        </w:rPr>
        <w:t> </w:t>
      </w:r>
      <w:r>
        <w:rPr/>
        <w:t>:</w:t>
      </w:r>
      <w:r>
        <w:rPr>
          <w:spacing w:val="40"/>
        </w:rPr>
        <w:t> </w:t>
      </w:r>
      <w:r>
        <w:rPr/>
        <w:t>l’enchère</w:t>
      </w:r>
      <w:r>
        <w:rPr>
          <w:spacing w:val="40"/>
        </w:rPr>
        <w:t> </w:t>
      </w:r>
      <w:r>
        <w:rPr/>
        <w:t>de</w:t>
      </w:r>
      <w:r>
        <w:rPr>
          <w:spacing w:val="40"/>
        </w:rPr>
        <w:t> </w:t>
      </w:r>
      <w:r>
        <w:rPr/>
        <w:t>4</w:t>
      </w:r>
      <w:r>
        <w:rPr>
          <w:rFonts w:ascii="Symbol" w:hAnsi="Symbol"/>
        </w:rPr>
        <w:t></w:t>
      </w:r>
      <w:r>
        <w:rPr>
          <w:rFonts w:ascii="Times New Roman" w:hAnsi="Times New Roman"/>
          <w:spacing w:val="40"/>
        </w:rPr>
        <w:t> </w:t>
      </w:r>
      <w:r>
        <w:rPr/>
        <w:t>de</w:t>
      </w:r>
      <w:r>
        <w:rPr>
          <w:spacing w:val="40"/>
        </w:rPr>
        <w:t> </w:t>
      </w:r>
      <w:r>
        <w:rPr/>
        <w:t>Sud</w:t>
      </w:r>
      <w:r>
        <w:rPr>
          <w:spacing w:val="40"/>
        </w:rPr>
        <w:t> </w:t>
      </w:r>
      <w:r>
        <w:rPr/>
        <w:t>a,</w:t>
      </w:r>
      <w:r>
        <w:rPr>
          <w:spacing w:val="40"/>
        </w:rPr>
        <w:t> </w:t>
      </w:r>
      <w:r>
        <w:rPr/>
        <w:t>parmi</w:t>
      </w:r>
      <w:r>
        <w:rPr>
          <w:spacing w:val="40"/>
        </w:rPr>
        <w:t> </w:t>
      </w:r>
      <w:r>
        <w:rPr/>
        <w:t>d’autres</w:t>
      </w:r>
      <w:r>
        <w:rPr>
          <w:spacing w:val="40"/>
        </w:rPr>
        <w:t> </w:t>
      </w:r>
      <w:r>
        <w:rPr/>
        <w:t>alternatives</w:t>
      </w:r>
      <w:r>
        <w:rPr>
          <w:spacing w:val="40"/>
        </w:rPr>
        <w:t> </w:t>
      </w:r>
      <w:r>
        <w:rPr/>
        <w:t>logiques,</w:t>
      </w:r>
      <w:r>
        <w:rPr>
          <w:spacing w:val="40"/>
        </w:rPr>
        <w:t> </w:t>
      </w:r>
      <w:r>
        <w:rPr/>
        <w:t>pu</w:t>
      </w:r>
      <w:r>
        <w:rPr>
          <w:spacing w:val="40"/>
        </w:rPr>
        <w:t> </w:t>
      </w:r>
      <w:r>
        <w:rPr/>
        <w:t>être</w:t>
      </w:r>
      <w:r>
        <w:rPr>
          <w:spacing w:val="40"/>
        </w:rPr>
        <w:t> </w:t>
      </w:r>
      <w:r>
        <w:rPr/>
        <w:t>suggérée</w:t>
      </w:r>
      <w:r>
        <w:rPr>
          <w:spacing w:val="40"/>
        </w:rPr>
        <w:t> </w:t>
      </w:r>
      <w:r>
        <w:rPr/>
        <w:t>par </w:t>
      </w:r>
      <w:r>
        <w:rPr>
          <w:spacing w:val="-2"/>
        </w:rPr>
        <w:t>l’hésitation.</w:t>
      </w:r>
    </w:p>
    <w:p>
      <w:pPr>
        <w:pStyle w:val="BodyText"/>
        <w:spacing w:before="1"/>
      </w:pPr>
    </w:p>
    <w:p>
      <w:pPr>
        <w:pStyle w:val="BodyText"/>
        <w:ind w:left="312"/>
      </w:pPr>
      <w:r>
        <w:rPr/>
        <w:t>Vous</w:t>
      </w:r>
      <w:r>
        <w:rPr>
          <w:spacing w:val="-1"/>
        </w:rPr>
        <w:t> </w:t>
      </w:r>
      <w:r>
        <w:rPr/>
        <w:t>décidez</w:t>
      </w:r>
      <w:r>
        <w:rPr>
          <w:spacing w:val="-1"/>
        </w:rPr>
        <w:t> </w:t>
      </w:r>
      <w:r>
        <w:rPr/>
        <w:t>donc</w:t>
      </w:r>
      <w:r>
        <w:rPr>
          <w:spacing w:val="1"/>
        </w:rPr>
        <w:t> </w:t>
      </w:r>
      <w:r>
        <w:rPr/>
        <w:t>de</w:t>
      </w:r>
      <w:r>
        <w:rPr>
          <w:spacing w:val="1"/>
        </w:rPr>
        <w:t> </w:t>
      </w:r>
      <w:r>
        <w:rPr/>
        <w:t>«</w:t>
      </w:r>
      <w:r>
        <w:rPr>
          <w:spacing w:val="-3"/>
        </w:rPr>
        <w:t> </w:t>
      </w:r>
      <w:r>
        <w:rPr/>
        <w:t>ramener</w:t>
      </w:r>
      <w:r>
        <w:rPr>
          <w:spacing w:val="-2"/>
        </w:rPr>
        <w:t> </w:t>
      </w:r>
      <w:r>
        <w:rPr/>
        <w:t>»</w:t>
      </w:r>
      <w:r>
        <w:rPr>
          <w:spacing w:val="-2"/>
        </w:rPr>
        <w:t> </w:t>
      </w:r>
      <w:r>
        <w:rPr/>
        <w:t>le</w:t>
      </w:r>
      <w:r>
        <w:rPr>
          <w:spacing w:val="-2"/>
        </w:rPr>
        <w:t> </w:t>
      </w:r>
      <w:r>
        <w:rPr/>
        <w:t>contrat</w:t>
      </w:r>
      <w:r>
        <w:rPr>
          <w:spacing w:val="-3"/>
        </w:rPr>
        <w:t> </w:t>
      </w:r>
      <w:r>
        <w:rPr/>
        <w:t>à</w:t>
      </w:r>
      <w:r>
        <w:rPr>
          <w:spacing w:val="-2"/>
        </w:rPr>
        <w:t> </w:t>
      </w:r>
      <w:r>
        <w:rPr/>
        <w:t>3</w:t>
      </w:r>
      <w:r>
        <w:rPr>
          <w:rFonts w:ascii="Symbol" w:hAnsi="Symbol"/>
        </w:rPr>
        <w:t></w:t>
      </w:r>
      <w:r>
        <w:rPr>
          <w:rFonts w:ascii="Times New Roman" w:hAnsi="Times New Roman"/>
          <w:spacing w:val="-9"/>
        </w:rPr>
        <w:t> </w:t>
      </w:r>
      <w:r>
        <w:rPr/>
        <w:t>joué par N/S.</w:t>
      </w:r>
      <w:r>
        <w:rPr>
          <w:spacing w:val="-2"/>
        </w:rPr>
        <w:t> </w:t>
      </w:r>
      <w:r>
        <w:rPr/>
        <w:t>Vous</w:t>
      </w:r>
      <w:r>
        <w:rPr>
          <w:spacing w:val="-1"/>
        </w:rPr>
        <w:t> </w:t>
      </w:r>
      <w:r>
        <w:rPr/>
        <w:t>lui</w:t>
      </w:r>
      <w:r>
        <w:rPr>
          <w:spacing w:val="-2"/>
        </w:rPr>
        <w:t> </w:t>
      </w:r>
      <w:r>
        <w:rPr/>
        <w:t>accordez</w:t>
      </w:r>
      <w:r>
        <w:rPr>
          <w:spacing w:val="-1"/>
        </w:rPr>
        <w:t> </w:t>
      </w:r>
      <w:r>
        <w:rPr/>
        <w:t>10</w:t>
      </w:r>
      <w:r>
        <w:rPr>
          <w:spacing w:val="1"/>
        </w:rPr>
        <w:t> </w:t>
      </w:r>
      <w:r>
        <w:rPr/>
        <w:t>levées</w:t>
      </w:r>
      <w:r>
        <w:rPr>
          <w:spacing w:val="-3"/>
        </w:rPr>
        <w:t> </w:t>
      </w:r>
      <w:r>
        <w:rPr/>
        <w:t>ce qu’il</w:t>
      </w:r>
      <w:r>
        <w:rPr>
          <w:spacing w:val="-3"/>
        </w:rPr>
        <w:t> </w:t>
      </w:r>
      <w:r>
        <w:rPr/>
        <w:t>a</w:t>
      </w:r>
      <w:r>
        <w:rPr>
          <w:spacing w:val="-1"/>
        </w:rPr>
        <w:t> </w:t>
      </w:r>
      <w:r>
        <w:rPr/>
        <w:t>réalisé</w:t>
      </w:r>
      <w:r>
        <w:rPr>
          <w:spacing w:val="1"/>
        </w:rPr>
        <w:t> </w:t>
      </w:r>
      <w:r>
        <w:rPr>
          <w:spacing w:val="-10"/>
        </w:rPr>
        <w:t>à</w:t>
      </w:r>
    </w:p>
    <w:p>
      <w:pPr>
        <w:pStyle w:val="BodyText"/>
        <w:ind w:left="312"/>
        <w:jc w:val="both"/>
      </w:pPr>
      <w:r>
        <w:rPr/>
        <w:t>la</w:t>
      </w:r>
      <w:r>
        <w:rPr>
          <w:spacing w:val="-5"/>
        </w:rPr>
        <w:t> </w:t>
      </w:r>
      <w:r>
        <w:rPr/>
        <w:t>table,</w:t>
      </w:r>
      <w:r>
        <w:rPr>
          <w:spacing w:val="-5"/>
        </w:rPr>
        <w:t> </w:t>
      </w:r>
      <w:r>
        <w:rPr/>
        <w:t>soit</w:t>
      </w:r>
      <w:r>
        <w:rPr>
          <w:spacing w:val="-7"/>
        </w:rPr>
        <w:t> </w:t>
      </w:r>
      <w:r>
        <w:rPr/>
        <w:t>170.</w:t>
      </w:r>
      <w:r>
        <w:rPr>
          <w:spacing w:val="-5"/>
        </w:rPr>
        <w:t> </w:t>
      </w:r>
      <w:r>
        <w:rPr/>
        <w:t>Aucune</w:t>
      </w:r>
      <w:r>
        <w:rPr>
          <w:spacing w:val="-7"/>
        </w:rPr>
        <w:t> </w:t>
      </w:r>
      <w:r>
        <w:rPr/>
        <w:t>difficulté</w:t>
      </w:r>
      <w:r>
        <w:rPr>
          <w:spacing w:val="-1"/>
        </w:rPr>
        <w:t> </w:t>
      </w:r>
      <w:r>
        <w:rPr/>
        <w:t>jusque-</w:t>
      </w:r>
      <w:r>
        <w:rPr>
          <w:spacing w:val="-5"/>
        </w:rPr>
        <w:t>là.</w:t>
      </w:r>
    </w:p>
    <w:p>
      <w:pPr>
        <w:pStyle w:val="BodyText"/>
        <w:spacing w:before="267"/>
        <w:ind w:left="312" w:right="875"/>
        <w:jc w:val="both"/>
      </w:pPr>
      <w:r>
        <w:rPr/>
        <w:t>Toutefois,</w:t>
      </w:r>
      <w:r>
        <w:rPr>
          <w:spacing w:val="-4"/>
        </w:rPr>
        <w:t> </w:t>
      </w:r>
      <w:r>
        <w:rPr/>
        <w:t>vous</w:t>
      </w:r>
      <w:r>
        <w:rPr>
          <w:spacing w:val="-1"/>
        </w:rPr>
        <w:t> </w:t>
      </w:r>
      <w:r>
        <w:rPr/>
        <w:t>constatez</w:t>
      </w:r>
      <w:r>
        <w:rPr>
          <w:spacing w:val="-2"/>
        </w:rPr>
        <w:t> </w:t>
      </w:r>
      <w:r>
        <w:rPr/>
        <w:t>que</w:t>
      </w:r>
      <w:r>
        <w:rPr>
          <w:spacing w:val="-1"/>
        </w:rPr>
        <w:t> </w:t>
      </w:r>
      <w:r>
        <w:rPr/>
        <w:t>si</w:t>
      </w:r>
      <w:r>
        <w:rPr>
          <w:spacing w:val="-1"/>
        </w:rPr>
        <w:t> </w:t>
      </w:r>
      <w:r>
        <w:rPr/>
        <w:t>Sud</w:t>
      </w:r>
      <w:r>
        <w:rPr>
          <w:spacing w:val="-2"/>
        </w:rPr>
        <w:t> </w:t>
      </w:r>
      <w:r>
        <w:rPr/>
        <w:t>a</w:t>
      </w:r>
      <w:r>
        <w:rPr>
          <w:spacing w:val="-1"/>
        </w:rPr>
        <w:t> </w:t>
      </w:r>
      <w:r>
        <w:rPr/>
        <w:t>réalisé</w:t>
      </w:r>
      <w:r>
        <w:rPr>
          <w:spacing w:val="-3"/>
        </w:rPr>
        <w:t> </w:t>
      </w:r>
      <w:r>
        <w:rPr/>
        <w:t>10</w:t>
      </w:r>
      <w:r>
        <w:rPr>
          <w:spacing w:val="-1"/>
        </w:rPr>
        <w:t> </w:t>
      </w:r>
      <w:r>
        <w:rPr/>
        <w:t>levées,</w:t>
      </w:r>
      <w:r>
        <w:rPr>
          <w:spacing w:val="-1"/>
        </w:rPr>
        <w:t> </w:t>
      </w:r>
      <w:r>
        <w:rPr/>
        <w:t>c’est</w:t>
      </w:r>
      <w:r>
        <w:rPr>
          <w:spacing w:val="-1"/>
        </w:rPr>
        <w:t> </w:t>
      </w:r>
      <w:r>
        <w:rPr/>
        <w:t>à</w:t>
      </w:r>
      <w:r>
        <w:rPr>
          <w:spacing w:val="-1"/>
        </w:rPr>
        <w:t> </w:t>
      </w:r>
      <w:r>
        <w:rPr/>
        <w:t>la</w:t>
      </w:r>
      <w:r>
        <w:rPr>
          <w:spacing w:val="-4"/>
        </w:rPr>
        <w:t> </w:t>
      </w:r>
      <w:r>
        <w:rPr/>
        <w:t>suite</w:t>
      </w:r>
      <w:r>
        <w:rPr>
          <w:spacing w:val="-1"/>
        </w:rPr>
        <w:t> </w:t>
      </w:r>
      <w:r>
        <w:rPr/>
        <w:t>d’une</w:t>
      </w:r>
      <w:r>
        <w:rPr>
          <w:spacing w:val="-3"/>
        </w:rPr>
        <w:t> </w:t>
      </w:r>
      <w:r>
        <w:rPr/>
        <w:t>erreur</w:t>
      </w:r>
      <w:r>
        <w:rPr>
          <w:spacing w:val="-1"/>
        </w:rPr>
        <w:t> </w:t>
      </w:r>
      <w:r>
        <w:rPr/>
        <w:t>particulièrement</w:t>
      </w:r>
      <w:r>
        <w:rPr>
          <w:spacing w:val="-4"/>
        </w:rPr>
        <w:t> </w:t>
      </w:r>
      <w:r>
        <w:rPr/>
        <w:t>flagrante et injustifiable d’E/O. Vous conclurez donc que si E/O a subi un préjudice en concédant la manche à la table, c’est beaucoup plus la conséquence de sa propre action que celle de l’irrégularité de Sud. Loin de porter préjudice à E/O, l’enchère irrégulière de 4</w:t>
      </w:r>
      <w:r>
        <w:rPr>
          <w:rFonts w:ascii="Symbol" w:hAnsi="Symbol"/>
        </w:rPr>
        <w:t></w:t>
      </w:r>
      <w:r>
        <w:rPr>
          <w:rFonts w:ascii="Times New Roman" w:hAnsi="Times New Roman"/>
        </w:rPr>
        <w:t> </w:t>
      </w:r>
      <w:r>
        <w:rPr/>
        <w:t>de Sud lui profitait. Va-t-on laisser à E/O ce profit injustifié et immérité, cet « enrichissement sans cause » ?</w:t>
      </w:r>
    </w:p>
    <w:p>
      <w:pPr>
        <w:pStyle w:val="BodyText"/>
        <w:spacing w:before="2"/>
      </w:pPr>
    </w:p>
    <w:p>
      <w:pPr>
        <w:pStyle w:val="BodyText"/>
        <w:ind w:left="312"/>
        <w:jc w:val="both"/>
      </w:pPr>
      <w:r>
        <w:rPr/>
        <w:t>C’est</w:t>
      </w:r>
      <w:r>
        <w:rPr>
          <w:spacing w:val="-3"/>
        </w:rPr>
        <w:t> </w:t>
      </w:r>
      <w:r>
        <w:rPr/>
        <w:t>le</w:t>
      </w:r>
      <w:r>
        <w:rPr>
          <w:spacing w:val="-2"/>
        </w:rPr>
        <w:t> </w:t>
      </w:r>
      <w:r>
        <w:rPr/>
        <w:t>cas</w:t>
      </w:r>
      <w:r>
        <w:rPr>
          <w:spacing w:val="-5"/>
        </w:rPr>
        <w:t> </w:t>
      </w:r>
      <w:r>
        <w:rPr/>
        <w:t>type</w:t>
      </w:r>
      <w:r>
        <w:rPr>
          <w:spacing w:val="-2"/>
        </w:rPr>
        <w:t> </w:t>
      </w:r>
      <w:r>
        <w:rPr/>
        <w:t>de</w:t>
      </w:r>
      <w:r>
        <w:rPr>
          <w:spacing w:val="-4"/>
        </w:rPr>
        <w:t> </w:t>
      </w:r>
      <w:r>
        <w:rPr/>
        <w:t>la</w:t>
      </w:r>
      <w:r>
        <w:rPr>
          <w:spacing w:val="-2"/>
        </w:rPr>
        <w:t> </w:t>
      </w:r>
      <w:r>
        <w:rPr/>
        <w:t>double</w:t>
      </w:r>
      <w:r>
        <w:rPr>
          <w:spacing w:val="-2"/>
        </w:rPr>
        <w:t> marque.</w:t>
      </w:r>
    </w:p>
    <w:p>
      <w:pPr>
        <w:pStyle w:val="BodyText"/>
        <w:spacing w:before="267"/>
        <w:ind w:left="312"/>
      </w:pPr>
      <w:r>
        <w:rPr/>
        <w:t>N/S</w:t>
      </w:r>
      <w:r>
        <w:rPr>
          <w:spacing w:val="-4"/>
        </w:rPr>
        <w:t> </w:t>
      </w:r>
      <w:r>
        <w:rPr/>
        <w:t>ne</w:t>
      </w:r>
      <w:r>
        <w:rPr>
          <w:spacing w:val="-1"/>
        </w:rPr>
        <w:t> </w:t>
      </w:r>
      <w:r>
        <w:rPr/>
        <w:t>peut</w:t>
      </w:r>
      <w:r>
        <w:rPr>
          <w:spacing w:val="-5"/>
        </w:rPr>
        <w:t> </w:t>
      </w:r>
      <w:r>
        <w:rPr/>
        <w:t>pas</w:t>
      </w:r>
      <w:r>
        <w:rPr>
          <w:spacing w:val="-1"/>
        </w:rPr>
        <w:t> </w:t>
      </w:r>
      <w:r>
        <w:rPr/>
        <w:t>profiter</w:t>
      </w:r>
      <w:r>
        <w:rPr>
          <w:spacing w:val="-4"/>
        </w:rPr>
        <w:t> </w:t>
      </w:r>
      <w:r>
        <w:rPr/>
        <w:t>de</w:t>
      </w:r>
      <w:r>
        <w:rPr>
          <w:spacing w:val="-3"/>
        </w:rPr>
        <w:t> </w:t>
      </w:r>
      <w:r>
        <w:rPr/>
        <w:t>son</w:t>
      </w:r>
      <w:r>
        <w:rPr>
          <w:spacing w:val="-3"/>
        </w:rPr>
        <w:t> </w:t>
      </w:r>
      <w:r>
        <w:rPr/>
        <w:t>irrégularité,</w:t>
      </w:r>
      <w:r>
        <w:rPr>
          <w:spacing w:val="-1"/>
        </w:rPr>
        <w:t> </w:t>
      </w:r>
      <w:r>
        <w:rPr/>
        <w:t>donc</w:t>
      </w:r>
      <w:r>
        <w:rPr>
          <w:spacing w:val="-1"/>
        </w:rPr>
        <w:t> </w:t>
      </w:r>
      <w:r>
        <w:rPr/>
        <w:t>pour</w:t>
      </w:r>
      <w:r>
        <w:rPr>
          <w:spacing w:val="-5"/>
        </w:rPr>
        <w:t> </w:t>
      </w:r>
      <w:r>
        <w:rPr/>
        <w:t>lui</w:t>
      </w:r>
      <w:r>
        <w:rPr>
          <w:spacing w:val="-2"/>
        </w:rPr>
        <w:t> </w:t>
      </w:r>
      <w:r>
        <w:rPr/>
        <w:t>3</w:t>
      </w:r>
      <w:r>
        <w:rPr>
          <w:rFonts w:ascii="Symbol" w:hAnsi="Symbol"/>
        </w:rPr>
        <w:t></w:t>
      </w:r>
      <w:r>
        <w:rPr>
          <w:rFonts w:ascii="Times New Roman" w:hAnsi="Times New Roman"/>
          <w:spacing w:val="-8"/>
        </w:rPr>
        <w:t> </w:t>
      </w:r>
      <w:r>
        <w:rPr/>
        <w:t>+</w:t>
      </w:r>
      <w:r>
        <w:rPr>
          <w:spacing w:val="-3"/>
        </w:rPr>
        <w:t> </w:t>
      </w:r>
      <w:r>
        <w:rPr/>
        <w:t>1</w:t>
      </w:r>
      <w:r>
        <w:rPr>
          <w:spacing w:val="-3"/>
        </w:rPr>
        <w:t> </w:t>
      </w:r>
      <w:r>
        <w:rPr/>
        <w:t>=</w:t>
      </w:r>
      <w:r>
        <w:rPr>
          <w:spacing w:val="-3"/>
        </w:rPr>
        <w:t> </w:t>
      </w:r>
      <w:r>
        <w:rPr/>
        <w:t>170</w:t>
      </w:r>
      <w:r>
        <w:rPr>
          <w:spacing w:val="-1"/>
        </w:rPr>
        <w:t> </w:t>
      </w:r>
      <w:r>
        <w:rPr>
          <w:spacing w:val="-4"/>
        </w:rPr>
        <w:t>N/S.</w:t>
      </w:r>
    </w:p>
    <w:p>
      <w:pPr>
        <w:pStyle w:val="BodyText"/>
      </w:pPr>
    </w:p>
    <w:p>
      <w:pPr>
        <w:pStyle w:val="BodyText"/>
        <w:spacing w:before="1"/>
        <w:ind w:left="312"/>
      </w:pPr>
      <w:r>
        <w:rPr/>
        <w:t>E/O</w:t>
      </w:r>
      <w:r>
        <w:rPr>
          <w:spacing w:val="5"/>
        </w:rPr>
        <w:t> </w:t>
      </w:r>
      <w:r>
        <w:rPr/>
        <w:t>qui</w:t>
      </w:r>
      <w:r>
        <w:rPr>
          <w:spacing w:val="7"/>
        </w:rPr>
        <w:t> </w:t>
      </w:r>
      <w:r>
        <w:rPr/>
        <w:t>n’était</w:t>
      </w:r>
      <w:r>
        <w:rPr>
          <w:spacing w:val="8"/>
        </w:rPr>
        <w:t> </w:t>
      </w:r>
      <w:r>
        <w:rPr/>
        <w:t>pas</w:t>
      </w:r>
      <w:r>
        <w:rPr>
          <w:spacing w:val="6"/>
        </w:rPr>
        <w:t> </w:t>
      </w:r>
      <w:r>
        <w:rPr/>
        <w:t>lésé</w:t>
      </w:r>
      <w:r>
        <w:rPr>
          <w:spacing w:val="8"/>
        </w:rPr>
        <w:t> </w:t>
      </w:r>
      <w:r>
        <w:rPr/>
        <w:t>par</w:t>
      </w:r>
      <w:r>
        <w:rPr>
          <w:spacing w:val="7"/>
        </w:rPr>
        <w:t> </w:t>
      </w:r>
      <w:r>
        <w:rPr/>
        <w:t>l’enchère</w:t>
      </w:r>
      <w:r>
        <w:rPr>
          <w:spacing w:val="7"/>
        </w:rPr>
        <w:t> </w:t>
      </w:r>
      <w:r>
        <w:rPr/>
        <w:t>de</w:t>
      </w:r>
      <w:r>
        <w:rPr>
          <w:spacing w:val="6"/>
        </w:rPr>
        <w:t> </w:t>
      </w:r>
      <w:r>
        <w:rPr/>
        <w:t>4</w:t>
      </w:r>
      <w:r>
        <w:rPr>
          <w:rFonts w:ascii="Symbol" w:hAnsi="Symbol"/>
        </w:rPr>
        <w:t></w:t>
      </w:r>
      <w:r>
        <w:rPr/>
        <w:t>,</w:t>
      </w:r>
      <w:r>
        <w:rPr>
          <w:spacing w:val="8"/>
        </w:rPr>
        <w:t> </w:t>
      </w:r>
      <w:r>
        <w:rPr/>
        <w:t>n’a</w:t>
      </w:r>
      <w:r>
        <w:rPr>
          <w:spacing w:val="6"/>
        </w:rPr>
        <w:t> </w:t>
      </w:r>
      <w:r>
        <w:rPr/>
        <w:t>aucun</w:t>
      </w:r>
      <w:r>
        <w:rPr>
          <w:spacing w:val="7"/>
        </w:rPr>
        <w:t> </w:t>
      </w:r>
      <w:r>
        <w:rPr/>
        <w:t>droit</w:t>
      </w:r>
      <w:r>
        <w:rPr>
          <w:spacing w:val="8"/>
        </w:rPr>
        <w:t> </w:t>
      </w:r>
      <w:r>
        <w:rPr/>
        <w:t>à</w:t>
      </w:r>
      <w:r>
        <w:rPr>
          <w:spacing w:val="6"/>
        </w:rPr>
        <w:t> </w:t>
      </w:r>
      <w:r>
        <w:rPr/>
        <w:t>réparation</w:t>
      </w:r>
      <w:r>
        <w:rPr>
          <w:spacing w:val="7"/>
        </w:rPr>
        <w:t> </w:t>
      </w:r>
      <w:r>
        <w:rPr/>
        <w:t>et</w:t>
      </w:r>
      <w:r>
        <w:rPr>
          <w:spacing w:val="8"/>
        </w:rPr>
        <w:t> </w:t>
      </w:r>
      <w:r>
        <w:rPr/>
        <w:t>assumera</w:t>
      </w:r>
      <w:r>
        <w:rPr>
          <w:spacing w:val="6"/>
        </w:rPr>
        <w:t> </w:t>
      </w:r>
      <w:r>
        <w:rPr/>
        <w:t>son</w:t>
      </w:r>
      <w:r>
        <w:rPr>
          <w:spacing w:val="7"/>
        </w:rPr>
        <w:t> </w:t>
      </w:r>
      <w:r>
        <w:rPr/>
        <w:t>erreur.</w:t>
      </w:r>
      <w:r>
        <w:rPr>
          <w:spacing w:val="7"/>
        </w:rPr>
        <w:t> </w:t>
      </w:r>
      <w:r>
        <w:rPr/>
        <w:t>Donc</w:t>
      </w:r>
      <w:r>
        <w:rPr>
          <w:spacing w:val="8"/>
        </w:rPr>
        <w:t> </w:t>
      </w:r>
      <w:r>
        <w:rPr>
          <w:spacing w:val="-4"/>
        </w:rPr>
        <w:t>pour</w:t>
      </w:r>
    </w:p>
    <w:p>
      <w:pPr>
        <w:pStyle w:val="BodyText"/>
        <w:ind w:left="312"/>
      </w:pPr>
      <w:r>
        <w:rPr/>
        <w:t>lui</w:t>
      </w:r>
      <w:r>
        <w:rPr>
          <w:spacing w:val="-3"/>
        </w:rPr>
        <w:t> </w:t>
      </w:r>
      <w:r>
        <w:rPr/>
        <w:t>4</w:t>
      </w:r>
      <w:r>
        <w:rPr>
          <w:rFonts w:ascii="Symbol" w:hAnsi="Symbol"/>
        </w:rPr>
        <w:t></w:t>
      </w:r>
      <w:r>
        <w:rPr>
          <w:rFonts w:ascii="Times New Roman" w:hAnsi="Times New Roman"/>
          <w:spacing w:val="-8"/>
        </w:rPr>
        <w:t> </w:t>
      </w:r>
      <w:r>
        <w:rPr/>
        <w:t>gagné</w:t>
      </w:r>
      <w:r>
        <w:rPr>
          <w:spacing w:val="-2"/>
        </w:rPr>
        <w:t> </w:t>
      </w:r>
      <w:r>
        <w:rPr/>
        <w:t>par</w:t>
      </w:r>
      <w:r>
        <w:rPr>
          <w:spacing w:val="-2"/>
        </w:rPr>
        <w:t> </w:t>
      </w:r>
      <w:r>
        <w:rPr/>
        <w:t>N/S,</w:t>
      </w:r>
      <w:r>
        <w:rPr>
          <w:spacing w:val="-2"/>
        </w:rPr>
        <w:t> </w:t>
      </w:r>
      <w:r>
        <w:rPr/>
        <w:t>soit</w:t>
      </w:r>
      <w:r>
        <w:rPr>
          <w:spacing w:val="-4"/>
        </w:rPr>
        <w:t> </w:t>
      </w:r>
      <w:r>
        <w:rPr/>
        <w:t>moins</w:t>
      </w:r>
      <w:r>
        <w:rPr>
          <w:spacing w:val="-5"/>
        </w:rPr>
        <w:t> </w:t>
      </w:r>
      <w:r>
        <w:rPr/>
        <w:t>620</w:t>
      </w:r>
      <w:r>
        <w:rPr>
          <w:spacing w:val="-3"/>
        </w:rPr>
        <w:t> </w:t>
      </w:r>
      <w:r>
        <w:rPr/>
        <w:t>pour</w:t>
      </w:r>
      <w:r>
        <w:rPr>
          <w:spacing w:val="-2"/>
        </w:rPr>
        <w:t> </w:t>
      </w:r>
      <w:r>
        <w:rPr>
          <w:spacing w:val="-4"/>
        </w:rPr>
        <w:t>E/O.</w:t>
      </w:r>
    </w:p>
    <w:p>
      <w:pPr>
        <w:pStyle w:val="BodyText"/>
      </w:pPr>
    </w:p>
    <w:p>
      <w:pPr>
        <w:pStyle w:val="Heading6"/>
        <w:spacing w:before="1"/>
        <w:jc w:val="both"/>
      </w:pPr>
      <w:r>
        <w:rPr/>
        <w:t>Il</w:t>
      </w:r>
      <w:r>
        <w:rPr>
          <w:spacing w:val="9"/>
        </w:rPr>
        <w:t> </w:t>
      </w:r>
      <w:r>
        <w:rPr/>
        <w:t>faut</w:t>
      </w:r>
      <w:r>
        <w:rPr>
          <w:spacing w:val="11"/>
        </w:rPr>
        <w:t> </w:t>
      </w:r>
      <w:r>
        <w:rPr/>
        <w:t>pour</w:t>
      </w:r>
      <w:r>
        <w:rPr>
          <w:spacing w:val="11"/>
        </w:rPr>
        <w:t> </w:t>
      </w:r>
      <w:r>
        <w:rPr/>
        <w:t>que</w:t>
      </w:r>
      <w:r>
        <w:rPr>
          <w:spacing w:val="9"/>
        </w:rPr>
        <w:t> </w:t>
      </w:r>
      <w:r>
        <w:rPr/>
        <w:t>l’arbitre</w:t>
      </w:r>
      <w:r>
        <w:rPr>
          <w:spacing w:val="9"/>
        </w:rPr>
        <w:t> </w:t>
      </w:r>
      <w:r>
        <w:rPr/>
        <w:t>adopte</w:t>
      </w:r>
      <w:r>
        <w:rPr>
          <w:spacing w:val="10"/>
        </w:rPr>
        <w:t> </w:t>
      </w:r>
      <w:r>
        <w:rPr/>
        <w:t>cette</w:t>
      </w:r>
      <w:r>
        <w:rPr>
          <w:spacing w:val="10"/>
        </w:rPr>
        <w:t> </w:t>
      </w:r>
      <w:r>
        <w:rPr/>
        <w:t>solution</w:t>
      </w:r>
      <w:r>
        <w:rPr>
          <w:spacing w:val="9"/>
        </w:rPr>
        <w:t> </w:t>
      </w:r>
      <w:r>
        <w:rPr/>
        <w:t>des</w:t>
      </w:r>
      <w:r>
        <w:rPr>
          <w:spacing w:val="11"/>
        </w:rPr>
        <w:t> </w:t>
      </w:r>
      <w:r>
        <w:rPr/>
        <w:t>doubles</w:t>
      </w:r>
      <w:r>
        <w:rPr>
          <w:spacing w:val="12"/>
        </w:rPr>
        <w:t> </w:t>
      </w:r>
      <w:r>
        <w:rPr/>
        <w:t>résultats,</w:t>
      </w:r>
      <w:r>
        <w:rPr>
          <w:spacing w:val="11"/>
        </w:rPr>
        <w:t> </w:t>
      </w:r>
      <w:r>
        <w:rPr/>
        <w:t>que</w:t>
      </w:r>
      <w:r>
        <w:rPr>
          <w:spacing w:val="9"/>
        </w:rPr>
        <w:t> </w:t>
      </w:r>
      <w:r>
        <w:rPr/>
        <w:t>l’erreur</w:t>
      </w:r>
      <w:r>
        <w:rPr>
          <w:spacing w:val="11"/>
        </w:rPr>
        <w:t> </w:t>
      </w:r>
      <w:r>
        <w:rPr/>
        <w:t>d’E/O</w:t>
      </w:r>
      <w:r>
        <w:rPr>
          <w:spacing w:val="16"/>
        </w:rPr>
        <w:t> </w:t>
      </w:r>
      <w:r>
        <w:rPr/>
        <w:t>soit</w:t>
      </w:r>
      <w:r>
        <w:rPr>
          <w:spacing w:val="12"/>
        </w:rPr>
        <w:t> </w:t>
      </w:r>
      <w:r>
        <w:rPr>
          <w:spacing w:val="-2"/>
        </w:rPr>
        <w:t>incontestable</w:t>
      </w:r>
    </w:p>
    <w:p>
      <w:pPr>
        <w:spacing w:before="0"/>
        <w:ind w:left="312" w:right="0" w:firstLine="0"/>
        <w:jc w:val="both"/>
        <w:rPr>
          <w:b/>
          <w:sz w:val="22"/>
        </w:rPr>
      </w:pPr>
      <w:r>
        <w:rPr>
          <w:b/>
          <w:sz w:val="22"/>
        </w:rPr>
        <w:t>et</w:t>
      </w:r>
      <w:r>
        <w:rPr>
          <w:b/>
          <w:spacing w:val="-4"/>
          <w:sz w:val="22"/>
        </w:rPr>
        <w:t> </w:t>
      </w:r>
      <w:r>
        <w:rPr>
          <w:b/>
          <w:sz w:val="22"/>
        </w:rPr>
        <w:t>flagrante</w:t>
      </w:r>
      <w:r>
        <w:rPr>
          <w:b/>
          <w:spacing w:val="-4"/>
          <w:sz w:val="22"/>
        </w:rPr>
        <w:t> </w:t>
      </w:r>
      <w:r>
        <w:rPr>
          <w:b/>
          <w:sz w:val="22"/>
        </w:rPr>
        <w:t>(cas</w:t>
      </w:r>
      <w:r>
        <w:rPr>
          <w:b/>
          <w:spacing w:val="-4"/>
          <w:sz w:val="22"/>
        </w:rPr>
        <w:t> </w:t>
      </w:r>
      <w:r>
        <w:rPr>
          <w:b/>
          <w:sz w:val="22"/>
        </w:rPr>
        <w:t>d’une</w:t>
      </w:r>
      <w:r>
        <w:rPr>
          <w:b/>
          <w:spacing w:val="-4"/>
          <w:sz w:val="22"/>
        </w:rPr>
        <w:t> </w:t>
      </w:r>
      <w:r>
        <w:rPr>
          <w:b/>
          <w:sz w:val="22"/>
        </w:rPr>
        <w:t>renonce</w:t>
      </w:r>
      <w:r>
        <w:rPr>
          <w:b/>
          <w:spacing w:val="-5"/>
          <w:sz w:val="22"/>
        </w:rPr>
        <w:t> </w:t>
      </w:r>
      <w:r>
        <w:rPr>
          <w:b/>
          <w:sz w:val="22"/>
        </w:rPr>
        <w:t>par</w:t>
      </w:r>
      <w:r>
        <w:rPr>
          <w:b/>
          <w:spacing w:val="-3"/>
          <w:sz w:val="22"/>
        </w:rPr>
        <w:t> </w:t>
      </w:r>
      <w:r>
        <w:rPr>
          <w:b/>
          <w:spacing w:val="-2"/>
          <w:sz w:val="22"/>
        </w:rPr>
        <w:t>exemple).</w:t>
      </w:r>
    </w:p>
    <w:p>
      <w:pPr>
        <w:spacing w:after="0"/>
        <w:jc w:val="both"/>
        <w:rPr>
          <w:b/>
          <w:sz w:val="22"/>
        </w:rPr>
        <w:sectPr>
          <w:pgSz w:w="11910" w:h="16850"/>
          <w:pgMar w:header="0" w:footer="713" w:top="820" w:bottom="900" w:left="708" w:right="141"/>
        </w:sectPr>
      </w:pPr>
    </w:p>
    <w:p>
      <w:pPr>
        <w:pStyle w:val="ListParagraph"/>
        <w:numPr>
          <w:ilvl w:val="1"/>
          <w:numId w:val="36"/>
        </w:numPr>
        <w:tabs>
          <w:tab w:pos="671" w:val="left" w:leader="none"/>
        </w:tabs>
        <w:spacing w:line="480" w:lineRule="auto" w:before="28" w:after="0"/>
        <w:ind w:left="312" w:right="2539" w:firstLine="0"/>
        <w:jc w:val="left"/>
        <w:rPr>
          <w:sz w:val="22"/>
        </w:rPr>
      </w:pPr>
      <w:r>
        <w:rPr>
          <w:b/>
          <w:sz w:val="22"/>
        </w:rPr>
        <w:t>La</w:t>
      </w:r>
      <w:r>
        <w:rPr>
          <w:b/>
          <w:spacing w:val="-2"/>
          <w:sz w:val="22"/>
        </w:rPr>
        <w:t> </w:t>
      </w:r>
      <w:r>
        <w:rPr>
          <w:b/>
          <w:sz w:val="22"/>
        </w:rPr>
        <w:t>marque</w:t>
      </w:r>
      <w:r>
        <w:rPr>
          <w:b/>
          <w:spacing w:val="-2"/>
          <w:sz w:val="22"/>
        </w:rPr>
        <w:t> </w:t>
      </w:r>
      <w:r>
        <w:rPr>
          <w:b/>
          <w:sz w:val="22"/>
        </w:rPr>
        <w:t>en</w:t>
      </w:r>
      <w:r>
        <w:rPr>
          <w:b/>
          <w:spacing w:val="-2"/>
          <w:sz w:val="22"/>
        </w:rPr>
        <w:t> </w:t>
      </w:r>
      <w:r>
        <w:rPr>
          <w:b/>
          <w:sz w:val="22"/>
        </w:rPr>
        <w:t>cas</w:t>
      </w:r>
      <w:r>
        <w:rPr>
          <w:b/>
          <w:spacing w:val="-3"/>
          <w:sz w:val="22"/>
        </w:rPr>
        <w:t> </w:t>
      </w:r>
      <w:r>
        <w:rPr>
          <w:b/>
          <w:sz w:val="22"/>
        </w:rPr>
        <w:t>de</w:t>
      </w:r>
      <w:r>
        <w:rPr>
          <w:b/>
          <w:spacing w:val="-3"/>
          <w:sz w:val="22"/>
        </w:rPr>
        <w:t> </w:t>
      </w:r>
      <w:r>
        <w:rPr>
          <w:b/>
          <w:sz w:val="22"/>
        </w:rPr>
        <w:t>double</w:t>
      </w:r>
      <w:r>
        <w:rPr>
          <w:b/>
          <w:spacing w:val="-2"/>
          <w:sz w:val="22"/>
        </w:rPr>
        <w:t> </w:t>
      </w:r>
      <w:r>
        <w:rPr>
          <w:b/>
          <w:sz w:val="22"/>
        </w:rPr>
        <w:t>résultat</w:t>
      </w:r>
      <w:r>
        <w:rPr>
          <w:b/>
          <w:spacing w:val="-3"/>
          <w:sz w:val="22"/>
        </w:rPr>
        <w:t> </w:t>
      </w:r>
      <w:r>
        <w:rPr>
          <w:b/>
          <w:sz w:val="22"/>
        </w:rPr>
        <w:t>(Match</w:t>
      </w:r>
      <w:r>
        <w:rPr>
          <w:b/>
          <w:spacing w:val="-5"/>
          <w:sz w:val="22"/>
        </w:rPr>
        <w:t> </w:t>
      </w:r>
      <w:r>
        <w:rPr>
          <w:b/>
          <w:sz w:val="22"/>
        </w:rPr>
        <w:t>par</w:t>
      </w:r>
      <w:r>
        <w:rPr>
          <w:b/>
          <w:spacing w:val="-1"/>
          <w:sz w:val="22"/>
        </w:rPr>
        <w:t> </w:t>
      </w:r>
      <w:r>
        <w:rPr>
          <w:b/>
          <w:sz w:val="22"/>
        </w:rPr>
        <w:t>4) :</w:t>
      </w:r>
      <w:r>
        <w:rPr>
          <w:b/>
          <w:spacing w:val="-4"/>
          <w:sz w:val="22"/>
        </w:rPr>
        <w:t> </w:t>
      </w:r>
      <w:r>
        <w:rPr>
          <w:b/>
          <w:sz w:val="22"/>
        </w:rPr>
        <w:t>le</w:t>
      </w:r>
      <w:r>
        <w:rPr>
          <w:b/>
          <w:spacing w:val="-2"/>
          <w:sz w:val="22"/>
        </w:rPr>
        <w:t> </w:t>
      </w:r>
      <w:r>
        <w:rPr>
          <w:b/>
          <w:sz w:val="22"/>
        </w:rPr>
        <w:t>résultat</w:t>
      </w:r>
      <w:r>
        <w:rPr>
          <w:b/>
          <w:spacing w:val="-3"/>
          <w:sz w:val="22"/>
        </w:rPr>
        <w:t> </w:t>
      </w:r>
      <w:r>
        <w:rPr>
          <w:b/>
          <w:sz w:val="22"/>
        </w:rPr>
        <w:t>en</w:t>
      </w:r>
      <w:r>
        <w:rPr>
          <w:b/>
          <w:spacing w:val="-1"/>
          <w:sz w:val="22"/>
        </w:rPr>
        <w:t> </w:t>
      </w:r>
      <w:r>
        <w:rPr>
          <w:b/>
          <w:sz w:val="22"/>
        </w:rPr>
        <w:t>PV</w:t>
      </w:r>
      <w:r>
        <w:rPr>
          <w:b/>
          <w:spacing w:val="-2"/>
          <w:sz w:val="22"/>
        </w:rPr>
        <w:t> </w:t>
      </w:r>
      <w:r>
        <w:rPr>
          <w:b/>
          <w:sz w:val="22"/>
        </w:rPr>
        <w:t>peut</w:t>
      </w:r>
      <w:r>
        <w:rPr>
          <w:b/>
          <w:spacing w:val="-1"/>
          <w:sz w:val="22"/>
        </w:rPr>
        <w:t> </w:t>
      </w:r>
      <w:r>
        <w:rPr>
          <w:b/>
          <w:sz w:val="22"/>
        </w:rPr>
        <w:t>être</w:t>
      </w:r>
      <w:r>
        <w:rPr>
          <w:b/>
          <w:spacing w:val="-4"/>
          <w:sz w:val="22"/>
        </w:rPr>
        <w:t> </w:t>
      </w:r>
      <w:r>
        <w:rPr>
          <w:b/>
          <w:sz w:val="22"/>
        </w:rPr>
        <w:t>affecté </w:t>
      </w:r>
      <w:r>
        <w:rPr>
          <w:sz w:val="22"/>
        </w:rPr>
        <w:t>Votre décision prise, comment faut-il la traduire dans la marque en cas de match par 4 ? Reprenons notre exemple :</w:t>
      </w:r>
    </w:p>
    <w:p>
      <w:pPr>
        <w:pStyle w:val="BodyText"/>
        <w:spacing w:before="2"/>
        <w:ind w:left="312"/>
      </w:pPr>
      <w:r>
        <w:rPr/>
        <w:t>Salle</w:t>
      </w:r>
      <w:r>
        <w:rPr>
          <w:spacing w:val="-3"/>
        </w:rPr>
        <w:t> </w:t>
      </w:r>
      <w:r>
        <w:rPr/>
        <w:t>ouverte</w:t>
      </w:r>
      <w:r>
        <w:rPr>
          <w:spacing w:val="-1"/>
        </w:rPr>
        <w:t> </w:t>
      </w:r>
      <w:r>
        <w:rPr/>
        <w:t>:</w:t>
      </w:r>
      <w:r>
        <w:rPr>
          <w:spacing w:val="56"/>
          <w:w w:val="150"/>
        </w:rPr>
        <w:t> </w:t>
      </w:r>
      <w:r>
        <w:rPr/>
        <w:t>équipe</w:t>
      </w:r>
      <w:r>
        <w:rPr>
          <w:spacing w:val="-2"/>
        </w:rPr>
        <w:t> </w:t>
      </w:r>
      <w:r>
        <w:rPr/>
        <w:t>A</w:t>
      </w:r>
      <w:r>
        <w:rPr>
          <w:spacing w:val="-2"/>
        </w:rPr>
        <w:t> </w:t>
      </w:r>
      <w:r>
        <w:rPr/>
        <w:t>en</w:t>
      </w:r>
      <w:r>
        <w:rPr>
          <w:spacing w:val="-2"/>
        </w:rPr>
        <w:t> </w:t>
      </w:r>
      <w:r>
        <w:rPr/>
        <w:t>NS</w:t>
      </w:r>
      <w:r>
        <w:rPr>
          <w:spacing w:val="-4"/>
        </w:rPr>
        <w:t> </w:t>
      </w:r>
      <w:r>
        <w:rPr/>
        <w:t>équipe</w:t>
      </w:r>
      <w:r>
        <w:rPr>
          <w:spacing w:val="-2"/>
        </w:rPr>
        <w:t> </w:t>
      </w:r>
      <w:r>
        <w:rPr/>
        <w:t>B</w:t>
      </w:r>
      <w:r>
        <w:rPr>
          <w:spacing w:val="-4"/>
        </w:rPr>
        <w:t> </w:t>
      </w:r>
      <w:r>
        <w:rPr/>
        <w:t>en</w:t>
      </w:r>
      <w:r>
        <w:rPr>
          <w:spacing w:val="-3"/>
        </w:rPr>
        <w:t> </w:t>
      </w:r>
      <w:r>
        <w:rPr>
          <w:spacing w:val="-5"/>
        </w:rPr>
        <w:t>E/O</w:t>
      </w:r>
    </w:p>
    <w:p>
      <w:pPr>
        <w:pStyle w:val="BodyText"/>
      </w:pPr>
    </w:p>
    <w:p>
      <w:pPr>
        <w:pStyle w:val="BodyText"/>
        <w:ind w:left="312"/>
      </w:pPr>
      <w:r>
        <w:rPr/>
        <w:t>C’est dans</w:t>
      </w:r>
      <w:r>
        <w:rPr>
          <w:spacing w:val="-5"/>
        </w:rPr>
        <w:t> </w:t>
      </w:r>
      <w:r>
        <w:rPr/>
        <w:t>cette</w:t>
      </w:r>
      <w:r>
        <w:rPr>
          <w:spacing w:val="-3"/>
        </w:rPr>
        <w:t> </w:t>
      </w:r>
      <w:r>
        <w:rPr/>
        <w:t>salle</w:t>
      </w:r>
      <w:r>
        <w:rPr>
          <w:spacing w:val="-2"/>
        </w:rPr>
        <w:t> </w:t>
      </w:r>
      <w:r>
        <w:rPr/>
        <w:t>que</w:t>
      </w:r>
      <w:r>
        <w:rPr>
          <w:spacing w:val="-4"/>
        </w:rPr>
        <w:t> </w:t>
      </w:r>
      <w:r>
        <w:rPr/>
        <w:t>le</w:t>
      </w:r>
      <w:r>
        <w:rPr>
          <w:spacing w:val="-1"/>
        </w:rPr>
        <w:t> </w:t>
      </w:r>
      <w:r>
        <w:rPr/>
        <w:t>litige</w:t>
      </w:r>
      <w:r>
        <w:rPr>
          <w:spacing w:val="-4"/>
        </w:rPr>
        <w:t> </w:t>
      </w:r>
      <w:r>
        <w:rPr/>
        <w:t>est</w:t>
      </w:r>
      <w:r>
        <w:rPr>
          <w:spacing w:val="-3"/>
        </w:rPr>
        <w:t> </w:t>
      </w:r>
      <w:r>
        <w:rPr>
          <w:spacing w:val="-2"/>
        </w:rPr>
        <w:t>survenu.</w:t>
      </w:r>
    </w:p>
    <w:p>
      <w:pPr>
        <w:pStyle w:val="BodyText"/>
        <w:spacing w:before="267"/>
        <w:ind w:left="312"/>
      </w:pPr>
      <w:r>
        <w:rPr/>
        <w:t>En</w:t>
      </w:r>
      <w:r>
        <w:rPr>
          <w:spacing w:val="-2"/>
        </w:rPr>
        <w:t> </w:t>
      </w:r>
      <w:r>
        <w:rPr/>
        <w:t>salle</w:t>
      </w:r>
      <w:r>
        <w:rPr>
          <w:spacing w:val="-1"/>
        </w:rPr>
        <w:t> </w:t>
      </w:r>
      <w:r>
        <w:rPr/>
        <w:t>fermée,</w:t>
      </w:r>
      <w:r>
        <w:rPr>
          <w:spacing w:val="-5"/>
        </w:rPr>
        <w:t> </w:t>
      </w:r>
      <w:r>
        <w:rPr/>
        <w:t>l’équipe</w:t>
      </w:r>
      <w:r>
        <w:rPr>
          <w:spacing w:val="-1"/>
        </w:rPr>
        <w:t> </w:t>
      </w:r>
      <w:r>
        <w:rPr/>
        <w:t>B</w:t>
      </w:r>
      <w:r>
        <w:rPr>
          <w:spacing w:val="-6"/>
        </w:rPr>
        <w:t> </w:t>
      </w:r>
      <w:r>
        <w:rPr/>
        <w:t>en</w:t>
      </w:r>
      <w:r>
        <w:rPr>
          <w:spacing w:val="-2"/>
        </w:rPr>
        <w:t> </w:t>
      </w:r>
      <w:r>
        <w:rPr/>
        <w:t>N/S</w:t>
      </w:r>
      <w:r>
        <w:rPr>
          <w:spacing w:val="-1"/>
        </w:rPr>
        <w:t> </w:t>
      </w:r>
      <w:r>
        <w:rPr/>
        <w:t>a</w:t>
      </w:r>
      <w:r>
        <w:rPr>
          <w:spacing w:val="-1"/>
        </w:rPr>
        <w:t> </w:t>
      </w:r>
      <w:r>
        <w:rPr/>
        <w:t>joué</w:t>
      </w:r>
      <w:r>
        <w:rPr>
          <w:spacing w:val="-4"/>
        </w:rPr>
        <w:t> </w:t>
      </w:r>
      <w:r>
        <w:rPr/>
        <w:t>2</w:t>
      </w:r>
      <w:r>
        <w:rPr>
          <w:rFonts w:ascii="Symbol" w:hAnsi="Symbol"/>
        </w:rPr>
        <w:t></w:t>
      </w:r>
      <w:r>
        <w:rPr>
          <w:rFonts w:ascii="Times New Roman" w:hAnsi="Times New Roman"/>
          <w:spacing w:val="-9"/>
        </w:rPr>
        <w:t> </w:t>
      </w:r>
      <w:r>
        <w:rPr/>
        <w:t>+</w:t>
      </w:r>
      <w:r>
        <w:rPr>
          <w:spacing w:val="-3"/>
        </w:rPr>
        <w:t> </w:t>
      </w:r>
      <w:r>
        <w:rPr/>
        <w:t>1,</w:t>
      </w:r>
      <w:r>
        <w:rPr>
          <w:spacing w:val="-2"/>
        </w:rPr>
        <w:t> </w:t>
      </w:r>
      <w:r>
        <w:rPr/>
        <w:t>soit</w:t>
      </w:r>
      <w:r>
        <w:rPr>
          <w:spacing w:val="-3"/>
        </w:rPr>
        <w:t> </w:t>
      </w:r>
      <w:r>
        <w:rPr/>
        <w:t>140</w:t>
      </w:r>
      <w:r>
        <w:rPr>
          <w:spacing w:val="-1"/>
        </w:rPr>
        <w:t> </w:t>
      </w:r>
      <w:r>
        <w:rPr>
          <w:spacing w:val="-4"/>
        </w:rPr>
        <w:t>N/S.</w:t>
      </w:r>
    </w:p>
    <w:p>
      <w:pPr>
        <w:pStyle w:val="BodyText"/>
        <w:spacing w:before="1"/>
      </w:pPr>
    </w:p>
    <w:p>
      <w:pPr>
        <w:pStyle w:val="BodyText"/>
        <w:tabs>
          <w:tab w:pos="5268" w:val="left" w:leader="none"/>
        </w:tabs>
        <w:ind w:left="312" w:right="1924"/>
      </w:pPr>
      <w:r>
        <w:rPr/>
        <mc:AlternateContent>
          <mc:Choice Requires="wps">
            <w:drawing>
              <wp:anchor distT="0" distB="0" distL="0" distR="0" allowOverlap="1" layoutInCell="1" locked="0" behindDoc="1" simplePos="0" relativeHeight="484879360">
                <wp:simplePos x="0" y="0"/>
                <wp:positionH relativeFrom="page">
                  <wp:posOffset>3402965</wp:posOffset>
                </wp:positionH>
                <wp:positionV relativeFrom="paragraph">
                  <wp:posOffset>46602</wp:posOffset>
                </wp:positionV>
                <wp:extent cx="274320" cy="28511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274320" cy="285115"/>
                        </a:xfrm>
                        <a:custGeom>
                          <a:avLst/>
                          <a:gdLst/>
                          <a:ahLst/>
                          <a:cxnLst/>
                          <a:rect l="l" t="t" r="r" b="b"/>
                          <a:pathLst>
                            <a:path w="274320" h="285115">
                              <a:moveTo>
                                <a:pt x="0" y="7620"/>
                              </a:moveTo>
                              <a:lnTo>
                                <a:pt x="274320" y="0"/>
                              </a:lnTo>
                            </a:path>
                            <a:path w="274320" h="285115">
                              <a:moveTo>
                                <a:pt x="274320" y="0"/>
                              </a:moveTo>
                              <a:lnTo>
                                <a:pt x="274320" y="274320"/>
                              </a:lnTo>
                            </a:path>
                            <a:path w="274320" h="285115">
                              <a:moveTo>
                                <a:pt x="0" y="285114"/>
                              </a:moveTo>
                              <a:lnTo>
                                <a:pt x="274320" y="277495"/>
                              </a:lnTo>
                            </a:path>
                          </a:pathLst>
                        </a:custGeom>
                        <a:ln w="9525">
                          <a:solidFill>
                            <a:srgbClr val="000000"/>
                          </a:solidFill>
                          <a:prstDash val="dot"/>
                        </a:ln>
                      </wps:spPr>
                      <wps:bodyPr wrap="square" lIns="0" tIns="0" rIns="0" bIns="0" rtlCol="0">
                        <a:prstTxWarp prst="textNoShape">
                          <a:avLst/>
                        </a:prstTxWarp>
                        <a:noAutofit/>
                      </wps:bodyPr>
                    </wps:wsp>
                  </a:graphicData>
                </a:graphic>
              </wp:anchor>
            </w:drawing>
          </mc:Choice>
          <mc:Fallback>
            <w:pict>
              <v:shape style="position:absolute;margin-left:267.950012pt;margin-top:3.669473pt;width:21.6pt;height:22.45pt;mso-position-horizontal-relative:page;mso-position-vertical-relative:paragraph;z-index:-18437120" id="docshape23" coordorigin="5359,73" coordsize="432,449" path="m5359,85l5791,73m5791,73l5791,505m5359,522l5791,510e" filled="false" stroked="true" strokeweight=".75pt" strokecolor="#000000">
                <v:path arrowok="t"/>
                <v:stroke dashstyle="dot"/>
                <w10:wrap type="none"/>
              </v:shape>
            </w:pict>
          </mc:Fallback>
        </mc:AlternateContent>
      </w:r>
      <w:r>
        <w:rPr/>
        <w:t>Pour A en N/S : 3</w:t>
      </w:r>
      <w:r>
        <w:rPr>
          <w:rFonts w:ascii="Symbol" w:hAnsi="Symbol"/>
        </w:rPr>
        <w:t></w:t>
      </w:r>
      <w:r>
        <w:rPr>
          <w:rFonts w:ascii="Times New Roman" w:hAnsi="Times New Roman"/>
        </w:rPr>
        <w:t> </w:t>
      </w:r>
      <w:r>
        <w:rPr/>
        <w:t>+ 1 = 170 N/S</w:t>
        <w:tab/>
        <w:t>(La</w:t>
      </w:r>
      <w:r>
        <w:rPr>
          <w:spacing w:val="-6"/>
        </w:rPr>
        <w:t> </w:t>
      </w:r>
      <w:r>
        <w:rPr/>
        <w:t>décision</w:t>
      </w:r>
      <w:r>
        <w:rPr>
          <w:spacing w:val="-7"/>
        </w:rPr>
        <w:t> </w:t>
      </w:r>
      <w:r>
        <w:rPr/>
        <w:t>prise</w:t>
      </w:r>
      <w:r>
        <w:rPr>
          <w:spacing w:val="-6"/>
        </w:rPr>
        <w:t> </w:t>
      </w:r>
      <w:r>
        <w:rPr/>
        <w:t>dans</w:t>
      </w:r>
      <w:r>
        <w:rPr>
          <w:spacing w:val="-5"/>
        </w:rPr>
        <w:t> </w:t>
      </w:r>
      <w:r>
        <w:rPr/>
        <w:t>l’exemple</w:t>
      </w:r>
      <w:r>
        <w:rPr>
          <w:spacing w:val="-8"/>
        </w:rPr>
        <w:t> </w:t>
      </w:r>
      <w:r>
        <w:rPr/>
        <w:t>ci-dessus) Pour B en E/O : 4</w:t>
      </w:r>
      <w:r>
        <w:rPr>
          <w:rFonts w:ascii="Symbol" w:hAnsi="Symbol"/>
        </w:rPr>
        <w:t></w:t>
      </w:r>
      <w:r>
        <w:rPr>
          <w:rFonts w:ascii="Times New Roman" w:hAnsi="Times New Roman"/>
        </w:rPr>
        <w:t> </w:t>
      </w:r>
      <w:r>
        <w:rPr/>
        <w:t>= soit moins 620 E/O</w:t>
      </w:r>
    </w:p>
    <w:p>
      <w:pPr>
        <w:pStyle w:val="BodyText"/>
        <w:spacing w:before="1"/>
      </w:pPr>
    </w:p>
    <w:p>
      <w:pPr>
        <w:pStyle w:val="BodyText"/>
        <w:spacing w:line="480" w:lineRule="auto" w:after="43"/>
        <w:ind w:left="312" w:right="3137"/>
      </w:pPr>
      <w:r>
        <w:rPr/>
        <w:t>Sur</w:t>
      </w:r>
      <w:r>
        <w:rPr>
          <w:spacing w:val="-2"/>
        </w:rPr>
        <w:t> </w:t>
      </w:r>
      <w:r>
        <w:rPr/>
        <w:t>les</w:t>
      </w:r>
      <w:r>
        <w:rPr>
          <w:spacing w:val="-2"/>
        </w:rPr>
        <w:t> </w:t>
      </w:r>
      <w:r>
        <w:rPr/>
        <w:t>autres</w:t>
      </w:r>
      <w:r>
        <w:rPr>
          <w:spacing w:val="-2"/>
        </w:rPr>
        <w:t> </w:t>
      </w:r>
      <w:r>
        <w:rPr/>
        <w:t>donnes</w:t>
      </w:r>
      <w:r>
        <w:rPr>
          <w:spacing w:val="-2"/>
        </w:rPr>
        <w:t> </w:t>
      </w:r>
      <w:r>
        <w:rPr/>
        <w:t>du</w:t>
      </w:r>
      <w:r>
        <w:rPr>
          <w:spacing w:val="-5"/>
        </w:rPr>
        <w:t> </w:t>
      </w:r>
      <w:r>
        <w:rPr/>
        <w:t>match</w:t>
      </w:r>
      <w:r>
        <w:rPr>
          <w:spacing w:val="-2"/>
        </w:rPr>
        <w:t> </w:t>
      </w:r>
      <w:r>
        <w:rPr/>
        <w:t>les</w:t>
      </w:r>
      <w:r>
        <w:rPr>
          <w:spacing w:val="-4"/>
        </w:rPr>
        <w:t> </w:t>
      </w:r>
      <w:r>
        <w:rPr/>
        <w:t>2</w:t>
      </w:r>
      <w:r>
        <w:rPr>
          <w:spacing w:val="-4"/>
        </w:rPr>
        <w:t> </w:t>
      </w:r>
      <w:r>
        <w:rPr/>
        <w:t>équipes</w:t>
      </w:r>
      <w:r>
        <w:rPr>
          <w:spacing w:val="-1"/>
        </w:rPr>
        <w:t> </w:t>
      </w:r>
      <w:r>
        <w:rPr/>
        <w:t>sont</w:t>
      </w:r>
      <w:r>
        <w:rPr>
          <w:spacing w:val="-2"/>
        </w:rPr>
        <w:t> </w:t>
      </w:r>
      <w:r>
        <w:rPr/>
        <w:t>à</w:t>
      </w:r>
      <w:r>
        <w:rPr>
          <w:spacing w:val="-5"/>
        </w:rPr>
        <w:t> </w:t>
      </w:r>
      <w:r>
        <w:rPr/>
        <w:t>égalité. (Barème</w:t>
      </w:r>
      <w:r>
        <w:rPr>
          <w:spacing w:val="-3"/>
        </w:rPr>
        <w:t> </w:t>
      </w:r>
      <w:r>
        <w:rPr/>
        <w:t>PV</w:t>
      </w:r>
      <w:r>
        <w:rPr>
          <w:spacing w:val="-5"/>
        </w:rPr>
        <w:t> </w:t>
      </w:r>
      <w:r>
        <w:rPr/>
        <w:t>14</w:t>
      </w:r>
      <w:r>
        <w:rPr>
          <w:spacing w:val="-1"/>
        </w:rPr>
        <w:t> </w:t>
      </w:r>
      <w:r>
        <w:rPr/>
        <w:t>donnes) Le résultat sera :</w:t>
      </w:r>
    </w:p>
    <w:tbl>
      <w:tblPr>
        <w:tblW w:w="0" w:type="auto"/>
        <w:jc w:val="left"/>
        <w:tblInd w:w="2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9"/>
        <w:gridCol w:w="5665"/>
        <w:gridCol w:w="1747"/>
      </w:tblGrid>
      <w:tr>
        <w:trPr>
          <w:trHeight w:val="379" w:hRule="atLeast"/>
        </w:trPr>
        <w:tc>
          <w:tcPr>
            <w:tcW w:w="1209" w:type="dxa"/>
          </w:tcPr>
          <w:p>
            <w:pPr>
              <w:pStyle w:val="TableParagraph"/>
              <w:spacing w:line="225" w:lineRule="exact" w:before="0"/>
              <w:ind w:left="50"/>
              <w:jc w:val="left"/>
              <w:rPr>
                <w:sz w:val="22"/>
              </w:rPr>
            </w:pPr>
            <w:r>
              <w:rPr>
                <w:sz w:val="22"/>
              </w:rPr>
              <w:t>Équipe</w:t>
            </w:r>
            <w:r>
              <w:rPr>
                <w:spacing w:val="-5"/>
                <w:sz w:val="22"/>
              </w:rPr>
              <w:t> </w:t>
            </w:r>
            <w:r>
              <w:rPr>
                <w:sz w:val="22"/>
              </w:rPr>
              <w:t>A</w:t>
            </w:r>
            <w:r>
              <w:rPr>
                <w:spacing w:val="-3"/>
                <w:sz w:val="22"/>
              </w:rPr>
              <w:t> </w:t>
            </w:r>
            <w:r>
              <w:rPr>
                <w:spacing w:val="-10"/>
                <w:sz w:val="22"/>
              </w:rPr>
              <w:t>:</w:t>
            </w:r>
          </w:p>
        </w:tc>
        <w:tc>
          <w:tcPr>
            <w:tcW w:w="5665" w:type="dxa"/>
          </w:tcPr>
          <w:p>
            <w:pPr>
              <w:pStyle w:val="TableParagraph"/>
              <w:spacing w:line="225" w:lineRule="exact" w:before="0"/>
              <w:ind w:left="257"/>
              <w:jc w:val="left"/>
              <w:rPr>
                <w:sz w:val="22"/>
              </w:rPr>
            </w:pPr>
            <w:r>
              <w:rPr>
                <w:sz w:val="22"/>
              </w:rPr>
              <w:t>1</w:t>
            </w:r>
            <w:r>
              <w:rPr>
                <w:spacing w:val="-3"/>
                <w:sz w:val="22"/>
              </w:rPr>
              <w:t> </w:t>
            </w:r>
            <w:r>
              <w:rPr>
                <w:sz w:val="22"/>
              </w:rPr>
              <w:t>IMP</w:t>
            </w:r>
            <w:r>
              <w:rPr>
                <w:spacing w:val="-1"/>
                <w:sz w:val="22"/>
              </w:rPr>
              <w:t> </w:t>
            </w:r>
            <w:r>
              <w:rPr>
                <w:sz w:val="22"/>
              </w:rPr>
              <w:t>d’écart</w:t>
            </w:r>
            <w:r>
              <w:rPr>
                <w:spacing w:val="-4"/>
                <w:sz w:val="22"/>
              </w:rPr>
              <w:t> </w:t>
            </w:r>
            <w:r>
              <w:rPr>
                <w:sz w:val="22"/>
              </w:rPr>
              <w:t>(170</w:t>
            </w:r>
            <w:r>
              <w:rPr>
                <w:spacing w:val="-2"/>
                <w:sz w:val="22"/>
              </w:rPr>
              <w:t> </w:t>
            </w:r>
            <w:r>
              <w:rPr>
                <w:sz w:val="22"/>
              </w:rPr>
              <w:t>–</w:t>
            </w:r>
            <w:r>
              <w:rPr>
                <w:spacing w:val="-4"/>
                <w:sz w:val="22"/>
              </w:rPr>
              <w:t> </w:t>
            </w:r>
            <w:r>
              <w:rPr>
                <w:sz w:val="22"/>
              </w:rPr>
              <w:t>140)</w:t>
            </w:r>
            <w:r>
              <w:rPr>
                <w:spacing w:val="-2"/>
                <w:sz w:val="22"/>
              </w:rPr>
              <w:t> </w:t>
            </w:r>
            <w:r>
              <w:rPr>
                <w:sz w:val="22"/>
              </w:rPr>
              <w:t>sur</w:t>
            </w:r>
            <w:r>
              <w:rPr>
                <w:spacing w:val="-2"/>
                <w:sz w:val="22"/>
              </w:rPr>
              <w:t> </w:t>
            </w:r>
            <w:r>
              <w:rPr>
                <w:sz w:val="22"/>
              </w:rPr>
              <w:t>la</w:t>
            </w:r>
            <w:r>
              <w:rPr>
                <w:spacing w:val="-2"/>
                <w:sz w:val="22"/>
              </w:rPr>
              <w:t> </w:t>
            </w:r>
            <w:r>
              <w:rPr>
                <w:sz w:val="22"/>
              </w:rPr>
              <w:t>donne.</w:t>
            </w:r>
            <w:r>
              <w:rPr>
                <w:spacing w:val="-2"/>
                <w:sz w:val="22"/>
              </w:rPr>
              <w:t> </w:t>
            </w:r>
            <w:r>
              <w:rPr>
                <w:sz w:val="22"/>
              </w:rPr>
              <w:t>Résultat</w:t>
            </w:r>
            <w:r>
              <w:rPr>
                <w:spacing w:val="-5"/>
                <w:sz w:val="22"/>
              </w:rPr>
              <w:t> </w:t>
            </w:r>
            <w:r>
              <w:rPr>
                <w:sz w:val="22"/>
              </w:rPr>
              <w:t>du</w:t>
            </w:r>
            <w:r>
              <w:rPr>
                <w:spacing w:val="-2"/>
                <w:sz w:val="22"/>
              </w:rPr>
              <w:t> </w:t>
            </w:r>
            <w:r>
              <w:rPr>
                <w:spacing w:val="-4"/>
                <w:sz w:val="22"/>
              </w:rPr>
              <w:t>match</w:t>
            </w:r>
          </w:p>
        </w:tc>
        <w:tc>
          <w:tcPr>
            <w:tcW w:w="1747" w:type="dxa"/>
          </w:tcPr>
          <w:p>
            <w:pPr>
              <w:pStyle w:val="TableParagraph"/>
              <w:spacing w:line="225" w:lineRule="exact" w:before="0"/>
              <w:ind w:left="0" w:right="98"/>
              <w:jc w:val="right"/>
              <w:rPr>
                <w:sz w:val="22"/>
              </w:rPr>
            </w:pPr>
            <w:r>
              <w:rPr>
                <w:b/>
                <w:sz w:val="22"/>
              </w:rPr>
              <w:t>10,33</w:t>
            </w:r>
            <w:r>
              <w:rPr>
                <w:b/>
                <w:spacing w:val="-2"/>
                <w:sz w:val="22"/>
              </w:rPr>
              <w:t> </w:t>
            </w:r>
            <w:r>
              <w:rPr>
                <w:sz w:val="22"/>
              </w:rPr>
              <w:t>à</w:t>
            </w:r>
            <w:r>
              <w:rPr>
                <w:spacing w:val="-3"/>
                <w:sz w:val="22"/>
              </w:rPr>
              <w:t> </w:t>
            </w:r>
            <w:r>
              <w:rPr>
                <w:sz w:val="22"/>
              </w:rPr>
              <w:t>9,72</w:t>
            </w:r>
            <w:r>
              <w:rPr>
                <w:spacing w:val="-2"/>
                <w:sz w:val="22"/>
              </w:rPr>
              <w:t> </w:t>
            </w:r>
            <w:r>
              <w:rPr>
                <w:spacing w:val="-5"/>
                <w:sz w:val="22"/>
              </w:rPr>
              <w:t>PV</w:t>
            </w:r>
          </w:p>
        </w:tc>
      </w:tr>
      <w:tr>
        <w:trPr>
          <w:trHeight w:val="537" w:hRule="atLeast"/>
        </w:trPr>
        <w:tc>
          <w:tcPr>
            <w:tcW w:w="1209" w:type="dxa"/>
          </w:tcPr>
          <w:p>
            <w:pPr>
              <w:pStyle w:val="TableParagraph"/>
              <w:spacing w:before="114"/>
              <w:ind w:left="50"/>
              <w:jc w:val="left"/>
              <w:rPr>
                <w:sz w:val="22"/>
              </w:rPr>
            </w:pPr>
            <w:r>
              <w:rPr>
                <w:sz w:val="22"/>
              </w:rPr>
              <w:t>Équipe</w:t>
            </w:r>
            <w:r>
              <w:rPr>
                <w:spacing w:val="-5"/>
                <w:sz w:val="22"/>
              </w:rPr>
              <w:t> </w:t>
            </w:r>
            <w:r>
              <w:rPr>
                <w:sz w:val="22"/>
              </w:rPr>
              <w:t>B</w:t>
            </w:r>
            <w:r>
              <w:rPr>
                <w:spacing w:val="-3"/>
                <w:sz w:val="22"/>
              </w:rPr>
              <w:t> </w:t>
            </w:r>
            <w:r>
              <w:rPr>
                <w:spacing w:val="-10"/>
                <w:sz w:val="22"/>
              </w:rPr>
              <w:t>:</w:t>
            </w:r>
          </w:p>
        </w:tc>
        <w:tc>
          <w:tcPr>
            <w:tcW w:w="5665" w:type="dxa"/>
          </w:tcPr>
          <w:p>
            <w:pPr>
              <w:pStyle w:val="TableParagraph"/>
              <w:spacing w:before="114"/>
              <w:ind w:left="257"/>
              <w:jc w:val="left"/>
              <w:rPr>
                <w:sz w:val="22"/>
              </w:rPr>
            </w:pPr>
            <w:r>
              <w:rPr>
                <w:sz w:val="22"/>
              </w:rPr>
              <w:t>(moins</w:t>
            </w:r>
            <w:r>
              <w:rPr>
                <w:spacing w:val="-2"/>
                <w:sz w:val="22"/>
              </w:rPr>
              <w:t> </w:t>
            </w:r>
            <w:r>
              <w:rPr>
                <w:sz w:val="22"/>
              </w:rPr>
              <w:t>620</w:t>
            </w:r>
            <w:r>
              <w:rPr>
                <w:spacing w:val="-4"/>
                <w:sz w:val="22"/>
              </w:rPr>
              <w:t> </w:t>
            </w:r>
            <w:r>
              <w:rPr>
                <w:sz w:val="22"/>
              </w:rPr>
              <w:t>et</w:t>
            </w:r>
            <w:r>
              <w:rPr>
                <w:spacing w:val="-4"/>
                <w:sz w:val="22"/>
              </w:rPr>
              <w:t> </w:t>
            </w:r>
            <w:r>
              <w:rPr>
                <w:sz w:val="22"/>
              </w:rPr>
              <w:t>+</w:t>
            </w:r>
            <w:r>
              <w:rPr>
                <w:spacing w:val="-3"/>
                <w:sz w:val="22"/>
              </w:rPr>
              <w:t> </w:t>
            </w:r>
            <w:r>
              <w:rPr>
                <w:sz w:val="22"/>
              </w:rPr>
              <w:t>140,</w:t>
            </w:r>
            <w:r>
              <w:rPr>
                <w:spacing w:val="-2"/>
                <w:sz w:val="22"/>
              </w:rPr>
              <w:t> </w:t>
            </w:r>
            <w:r>
              <w:rPr>
                <w:sz w:val="22"/>
              </w:rPr>
              <w:t>soit</w:t>
            </w:r>
            <w:r>
              <w:rPr>
                <w:spacing w:val="-5"/>
                <w:sz w:val="22"/>
              </w:rPr>
              <w:t> </w:t>
            </w:r>
            <w:r>
              <w:rPr>
                <w:sz w:val="22"/>
              </w:rPr>
              <w:t>moins</w:t>
            </w:r>
            <w:r>
              <w:rPr>
                <w:spacing w:val="-1"/>
                <w:sz w:val="22"/>
              </w:rPr>
              <w:t> </w:t>
            </w:r>
            <w:r>
              <w:rPr>
                <w:sz w:val="22"/>
              </w:rPr>
              <w:t>480,</w:t>
            </w:r>
            <w:r>
              <w:rPr>
                <w:spacing w:val="-2"/>
                <w:sz w:val="22"/>
              </w:rPr>
              <w:t> </w:t>
            </w:r>
            <w:r>
              <w:rPr>
                <w:sz w:val="22"/>
              </w:rPr>
              <w:t>soit</w:t>
            </w:r>
            <w:r>
              <w:rPr>
                <w:spacing w:val="-4"/>
                <w:sz w:val="22"/>
              </w:rPr>
              <w:t> </w:t>
            </w:r>
            <w:r>
              <w:rPr>
                <w:sz w:val="22"/>
              </w:rPr>
              <w:t>moins</w:t>
            </w:r>
            <w:r>
              <w:rPr>
                <w:spacing w:val="-2"/>
                <w:sz w:val="22"/>
              </w:rPr>
              <w:t> </w:t>
            </w:r>
            <w:r>
              <w:rPr>
                <w:sz w:val="22"/>
              </w:rPr>
              <w:t>10</w:t>
            </w:r>
            <w:r>
              <w:rPr>
                <w:spacing w:val="3"/>
                <w:sz w:val="22"/>
              </w:rPr>
              <w:t> </w:t>
            </w:r>
            <w:r>
              <w:rPr>
                <w:spacing w:val="-4"/>
                <w:sz w:val="22"/>
              </w:rPr>
              <w:t>IMP)</w:t>
            </w:r>
          </w:p>
        </w:tc>
        <w:tc>
          <w:tcPr>
            <w:tcW w:w="1747" w:type="dxa"/>
          </w:tcPr>
          <w:p>
            <w:pPr>
              <w:pStyle w:val="TableParagraph"/>
              <w:spacing w:before="0"/>
              <w:ind w:left="0"/>
              <w:jc w:val="left"/>
              <w:rPr>
                <w:rFonts w:ascii="Times New Roman"/>
                <w:sz w:val="22"/>
              </w:rPr>
            </w:pPr>
          </w:p>
        </w:tc>
      </w:tr>
      <w:tr>
        <w:trPr>
          <w:trHeight w:val="379" w:hRule="atLeast"/>
        </w:trPr>
        <w:tc>
          <w:tcPr>
            <w:tcW w:w="1209" w:type="dxa"/>
          </w:tcPr>
          <w:p>
            <w:pPr>
              <w:pStyle w:val="TableParagraph"/>
              <w:spacing w:before="0"/>
              <w:ind w:left="0"/>
              <w:jc w:val="left"/>
              <w:rPr>
                <w:rFonts w:ascii="Times New Roman"/>
                <w:sz w:val="22"/>
              </w:rPr>
            </w:pPr>
          </w:p>
        </w:tc>
        <w:tc>
          <w:tcPr>
            <w:tcW w:w="5665" w:type="dxa"/>
          </w:tcPr>
          <w:p>
            <w:pPr>
              <w:pStyle w:val="TableParagraph"/>
              <w:spacing w:line="245" w:lineRule="exact" w:before="114"/>
              <w:ind w:left="0" w:right="473"/>
              <w:jc w:val="right"/>
              <w:rPr>
                <w:sz w:val="22"/>
              </w:rPr>
            </w:pPr>
            <w:r>
              <w:rPr>
                <w:sz w:val="22"/>
              </w:rPr>
              <w:t>Score</w:t>
            </w:r>
            <w:r>
              <w:rPr>
                <w:spacing w:val="-1"/>
                <w:sz w:val="22"/>
              </w:rPr>
              <w:t> </w:t>
            </w:r>
            <w:r>
              <w:rPr>
                <w:sz w:val="22"/>
              </w:rPr>
              <w:t>du</w:t>
            </w:r>
            <w:r>
              <w:rPr>
                <w:spacing w:val="-4"/>
                <w:sz w:val="22"/>
              </w:rPr>
              <w:t> </w:t>
            </w:r>
            <w:r>
              <w:rPr>
                <w:spacing w:val="-2"/>
                <w:sz w:val="22"/>
              </w:rPr>
              <w:t>match</w:t>
            </w:r>
          </w:p>
        </w:tc>
        <w:tc>
          <w:tcPr>
            <w:tcW w:w="1747" w:type="dxa"/>
          </w:tcPr>
          <w:p>
            <w:pPr>
              <w:pStyle w:val="TableParagraph"/>
              <w:spacing w:line="245" w:lineRule="exact" w:before="114"/>
              <w:ind w:left="0" w:right="48"/>
              <w:jc w:val="right"/>
              <w:rPr>
                <w:sz w:val="22"/>
              </w:rPr>
            </w:pPr>
            <w:r>
              <w:rPr>
                <w:sz w:val="22"/>
              </w:rPr>
              <w:t>12,53</w:t>
            </w:r>
            <w:r>
              <w:rPr>
                <w:spacing w:val="-2"/>
                <w:sz w:val="22"/>
              </w:rPr>
              <w:t> </w:t>
            </w:r>
            <w:r>
              <w:rPr>
                <w:sz w:val="22"/>
              </w:rPr>
              <w:t>à</w:t>
            </w:r>
            <w:r>
              <w:rPr>
                <w:spacing w:val="-4"/>
                <w:sz w:val="22"/>
              </w:rPr>
              <w:t> </w:t>
            </w:r>
            <w:r>
              <w:rPr>
                <w:b/>
                <w:sz w:val="22"/>
              </w:rPr>
              <w:t>7,03</w:t>
            </w:r>
            <w:r>
              <w:rPr>
                <w:b/>
                <w:spacing w:val="-3"/>
                <w:sz w:val="22"/>
              </w:rPr>
              <w:t> </w:t>
            </w:r>
            <w:r>
              <w:rPr>
                <w:spacing w:val="-5"/>
                <w:sz w:val="22"/>
              </w:rPr>
              <w:t>PV</w:t>
            </w:r>
          </w:p>
        </w:tc>
      </w:tr>
    </w:tbl>
    <w:p>
      <w:pPr>
        <w:pStyle w:val="BodyText"/>
        <w:spacing w:before="5"/>
      </w:pPr>
    </w:p>
    <w:p>
      <w:pPr>
        <w:pStyle w:val="BodyText"/>
        <w:spacing w:line="267" w:lineRule="exact"/>
        <w:ind w:right="2620"/>
        <w:jc w:val="right"/>
      </w:pPr>
      <w:r>
        <w:rPr>
          <w:spacing w:val="-5"/>
        </w:rPr>
        <w:t>A/B</w:t>
      </w:r>
    </w:p>
    <w:p>
      <w:pPr>
        <w:tabs>
          <w:tab w:pos="7393" w:val="left" w:leader="none"/>
        </w:tabs>
        <w:spacing w:line="267" w:lineRule="exact" w:before="0"/>
        <w:ind w:left="3853" w:right="0" w:firstLine="0"/>
        <w:jc w:val="left"/>
        <w:rPr>
          <w:b/>
          <w:sz w:val="22"/>
        </w:rPr>
      </w:pPr>
      <w:r>
        <w:rPr>
          <w:sz w:val="22"/>
        </w:rPr>
        <w:t>Le</w:t>
      </w:r>
      <w:r>
        <w:rPr>
          <w:spacing w:val="-5"/>
          <w:sz w:val="22"/>
        </w:rPr>
        <w:t> </w:t>
      </w:r>
      <w:r>
        <w:rPr>
          <w:sz w:val="22"/>
        </w:rPr>
        <w:t>score</w:t>
      </w:r>
      <w:r>
        <w:rPr>
          <w:spacing w:val="-3"/>
          <w:sz w:val="22"/>
        </w:rPr>
        <w:t> </w:t>
      </w:r>
      <w:r>
        <w:rPr>
          <w:sz w:val="22"/>
        </w:rPr>
        <w:t>final</w:t>
      </w:r>
      <w:r>
        <w:rPr>
          <w:spacing w:val="-3"/>
          <w:sz w:val="22"/>
        </w:rPr>
        <w:t> </w:t>
      </w:r>
      <w:r>
        <w:rPr>
          <w:sz w:val="22"/>
        </w:rPr>
        <w:t>du</w:t>
      </w:r>
      <w:r>
        <w:rPr>
          <w:spacing w:val="-6"/>
          <w:sz w:val="22"/>
        </w:rPr>
        <w:t> </w:t>
      </w:r>
      <w:r>
        <w:rPr>
          <w:sz w:val="22"/>
        </w:rPr>
        <w:t>match</w:t>
      </w:r>
      <w:r>
        <w:rPr>
          <w:spacing w:val="-5"/>
          <w:sz w:val="22"/>
        </w:rPr>
        <w:t> </w:t>
      </w:r>
      <w:r>
        <w:rPr>
          <w:spacing w:val="-4"/>
          <w:sz w:val="22"/>
        </w:rPr>
        <w:t>sera</w:t>
      </w:r>
      <w:r>
        <w:rPr>
          <w:sz w:val="22"/>
        </w:rPr>
        <w:tab/>
      </w:r>
      <w:r>
        <w:rPr>
          <w:b/>
          <w:sz w:val="22"/>
        </w:rPr>
        <w:t>10,33</w:t>
      </w:r>
      <w:r>
        <w:rPr>
          <w:b/>
          <w:spacing w:val="-2"/>
          <w:sz w:val="22"/>
        </w:rPr>
        <w:t> </w:t>
      </w:r>
      <w:r>
        <w:rPr>
          <w:b/>
          <w:sz w:val="22"/>
        </w:rPr>
        <w:t>à</w:t>
      </w:r>
      <w:r>
        <w:rPr>
          <w:b/>
          <w:spacing w:val="-3"/>
          <w:sz w:val="22"/>
        </w:rPr>
        <w:t> </w:t>
      </w:r>
      <w:r>
        <w:rPr>
          <w:b/>
          <w:sz w:val="22"/>
        </w:rPr>
        <w:t>7,03</w:t>
      </w:r>
      <w:r>
        <w:rPr>
          <w:b/>
          <w:spacing w:val="-2"/>
          <w:sz w:val="22"/>
        </w:rPr>
        <w:t> </w:t>
      </w:r>
      <w:r>
        <w:rPr>
          <w:b/>
          <w:spacing w:val="-5"/>
          <w:sz w:val="22"/>
        </w:rPr>
        <w:t>PV</w:t>
      </w:r>
    </w:p>
    <w:p>
      <w:pPr>
        <w:pStyle w:val="BodyText"/>
        <w:rPr>
          <w:b/>
        </w:rPr>
      </w:pPr>
    </w:p>
    <w:p>
      <w:pPr>
        <w:pStyle w:val="BodyText"/>
        <w:spacing w:before="1"/>
        <w:ind w:left="312"/>
      </w:pPr>
      <w:r>
        <w:rPr/>
        <w:t>On</w:t>
      </w:r>
      <w:r>
        <w:rPr>
          <w:spacing w:val="-2"/>
        </w:rPr>
        <w:t> </w:t>
      </w:r>
      <w:r>
        <w:rPr/>
        <w:t>voit</w:t>
      </w:r>
      <w:r>
        <w:rPr>
          <w:spacing w:val="-1"/>
        </w:rPr>
        <w:t> </w:t>
      </w:r>
      <w:r>
        <w:rPr/>
        <w:t>que</w:t>
      </w:r>
      <w:r>
        <w:rPr>
          <w:spacing w:val="-3"/>
        </w:rPr>
        <w:t> </w:t>
      </w:r>
      <w:r>
        <w:rPr/>
        <w:t>le total</w:t>
      </w:r>
      <w:r>
        <w:rPr>
          <w:spacing w:val="-5"/>
        </w:rPr>
        <w:t> </w:t>
      </w:r>
      <w:r>
        <w:rPr/>
        <w:t>en</w:t>
      </w:r>
      <w:r>
        <w:rPr>
          <w:spacing w:val="-3"/>
        </w:rPr>
        <w:t> </w:t>
      </w:r>
      <w:r>
        <w:rPr/>
        <w:t>PV</w:t>
      </w:r>
      <w:r>
        <w:rPr>
          <w:spacing w:val="-1"/>
        </w:rPr>
        <w:t> </w:t>
      </w:r>
      <w:r>
        <w:rPr/>
        <w:t>peut</w:t>
      </w:r>
      <w:r>
        <w:rPr>
          <w:spacing w:val="-1"/>
        </w:rPr>
        <w:t> </w:t>
      </w:r>
      <w:r>
        <w:rPr/>
        <w:t>être</w:t>
      </w:r>
      <w:r>
        <w:rPr>
          <w:spacing w:val="-1"/>
        </w:rPr>
        <w:t> </w:t>
      </w:r>
      <w:r>
        <w:rPr>
          <w:spacing w:val="-2"/>
        </w:rPr>
        <w:t>affecté.</w:t>
      </w:r>
    </w:p>
    <w:p>
      <w:pPr>
        <w:pStyle w:val="BodyText"/>
      </w:pPr>
    </w:p>
    <w:p>
      <w:pPr>
        <w:pStyle w:val="BodyText"/>
        <w:spacing w:before="1"/>
      </w:pPr>
    </w:p>
    <w:p>
      <w:pPr>
        <w:pStyle w:val="Heading6"/>
        <w:numPr>
          <w:ilvl w:val="0"/>
          <w:numId w:val="36"/>
        </w:numPr>
        <w:tabs>
          <w:tab w:pos="670" w:val="left" w:leader="none"/>
        </w:tabs>
        <w:spacing w:line="240" w:lineRule="auto" w:before="0" w:after="0"/>
        <w:ind w:left="670" w:right="0" w:hanging="358"/>
        <w:jc w:val="left"/>
      </w:pPr>
      <w:r>
        <w:rPr/>
        <w:t>Moyenne</w:t>
      </w:r>
      <w:r>
        <w:rPr>
          <w:spacing w:val="-3"/>
        </w:rPr>
        <w:t> </w:t>
      </w:r>
      <w:r>
        <w:rPr/>
        <w:t>de</w:t>
      </w:r>
      <w:r>
        <w:rPr>
          <w:spacing w:val="-3"/>
        </w:rPr>
        <w:t> </w:t>
      </w:r>
      <w:r>
        <w:rPr/>
        <w:t>résultats</w:t>
      </w:r>
      <w:r>
        <w:rPr>
          <w:spacing w:val="-3"/>
        </w:rPr>
        <w:t> </w:t>
      </w:r>
      <w:r>
        <w:rPr/>
        <w:t>:</w:t>
      </w:r>
      <w:r>
        <w:rPr>
          <w:spacing w:val="-2"/>
        </w:rPr>
        <w:t> </w:t>
      </w:r>
      <w:r>
        <w:rPr/>
        <w:t>le</w:t>
      </w:r>
      <w:r>
        <w:rPr>
          <w:spacing w:val="-3"/>
        </w:rPr>
        <w:t> </w:t>
      </w:r>
      <w:r>
        <w:rPr/>
        <w:t>total</w:t>
      </w:r>
      <w:r>
        <w:rPr>
          <w:spacing w:val="-1"/>
        </w:rPr>
        <w:t> </w:t>
      </w:r>
      <w:r>
        <w:rPr/>
        <w:t>en</w:t>
      </w:r>
      <w:r>
        <w:rPr>
          <w:spacing w:val="-2"/>
        </w:rPr>
        <w:t> </w:t>
      </w:r>
      <w:r>
        <w:rPr/>
        <w:t>PV</w:t>
      </w:r>
      <w:r>
        <w:rPr>
          <w:spacing w:val="-2"/>
        </w:rPr>
        <w:t> </w:t>
      </w:r>
      <w:r>
        <w:rPr/>
        <w:t>n’est</w:t>
      </w:r>
      <w:r>
        <w:rPr>
          <w:spacing w:val="-4"/>
        </w:rPr>
        <w:t> </w:t>
      </w:r>
      <w:r>
        <w:rPr/>
        <w:t>pas</w:t>
      </w:r>
      <w:r>
        <w:rPr>
          <w:spacing w:val="-1"/>
        </w:rPr>
        <w:t> </w:t>
      </w:r>
      <w:r>
        <w:rPr>
          <w:spacing w:val="-2"/>
        </w:rPr>
        <w:t>affecté</w:t>
      </w:r>
    </w:p>
    <w:p>
      <w:pPr>
        <w:pStyle w:val="BodyText"/>
        <w:rPr>
          <w:b/>
        </w:rPr>
      </w:pPr>
    </w:p>
    <w:p>
      <w:pPr>
        <w:pStyle w:val="ListParagraph"/>
        <w:numPr>
          <w:ilvl w:val="1"/>
          <w:numId w:val="36"/>
        </w:numPr>
        <w:tabs>
          <w:tab w:pos="671" w:val="left" w:leader="none"/>
        </w:tabs>
        <w:spacing w:line="240" w:lineRule="auto" w:before="0" w:after="0"/>
        <w:ind w:left="671" w:right="0" w:hanging="359"/>
        <w:jc w:val="left"/>
        <w:rPr>
          <w:b/>
          <w:sz w:val="22"/>
        </w:rPr>
      </w:pPr>
      <w:r>
        <w:rPr>
          <w:b/>
          <w:sz w:val="22"/>
        </w:rPr>
        <w:t>Attribution</w:t>
      </w:r>
      <w:r>
        <w:rPr>
          <w:b/>
          <w:spacing w:val="-6"/>
          <w:sz w:val="22"/>
        </w:rPr>
        <w:t> </w:t>
      </w:r>
      <w:r>
        <w:rPr>
          <w:b/>
          <w:sz w:val="22"/>
        </w:rPr>
        <w:t>–</w:t>
      </w:r>
      <w:r>
        <w:rPr>
          <w:b/>
          <w:spacing w:val="-6"/>
          <w:sz w:val="22"/>
        </w:rPr>
        <w:t> </w:t>
      </w:r>
      <w:r>
        <w:rPr>
          <w:b/>
          <w:sz w:val="22"/>
        </w:rPr>
        <w:t>Exemple</w:t>
      </w:r>
      <w:r>
        <w:rPr>
          <w:b/>
          <w:spacing w:val="-4"/>
          <w:sz w:val="22"/>
        </w:rPr>
        <w:t> </w:t>
      </w:r>
      <w:r>
        <w:rPr>
          <w:b/>
          <w:spacing w:val="-2"/>
          <w:sz w:val="22"/>
        </w:rPr>
        <w:t>d’utilisation</w:t>
      </w:r>
    </w:p>
    <w:p>
      <w:pPr>
        <w:pStyle w:val="BodyText"/>
        <w:rPr>
          <w:b/>
        </w:rPr>
      </w:pPr>
    </w:p>
    <w:p>
      <w:pPr>
        <w:pStyle w:val="BodyText"/>
        <w:spacing w:line="268" w:lineRule="exact" w:before="1"/>
        <w:ind w:left="312"/>
      </w:pPr>
      <w:r>
        <w:rPr/>
        <w:t>Ouest </w:t>
      </w:r>
      <w:r>
        <w:rPr>
          <w:spacing w:val="-2"/>
        </w:rPr>
        <w:t>détient</w:t>
      </w:r>
    </w:p>
    <w:p>
      <w:pPr>
        <w:pStyle w:val="BodyText"/>
        <w:spacing w:line="279" w:lineRule="exact"/>
        <w:ind w:left="1728"/>
      </w:pPr>
      <w:r>
        <w:rPr>
          <w:rFonts w:ascii="Symbol" w:hAnsi="Symbol"/>
        </w:rPr>
        <w:t></w:t>
      </w:r>
      <w:r>
        <w:rPr>
          <w:rFonts w:ascii="Times New Roman" w:hAnsi="Times New Roman"/>
          <w:spacing w:val="-6"/>
        </w:rPr>
        <w:t> </w:t>
      </w:r>
      <w:r>
        <w:rPr/>
        <w:t>A D</w:t>
      </w:r>
      <w:r>
        <w:rPr>
          <w:spacing w:val="-2"/>
        </w:rPr>
        <w:t> </w:t>
      </w:r>
      <w:r>
        <w:rPr>
          <w:spacing w:val="-10"/>
        </w:rPr>
        <w:t>3</w:t>
      </w:r>
    </w:p>
    <w:p>
      <w:pPr>
        <w:pStyle w:val="BodyText"/>
        <w:ind w:left="1728"/>
      </w:pPr>
      <w:r>
        <w:rPr>
          <w:rFonts w:ascii="Symbol" w:hAnsi="Symbol"/>
          <w:color w:val="FF0000"/>
        </w:rPr>
        <w:t></w:t>
      </w:r>
      <w:r>
        <w:rPr>
          <w:rFonts w:ascii="Times New Roman" w:hAnsi="Times New Roman"/>
          <w:color w:val="FF0000"/>
          <w:spacing w:val="-6"/>
        </w:rPr>
        <w:t> </w:t>
      </w:r>
      <w:r>
        <w:rPr/>
        <w:t>7</w:t>
      </w:r>
      <w:r>
        <w:rPr>
          <w:spacing w:val="-2"/>
        </w:rPr>
        <w:t> </w:t>
      </w:r>
      <w:r>
        <w:rPr>
          <w:spacing w:val="-10"/>
        </w:rPr>
        <w:t>3</w:t>
      </w:r>
    </w:p>
    <w:p>
      <w:pPr>
        <w:pStyle w:val="ListParagraph"/>
        <w:numPr>
          <w:ilvl w:val="2"/>
          <w:numId w:val="36"/>
        </w:numPr>
        <w:tabs>
          <w:tab w:pos="1943" w:val="left" w:leader="none"/>
        </w:tabs>
        <w:spacing w:line="240" w:lineRule="auto" w:before="1" w:after="0"/>
        <w:ind w:left="1943" w:right="0" w:hanging="215"/>
        <w:jc w:val="left"/>
        <w:rPr>
          <w:sz w:val="22"/>
        </w:rPr>
      </w:pPr>
      <w:r>
        <w:rPr>
          <w:sz w:val="22"/>
        </w:rPr>
        <w:t>V</w:t>
      </w:r>
      <w:r>
        <w:rPr>
          <w:spacing w:val="-1"/>
          <w:sz w:val="22"/>
        </w:rPr>
        <w:t> </w:t>
      </w:r>
      <w:r>
        <w:rPr>
          <w:sz w:val="22"/>
        </w:rPr>
        <w:t>10</w:t>
      </w:r>
      <w:r>
        <w:rPr>
          <w:spacing w:val="-1"/>
          <w:sz w:val="22"/>
        </w:rPr>
        <w:t> </w:t>
      </w:r>
      <w:r>
        <w:rPr>
          <w:sz w:val="22"/>
        </w:rPr>
        <w:t>8</w:t>
      </w:r>
      <w:r>
        <w:rPr>
          <w:spacing w:val="-1"/>
          <w:sz w:val="22"/>
        </w:rPr>
        <w:t> </w:t>
      </w:r>
      <w:r>
        <w:rPr>
          <w:spacing w:val="-10"/>
          <w:sz w:val="22"/>
        </w:rPr>
        <w:t>2</w:t>
      </w:r>
    </w:p>
    <w:p>
      <w:pPr>
        <w:pStyle w:val="ListParagraph"/>
        <w:numPr>
          <w:ilvl w:val="0"/>
          <w:numId w:val="37"/>
        </w:numPr>
        <w:tabs>
          <w:tab w:pos="1943" w:val="left" w:leader="none"/>
        </w:tabs>
        <w:spacing w:line="240" w:lineRule="auto" w:before="0" w:after="0"/>
        <w:ind w:left="1943" w:right="0" w:hanging="215"/>
        <w:jc w:val="left"/>
        <w:rPr>
          <w:sz w:val="22"/>
        </w:rPr>
      </w:pPr>
      <w:r>
        <w:rPr>
          <w:sz w:val="22"/>
        </w:rPr>
        <w:t>V</w:t>
      </w:r>
      <w:r>
        <w:rPr>
          <w:spacing w:val="-1"/>
          <w:sz w:val="22"/>
        </w:rPr>
        <w:t> </w:t>
      </w:r>
      <w:r>
        <w:rPr>
          <w:sz w:val="22"/>
        </w:rPr>
        <w:t>10</w:t>
      </w:r>
      <w:r>
        <w:rPr>
          <w:spacing w:val="-1"/>
          <w:sz w:val="22"/>
        </w:rPr>
        <w:t> </w:t>
      </w:r>
      <w:r>
        <w:rPr>
          <w:sz w:val="22"/>
        </w:rPr>
        <w:t>8</w:t>
      </w:r>
      <w:r>
        <w:rPr>
          <w:spacing w:val="-1"/>
          <w:sz w:val="22"/>
        </w:rPr>
        <w:t> </w:t>
      </w:r>
      <w:r>
        <w:rPr>
          <w:spacing w:val="-10"/>
          <w:sz w:val="22"/>
        </w:rPr>
        <w:t>2</w:t>
      </w:r>
    </w:p>
    <w:p>
      <w:pPr>
        <w:pStyle w:val="BodyText"/>
        <w:spacing w:before="267"/>
        <w:ind w:left="312"/>
      </w:pPr>
      <w:r>
        <w:rPr/>
        <w:t>Sud</w:t>
      </w:r>
      <w:r>
        <w:rPr>
          <w:spacing w:val="-3"/>
        </w:rPr>
        <w:t> </w:t>
      </w:r>
      <w:r>
        <w:rPr/>
        <w:t>joue</w:t>
      </w:r>
      <w:r>
        <w:rPr>
          <w:spacing w:val="-3"/>
        </w:rPr>
        <w:t> </w:t>
      </w:r>
      <w:r>
        <w:rPr/>
        <w:t>3SA</w:t>
      </w:r>
      <w:r>
        <w:rPr>
          <w:spacing w:val="-2"/>
        </w:rPr>
        <w:t> </w:t>
      </w:r>
      <w:r>
        <w:rPr>
          <w:spacing w:val="-4"/>
        </w:rPr>
        <w:t>mais</w:t>
      </w:r>
    </w:p>
    <w:p>
      <w:pPr>
        <w:pStyle w:val="BodyText"/>
        <w:spacing w:before="1"/>
        <w:ind w:left="312" w:right="874"/>
      </w:pPr>
      <w:r>
        <w:rPr/>
        <w:t>Suite à une erreur d’explication Nord a décrit la main de son partenaire (Sud)</w:t>
      </w:r>
      <w:r>
        <w:rPr>
          <w:spacing w:val="19"/>
        </w:rPr>
        <w:t> </w:t>
      </w:r>
      <w:r>
        <w:rPr/>
        <w:t>comme possédant</w:t>
      </w:r>
      <w:r>
        <w:rPr>
          <w:spacing w:val="17"/>
        </w:rPr>
        <w:t> </w:t>
      </w:r>
      <w:r>
        <w:rPr/>
        <w:t>« des </w:t>
      </w:r>
      <w:r>
        <w:rPr>
          <w:rFonts w:ascii="Symbol" w:hAnsi="Symbol"/>
          <w:color w:val="FF0000"/>
        </w:rPr>
        <w:t></w:t>
      </w:r>
      <w:r>
        <w:rPr>
          <w:rFonts w:ascii="Times New Roman" w:hAnsi="Times New Roman"/>
          <w:color w:val="FF0000"/>
        </w:rPr>
        <w:t> </w:t>
      </w:r>
      <w:r>
        <w:rPr/>
        <w:t>et</w:t>
      </w:r>
      <w:r>
        <w:rPr>
          <w:spacing w:val="40"/>
        </w:rPr>
        <w:t> </w:t>
      </w:r>
      <w:r>
        <w:rPr/>
        <w:t>des </w:t>
      </w:r>
      <w:r>
        <w:rPr>
          <w:rFonts w:ascii="Symbol" w:hAnsi="Symbol"/>
          <w:color w:val="FF0000"/>
        </w:rPr>
        <w:t></w:t>
      </w:r>
      <w:r>
        <w:rPr>
          <w:rFonts w:ascii="Times New Roman" w:hAnsi="Times New Roman"/>
          <w:color w:val="FF0000"/>
        </w:rPr>
        <w:t> </w:t>
      </w:r>
      <w:r>
        <w:rPr/>
        <w:t>».</w:t>
      </w:r>
    </w:p>
    <w:p>
      <w:pPr>
        <w:pStyle w:val="BodyText"/>
        <w:spacing w:before="1"/>
      </w:pPr>
    </w:p>
    <w:p>
      <w:pPr>
        <w:pStyle w:val="BodyText"/>
        <w:ind w:left="312"/>
      </w:pPr>
      <w:r>
        <w:rPr/>
        <w:t>Ouest</w:t>
      </w:r>
      <w:r>
        <w:rPr>
          <w:spacing w:val="-6"/>
        </w:rPr>
        <w:t> </w:t>
      </w:r>
      <w:r>
        <w:rPr/>
        <w:t>entame</w:t>
      </w:r>
      <w:r>
        <w:rPr>
          <w:spacing w:val="-2"/>
        </w:rPr>
        <w:t> </w:t>
      </w:r>
      <w:r>
        <w:rPr/>
        <w:t>le</w:t>
      </w:r>
      <w:r>
        <w:rPr>
          <w:spacing w:val="-2"/>
        </w:rPr>
        <w:t> </w:t>
      </w:r>
      <w:r>
        <w:rPr/>
        <w:t>Valet</w:t>
      </w:r>
      <w:r>
        <w:rPr>
          <w:spacing w:val="-1"/>
        </w:rPr>
        <w:t> </w:t>
      </w:r>
      <w:r>
        <w:rPr/>
        <w:t>de</w:t>
      </w:r>
      <w:r>
        <w:rPr>
          <w:spacing w:val="-2"/>
        </w:rPr>
        <w:t> </w:t>
      </w:r>
      <w:r>
        <w:rPr>
          <w:rFonts w:ascii="Symbol" w:hAnsi="Symbol"/>
        </w:rPr>
        <w:t></w:t>
      </w:r>
      <w:r>
        <w:rPr>
          <w:rFonts w:ascii="Times New Roman" w:hAnsi="Times New Roman"/>
          <w:spacing w:val="-8"/>
        </w:rPr>
        <w:t> </w:t>
      </w:r>
      <w:r>
        <w:rPr/>
        <w:t>pour</w:t>
      </w:r>
      <w:r>
        <w:rPr>
          <w:spacing w:val="-2"/>
        </w:rPr>
        <w:t> </w:t>
      </w:r>
      <w:r>
        <w:rPr/>
        <w:t>3SA</w:t>
      </w:r>
      <w:r>
        <w:rPr>
          <w:spacing w:val="-5"/>
        </w:rPr>
        <w:t> </w:t>
      </w:r>
      <w:r>
        <w:rPr/>
        <w:t>juste</w:t>
      </w:r>
      <w:r>
        <w:rPr>
          <w:spacing w:val="-4"/>
        </w:rPr>
        <w:t> </w:t>
      </w:r>
      <w:r>
        <w:rPr/>
        <w:t>faits.</w:t>
      </w:r>
      <w:r>
        <w:rPr>
          <w:spacing w:val="-2"/>
        </w:rPr>
        <w:t> </w:t>
      </w:r>
      <w:r>
        <w:rPr/>
        <w:t>Sur</w:t>
      </w:r>
      <w:r>
        <w:rPr>
          <w:spacing w:val="-3"/>
        </w:rPr>
        <w:t> </w:t>
      </w:r>
      <w:r>
        <w:rPr/>
        <w:t>entame</w:t>
      </w:r>
      <w:r>
        <w:rPr>
          <w:spacing w:val="-2"/>
        </w:rPr>
        <w:t> </w:t>
      </w:r>
      <w:r>
        <w:rPr/>
        <w:t>Valet</w:t>
      </w:r>
      <w:r>
        <w:rPr>
          <w:spacing w:val="-2"/>
        </w:rPr>
        <w:t> </w:t>
      </w:r>
      <w:r>
        <w:rPr/>
        <w:t>de</w:t>
      </w:r>
      <w:r>
        <w:rPr>
          <w:spacing w:val="-3"/>
        </w:rPr>
        <w:t> </w:t>
      </w:r>
      <w:r>
        <w:rPr>
          <w:rFonts w:ascii="Symbol" w:hAnsi="Symbol"/>
          <w:color w:val="FF0000"/>
        </w:rPr>
        <w:t></w:t>
      </w:r>
      <w:r>
        <w:rPr/>
        <w:t>,</w:t>
      </w:r>
      <w:r>
        <w:rPr>
          <w:spacing w:val="-1"/>
        </w:rPr>
        <w:t> </w:t>
      </w:r>
      <w:r>
        <w:rPr/>
        <w:t>le</w:t>
      </w:r>
      <w:r>
        <w:rPr>
          <w:spacing w:val="-4"/>
        </w:rPr>
        <w:t> </w:t>
      </w:r>
      <w:r>
        <w:rPr/>
        <w:t>contrat</w:t>
      </w:r>
      <w:r>
        <w:rPr>
          <w:spacing w:val="-2"/>
        </w:rPr>
        <w:t> </w:t>
      </w:r>
      <w:r>
        <w:rPr/>
        <w:t>aurait</w:t>
      </w:r>
      <w:r>
        <w:rPr>
          <w:spacing w:val="-3"/>
        </w:rPr>
        <w:t> </w:t>
      </w:r>
      <w:r>
        <w:rPr>
          <w:spacing w:val="-2"/>
        </w:rPr>
        <w:t>chuté.</w:t>
      </w:r>
    </w:p>
    <w:p>
      <w:pPr>
        <w:pStyle w:val="BodyText"/>
        <w:spacing w:before="267"/>
      </w:pPr>
    </w:p>
    <w:p>
      <w:pPr>
        <w:pStyle w:val="BodyText"/>
        <w:ind w:left="312"/>
      </w:pPr>
      <w:r>
        <w:rPr/>
        <w:t>L’application</w:t>
      </w:r>
      <w:r>
        <w:rPr>
          <w:spacing w:val="-5"/>
        </w:rPr>
        <w:t> </w:t>
      </w:r>
      <w:r>
        <w:rPr/>
        <w:t>rigoureuse</w:t>
      </w:r>
      <w:r>
        <w:rPr>
          <w:spacing w:val="-4"/>
        </w:rPr>
        <w:t> </w:t>
      </w:r>
      <w:r>
        <w:rPr/>
        <w:t>du</w:t>
      </w:r>
      <w:r>
        <w:rPr>
          <w:spacing w:val="-8"/>
        </w:rPr>
        <w:t> </w:t>
      </w:r>
      <w:r>
        <w:rPr/>
        <w:t>Code</w:t>
      </w:r>
      <w:r>
        <w:rPr>
          <w:spacing w:val="-5"/>
        </w:rPr>
        <w:t> </w:t>
      </w:r>
      <w:r>
        <w:rPr/>
        <w:t>devrait</w:t>
      </w:r>
      <w:r>
        <w:rPr>
          <w:spacing w:val="-4"/>
        </w:rPr>
        <w:t> </w:t>
      </w:r>
      <w:r>
        <w:rPr/>
        <w:t>amener</w:t>
      </w:r>
      <w:r>
        <w:rPr>
          <w:spacing w:val="-4"/>
        </w:rPr>
        <w:t> </w:t>
      </w:r>
      <w:r>
        <w:rPr/>
        <w:t>à</w:t>
      </w:r>
      <w:r>
        <w:rPr>
          <w:spacing w:val="-4"/>
        </w:rPr>
        <w:t> </w:t>
      </w:r>
      <w:r>
        <w:rPr/>
        <w:t>la</w:t>
      </w:r>
      <w:r>
        <w:rPr>
          <w:spacing w:val="-6"/>
        </w:rPr>
        <w:t> </w:t>
      </w:r>
      <w:r>
        <w:rPr/>
        <w:t>conclusion</w:t>
      </w:r>
      <w:r>
        <w:rPr>
          <w:spacing w:val="-6"/>
        </w:rPr>
        <w:t> </w:t>
      </w:r>
      <w:r>
        <w:rPr/>
        <w:t>suivante </w:t>
      </w:r>
      <w:r>
        <w:rPr>
          <w:spacing w:val="-10"/>
        </w:rPr>
        <w:t>:</w:t>
      </w:r>
    </w:p>
    <w:p>
      <w:pPr>
        <w:pStyle w:val="BodyText"/>
        <w:spacing w:before="1"/>
      </w:pPr>
    </w:p>
    <w:p>
      <w:pPr>
        <w:pStyle w:val="BodyText"/>
        <w:ind w:left="312" w:right="874"/>
      </w:pPr>
      <w:r>
        <w:rPr/>
        <w:t>Pour E/O le score le plus favorable vraisemblable, si Ouest avait reçu la bonne explication du système de N/S, serait 3SA –1 sur entame Carreau.</w:t>
      </w:r>
    </w:p>
    <w:p>
      <w:pPr>
        <w:pStyle w:val="BodyText"/>
        <w:spacing w:after="0"/>
        <w:sectPr>
          <w:pgSz w:w="11910" w:h="16850"/>
          <w:pgMar w:header="0" w:footer="713" w:top="820" w:bottom="900" w:left="708" w:right="141"/>
        </w:sectPr>
      </w:pPr>
    </w:p>
    <w:p>
      <w:pPr>
        <w:pStyle w:val="BodyText"/>
        <w:spacing w:before="88"/>
        <w:ind w:left="312"/>
        <w:rPr>
          <w:rFonts w:ascii="Symbol" w:hAnsi="Symbol"/>
        </w:rPr>
      </w:pPr>
      <w:r>
        <w:rPr/>
        <w:t>Pour</w:t>
      </w:r>
      <w:r>
        <w:rPr>
          <w:spacing w:val="-3"/>
        </w:rPr>
        <w:t> </w:t>
      </w:r>
      <w:r>
        <w:rPr/>
        <w:t>N/S</w:t>
      </w:r>
      <w:r>
        <w:rPr>
          <w:spacing w:val="-2"/>
        </w:rPr>
        <w:t> </w:t>
      </w:r>
      <w:r>
        <w:rPr/>
        <w:t>le</w:t>
      </w:r>
      <w:r>
        <w:rPr>
          <w:spacing w:val="-2"/>
        </w:rPr>
        <w:t> </w:t>
      </w:r>
      <w:r>
        <w:rPr/>
        <w:t>score</w:t>
      </w:r>
      <w:r>
        <w:rPr>
          <w:spacing w:val="-2"/>
        </w:rPr>
        <w:t> </w:t>
      </w:r>
      <w:r>
        <w:rPr/>
        <w:t>le</w:t>
      </w:r>
      <w:r>
        <w:rPr>
          <w:spacing w:val="-3"/>
        </w:rPr>
        <w:t> </w:t>
      </w:r>
      <w:r>
        <w:rPr/>
        <w:t>plus</w:t>
      </w:r>
      <w:r>
        <w:rPr>
          <w:spacing w:val="-2"/>
        </w:rPr>
        <w:t> </w:t>
      </w:r>
      <w:r>
        <w:rPr/>
        <w:t>défavorable</w:t>
      </w:r>
      <w:r>
        <w:rPr>
          <w:spacing w:val="-2"/>
        </w:rPr>
        <w:t> </w:t>
      </w:r>
      <w:r>
        <w:rPr/>
        <w:t>probable.</w:t>
      </w:r>
      <w:r>
        <w:rPr>
          <w:spacing w:val="-2"/>
        </w:rPr>
        <w:t> </w:t>
      </w:r>
      <w:r>
        <w:rPr/>
        <w:t>Si</w:t>
      </w:r>
      <w:r>
        <w:rPr>
          <w:spacing w:val="-6"/>
        </w:rPr>
        <w:t> </w:t>
      </w:r>
      <w:r>
        <w:rPr/>
        <w:t>on</w:t>
      </w:r>
      <w:r>
        <w:rPr>
          <w:spacing w:val="-3"/>
        </w:rPr>
        <w:t> </w:t>
      </w:r>
      <w:r>
        <w:rPr/>
        <w:t>admet</w:t>
      </w:r>
      <w:r>
        <w:rPr>
          <w:spacing w:val="-2"/>
        </w:rPr>
        <w:t> </w:t>
      </w:r>
      <w:r>
        <w:rPr/>
        <w:t>qu’il</w:t>
      </w:r>
      <w:r>
        <w:rPr>
          <w:spacing w:val="-5"/>
        </w:rPr>
        <w:t> </w:t>
      </w:r>
      <w:r>
        <w:rPr/>
        <w:t>y</w:t>
      </w:r>
      <w:r>
        <w:rPr>
          <w:spacing w:val="-2"/>
        </w:rPr>
        <w:t> </w:t>
      </w:r>
      <w:r>
        <w:rPr/>
        <w:t>a</w:t>
      </w:r>
      <w:r>
        <w:rPr>
          <w:spacing w:val="-3"/>
        </w:rPr>
        <w:t> </w:t>
      </w:r>
      <w:r>
        <w:rPr/>
        <w:t>autant</w:t>
      </w:r>
      <w:r>
        <w:rPr>
          <w:spacing w:val="-2"/>
        </w:rPr>
        <w:t> </w:t>
      </w:r>
      <w:r>
        <w:rPr/>
        <w:t>de</w:t>
      </w:r>
      <w:r>
        <w:rPr>
          <w:spacing w:val="-2"/>
        </w:rPr>
        <w:t> </w:t>
      </w:r>
      <w:r>
        <w:rPr/>
        <w:t>raisons</w:t>
      </w:r>
      <w:r>
        <w:rPr>
          <w:spacing w:val="-2"/>
        </w:rPr>
        <w:t> </w:t>
      </w:r>
      <w:r>
        <w:rPr/>
        <w:t>d’entamer</w:t>
      </w:r>
      <w:r>
        <w:rPr>
          <w:spacing w:val="-3"/>
        </w:rPr>
        <w:t> </w:t>
      </w:r>
      <w:r>
        <w:rPr/>
        <w:t>le</w:t>
      </w:r>
      <w:r>
        <w:rPr>
          <w:spacing w:val="-2"/>
        </w:rPr>
        <w:t> </w:t>
      </w:r>
      <w:r>
        <w:rPr/>
        <w:t>Valet</w:t>
      </w:r>
      <w:r>
        <w:rPr>
          <w:spacing w:val="-2"/>
        </w:rPr>
        <w:t> </w:t>
      </w:r>
      <w:r>
        <w:rPr/>
        <w:t>de</w:t>
      </w:r>
      <w:r>
        <w:rPr>
          <w:spacing w:val="2"/>
        </w:rPr>
        <w:t> </w:t>
      </w:r>
      <w:r>
        <w:rPr>
          <w:rFonts w:ascii="Symbol" w:hAnsi="Symbol"/>
          <w:spacing w:val="-10"/>
        </w:rPr>
        <w:t></w:t>
      </w:r>
    </w:p>
    <w:p>
      <w:pPr>
        <w:pStyle w:val="BodyText"/>
        <w:spacing w:before="1"/>
        <w:ind w:left="1020" w:right="6055" w:hanging="709"/>
      </w:pPr>
      <w:r>
        <w:rPr/>
        <w:t>que le Valet de </w:t>
      </w:r>
      <w:r>
        <w:rPr>
          <w:rFonts w:ascii="Symbol" w:hAnsi="Symbol"/>
          <w:color w:val="FF0000"/>
        </w:rPr>
        <w:t></w:t>
      </w:r>
      <w:r>
        <w:rPr>
          <w:rFonts w:ascii="Times New Roman" w:hAnsi="Times New Roman"/>
          <w:color w:val="FF0000"/>
        </w:rPr>
        <w:t> </w:t>
      </w:r>
      <w:r>
        <w:rPr/>
        <w:t>on traduit le « probable » par : Une</w:t>
      </w:r>
      <w:r>
        <w:rPr>
          <w:spacing w:val="-2"/>
        </w:rPr>
        <w:t> </w:t>
      </w:r>
      <w:r>
        <w:rPr/>
        <w:t>fois</w:t>
      </w:r>
      <w:r>
        <w:rPr>
          <w:spacing w:val="-6"/>
        </w:rPr>
        <w:t> </w:t>
      </w:r>
      <w:r>
        <w:rPr/>
        <w:t>sur</w:t>
      </w:r>
      <w:r>
        <w:rPr>
          <w:spacing w:val="-3"/>
        </w:rPr>
        <w:t> </w:t>
      </w:r>
      <w:r>
        <w:rPr/>
        <w:t>deux</w:t>
      </w:r>
      <w:r>
        <w:rPr>
          <w:spacing w:val="-5"/>
        </w:rPr>
        <w:t> </w:t>
      </w:r>
      <w:r>
        <w:rPr/>
        <w:t>3SA</w:t>
      </w:r>
      <w:r>
        <w:rPr>
          <w:spacing w:val="-6"/>
        </w:rPr>
        <w:t> </w:t>
      </w:r>
      <w:r>
        <w:rPr/>
        <w:t>=</w:t>
      </w:r>
      <w:r>
        <w:rPr>
          <w:spacing w:val="-2"/>
        </w:rPr>
        <w:t> </w:t>
      </w:r>
      <w:r>
        <w:rPr/>
        <w:t>(entame</w:t>
      </w:r>
      <w:r>
        <w:rPr>
          <w:spacing w:val="-3"/>
        </w:rPr>
        <w:t> </w:t>
      </w:r>
      <w:r>
        <w:rPr/>
        <w:t>Valet</w:t>
      </w:r>
      <w:r>
        <w:rPr>
          <w:spacing w:val="-3"/>
        </w:rPr>
        <w:t> </w:t>
      </w:r>
      <w:r>
        <w:rPr/>
        <w:t>de</w:t>
      </w:r>
      <w:r>
        <w:rPr>
          <w:spacing w:val="-1"/>
        </w:rPr>
        <w:t> </w:t>
      </w:r>
      <w:r>
        <w:rPr>
          <w:rFonts w:ascii="Symbol" w:hAnsi="Symbol"/>
        </w:rPr>
        <w:t></w:t>
      </w:r>
      <w:r>
        <w:rPr/>
        <w:t>)</w:t>
      </w:r>
    </w:p>
    <w:p>
      <w:pPr>
        <w:pStyle w:val="BodyText"/>
        <w:spacing w:before="1"/>
        <w:ind w:left="1020"/>
      </w:pPr>
      <w:r>
        <w:rPr/>
        <w:t>Une fois</w:t>
      </w:r>
      <w:r>
        <w:rPr>
          <w:spacing w:val="-4"/>
        </w:rPr>
        <w:t> </w:t>
      </w:r>
      <w:r>
        <w:rPr/>
        <w:t>sur</w:t>
      </w:r>
      <w:r>
        <w:rPr>
          <w:spacing w:val="-1"/>
        </w:rPr>
        <w:t> </w:t>
      </w:r>
      <w:r>
        <w:rPr/>
        <w:t>deux</w:t>
      </w:r>
      <w:r>
        <w:rPr>
          <w:spacing w:val="-3"/>
        </w:rPr>
        <w:t> </w:t>
      </w:r>
      <w:r>
        <w:rPr/>
        <w:t>3SA</w:t>
      </w:r>
      <w:r>
        <w:rPr>
          <w:spacing w:val="-4"/>
        </w:rPr>
        <w:t> </w:t>
      </w:r>
      <w:r>
        <w:rPr/>
        <w:t>–1</w:t>
      </w:r>
      <w:r>
        <w:rPr>
          <w:spacing w:val="-2"/>
        </w:rPr>
        <w:t> </w:t>
      </w:r>
      <w:r>
        <w:rPr/>
        <w:t>(entame</w:t>
      </w:r>
      <w:r>
        <w:rPr>
          <w:spacing w:val="-3"/>
        </w:rPr>
        <w:t> </w:t>
      </w:r>
      <w:r>
        <w:rPr/>
        <w:t>Valet</w:t>
      </w:r>
      <w:r>
        <w:rPr>
          <w:spacing w:val="-3"/>
        </w:rPr>
        <w:t> </w:t>
      </w:r>
      <w:r>
        <w:rPr/>
        <w:t>de </w:t>
      </w:r>
      <w:r>
        <w:rPr>
          <w:rFonts w:ascii="Symbol" w:hAnsi="Symbol"/>
          <w:color w:val="FF0000"/>
          <w:spacing w:val="-5"/>
        </w:rPr>
        <w:t></w:t>
      </w:r>
      <w:r>
        <w:rPr>
          <w:spacing w:val="-5"/>
        </w:rPr>
        <w:t>)</w:t>
      </w:r>
    </w:p>
    <w:p>
      <w:pPr>
        <w:pStyle w:val="BodyText"/>
        <w:spacing w:before="267"/>
        <w:ind w:left="312"/>
      </w:pPr>
      <w:r>
        <w:rPr/>
        <w:t>Logiquement</w:t>
      </w:r>
      <w:r>
        <w:rPr>
          <w:spacing w:val="7"/>
        </w:rPr>
        <w:t> </w:t>
      </w:r>
      <w:r>
        <w:rPr/>
        <w:t>l’arbitre</w:t>
      </w:r>
      <w:r>
        <w:rPr>
          <w:spacing w:val="7"/>
        </w:rPr>
        <w:t> </w:t>
      </w:r>
      <w:r>
        <w:rPr/>
        <w:t>devrait</w:t>
      </w:r>
      <w:r>
        <w:rPr>
          <w:spacing w:val="9"/>
        </w:rPr>
        <w:t> </w:t>
      </w:r>
      <w:r>
        <w:rPr/>
        <w:t>plutôt</w:t>
      </w:r>
      <w:r>
        <w:rPr>
          <w:spacing w:val="10"/>
        </w:rPr>
        <w:t> </w:t>
      </w:r>
      <w:r>
        <w:rPr/>
        <w:t>accorder</w:t>
      </w:r>
      <w:r>
        <w:rPr>
          <w:spacing w:val="7"/>
        </w:rPr>
        <w:t> </w:t>
      </w:r>
      <w:r>
        <w:rPr/>
        <w:t>3SA</w:t>
      </w:r>
      <w:r>
        <w:rPr>
          <w:spacing w:val="9"/>
        </w:rPr>
        <w:t> </w:t>
      </w:r>
      <w:r>
        <w:rPr/>
        <w:t>–1</w:t>
      </w:r>
      <w:r>
        <w:rPr>
          <w:spacing w:val="6"/>
        </w:rPr>
        <w:t> </w:t>
      </w:r>
      <w:r>
        <w:rPr/>
        <w:t>et</w:t>
      </w:r>
      <w:r>
        <w:rPr>
          <w:spacing w:val="10"/>
        </w:rPr>
        <w:t> </w:t>
      </w:r>
      <w:r>
        <w:rPr/>
        <w:t>la</w:t>
      </w:r>
      <w:r>
        <w:rPr>
          <w:spacing w:val="6"/>
        </w:rPr>
        <w:t> </w:t>
      </w:r>
      <w:r>
        <w:rPr/>
        <w:t>Commission</w:t>
      </w:r>
      <w:r>
        <w:rPr>
          <w:spacing w:val="9"/>
        </w:rPr>
        <w:t> </w:t>
      </w:r>
      <w:r>
        <w:rPr/>
        <w:t>d’appel</w:t>
      </w:r>
      <w:r>
        <w:rPr>
          <w:spacing w:val="9"/>
        </w:rPr>
        <w:t> </w:t>
      </w:r>
      <w:r>
        <w:rPr/>
        <w:t>ramènera</w:t>
      </w:r>
      <w:r>
        <w:rPr>
          <w:spacing w:val="9"/>
        </w:rPr>
        <w:t> </w:t>
      </w:r>
      <w:r>
        <w:rPr/>
        <w:t>à</w:t>
      </w:r>
      <w:r>
        <w:rPr>
          <w:spacing w:val="6"/>
        </w:rPr>
        <w:t> </w:t>
      </w:r>
      <w:r>
        <w:rPr/>
        <w:t>3SA</w:t>
      </w:r>
      <w:r>
        <w:rPr>
          <w:spacing w:val="7"/>
        </w:rPr>
        <w:t> </w:t>
      </w:r>
      <w:r>
        <w:rPr/>
        <w:t>moins</w:t>
      </w:r>
      <w:r>
        <w:rPr>
          <w:spacing w:val="7"/>
        </w:rPr>
        <w:t> </w:t>
      </w:r>
      <w:r>
        <w:rPr/>
        <w:t>1,</w:t>
      </w:r>
      <w:r>
        <w:rPr>
          <w:spacing w:val="8"/>
        </w:rPr>
        <w:t> </w:t>
      </w:r>
      <w:r>
        <w:rPr>
          <w:spacing w:val="-5"/>
        </w:rPr>
        <w:t>une</w:t>
      </w:r>
    </w:p>
    <w:p>
      <w:pPr>
        <w:pStyle w:val="BodyText"/>
        <w:ind w:left="312"/>
      </w:pPr>
      <w:r>
        <w:rPr/>
        <w:t>fois</w:t>
      </w:r>
      <w:r>
        <w:rPr>
          <w:spacing w:val="-2"/>
        </w:rPr>
        <w:t> </w:t>
      </w:r>
      <w:r>
        <w:rPr/>
        <w:t>sur</w:t>
      </w:r>
      <w:r>
        <w:rPr>
          <w:spacing w:val="-5"/>
        </w:rPr>
        <w:t> </w:t>
      </w:r>
      <w:r>
        <w:rPr/>
        <w:t>2,</w:t>
      </w:r>
      <w:r>
        <w:rPr>
          <w:spacing w:val="-3"/>
        </w:rPr>
        <w:t> </w:t>
      </w:r>
      <w:r>
        <w:rPr/>
        <w:t>3SA</w:t>
      </w:r>
      <w:r>
        <w:rPr>
          <w:spacing w:val="-3"/>
        </w:rPr>
        <w:t> </w:t>
      </w:r>
      <w:r>
        <w:rPr/>
        <w:t>=,</w:t>
      </w:r>
      <w:r>
        <w:rPr>
          <w:spacing w:val="-5"/>
        </w:rPr>
        <w:t> </w:t>
      </w:r>
      <w:r>
        <w:rPr/>
        <w:t>une</w:t>
      </w:r>
      <w:r>
        <w:rPr>
          <w:spacing w:val="-1"/>
        </w:rPr>
        <w:t> </w:t>
      </w:r>
      <w:r>
        <w:rPr/>
        <w:t>fois</w:t>
      </w:r>
      <w:r>
        <w:rPr>
          <w:spacing w:val="-2"/>
        </w:rPr>
        <w:t> </w:t>
      </w:r>
      <w:r>
        <w:rPr/>
        <w:t>sur</w:t>
      </w:r>
      <w:r>
        <w:rPr>
          <w:spacing w:val="-2"/>
        </w:rPr>
        <w:t> </w:t>
      </w:r>
      <w:r>
        <w:rPr/>
        <w:t>2 (pour</w:t>
      </w:r>
      <w:r>
        <w:rPr>
          <w:spacing w:val="-2"/>
        </w:rPr>
        <w:t> </w:t>
      </w:r>
      <w:r>
        <w:rPr/>
        <w:t>les</w:t>
      </w:r>
      <w:r>
        <w:rPr>
          <w:spacing w:val="-4"/>
        </w:rPr>
        <w:t> </w:t>
      </w:r>
      <w:r>
        <w:rPr/>
        <w:t>deux</w:t>
      </w:r>
      <w:r>
        <w:rPr>
          <w:spacing w:val="-1"/>
        </w:rPr>
        <w:t> </w:t>
      </w:r>
      <w:r>
        <w:rPr>
          <w:spacing w:val="-2"/>
        </w:rPr>
        <w:t>camps).</w:t>
      </w:r>
    </w:p>
    <w:p>
      <w:pPr>
        <w:pStyle w:val="BodyText"/>
      </w:pPr>
    </w:p>
    <w:p>
      <w:pPr>
        <w:pStyle w:val="BodyText"/>
        <w:spacing w:before="1"/>
        <w:ind w:left="312"/>
      </w:pPr>
      <w:r>
        <w:rPr/>
        <w:t>Il</w:t>
      </w:r>
      <w:r>
        <w:rPr>
          <w:spacing w:val="-7"/>
        </w:rPr>
        <w:t> </w:t>
      </w:r>
      <w:r>
        <w:rPr/>
        <w:t>faudra</w:t>
      </w:r>
      <w:r>
        <w:rPr>
          <w:spacing w:val="-3"/>
        </w:rPr>
        <w:t> </w:t>
      </w:r>
      <w:r>
        <w:rPr/>
        <w:t>alors</w:t>
      </w:r>
      <w:r>
        <w:rPr>
          <w:spacing w:val="-6"/>
        </w:rPr>
        <w:t> </w:t>
      </w:r>
      <w:r>
        <w:rPr/>
        <w:t>faire</w:t>
      </w:r>
      <w:r>
        <w:rPr>
          <w:spacing w:val="-3"/>
        </w:rPr>
        <w:t> </w:t>
      </w:r>
      <w:r>
        <w:rPr/>
        <w:t>un</w:t>
      </w:r>
      <w:r>
        <w:rPr>
          <w:spacing w:val="-4"/>
        </w:rPr>
        <w:t> </w:t>
      </w:r>
      <w:r>
        <w:rPr/>
        <w:t>résultat</w:t>
      </w:r>
      <w:r>
        <w:rPr>
          <w:spacing w:val="-6"/>
        </w:rPr>
        <w:t> </w:t>
      </w:r>
      <w:r>
        <w:rPr/>
        <w:t>moyen</w:t>
      </w:r>
      <w:r>
        <w:rPr>
          <w:spacing w:val="-3"/>
        </w:rPr>
        <w:t> </w:t>
      </w:r>
      <w:r>
        <w:rPr/>
        <w:t>à</w:t>
      </w:r>
      <w:r>
        <w:rPr>
          <w:spacing w:val="-6"/>
        </w:rPr>
        <w:t> </w:t>
      </w:r>
      <w:r>
        <w:rPr/>
        <w:t>distinguer</w:t>
      </w:r>
      <w:r>
        <w:rPr>
          <w:spacing w:val="-4"/>
        </w:rPr>
        <w:t> </w:t>
      </w:r>
      <w:r>
        <w:rPr/>
        <w:t>de</w:t>
      </w:r>
      <w:r>
        <w:rPr>
          <w:spacing w:val="-7"/>
        </w:rPr>
        <w:t> </w:t>
      </w:r>
      <w:r>
        <w:rPr/>
        <w:t>2</w:t>
      </w:r>
      <w:r>
        <w:rPr>
          <w:spacing w:val="-4"/>
        </w:rPr>
        <w:t> </w:t>
      </w:r>
      <w:r>
        <w:rPr/>
        <w:t>résultats</w:t>
      </w:r>
      <w:r>
        <w:rPr>
          <w:spacing w:val="-3"/>
        </w:rPr>
        <w:t> </w:t>
      </w:r>
      <w:r>
        <w:rPr/>
        <w:t>distincts</w:t>
      </w:r>
      <w:r>
        <w:rPr>
          <w:spacing w:val="-3"/>
        </w:rPr>
        <w:t> </w:t>
      </w:r>
      <w:r>
        <w:rPr/>
        <w:t>accordés</w:t>
      </w:r>
      <w:r>
        <w:rPr>
          <w:spacing w:val="-3"/>
        </w:rPr>
        <w:t> </w:t>
      </w:r>
      <w:r>
        <w:rPr/>
        <w:t>à</w:t>
      </w:r>
      <w:r>
        <w:rPr>
          <w:spacing w:val="-3"/>
        </w:rPr>
        <w:t> </w:t>
      </w:r>
      <w:r>
        <w:rPr/>
        <w:t>l’un</w:t>
      </w:r>
      <w:r>
        <w:rPr>
          <w:spacing w:val="-7"/>
        </w:rPr>
        <w:t> </w:t>
      </w:r>
      <w:r>
        <w:rPr/>
        <w:t>et</w:t>
      </w:r>
      <w:r>
        <w:rPr>
          <w:spacing w:val="-3"/>
        </w:rPr>
        <w:t> </w:t>
      </w:r>
      <w:r>
        <w:rPr/>
        <w:t>l’autre</w:t>
      </w:r>
      <w:r>
        <w:rPr>
          <w:spacing w:val="-3"/>
        </w:rPr>
        <w:t> </w:t>
      </w:r>
      <w:r>
        <w:rPr>
          <w:spacing w:val="-2"/>
        </w:rPr>
        <w:t>camp.</w:t>
      </w:r>
    </w:p>
    <w:p>
      <w:pPr>
        <w:pStyle w:val="BodyText"/>
      </w:pPr>
    </w:p>
    <w:p>
      <w:pPr>
        <w:pStyle w:val="BodyText"/>
      </w:pPr>
    </w:p>
    <w:p>
      <w:pPr>
        <w:pStyle w:val="Heading6"/>
        <w:numPr>
          <w:ilvl w:val="1"/>
          <w:numId w:val="36"/>
        </w:numPr>
        <w:tabs>
          <w:tab w:pos="671" w:val="left" w:leader="none"/>
        </w:tabs>
        <w:spacing w:line="240" w:lineRule="auto" w:before="0" w:after="0"/>
        <w:ind w:left="671" w:right="0" w:hanging="359"/>
        <w:jc w:val="left"/>
      </w:pPr>
      <w:r>
        <w:rPr/>
        <w:t>La</w:t>
      </w:r>
      <w:r>
        <w:rPr>
          <w:spacing w:val="-4"/>
        </w:rPr>
        <w:t> </w:t>
      </w:r>
      <w:r>
        <w:rPr/>
        <w:t>marque</w:t>
      </w:r>
      <w:r>
        <w:rPr>
          <w:spacing w:val="-3"/>
        </w:rPr>
        <w:t> </w:t>
      </w:r>
      <w:r>
        <w:rPr/>
        <w:t>en</w:t>
      </w:r>
      <w:r>
        <w:rPr>
          <w:spacing w:val="-3"/>
        </w:rPr>
        <w:t> </w:t>
      </w:r>
      <w:r>
        <w:rPr/>
        <w:t>cas</w:t>
      </w:r>
      <w:r>
        <w:rPr>
          <w:spacing w:val="-4"/>
        </w:rPr>
        <w:t> </w:t>
      </w:r>
      <w:r>
        <w:rPr/>
        <w:t>de</w:t>
      </w:r>
      <w:r>
        <w:rPr>
          <w:spacing w:val="-4"/>
        </w:rPr>
        <w:t> </w:t>
      </w:r>
      <w:r>
        <w:rPr/>
        <w:t>moyenne</w:t>
      </w:r>
      <w:r>
        <w:rPr>
          <w:spacing w:val="-3"/>
        </w:rPr>
        <w:t> </w:t>
      </w:r>
      <w:r>
        <w:rPr/>
        <w:t>de</w:t>
      </w:r>
      <w:r>
        <w:rPr>
          <w:spacing w:val="-4"/>
        </w:rPr>
        <w:t> </w:t>
      </w:r>
      <w:r>
        <w:rPr>
          <w:spacing w:val="-2"/>
        </w:rPr>
        <w:t>résultats</w:t>
      </w:r>
    </w:p>
    <w:p>
      <w:pPr>
        <w:pStyle w:val="BodyText"/>
        <w:spacing w:before="1"/>
        <w:rPr>
          <w:b/>
        </w:rPr>
      </w:pPr>
    </w:p>
    <w:p>
      <w:pPr>
        <w:pStyle w:val="BodyText"/>
        <w:ind w:left="312" w:right="874"/>
      </w:pPr>
      <w:r>
        <w:rPr/>
        <w:t>L’écart en IMP est calculé pour chaque probabilité et la marque finale (en IMP) est la moyenne arithmétique des écarts.</w:t>
      </w:r>
    </w:p>
    <w:p>
      <w:pPr>
        <w:pStyle w:val="BodyText"/>
        <w:spacing w:before="267"/>
        <w:ind w:left="312"/>
      </w:pPr>
      <w:r>
        <w:rPr/>
        <w:t>Si</w:t>
      </w:r>
      <w:r>
        <w:rPr>
          <w:spacing w:val="-3"/>
        </w:rPr>
        <w:t> </w:t>
      </w:r>
      <w:r>
        <w:rPr/>
        <w:t>3SA</w:t>
      </w:r>
      <w:r>
        <w:rPr>
          <w:spacing w:val="-2"/>
        </w:rPr>
        <w:t> </w:t>
      </w:r>
      <w:r>
        <w:rPr/>
        <w:t>=</w:t>
      </w:r>
      <w:r>
        <w:rPr>
          <w:spacing w:val="-2"/>
        </w:rPr>
        <w:t> </w:t>
      </w:r>
      <w:r>
        <w:rPr/>
        <w:t>rapporte</w:t>
      </w:r>
      <w:r>
        <w:rPr>
          <w:spacing w:val="-2"/>
        </w:rPr>
        <w:t> </w:t>
      </w:r>
      <w:r>
        <w:rPr/>
        <w:t>+</w:t>
      </w:r>
      <w:r>
        <w:rPr>
          <w:spacing w:val="-3"/>
        </w:rPr>
        <w:t> </w:t>
      </w:r>
      <w:r>
        <w:rPr/>
        <w:t>13 IMP</w:t>
      </w:r>
      <w:r>
        <w:rPr>
          <w:spacing w:val="-2"/>
        </w:rPr>
        <w:t> </w:t>
      </w:r>
      <w:r>
        <w:rPr/>
        <w:t>à</w:t>
      </w:r>
      <w:r>
        <w:rPr>
          <w:spacing w:val="-2"/>
        </w:rPr>
        <w:t> </w:t>
      </w:r>
      <w:r>
        <w:rPr/>
        <w:t>N/S</w:t>
      </w:r>
      <w:r>
        <w:rPr>
          <w:spacing w:val="-1"/>
        </w:rPr>
        <w:t> </w:t>
      </w:r>
      <w:r>
        <w:rPr/>
        <w:t>et</w:t>
      </w:r>
      <w:r>
        <w:rPr>
          <w:spacing w:val="-2"/>
        </w:rPr>
        <w:t> </w:t>
      </w:r>
      <w:r>
        <w:rPr/>
        <w:t>3SA</w:t>
      </w:r>
      <w:r>
        <w:rPr>
          <w:spacing w:val="-4"/>
        </w:rPr>
        <w:t> </w:t>
      </w:r>
      <w:r>
        <w:rPr/>
        <w:t>–1</w:t>
      </w:r>
      <w:r>
        <w:rPr>
          <w:spacing w:val="-4"/>
        </w:rPr>
        <w:t> </w:t>
      </w:r>
      <w:r>
        <w:rPr/>
        <w:t>rapporte</w:t>
      </w:r>
      <w:r>
        <w:rPr>
          <w:spacing w:val="-3"/>
        </w:rPr>
        <w:t> </w:t>
      </w:r>
      <w:r>
        <w:rPr/>
        <w:t>0</w:t>
      </w:r>
      <w:r>
        <w:rPr>
          <w:spacing w:val="-2"/>
        </w:rPr>
        <w:t> </w:t>
      </w:r>
      <w:r>
        <w:rPr>
          <w:spacing w:val="-4"/>
        </w:rPr>
        <w:t>IMP.</w:t>
      </w:r>
    </w:p>
    <w:p>
      <w:pPr>
        <w:pStyle w:val="BodyText"/>
        <w:spacing w:before="1"/>
      </w:pPr>
    </w:p>
    <w:p>
      <w:pPr>
        <w:pStyle w:val="BodyText"/>
        <w:ind w:left="312"/>
      </w:pPr>
      <w:r>
        <w:rPr/>
        <w:t>L’écart</w:t>
      </w:r>
      <w:r>
        <w:rPr>
          <w:spacing w:val="-4"/>
        </w:rPr>
        <w:t> </w:t>
      </w:r>
      <w:r>
        <w:rPr/>
        <w:t>final</w:t>
      </w:r>
      <w:r>
        <w:rPr>
          <w:spacing w:val="-2"/>
        </w:rPr>
        <w:t> </w:t>
      </w:r>
      <w:r>
        <w:rPr/>
        <w:t>sur</w:t>
      </w:r>
      <w:r>
        <w:rPr>
          <w:spacing w:val="-3"/>
        </w:rPr>
        <w:t> </w:t>
      </w:r>
      <w:r>
        <w:rPr/>
        <w:t>cette</w:t>
      </w:r>
      <w:r>
        <w:rPr>
          <w:spacing w:val="-2"/>
        </w:rPr>
        <w:t> </w:t>
      </w:r>
      <w:r>
        <w:rPr/>
        <w:t>donne</w:t>
      </w:r>
      <w:r>
        <w:rPr>
          <w:spacing w:val="-1"/>
        </w:rPr>
        <w:t> </w:t>
      </w:r>
      <w:r>
        <w:rPr/>
        <w:t>sera</w:t>
      </w:r>
      <w:r>
        <w:rPr>
          <w:spacing w:val="-2"/>
        </w:rPr>
        <w:t> </w:t>
      </w:r>
      <w:r>
        <w:rPr/>
        <w:t>:</w:t>
      </w:r>
      <w:r>
        <w:rPr>
          <w:spacing w:val="-2"/>
        </w:rPr>
        <w:t> </w:t>
      </w:r>
      <w:r>
        <w:rPr/>
        <w:t>13</w:t>
      </w:r>
      <w:r>
        <w:rPr>
          <w:spacing w:val="-4"/>
        </w:rPr>
        <w:t> </w:t>
      </w:r>
      <w:r>
        <w:rPr/>
        <w:t>IMPs</w:t>
      </w:r>
      <w:r>
        <w:rPr>
          <w:spacing w:val="-3"/>
        </w:rPr>
        <w:t> </w:t>
      </w:r>
      <w:r>
        <w:rPr/>
        <w:t>x</w:t>
      </w:r>
      <w:r>
        <w:rPr>
          <w:spacing w:val="-2"/>
        </w:rPr>
        <w:t> </w:t>
      </w:r>
      <w:r>
        <w:rPr/>
        <w:t>0,5</w:t>
      </w:r>
      <w:r>
        <w:rPr>
          <w:spacing w:val="-3"/>
        </w:rPr>
        <w:t> </w:t>
      </w:r>
      <w:r>
        <w:rPr/>
        <w:t>+</w:t>
      </w:r>
      <w:r>
        <w:rPr>
          <w:spacing w:val="-2"/>
        </w:rPr>
        <w:t> </w:t>
      </w:r>
      <w:r>
        <w:rPr/>
        <w:t>0</w:t>
      </w:r>
      <w:r>
        <w:rPr>
          <w:spacing w:val="-3"/>
        </w:rPr>
        <w:t> </w:t>
      </w:r>
      <w:r>
        <w:rPr/>
        <w:t>IMP</w:t>
      </w:r>
      <w:r>
        <w:rPr>
          <w:spacing w:val="-3"/>
        </w:rPr>
        <w:t> </w:t>
      </w:r>
      <w:r>
        <w:rPr/>
        <w:t>x0,5</w:t>
      </w:r>
      <w:r>
        <w:rPr>
          <w:spacing w:val="-2"/>
        </w:rPr>
        <w:t> </w:t>
      </w:r>
      <w:r>
        <w:rPr/>
        <w:t>soit</w:t>
      </w:r>
      <w:r>
        <w:rPr>
          <w:spacing w:val="-2"/>
        </w:rPr>
        <w:t> </w:t>
      </w:r>
      <w:r>
        <w:rPr/>
        <w:t>+</w:t>
      </w:r>
      <w:r>
        <w:rPr>
          <w:spacing w:val="-3"/>
        </w:rPr>
        <w:t> </w:t>
      </w:r>
      <w:r>
        <w:rPr/>
        <w:t>6,5</w:t>
      </w:r>
      <w:r>
        <w:rPr>
          <w:spacing w:val="-2"/>
        </w:rPr>
        <w:t> </w:t>
      </w:r>
      <w:r>
        <w:rPr/>
        <w:t>IMP</w:t>
      </w:r>
      <w:r>
        <w:rPr>
          <w:spacing w:val="-3"/>
        </w:rPr>
        <w:t> </w:t>
      </w:r>
      <w:r>
        <w:rPr/>
        <w:t>en</w:t>
      </w:r>
      <w:r>
        <w:rPr>
          <w:spacing w:val="-1"/>
        </w:rPr>
        <w:t> </w:t>
      </w:r>
      <w:r>
        <w:rPr/>
        <w:t>faveur</w:t>
      </w:r>
      <w:r>
        <w:rPr>
          <w:spacing w:val="-2"/>
        </w:rPr>
        <w:t> </w:t>
      </w:r>
      <w:r>
        <w:rPr/>
        <w:t>de</w:t>
      </w:r>
      <w:r>
        <w:rPr>
          <w:spacing w:val="-3"/>
        </w:rPr>
        <w:t> </w:t>
      </w:r>
      <w:r>
        <w:rPr>
          <w:spacing w:val="-5"/>
        </w:rPr>
        <w:t>N/S</w:t>
      </w:r>
    </w:p>
    <w:p>
      <w:pPr>
        <w:pStyle w:val="BodyText"/>
        <w:spacing w:after="0"/>
        <w:sectPr>
          <w:pgSz w:w="11910" w:h="16850"/>
          <w:pgMar w:header="0" w:footer="713" w:top="760" w:bottom="900" w:left="708" w:right="141"/>
        </w:sectPr>
      </w:pPr>
    </w:p>
    <w:p>
      <w:pPr>
        <w:pStyle w:val="Heading2"/>
        <w:ind w:left="3332"/>
      </w:pPr>
      <w:bookmarkStart w:name="_bookmark63" w:id="65"/>
      <w:bookmarkEnd w:id="65"/>
      <w:r>
        <w:rPr>
          <w:b w:val="0"/>
        </w:rPr>
      </w:r>
      <w:r>
        <w:rPr/>
        <w:t>Arbitrage</w:t>
      </w:r>
      <w:r>
        <w:rPr>
          <w:spacing w:val="-7"/>
        </w:rPr>
        <w:t> </w:t>
      </w:r>
      <w:r>
        <w:rPr/>
        <w:t>-</w:t>
      </w:r>
      <w:r>
        <w:rPr>
          <w:spacing w:val="-7"/>
        </w:rPr>
        <w:t> </w:t>
      </w:r>
      <w:r>
        <w:rPr/>
        <w:t>Recommandation</w:t>
      </w:r>
      <w:r>
        <w:rPr>
          <w:spacing w:val="-5"/>
        </w:rPr>
        <w:t> n°4</w:t>
      </w:r>
    </w:p>
    <w:p>
      <w:pPr>
        <w:pStyle w:val="BodyText"/>
        <w:spacing w:before="228"/>
        <w:rPr>
          <w:b/>
          <w:sz w:val="28"/>
        </w:rPr>
      </w:pPr>
    </w:p>
    <w:p>
      <w:pPr>
        <w:spacing w:before="1"/>
        <w:ind w:left="312" w:right="0" w:firstLine="0"/>
        <w:jc w:val="left"/>
        <w:rPr>
          <w:b/>
          <w:sz w:val="28"/>
        </w:rPr>
      </w:pPr>
      <w:r>
        <w:rPr>
          <w:b/>
          <w:sz w:val="28"/>
        </w:rPr>
        <w:t>Jeu</w:t>
      </w:r>
      <w:r>
        <w:rPr>
          <w:b/>
          <w:spacing w:val="-6"/>
          <w:sz w:val="28"/>
        </w:rPr>
        <w:t> </w:t>
      </w:r>
      <w:r>
        <w:rPr>
          <w:b/>
          <w:sz w:val="28"/>
        </w:rPr>
        <w:t>lent</w:t>
      </w:r>
      <w:r>
        <w:rPr>
          <w:b/>
          <w:spacing w:val="-3"/>
          <w:sz w:val="28"/>
        </w:rPr>
        <w:t> </w:t>
      </w:r>
      <w:r>
        <w:rPr>
          <w:b/>
          <w:sz w:val="28"/>
        </w:rPr>
        <w:t>en</w:t>
      </w:r>
      <w:r>
        <w:rPr>
          <w:b/>
          <w:spacing w:val="-7"/>
          <w:sz w:val="28"/>
        </w:rPr>
        <w:t> </w:t>
      </w:r>
      <w:r>
        <w:rPr>
          <w:b/>
          <w:sz w:val="28"/>
        </w:rPr>
        <w:t>tournoi</w:t>
      </w:r>
      <w:r>
        <w:rPr>
          <w:b/>
          <w:spacing w:val="-3"/>
          <w:sz w:val="28"/>
        </w:rPr>
        <w:t> </w:t>
      </w:r>
      <w:r>
        <w:rPr>
          <w:b/>
          <w:sz w:val="28"/>
        </w:rPr>
        <w:t>par</w:t>
      </w:r>
      <w:r>
        <w:rPr>
          <w:b/>
          <w:spacing w:val="-3"/>
          <w:sz w:val="28"/>
        </w:rPr>
        <w:t> </w:t>
      </w:r>
      <w:r>
        <w:rPr>
          <w:b/>
          <w:sz w:val="28"/>
        </w:rPr>
        <w:t>paires</w:t>
      </w:r>
      <w:r>
        <w:rPr>
          <w:b/>
          <w:spacing w:val="-4"/>
          <w:sz w:val="28"/>
        </w:rPr>
        <w:t> </w:t>
      </w:r>
      <w:r>
        <w:rPr>
          <w:b/>
          <w:sz w:val="28"/>
        </w:rPr>
        <w:t>(Article 117.2</w:t>
      </w:r>
      <w:r>
        <w:rPr>
          <w:b/>
          <w:spacing w:val="-6"/>
          <w:sz w:val="28"/>
        </w:rPr>
        <w:t> </w:t>
      </w:r>
      <w:r>
        <w:rPr>
          <w:b/>
          <w:sz w:val="28"/>
        </w:rPr>
        <w:t>du</w:t>
      </w:r>
      <w:r>
        <w:rPr>
          <w:b/>
          <w:spacing w:val="-3"/>
          <w:sz w:val="28"/>
        </w:rPr>
        <w:t> </w:t>
      </w:r>
      <w:r>
        <w:rPr>
          <w:b/>
          <w:sz w:val="28"/>
        </w:rPr>
        <w:t>Règlement</w:t>
      </w:r>
      <w:r>
        <w:rPr>
          <w:b/>
          <w:spacing w:val="-4"/>
          <w:sz w:val="28"/>
        </w:rPr>
        <w:t> </w:t>
      </w:r>
      <w:r>
        <w:rPr>
          <w:b/>
          <w:spacing w:val="-2"/>
          <w:sz w:val="28"/>
        </w:rPr>
        <w:t>National)</w:t>
      </w:r>
    </w:p>
    <w:p>
      <w:pPr>
        <w:pStyle w:val="BodyText"/>
        <w:spacing w:before="243"/>
        <w:ind w:left="312" w:right="874"/>
      </w:pPr>
      <w:r>
        <w:rPr/>
        <w:t>Il est rappelé que les paires sont tenues de respecter la cadence de jeu fixée par l’organisme responsable ou l’arbitre. Cette cadence est en principe, hors paravent, de huit donnes à l’heure.</w:t>
      </w:r>
    </w:p>
    <w:p>
      <w:pPr>
        <w:pStyle w:val="BodyText"/>
      </w:pPr>
    </w:p>
    <w:p>
      <w:pPr>
        <w:pStyle w:val="BodyText"/>
        <w:spacing w:before="1"/>
        <w:ind w:left="312" w:right="874"/>
      </w:pPr>
      <w:r>
        <w:rPr/>
        <w:t>Si l’arbitre a donné l’ordre de changer et de transmettre les étuis (fin du tour) et qu’à une table l’entame face visible n’a pas été produite pour un étui, l’arbitre peut décider que l’étui ne sera pas joué.</w:t>
      </w:r>
    </w:p>
    <w:p>
      <w:pPr>
        <w:pStyle w:val="BodyText"/>
      </w:pPr>
    </w:p>
    <w:p>
      <w:pPr>
        <w:pStyle w:val="BodyText"/>
        <w:ind w:left="312"/>
      </w:pPr>
      <w:r>
        <w:rPr/>
        <w:t>Dans</w:t>
      </w:r>
      <w:r>
        <w:rPr>
          <w:spacing w:val="-3"/>
        </w:rPr>
        <w:t> </w:t>
      </w:r>
      <w:r>
        <w:rPr/>
        <w:t>ce</w:t>
      </w:r>
      <w:r>
        <w:rPr>
          <w:spacing w:val="-3"/>
        </w:rPr>
        <w:t> </w:t>
      </w:r>
      <w:r>
        <w:rPr/>
        <w:t>cas,</w:t>
      </w:r>
      <w:r>
        <w:rPr>
          <w:spacing w:val="-5"/>
        </w:rPr>
        <w:t> </w:t>
      </w:r>
      <w:r>
        <w:rPr/>
        <w:t>il</w:t>
      </w:r>
      <w:r>
        <w:rPr>
          <w:spacing w:val="-3"/>
        </w:rPr>
        <w:t> </w:t>
      </w:r>
      <w:r>
        <w:rPr/>
        <w:t>attribuera</w:t>
      </w:r>
      <w:r>
        <w:rPr>
          <w:spacing w:val="-3"/>
        </w:rPr>
        <w:t> </w:t>
      </w:r>
      <w:r>
        <w:rPr/>
        <w:t>une</w:t>
      </w:r>
      <w:r>
        <w:rPr>
          <w:spacing w:val="-3"/>
        </w:rPr>
        <w:t> </w:t>
      </w:r>
      <w:r>
        <w:rPr/>
        <w:t>marque</w:t>
      </w:r>
      <w:r>
        <w:rPr>
          <w:spacing w:val="-5"/>
        </w:rPr>
        <w:t> </w:t>
      </w:r>
      <w:r>
        <w:rPr/>
        <w:t>ajustée</w:t>
      </w:r>
      <w:r>
        <w:rPr>
          <w:spacing w:val="-1"/>
        </w:rPr>
        <w:t> </w:t>
      </w:r>
      <w:r>
        <w:rPr>
          <w:spacing w:val="-10"/>
        </w:rPr>
        <w:t>:</w:t>
      </w:r>
    </w:p>
    <w:p>
      <w:pPr>
        <w:pStyle w:val="ListParagraph"/>
        <w:numPr>
          <w:ilvl w:val="0"/>
          <w:numId w:val="38"/>
        </w:numPr>
        <w:tabs>
          <w:tab w:pos="1236" w:val="left" w:leader="none"/>
        </w:tabs>
        <w:spacing w:line="267" w:lineRule="exact" w:before="1" w:after="0"/>
        <w:ind w:left="1236" w:right="0" w:hanging="360"/>
        <w:jc w:val="left"/>
        <w:rPr>
          <w:sz w:val="22"/>
        </w:rPr>
      </w:pPr>
      <w:r>
        <w:rPr>
          <w:sz w:val="22"/>
        </w:rPr>
        <w:t>Au</w:t>
      </w:r>
      <w:r>
        <w:rPr>
          <w:spacing w:val="-4"/>
          <w:sz w:val="22"/>
        </w:rPr>
        <w:t> </w:t>
      </w:r>
      <w:r>
        <w:rPr>
          <w:sz w:val="22"/>
        </w:rPr>
        <w:t>plus</w:t>
      </w:r>
      <w:r>
        <w:rPr>
          <w:spacing w:val="-2"/>
          <w:sz w:val="22"/>
        </w:rPr>
        <w:t> </w:t>
      </w:r>
      <w:r>
        <w:rPr>
          <w:sz w:val="22"/>
        </w:rPr>
        <w:t>40</w:t>
      </w:r>
      <w:r>
        <w:rPr>
          <w:spacing w:val="-4"/>
          <w:sz w:val="22"/>
        </w:rPr>
        <w:t> </w:t>
      </w:r>
      <w:r>
        <w:rPr>
          <w:sz w:val="22"/>
        </w:rPr>
        <w:t>%</w:t>
      </w:r>
      <w:r>
        <w:rPr>
          <w:spacing w:val="-1"/>
          <w:sz w:val="22"/>
        </w:rPr>
        <w:t> </w:t>
      </w:r>
      <w:r>
        <w:rPr>
          <w:sz w:val="22"/>
        </w:rPr>
        <w:t>pour</w:t>
      </w:r>
      <w:r>
        <w:rPr>
          <w:spacing w:val="-3"/>
          <w:sz w:val="22"/>
        </w:rPr>
        <w:t> </w:t>
      </w:r>
      <w:r>
        <w:rPr>
          <w:sz w:val="22"/>
        </w:rPr>
        <w:t>la</w:t>
      </w:r>
      <w:r>
        <w:rPr>
          <w:spacing w:val="-5"/>
          <w:sz w:val="22"/>
        </w:rPr>
        <w:t> </w:t>
      </w:r>
      <w:r>
        <w:rPr>
          <w:sz w:val="22"/>
        </w:rPr>
        <w:t>ou</w:t>
      </w:r>
      <w:r>
        <w:rPr>
          <w:spacing w:val="-3"/>
          <w:sz w:val="22"/>
        </w:rPr>
        <w:t> </w:t>
      </w:r>
      <w:r>
        <w:rPr>
          <w:sz w:val="22"/>
        </w:rPr>
        <w:t>les</w:t>
      </w:r>
      <w:r>
        <w:rPr>
          <w:spacing w:val="-6"/>
          <w:sz w:val="22"/>
        </w:rPr>
        <w:t> </w:t>
      </w:r>
      <w:r>
        <w:rPr>
          <w:sz w:val="22"/>
        </w:rPr>
        <w:t>paires</w:t>
      </w:r>
      <w:r>
        <w:rPr>
          <w:spacing w:val="-1"/>
          <w:sz w:val="22"/>
        </w:rPr>
        <w:t> </w:t>
      </w:r>
      <w:r>
        <w:rPr>
          <w:sz w:val="22"/>
        </w:rPr>
        <w:t>responsables</w:t>
      </w:r>
      <w:r>
        <w:rPr>
          <w:spacing w:val="-2"/>
          <w:sz w:val="22"/>
        </w:rPr>
        <w:t> </w:t>
      </w:r>
      <w:r>
        <w:rPr>
          <w:sz w:val="22"/>
        </w:rPr>
        <w:t>du</w:t>
      </w:r>
      <w:r>
        <w:rPr>
          <w:spacing w:val="-3"/>
          <w:sz w:val="22"/>
        </w:rPr>
        <w:t> </w:t>
      </w:r>
      <w:r>
        <w:rPr>
          <w:spacing w:val="-2"/>
          <w:sz w:val="22"/>
        </w:rPr>
        <w:t>retard,</w:t>
      </w:r>
    </w:p>
    <w:p>
      <w:pPr>
        <w:pStyle w:val="ListParagraph"/>
        <w:numPr>
          <w:ilvl w:val="0"/>
          <w:numId w:val="38"/>
        </w:numPr>
        <w:tabs>
          <w:tab w:pos="1236" w:val="left" w:leader="none"/>
        </w:tabs>
        <w:spacing w:line="267" w:lineRule="exact" w:before="0" w:after="0"/>
        <w:ind w:left="1236" w:right="0" w:hanging="360"/>
        <w:jc w:val="left"/>
        <w:rPr>
          <w:sz w:val="22"/>
        </w:rPr>
      </w:pPr>
      <w:r>
        <w:rPr>
          <w:sz w:val="22"/>
        </w:rPr>
        <w:t>60</w:t>
      </w:r>
      <w:r>
        <w:rPr>
          <w:spacing w:val="-5"/>
          <w:sz w:val="22"/>
        </w:rPr>
        <w:t> </w:t>
      </w:r>
      <w:r>
        <w:rPr>
          <w:sz w:val="22"/>
        </w:rPr>
        <w:t>%</w:t>
      </w:r>
      <w:r>
        <w:rPr>
          <w:spacing w:val="-2"/>
          <w:sz w:val="22"/>
        </w:rPr>
        <w:t> </w:t>
      </w:r>
      <w:r>
        <w:rPr>
          <w:sz w:val="22"/>
        </w:rPr>
        <w:t>plus</w:t>
      </w:r>
      <w:r>
        <w:rPr>
          <w:spacing w:val="-2"/>
          <w:sz w:val="22"/>
        </w:rPr>
        <w:t> </w:t>
      </w:r>
      <w:r>
        <w:rPr>
          <w:sz w:val="22"/>
        </w:rPr>
        <w:t>pour</w:t>
      </w:r>
      <w:r>
        <w:rPr>
          <w:spacing w:val="-3"/>
          <w:sz w:val="22"/>
        </w:rPr>
        <w:t> </w:t>
      </w:r>
      <w:r>
        <w:rPr>
          <w:sz w:val="22"/>
        </w:rPr>
        <w:t>une</w:t>
      </w:r>
      <w:r>
        <w:rPr>
          <w:spacing w:val="-3"/>
          <w:sz w:val="22"/>
        </w:rPr>
        <w:t> </w:t>
      </w:r>
      <w:r>
        <w:rPr>
          <w:sz w:val="22"/>
        </w:rPr>
        <w:t>paire</w:t>
      </w:r>
      <w:r>
        <w:rPr>
          <w:spacing w:val="-4"/>
          <w:sz w:val="22"/>
        </w:rPr>
        <w:t> </w:t>
      </w:r>
      <w:r>
        <w:rPr>
          <w:sz w:val="22"/>
        </w:rPr>
        <w:t>en</w:t>
      </w:r>
      <w:r>
        <w:rPr>
          <w:spacing w:val="-4"/>
          <w:sz w:val="22"/>
        </w:rPr>
        <w:t> </w:t>
      </w:r>
      <w:r>
        <w:rPr>
          <w:sz w:val="22"/>
        </w:rPr>
        <w:t>aucun</w:t>
      </w:r>
      <w:r>
        <w:rPr>
          <w:spacing w:val="-4"/>
          <w:sz w:val="22"/>
        </w:rPr>
        <w:t> </w:t>
      </w:r>
      <w:r>
        <w:rPr>
          <w:sz w:val="22"/>
        </w:rPr>
        <w:t>cas</w:t>
      </w:r>
      <w:r>
        <w:rPr>
          <w:spacing w:val="-2"/>
          <w:sz w:val="22"/>
        </w:rPr>
        <w:t> </w:t>
      </w:r>
      <w:r>
        <w:rPr>
          <w:sz w:val="22"/>
        </w:rPr>
        <w:t>responsable</w:t>
      </w:r>
      <w:r>
        <w:rPr>
          <w:spacing w:val="-6"/>
          <w:sz w:val="22"/>
        </w:rPr>
        <w:t> </w:t>
      </w:r>
      <w:r>
        <w:rPr>
          <w:sz w:val="22"/>
        </w:rPr>
        <w:t>du</w:t>
      </w:r>
      <w:r>
        <w:rPr>
          <w:spacing w:val="-3"/>
          <w:sz w:val="22"/>
        </w:rPr>
        <w:t> </w:t>
      </w:r>
      <w:r>
        <w:rPr>
          <w:spacing w:val="-2"/>
          <w:sz w:val="22"/>
        </w:rPr>
        <w:t>retard.</w:t>
      </w:r>
    </w:p>
    <w:p>
      <w:pPr>
        <w:pStyle w:val="BodyText"/>
      </w:pPr>
    </w:p>
    <w:p>
      <w:pPr>
        <w:pStyle w:val="BodyText"/>
        <w:ind w:left="312" w:right="874"/>
        <w:jc w:val="both"/>
      </w:pPr>
      <w:r>
        <w:rPr/>
        <w:t>Cette</w:t>
      </w:r>
      <w:r>
        <w:rPr>
          <w:spacing w:val="-4"/>
        </w:rPr>
        <w:t> </w:t>
      </w:r>
      <w:r>
        <w:rPr/>
        <w:t>mesure</w:t>
      </w:r>
      <w:r>
        <w:rPr>
          <w:spacing w:val="-5"/>
        </w:rPr>
        <w:t> </w:t>
      </w:r>
      <w:r>
        <w:rPr/>
        <w:t>était</w:t>
      </w:r>
      <w:r>
        <w:rPr>
          <w:spacing w:val="-2"/>
        </w:rPr>
        <w:t> </w:t>
      </w:r>
      <w:r>
        <w:rPr/>
        <w:t>déjà</w:t>
      </w:r>
      <w:r>
        <w:rPr>
          <w:spacing w:val="-2"/>
        </w:rPr>
        <w:t> </w:t>
      </w:r>
      <w:r>
        <w:rPr/>
        <w:t>parfois</w:t>
      </w:r>
      <w:r>
        <w:rPr>
          <w:spacing w:val="-2"/>
        </w:rPr>
        <w:t> </w:t>
      </w:r>
      <w:r>
        <w:rPr/>
        <w:t>appliquée</w:t>
      </w:r>
      <w:r>
        <w:rPr>
          <w:spacing w:val="-4"/>
        </w:rPr>
        <w:t> </w:t>
      </w:r>
      <w:r>
        <w:rPr/>
        <w:t>mais</w:t>
      </w:r>
      <w:r>
        <w:rPr>
          <w:spacing w:val="-5"/>
        </w:rPr>
        <w:t> </w:t>
      </w:r>
      <w:r>
        <w:rPr/>
        <w:t>les</w:t>
      </w:r>
      <w:r>
        <w:rPr>
          <w:spacing w:val="-1"/>
        </w:rPr>
        <w:t> </w:t>
      </w:r>
      <w:r>
        <w:rPr/>
        <w:t>arbitres</w:t>
      </w:r>
      <w:r>
        <w:rPr>
          <w:spacing w:val="-2"/>
        </w:rPr>
        <w:t> </w:t>
      </w:r>
      <w:r>
        <w:rPr/>
        <w:t>ne pouvaient</w:t>
      </w:r>
      <w:r>
        <w:rPr>
          <w:spacing w:val="-2"/>
        </w:rPr>
        <w:t> </w:t>
      </w:r>
      <w:r>
        <w:rPr/>
        <w:t>s’appuyer</w:t>
      </w:r>
      <w:r>
        <w:rPr>
          <w:spacing w:val="-2"/>
        </w:rPr>
        <w:t> </w:t>
      </w:r>
      <w:r>
        <w:rPr/>
        <w:t>que</w:t>
      </w:r>
      <w:r>
        <w:rPr>
          <w:spacing w:val="-2"/>
        </w:rPr>
        <w:t> </w:t>
      </w:r>
      <w:r>
        <w:rPr/>
        <w:t>sur</w:t>
      </w:r>
      <w:r>
        <w:rPr>
          <w:spacing w:val="-3"/>
        </w:rPr>
        <w:t> </w:t>
      </w:r>
      <w:r>
        <w:rPr/>
        <w:t>un</w:t>
      </w:r>
      <w:r>
        <w:rPr>
          <w:spacing w:val="-3"/>
        </w:rPr>
        <w:t> </w:t>
      </w:r>
      <w:r>
        <w:rPr/>
        <w:t>principe</w:t>
      </w:r>
      <w:r>
        <w:rPr>
          <w:spacing w:val="-2"/>
        </w:rPr>
        <w:t> </w:t>
      </w:r>
      <w:r>
        <w:rPr/>
        <w:t>général qui leur conférait la responsabilité du bon déroulement du tournoi. Les joueurs ignoraient dès lors que cette procédure spécifique pouvait être appliquée. Ils seront désormais informés et leur vigilance pour respecter la cadence accrue, peut-on espérer. L’arbitre lui, pourra mieux expliquer sa décision.</w:t>
      </w:r>
    </w:p>
    <w:p>
      <w:pPr>
        <w:pStyle w:val="BodyText"/>
        <w:spacing w:before="2"/>
      </w:pPr>
    </w:p>
    <w:p>
      <w:pPr>
        <w:pStyle w:val="BodyText"/>
        <w:ind w:left="312" w:right="879"/>
        <w:jc w:val="both"/>
      </w:pPr>
      <w:r>
        <w:rPr/>
        <w:t>Il peut arriver que les deux paires étant responsables du retard, l’état d’avancement des annonces au</w:t>
      </w:r>
      <w:r>
        <w:rPr>
          <w:spacing w:val="80"/>
        </w:rPr>
        <w:t> </w:t>
      </w:r>
      <w:r>
        <w:rPr/>
        <w:t>moment du changement soit tel qu’une paire sera certaine de récolter une très mauvaise note. Dans ce cas le 40 % qui lui serait attribué, serait à son avantage. L’arbitre pourra en tenir compte et réduire la note de ce </w:t>
      </w:r>
      <w:r>
        <w:rPr>
          <w:spacing w:val="-2"/>
        </w:rPr>
        <w:t>camp.</w:t>
      </w:r>
    </w:p>
    <w:p>
      <w:pPr>
        <w:pStyle w:val="BodyText"/>
        <w:spacing w:before="267"/>
        <w:ind w:left="312"/>
        <w:jc w:val="both"/>
      </w:pPr>
      <w:r>
        <w:rPr>
          <w:u w:val="single"/>
        </w:rPr>
        <w:t>Exemple</w:t>
      </w:r>
      <w:r>
        <w:rPr>
          <w:spacing w:val="-7"/>
        </w:rPr>
        <w:t> </w:t>
      </w:r>
      <w:r>
        <w:rPr>
          <w:spacing w:val="-10"/>
        </w:rPr>
        <w:t>:</w:t>
      </w:r>
    </w:p>
    <w:p>
      <w:pPr>
        <w:pStyle w:val="BodyText"/>
        <w:spacing w:before="1"/>
      </w:pPr>
    </w:p>
    <w:p>
      <w:pPr>
        <w:pStyle w:val="BodyText"/>
        <w:ind w:left="312"/>
      </w:pPr>
      <w:r>
        <w:rPr/>
        <w:t>N/S</w:t>
      </w:r>
      <w:r>
        <w:rPr>
          <w:spacing w:val="-2"/>
        </w:rPr>
        <w:t> </w:t>
      </w:r>
      <w:r>
        <w:rPr/>
        <w:t>ont</w:t>
      </w:r>
      <w:r>
        <w:rPr>
          <w:spacing w:val="-4"/>
        </w:rPr>
        <w:t> </w:t>
      </w:r>
      <w:r>
        <w:rPr/>
        <w:t>été</w:t>
      </w:r>
      <w:r>
        <w:rPr>
          <w:spacing w:val="-2"/>
        </w:rPr>
        <w:t> </w:t>
      </w:r>
      <w:r>
        <w:rPr/>
        <w:t>très</w:t>
      </w:r>
      <w:r>
        <w:rPr>
          <w:spacing w:val="-1"/>
        </w:rPr>
        <w:t> </w:t>
      </w:r>
      <w:r>
        <w:rPr/>
        <w:t>longs</w:t>
      </w:r>
      <w:r>
        <w:rPr>
          <w:spacing w:val="-2"/>
        </w:rPr>
        <w:t> </w:t>
      </w:r>
      <w:r>
        <w:rPr/>
        <w:t>à</w:t>
      </w:r>
      <w:r>
        <w:rPr>
          <w:spacing w:val="-2"/>
        </w:rPr>
        <w:t> </w:t>
      </w:r>
      <w:r>
        <w:rPr/>
        <w:t>la</w:t>
      </w:r>
      <w:r>
        <w:rPr>
          <w:spacing w:val="-7"/>
        </w:rPr>
        <w:t> </w:t>
      </w:r>
      <w:r>
        <w:rPr/>
        <w:t>première</w:t>
      </w:r>
      <w:r>
        <w:rPr>
          <w:spacing w:val="-1"/>
        </w:rPr>
        <w:t> </w:t>
      </w:r>
      <w:r>
        <w:rPr>
          <w:spacing w:val="-2"/>
        </w:rPr>
        <w:t>donne.</w:t>
      </w:r>
    </w:p>
    <w:p>
      <w:pPr>
        <w:pStyle w:val="BodyText"/>
        <w:ind w:left="312"/>
      </w:pPr>
      <w:r>
        <w:rPr/>
        <w:t>E/O</w:t>
      </w:r>
      <w:r>
        <w:rPr>
          <w:spacing w:val="-4"/>
        </w:rPr>
        <w:t> </w:t>
      </w:r>
      <w:r>
        <w:rPr/>
        <w:t>le</w:t>
      </w:r>
      <w:r>
        <w:rPr>
          <w:spacing w:val="-3"/>
        </w:rPr>
        <w:t> </w:t>
      </w:r>
      <w:r>
        <w:rPr/>
        <w:t>seront</w:t>
      </w:r>
      <w:r>
        <w:rPr>
          <w:spacing w:val="-5"/>
        </w:rPr>
        <w:t> </w:t>
      </w:r>
      <w:r>
        <w:rPr/>
        <w:t>à</w:t>
      </w:r>
      <w:r>
        <w:rPr>
          <w:spacing w:val="-3"/>
        </w:rPr>
        <w:t> </w:t>
      </w:r>
      <w:r>
        <w:rPr/>
        <w:t>la</w:t>
      </w:r>
      <w:r>
        <w:rPr>
          <w:spacing w:val="-3"/>
        </w:rPr>
        <w:t> </w:t>
      </w:r>
      <w:r>
        <w:rPr/>
        <w:t>deuxième</w:t>
      </w:r>
      <w:r>
        <w:rPr>
          <w:spacing w:val="-3"/>
        </w:rPr>
        <w:t> </w:t>
      </w:r>
      <w:r>
        <w:rPr/>
        <w:t>et</w:t>
      </w:r>
      <w:r>
        <w:rPr>
          <w:spacing w:val="-3"/>
        </w:rPr>
        <w:t> </w:t>
      </w:r>
      <w:r>
        <w:rPr/>
        <w:t>l’entame</w:t>
      </w:r>
      <w:r>
        <w:rPr>
          <w:spacing w:val="-5"/>
        </w:rPr>
        <w:t> </w:t>
      </w:r>
      <w:r>
        <w:rPr/>
        <w:t>n’est</w:t>
      </w:r>
      <w:r>
        <w:rPr>
          <w:spacing w:val="-3"/>
        </w:rPr>
        <w:t> </w:t>
      </w:r>
      <w:r>
        <w:rPr/>
        <w:t>pas</w:t>
      </w:r>
      <w:r>
        <w:rPr>
          <w:spacing w:val="-3"/>
        </w:rPr>
        <w:t> </w:t>
      </w:r>
      <w:r>
        <w:rPr/>
        <w:t>faite</w:t>
      </w:r>
      <w:r>
        <w:rPr>
          <w:spacing w:val="-3"/>
        </w:rPr>
        <w:t> </w:t>
      </w:r>
      <w:r>
        <w:rPr/>
        <w:t>pour</w:t>
      </w:r>
      <w:r>
        <w:rPr>
          <w:spacing w:val="-3"/>
        </w:rPr>
        <w:t> </w:t>
      </w:r>
      <w:r>
        <w:rPr/>
        <w:t>le</w:t>
      </w:r>
      <w:r>
        <w:rPr>
          <w:spacing w:val="-4"/>
        </w:rPr>
        <w:t> </w:t>
      </w:r>
      <w:r>
        <w:rPr/>
        <w:t>second</w:t>
      </w:r>
      <w:r>
        <w:rPr>
          <w:spacing w:val="-5"/>
        </w:rPr>
        <w:t> </w:t>
      </w:r>
      <w:r>
        <w:rPr>
          <w:spacing w:val="-2"/>
        </w:rPr>
        <w:t>étui.</w:t>
      </w:r>
    </w:p>
    <w:p>
      <w:pPr>
        <w:pStyle w:val="BodyText"/>
        <w:spacing w:before="1"/>
      </w:pPr>
    </w:p>
    <w:p>
      <w:pPr>
        <w:pStyle w:val="BodyText"/>
        <w:ind w:left="312"/>
      </w:pPr>
      <w:r>
        <w:rPr/>
        <w:t>Les</w:t>
      </w:r>
      <w:r>
        <w:rPr>
          <w:spacing w:val="-6"/>
        </w:rPr>
        <w:t> </w:t>
      </w:r>
      <w:r>
        <w:rPr/>
        <w:t>deux</w:t>
      </w:r>
      <w:r>
        <w:rPr>
          <w:spacing w:val="-5"/>
        </w:rPr>
        <w:t> </w:t>
      </w:r>
      <w:r>
        <w:rPr/>
        <w:t>camps</w:t>
      </w:r>
      <w:r>
        <w:rPr>
          <w:spacing w:val="-5"/>
        </w:rPr>
        <w:t> </w:t>
      </w:r>
      <w:r>
        <w:rPr/>
        <w:t>sont</w:t>
      </w:r>
      <w:r>
        <w:rPr>
          <w:spacing w:val="-5"/>
        </w:rPr>
        <w:t> </w:t>
      </w:r>
      <w:r>
        <w:rPr/>
        <w:t>responsables</w:t>
      </w:r>
      <w:r>
        <w:rPr>
          <w:spacing w:val="-5"/>
        </w:rPr>
        <w:t> </w:t>
      </w:r>
      <w:r>
        <w:rPr/>
        <w:t>du</w:t>
      </w:r>
      <w:r>
        <w:rPr>
          <w:spacing w:val="-5"/>
        </w:rPr>
        <w:t> </w:t>
      </w:r>
      <w:r>
        <w:rPr>
          <w:spacing w:val="-2"/>
        </w:rPr>
        <w:t>retard.</w:t>
      </w:r>
    </w:p>
    <w:p>
      <w:pPr>
        <w:pStyle w:val="BodyText"/>
        <w:spacing w:before="267"/>
        <w:ind w:left="312"/>
      </w:pPr>
      <w:r>
        <w:rPr/>
        <w:t>Au</w:t>
      </w:r>
      <w:r>
        <w:rPr>
          <w:spacing w:val="22"/>
        </w:rPr>
        <w:t> </w:t>
      </w:r>
      <w:r>
        <w:rPr/>
        <w:t>moment</w:t>
      </w:r>
      <w:r>
        <w:rPr>
          <w:spacing w:val="25"/>
        </w:rPr>
        <w:t> </w:t>
      </w:r>
      <w:r>
        <w:rPr/>
        <w:t>du</w:t>
      </w:r>
      <w:r>
        <w:rPr>
          <w:spacing w:val="25"/>
        </w:rPr>
        <w:t> </w:t>
      </w:r>
      <w:r>
        <w:rPr/>
        <w:t>changement,</w:t>
      </w:r>
      <w:r>
        <w:rPr>
          <w:spacing w:val="26"/>
        </w:rPr>
        <w:t> </w:t>
      </w:r>
      <w:r>
        <w:rPr/>
        <w:t>Ouest</w:t>
      </w:r>
      <w:r>
        <w:rPr>
          <w:spacing w:val="27"/>
        </w:rPr>
        <w:t> </w:t>
      </w:r>
      <w:r>
        <w:rPr/>
        <w:t>vient</w:t>
      </w:r>
      <w:r>
        <w:rPr>
          <w:spacing w:val="25"/>
        </w:rPr>
        <w:t> </w:t>
      </w:r>
      <w:r>
        <w:rPr/>
        <w:t>de</w:t>
      </w:r>
      <w:r>
        <w:rPr>
          <w:spacing w:val="27"/>
        </w:rPr>
        <w:t> </w:t>
      </w:r>
      <w:r>
        <w:rPr/>
        <w:t>déclarer</w:t>
      </w:r>
      <w:r>
        <w:rPr>
          <w:spacing w:val="25"/>
        </w:rPr>
        <w:t> </w:t>
      </w:r>
      <w:r>
        <w:rPr/>
        <w:t>5</w:t>
      </w:r>
      <w:r>
        <w:rPr>
          <w:rFonts w:ascii="Symbol" w:hAnsi="Symbol"/>
        </w:rPr>
        <w:t></w:t>
      </w:r>
      <w:r>
        <w:rPr>
          <w:rFonts w:ascii="Times New Roman" w:hAnsi="Times New Roman"/>
          <w:spacing w:val="60"/>
        </w:rPr>
        <w:t> </w:t>
      </w:r>
      <w:r>
        <w:rPr/>
        <w:t>(contrôle)</w:t>
      </w:r>
      <w:r>
        <w:rPr>
          <w:spacing w:val="26"/>
        </w:rPr>
        <w:t> </w:t>
      </w:r>
      <w:r>
        <w:rPr/>
        <w:t>en</w:t>
      </w:r>
      <w:r>
        <w:rPr>
          <w:spacing w:val="25"/>
        </w:rPr>
        <w:t> </w:t>
      </w:r>
      <w:r>
        <w:rPr/>
        <w:t>recherche</w:t>
      </w:r>
      <w:r>
        <w:rPr>
          <w:spacing w:val="26"/>
        </w:rPr>
        <w:t> </w:t>
      </w:r>
      <w:r>
        <w:rPr/>
        <w:t>d’un</w:t>
      </w:r>
      <w:r>
        <w:rPr>
          <w:spacing w:val="24"/>
        </w:rPr>
        <w:t> </w:t>
      </w:r>
      <w:r>
        <w:rPr/>
        <w:t>chelem</w:t>
      </w:r>
      <w:r>
        <w:rPr>
          <w:spacing w:val="26"/>
        </w:rPr>
        <w:t> </w:t>
      </w:r>
      <w:r>
        <w:rPr/>
        <w:t>à</w:t>
      </w:r>
      <w:r>
        <w:rPr>
          <w:spacing w:val="23"/>
        </w:rPr>
        <w:t> </w:t>
      </w:r>
      <w:r>
        <w:rPr/>
        <w:t>Pique,</w:t>
      </w:r>
      <w:r>
        <w:rPr>
          <w:spacing w:val="24"/>
        </w:rPr>
        <w:t> </w:t>
      </w:r>
      <w:r>
        <w:rPr>
          <w:spacing w:val="-5"/>
        </w:rPr>
        <w:t>fit</w:t>
      </w:r>
    </w:p>
    <w:p>
      <w:pPr>
        <w:pStyle w:val="BodyText"/>
        <w:ind w:left="312"/>
      </w:pPr>
      <w:r>
        <w:rPr/>
        <w:t>établi</w:t>
      </w:r>
      <w:r>
        <w:rPr>
          <w:spacing w:val="-3"/>
        </w:rPr>
        <w:t> </w:t>
      </w:r>
      <w:r>
        <w:rPr>
          <w:spacing w:val="-2"/>
        </w:rPr>
        <w:t>précédemment.</w:t>
      </w:r>
    </w:p>
    <w:p>
      <w:pPr>
        <w:pStyle w:val="BodyText"/>
        <w:spacing w:before="1"/>
      </w:pPr>
    </w:p>
    <w:p>
      <w:pPr>
        <w:pStyle w:val="BodyText"/>
        <w:ind w:left="312"/>
      </w:pPr>
      <w:r>
        <w:rPr/>
        <w:t>Aucune</w:t>
      </w:r>
      <w:r>
        <w:rPr>
          <w:spacing w:val="-6"/>
        </w:rPr>
        <w:t> </w:t>
      </w:r>
      <w:r>
        <w:rPr/>
        <w:t>autre</w:t>
      </w:r>
      <w:r>
        <w:rPr>
          <w:spacing w:val="-2"/>
        </w:rPr>
        <w:t> </w:t>
      </w:r>
      <w:r>
        <w:rPr/>
        <w:t>paire</w:t>
      </w:r>
      <w:r>
        <w:rPr>
          <w:spacing w:val="-3"/>
        </w:rPr>
        <w:t> </w:t>
      </w:r>
      <w:r>
        <w:rPr/>
        <w:t>n’a</w:t>
      </w:r>
      <w:r>
        <w:rPr>
          <w:spacing w:val="-3"/>
        </w:rPr>
        <w:t> </w:t>
      </w:r>
      <w:r>
        <w:rPr/>
        <w:t>dépassé</w:t>
      </w:r>
      <w:r>
        <w:rPr>
          <w:spacing w:val="-4"/>
        </w:rPr>
        <w:t> </w:t>
      </w:r>
      <w:r>
        <w:rPr/>
        <w:t>le</w:t>
      </w:r>
      <w:r>
        <w:rPr>
          <w:spacing w:val="-6"/>
        </w:rPr>
        <w:t> </w:t>
      </w:r>
      <w:r>
        <w:rPr/>
        <w:t>contrat de</w:t>
      </w:r>
      <w:r>
        <w:rPr>
          <w:spacing w:val="-3"/>
        </w:rPr>
        <w:t> </w:t>
      </w:r>
      <w:r>
        <w:rPr/>
        <w:t>4</w:t>
      </w:r>
      <w:r>
        <w:rPr>
          <w:rFonts w:ascii="Symbol" w:hAnsi="Symbol"/>
        </w:rPr>
        <w:t></w:t>
      </w:r>
      <w:r>
        <w:rPr>
          <w:rFonts w:ascii="Times New Roman" w:hAnsi="Times New Roman"/>
          <w:spacing w:val="29"/>
        </w:rPr>
        <w:t> </w:t>
      </w:r>
      <w:r>
        <w:rPr/>
        <w:t>et</w:t>
      </w:r>
      <w:r>
        <w:rPr>
          <w:spacing w:val="-4"/>
        </w:rPr>
        <w:t> </w:t>
      </w:r>
      <w:r>
        <w:rPr/>
        <w:t>tous</w:t>
      </w:r>
      <w:r>
        <w:rPr>
          <w:spacing w:val="-3"/>
        </w:rPr>
        <w:t> </w:t>
      </w:r>
      <w:r>
        <w:rPr/>
        <w:t>les</w:t>
      </w:r>
      <w:r>
        <w:rPr>
          <w:spacing w:val="-3"/>
        </w:rPr>
        <w:t> </w:t>
      </w:r>
      <w:r>
        <w:rPr/>
        <w:t>contrats</w:t>
      </w:r>
      <w:r>
        <w:rPr>
          <w:spacing w:val="-3"/>
        </w:rPr>
        <w:t> </w:t>
      </w:r>
      <w:r>
        <w:rPr/>
        <w:t>supérieurs</w:t>
      </w:r>
      <w:r>
        <w:rPr>
          <w:spacing w:val="-6"/>
        </w:rPr>
        <w:t> </w:t>
      </w:r>
      <w:r>
        <w:rPr/>
        <w:t>chutent</w:t>
      </w:r>
      <w:r>
        <w:rPr>
          <w:spacing w:val="-3"/>
        </w:rPr>
        <w:t> </w:t>
      </w:r>
      <w:r>
        <w:rPr>
          <w:spacing w:val="-2"/>
        </w:rPr>
        <w:t>naturellement.</w:t>
      </w:r>
    </w:p>
    <w:p>
      <w:pPr>
        <w:pStyle w:val="BodyText"/>
      </w:pPr>
    </w:p>
    <w:p>
      <w:pPr>
        <w:pStyle w:val="BodyText"/>
        <w:spacing w:before="1"/>
        <w:ind w:left="312"/>
      </w:pPr>
      <w:r>
        <w:rPr/>
        <w:t>L’arbitre</w:t>
      </w:r>
      <w:r>
        <w:rPr>
          <w:spacing w:val="-7"/>
        </w:rPr>
        <w:t> </w:t>
      </w:r>
      <w:r>
        <w:rPr/>
        <w:t>pourra</w:t>
      </w:r>
      <w:r>
        <w:rPr>
          <w:spacing w:val="-5"/>
        </w:rPr>
        <w:t> </w:t>
      </w:r>
      <w:r>
        <w:rPr/>
        <w:t>octroyer</w:t>
      </w:r>
      <w:r>
        <w:rPr>
          <w:spacing w:val="-2"/>
        </w:rPr>
        <w:t> </w:t>
      </w:r>
      <w:r>
        <w:rPr/>
        <w:t>la</w:t>
      </w:r>
      <w:r>
        <w:rPr>
          <w:spacing w:val="-4"/>
        </w:rPr>
        <w:t> </w:t>
      </w:r>
      <w:r>
        <w:rPr/>
        <w:t>note</w:t>
      </w:r>
      <w:r>
        <w:rPr>
          <w:spacing w:val="-4"/>
        </w:rPr>
        <w:t> </w:t>
      </w:r>
      <w:r>
        <w:rPr/>
        <w:t>de</w:t>
      </w:r>
      <w:r>
        <w:rPr>
          <w:spacing w:val="-3"/>
        </w:rPr>
        <w:t> </w:t>
      </w:r>
      <w:r>
        <w:rPr/>
        <w:t>40</w:t>
      </w:r>
      <w:r>
        <w:rPr>
          <w:spacing w:val="-4"/>
        </w:rPr>
        <w:t> </w:t>
      </w:r>
      <w:r>
        <w:rPr/>
        <w:t>%</w:t>
      </w:r>
      <w:r>
        <w:rPr>
          <w:spacing w:val="-1"/>
        </w:rPr>
        <w:t> </w:t>
      </w:r>
      <w:r>
        <w:rPr/>
        <w:t>à</w:t>
      </w:r>
      <w:r>
        <w:rPr>
          <w:spacing w:val="-3"/>
        </w:rPr>
        <w:t> </w:t>
      </w:r>
      <w:r>
        <w:rPr/>
        <w:t>N/S</w:t>
      </w:r>
      <w:r>
        <w:rPr>
          <w:spacing w:val="-4"/>
        </w:rPr>
        <w:t> </w:t>
      </w:r>
      <w:r>
        <w:rPr/>
        <w:t>et</w:t>
      </w:r>
      <w:r>
        <w:rPr>
          <w:spacing w:val="-1"/>
        </w:rPr>
        <w:t> </w:t>
      </w:r>
      <w:r>
        <w:rPr/>
        <w:t>à</w:t>
      </w:r>
      <w:r>
        <w:rPr>
          <w:spacing w:val="-4"/>
        </w:rPr>
        <w:t> </w:t>
      </w:r>
      <w:r>
        <w:rPr/>
        <w:t>E/O</w:t>
      </w:r>
      <w:r>
        <w:rPr>
          <w:spacing w:val="-2"/>
        </w:rPr>
        <w:t> </w:t>
      </w:r>
      <w:r>
        <w:rPr/>
        <w:t>la</w:t>
      </w:r>
      <w:r>
        <w:rPr>
          <w:spacing w:val="-1"/>
        </w:rPr>
        <w:t> </w:t>
      </w:r>
      <w:r>
        <w:rPr/>
        <w:t>note</w:t>
      </w:r>
      <w:r>
        <w:rPr>
          <w:spacing w:val="-2"/>
        </w:rPr>
        <w:t> </w:t>
      </w:r>
      <w:r>
        <w:rPr/>
        <w:t>qu’ils</w:t>
      </w:r>
      <w:r>
        <w:rPr>
          <w:spacing w:val="-3"/>
        </w:rPr>
        <w:t> </w:t>
      </w:r>
      <w:r>
        <w:rPr/>
        <w:t>auraient</w:t>
      </w:r>
      <w:r>
        <w:rPr>
          <w:spacing w:val="-4"/>
        </w:rPr>
        <w:t> </w:t>
      </w:r>
      <w:r>
        <w:rPr/>
        <w:t>obtenue,</w:t>
      </w:r>
      <w:r>
        <w:rPr>
          <w:spacing w:val="-2"/>
        </w:rPr>
        <w:t> </w:t>
      </w:r>
      <w:r>
        <w:rPr/>
        <w:t>s’ils</w:t>
      </w:r>
      <w:r>
        <w:rPr>
          <w:spacing w:val="-4"/>
        </w:rPr>
        <w:t> </w:t>
      </w:r>
      <w:r>
        <w:rPr/>
        <w:t>avaient</w:t>
      </w:r>
      <w:r>
        <w:rPr>
          <w:spacing w:val="-2"/>
        </w:rPr>
        <w:t> </w:t>
      </w:r>
      <w:r>
        <w:rPr/>
        <w:t>joué</w:t>
      </w:r>
      <w:r>
        <w:rPr>
          <w:spacing w:val="-3"/>
        </w:rPr>
        <w:t> </w:t>
      </w:r>
      <w:r>
        <w:rPr/>
        <w:t>5</w:t>
      </w:r>
      <w:r>
        <w:rPr>
          <w:rFonts w:ascii="Symbol" w:hAnsi="Symbol"/>
        </w:rPr>
        <w:t></w:t>
      </w:r>
      <w:r>
        <w:rPr>
          <w:rFonts w:ascii="Times New Roman" w:hAnsi="Times New Roman"/>
          <w:spacing w:val="-15"/>
        </w:rPr>
        <w:t> </w:t>
      </w:r>
      <w:r>
        <w:rPr>
          <w:spacing w:val="-10"/>
        </w:rPr>
        <w:t>.</w:t>
      </w:r>
    </w:p>
    <w:p>
      <w:pPr>
        <w:pStyle w:val="BodyText"/>
        <w:spacing w:after="0"/>
        <w:sectPr>
          <w:pgSz w:w="11910" w:h="16850"/>
          <w:pgMar w:header="0" w:footer="713" w:top="820" w:bottom="900" w:left="708" w:right="141"/>
        </w:sectPr>
      </w:pPr>
    </w:p>
    <w:p>
      <w:pPr>
        <w:pStyle w:val="Heading2"/>
        <w:ind w:left="3332"/>
      </w:pPr>
      <w:bookmarkStart w:name="_bookmark64" w:id="66"/>
      <w:bookmarkEnd w:id="66"/>
      <w:r>
        <w:rPr>
          <w:b w:val="0"/>
        </w:rPr>
      </w:r>
      <w:r>
        <w:rPr/>
        <w:t>Arbitrage</w:t>
      </w:r>
      <w:r>
        <w:rPr>
          <w:spacing w:val="-6"/>
        </w:rPr>
        <w:t> </w:t>
      </w:r>
      <w:r>
        <w:rPr/>
        <w:t>-</w:t>
      </w:r>
      <w:r>
        <w:rPr>
          <w:spacing w:val="-6"/>
        </w:rPr>
        <w:t> </w:t>
      </w:r>
      <w:r>
        <w:rPr/>
        <w:t>Recommandation</w:t>
      </w:r>
      <w:r>
        <w:rPr>
          <w:spacing w:val="-5"/>
        </w:rPr>
        <w:t> n°5</w:t>
      </w:r>
    </w:p>
    <w:p>
      <w:pPr>
        <w:spacing w:before="340"/>
        <w:ind w:left="312" w:right="0" w:firstLine="0"/>
        <w:jc w:val="left"/>
        <w:rPr>
          <w:b/>
          <w:sz w:val="28"/>
        </w:rPr>
      </w:pPr>
      <w:r>
        <w:rPr>
          <w:b/>
          <w:sz w:val="28"/>
        </w:rPr>
        <w:t>Patton</w:t>
      </w:r>
      <w:r>
        <w:rPr>
          <w:b/>
          <w:spacing w:val="-2"/>
          <w:sz w:val="28"/>
        </w:rPr>
        <w:t> Suisse</w:t>
      </w:r>
    </w:p>
    <w:p>
      <w:pPr>
        <w:pStyle w:val="BodyText"/>
        <w:spacing w:before="294"/>
        <w:ind w:left="312"/>
      </w:pPr>
      <w:r>
        <w:rPr/>
        <w:t>Ajustements</w:t>
      </w:r>
      <w:r>
        <w:rPr>
          <w:spacing w:val="-7"/>
        </w:rPr>
        <w:t> </w:t>
      </w:r>
      <w:r>
        <w:rPr/>
        <w:t>de</w:t>
      </w:r>
      <w:r>
        <w:rPr>
          <w:spacing w:val="-6"/>
        </w:rPr>
        <w:t> </w:t>
      </w:r>
      <w:r>
        <w:rPr>
          <w:spacing w:val="-2"/>
        </w:rPr>
        <w:t>scores.</w:t>
      </w:r>
    </w:p>
    <w:p>
      <w:pPr>
        <w:pStyle w:val="BodyText"/>
      </w:pPr>
    </w:p>
    <w:p>
      <w:pPr>
        <w:pStyle w:val="Heading6"/>
        <w:numPr>
          <w:ilvl w:val="0"/>
          <w:numId w:val="39"/>
        </w:numPr>
        <w:tabs>
          <w:tab w:pos="651" w:val="left" w:leader="none"/>
        </w:tabs>
        <w:spacing w:line="240" w:lineRule="auto" w:before="0" w:after="0"/>
        <w:ind w:left="651" w:right="0" w:hanging="339"/>
        <w:jc w:val="left"/>
      </w:pPr>
      <w:r>
        <w:rPr/>
        <w:t>Scores</w:t>
      </w:r>
      <w:r>
        <w:rPr>
          <w:spacing w:val="-6"/>
        </w:rPr>
        <w:t> </w:t>
      </w:r>
      <w:r>
        <w:rPr>
          <w:spacing w:val="-2"/>
        </w:rPr>
        <w:t>ajustés</w:t>
      </w:r>
    </w:p>
    <w:p>
      <w:pPr>
        <w:pStyle w:val="BodyText"/>
        <w:spacing w:before="267"/>
        <w:ind w:left="312"/>
      </w:pPr>
      <w:r>
        <w:rPr/>
        <w:t>Des</w:t>
      </w:r>
      <w:r>
        <w:rPr>
          <w:spacing w:val="-9"/>
        </w:rPr>
        <w:t> </w:t>
      </w:r>
      <w:r>
        <w:rPr/>
        <w:t>scores</w:t>
      </w:r>
      <w:r>
        <w:rPr>
          <w:spacing w:val="-3"/>
        </w:rPr>
        <w:t> </w:t>
      </w:r>
      <w:r>
        <w:rPr/>
        <w:t>provisoires</w:t>
      </w:r>
      <w:r>
        <w:rPr>
          <w:spacing w:val="-4"/>
        </w:rPr>
        <w:t> </w:t>
      </w:r>
      <w:r>
        <w:rPr/>
        <w:t>conventionnels</w:t>
      </w:r>
      <w:r>
        <w:rPr>
          <w:spacing w:val="-7"/>
        </w:rPr>
        <w:t> </w:t>
      </w:r>
      <w:r>
        <w:rPr/>
        <w:t>et</w:t>
      </w:r>
      <w:r>
        <w:rPr>
          <w:spacing w:val="-6"/>
        </w:rPr>
        <w:t> </w:t>
      </w:r>
      <w:r>
        <w:rPr/>
        <w:t>prévus</w:t>
      </w:r>
      <w:r>
        <w:rPr>
          <w:spacing w:val="-8"/>
        </w:rPr>
        <w:t> </w:t>
      </w:r>
      <w:r>
        <w:rPr/>
        <w:t>au</w:t>
      </w:r>
      <w:r>
        <w:rPr>
          <w:spacing w:val="-4"/>
        </w:rPr>
        <w:t> </w:t>
      </w:r>
      <w:r>
        <w:rPr/>
        <w:t>règlement,</w:t>
      </w:r>
      <w:r>
        <w:rPr>
          <w:spacing w:val="-5"/>
        </w:rPr>
        <w:t> </w:t>
      </w:r>
      <w:r>
        <w:rPr/>
        <w:t>peuvent</w:t>
      </w:r>
      <w:r>
        <w:rPr>
          <w:spacing w:val="-6"/>
        </w:rPr>
        <w:t> </w:t>
      </w:r>
      <w:r>
        <w:rPr/>
        <w:t>être</w:t>
      </w:r>
      <w:r>
        <w:rPr>
          <w:spacing w:val="-4"/>
        </w:rPr>
        <w:t> </w:t>
      </w:r>
      <w:r>
        <w:rPr/>
        <w:t>attribués</w:t>
      </w:r>
      <w:r>
        <w:rPr>
          <w:spacing w:val="-4"/>
        </w:rPr>
        <w:t> </w:t>
      </w:r>
      <w:r>
        <w:rPr/>
        <w:t>en</w:t>
      </w:r>
      <w:r>
        <w:rPr>
          <w:spacing w:val="-4"/>
        </w:rPr>
        <w:t> </w:t>
      </w:r>
      <w:r>
        <w:rPr/>
        <w:t>cas</w:t>
      </w:r>
      <w:r>
        <w:rPr>
          <w:spacing w:val="2"/>
        </w:rPr>
        <w:t> </w:t>
      </w:r>
      <w:r>
        <w:rPr>
          <w:spacing w:val="-10"/>
        </w:rPr>
        <w:t>:</w:t>
      </w:r>
    </w:p>
    <w:p>
      <w:pPr>
        <w:pStyle w:val="BodyText"/>
      </w:pPr>
    </w:p>
    <w:p>
      <w:pPr>
        <w:pStyle w:val="ListParagraph"/>
        <w:numPr>
          <w:ilvl w:val="1"/>
          <w:numId w:val="39"/>
        </w:numPr>
        <w:tabs>
          <w:tab w:pos="1049" w:val="left" w:leader="none"/>
        </w:tabs>
        <w:spacing w:line="240" w:lineRule="auto" w:before="0" w:after="0"/>
        <w:ind w:left="1049" w:right="0" w:hanging="396"/>
        <w:jc w:val="left"/>
        <w:rPr>
          <w:sz w:val="22"/>
        </w:rPr>
      </w:pPr>
      <w:r>
        <w:rPr>
          <w:sz w:val="22"/>
        </w:rPr>
        <w:t>De</w:t>
      </w:r>
      <w:r>
        <w:rPr>
          <w:spacing w:val="-6"/>
          <w:sz w:val="22"/>
        </w:rPr>
        <w:t> </w:t>
      </w:r>
      <w:r>
        <w:rPr>
          <w:sz w:val="22"/>
        </w:rPr>
        <w:t>nombre</w:t>
      </w:r>
      <w:r>
        <w:rPr>
          <w:spacing w:val="-5"/>
          <w:sz w:val="22"/>
        </w:rPr>
        <w:t> </w:t>
      </w:r>
      <w:r>
        <w:rPr>
          <w:sz w:val="22"/>
        </w:rPr>
        <w:t>impair</w:t>
      </w:r>
      <w:r>
        <w:rPr>
          <w:spacing w:val="-6"/>
          <w:sz w:val="22"/>
        </w:rPr>
        <w:t> </w:t>
      </w:r>
      <w:r>
        <w:rPr>
          <w:sz w:val="22"/>
        </w:rPr>
        <w:t>d’équipes</w:t>
      </w:r>
      <w:r>
        <w:rPr>
          <w:spacing w:val="-4"/>
          <w:sz w:val="22"/>
        </w:rPr>
        <w:t> </w:t>
      </w:r>
      <w:r>
        <w:rPr>
          <w:spacing w:val="-2"/>
          <w:sz w:val="22"/>
        </w:rPr>
        <w:t>(bye).</w:t>
      </w:r>
    </w:p>
    <w:p>
      <w:pPr>
        <w:pStyle w:val="ListParagraph"/>
        <w:numPr>
          <w:ilvl w:val="1"/>
          <w:numId w:val="39"/>
        </w:numPr>
        <w:tabs>
          <w:tab w:pos="1049" w:val="left" w:leader="none"/>
        </w:tabs>
        <w:spacing w:line="240" w:lineRule="auto" w:before="1" w:after="0"/>
        <w:ind w:left="1049" w:right="0" w:hanging="396"/>
        <w:jc w:val="left"/>
        <w:rPr>
          <w:sz w:val="22"/>
        </w:rPr>
      </w:pPr>
      <w:r>
        <w:rPr>
          <w:sz w:val="22"/>
        </w:rPr>
        <w:t>En</w:t>
      </w:r>
      <w:r>
        <w:rPr>
          <w:spacing w:val="-2"/>
          <w:sz w:val="22"/>
        </w:rPr>
        <w:t> </w:t>
      </w:r>
      <w:r>
        <w:rPr>
          <w:sz w:val="22"/>
        </w:rPr>
        <w:t>cas</w:t>
      </w:r>
      <w:r>
        <w:rPr>
          <w:spacing w:val="-2"/>
          <w:sz w:val="22"/>
        </w:rPr>
        <w:t> </w:t>
      </w:r>
      <w:r>
        <w:rPr>
          <w:sz w:val="22"/>
        </w:rPr>
        <w:t>de</w:t>
      </w:r>
      <w:r>
        <w:rPr>
          <w:spacing w:val="-4"/>
          <w:sz w:val="22"/>
        </w:rPr>
        <w:t> </w:t>
      </w:r>
      <w:r>
        <w:rPr>
          <w:sz w:val="22"/>
        </w:rPr>
        <w:t>forfait</w:t>
      </w:r>
      <w:r>
        <w:rPr>
          <w:spacing w:val="-1"/>
          <w:sz w:val="22"/>
        </w:rPr>
        <w:t> </w:t>
      </w:r>
      <w:r>
        <w:rPr>
          <w:sz w:val="22"/>
        </w:rPr>
        <w:t>en</w:t>
      </w:r>
      <w:r>
        <w:rPr>
          <w:spacing w:val="-5"/>
          <w:sz w:val="22"/>
        </w:rPr>
        <w:t> </w:t>
      </w:r>
      <w:r>
        <w:rPr>
          <w:sz w:val="22"/>
        </w:rPr>
        <w:t>cours</w:t>
      </w:r>
      <w:r>
        <w:rPr>
          <w:spacing w:val="-4"/>
          <w:sz w:val="22"/>
        </w:rPr>
        <w:t> </w:t>
      </w:r>
      <w:r>
        <w:rPr>
          <w:spacing w:val="-2"/>
          <w:sz w:val="22"/>
        </w:rPr>
        <w:t>d’épreuve.</w:t>
      </w:r>
    </w:p>
    <w:p>
      <w:pPr>
        <w:pStyle w:val="BodyText"/>
      </w:pPr>
    </w:p>
    <w:p>
      <w:pPr>
        <w:pStyle w:val="BodyText"/>
        <w:ind w:left="312"/>
      </w:pPr>
      <w:r>
        <w:rPr/>
        <w:t>Ces</w:t>
      </w:r>
      <w:r>
        <w:rPr>
          <w:spacing w:val="-1"/>
        </w:rPr>
        <w:t> </w:t>
      </w:r>
      <w:r>
        <w:rPr/>
        <w:t>scores</w:t>
      </w:r>
      <w:r>
        <w:rPr>
          <w:spacing w:val="2"/>
        </w:rPr>
        <w:t> </w:t>
      </w:r>
      <w:r>
        <w:rPr/>
        <w:t>doivent</w:t>
      </w:r>
      <w:r>
        <w:rPr>
          <w:spacing w:val="2"/>
        </w:rPr>
        <w:t> </w:t>
      </w:r>
      <w:r>
        <w:rPr/>
        <w:t>être</w:t>
      </w:r>
      <w:r>
        <w:rPr>
          <w:spacing w:val="2"/>
        </w:rPr>
        <w:t> </w:t>
      </w:r>
      <w:r>
        <w:rPr/>
        <w:t>ajustés</w:t>
      </w:r>
      <w:r>
        <w:rPr>
          <w:spacing w:val="2"/>
        </w:rPr>
        <w:t> </w:t>
      </w:r>
      <w:r>
        <w:rPr/>
        <w:t>à</w:t>
      </w:r>
      <w:r>
        <w:rPr>
          <w:spacing w:val="2"/>
        </w:rPr>
        <w:t> </w:t>
      </w:r>
      <w:r>
        <w:rPr/>
        <w:t>la</w:t>
      </w:r>
      <w:r>
        <w:rPr>
          <w:spacing w:val="1"/>
        </w:rPr>
        <w:t> </w:t>
      </w:r>
      <w:r>
        <w:rPr/>
        <w:t>moyenne</w:t>
      </w:r>
      <w:r>
        <w:rPr>
          <w:spacing w:val="2"/>
        </w:rPr>
        <w:t> </w:t>
      </w:r>
      <w:r>
        <w:rPr/>
        <w:t>des</w:t>
      </w:r>
      <w:r>
        <w:rPr>
          <w:spacing w:val="1"/>
        </w:rPr>
        <w:t> </w:t>
      </w:r>
      <w:r>
        <w:rPr/>
        <w:t>PV</w:t>
      </w:r>
      <w:r>
        <w:rPr>
          <w:spacing w:val="4"/>
        </w:rPr>
        <w:t> </w:t>
      </w:r>
      <w:r>
        <w:rPr/>
        <w:t>réalisée</w:t>
      </w:r>
      <w:r>
        <w:rPr>
          <w:spacing w:val="2"/>
        </w:rPr>
        <w:t> </w:t>
      </w:r>
      <w:r>
        <w:rPr/>
        <w:t>dans</w:t>
      </w:r>
      <w:r>
        <w:rPr>
          <w:spacing w:val="2"/>
        </w:rPr>
        <w:t> </w:t>
      </w:r>
      <w:r>
        <w:rPr/>
        <w:t>les</w:t>
      </w:r>
      <w:r>
        <w:rPr>
          <w:spacing w:val="2"/>
        </w:rPr>
        <w:t> </w:t>
      </w:r>
      <w:r>
        <w:rPr/>
        <w:t>autres matchs</w:t>
      </w:r>
      <w:r>
        <w:rPr>
          <w:spacing w:val="1"/>
        </w:rPr>
        <w:t> </w:t>
      </w:r>
      <w:r>
        <w:rPr/>
        <w:t>par</w:t>
      </w:r>
      <w:r>
        <w:rPr>
          <w:spacing w:val="1"/>
        </w:rPr>
        <w:t> </w:t>
      </w:r>
      <w:r>
        <w:rPr/>
        <w:t>l’équipe</w:t>
      </w:r>
      <w:r>
        <w:rPr>
          <w:spacing w:val="2"/>
        </w:rPr>
        <w:t> </w:t>
      </w:r>
      <w:r>
        <w:rPr/>
        <w:t>qui</w:t>
      </w:r>
      <w:r>
        <w:rPr>
          <w:spacing w:val="1"/>
        </w:rPr>
        <w:t> </w:t>
      </w:r>
      <w:r>
        <w:rPr/>
        <w:t>a</w:t>
      </w:r>
      <w:r>
        <w:rPr>
          <w:spacing w:val="2"/>
        </w:rPr>
        <w:t> </w:t>
      </w:r>
      <w:r>
        <w:rPr/>
        <w:t>reçu</w:t>
      </w:r>
      <w:r>
        <w:rPr>
          <w:spacing w:val="2"/>
        </w:rPr>
        <w:t> </w:t>
      </w:r>
      <w:r>
        <w:rPr>
          <w:spacing w:val="-5"/>
        </w:rPr>
        <w:t>le</w:t>
      </w:r>
    </w:p>
    <w:p>
      <w:pPr>
        <w:pStyle w:val="BodyText"/>
        <w:ind w:left="312"/>
      </w:pPr>
      <w:r>
        <w:rPr/>
        <w:t>score</w:t>
      </w:r>
      <w:r>
        <w:rPr>
          <w:spacing w:val="-5"/>
        </w:rPr>
        <w:t> </w:t>
      </w:r>
      <w:r>
        <w:rPr>
          <w:spacing w:val="-2"/>
        </w:rPr>
        <w:t>provisoire.</w:t>
      </w:r>
    </w:p>
    <w:p>
      <w:pPr>
        <w:pStyle w:val="BodyText"/>
        <w:spacing w:before="133"/>
        <w:rPr>
          <w:sz w:val="20"/>
        </w:rPr>
      </w:pPr>
      <w:r>
        <w:rPr>
          <w:sz w:val="20"/>
        </w:rPr>
        <mc:AlternateContent>
          <mc:Choice Requires="wps">
            <w:drawing>
              <wp:anchor distT="0" distB="0" distL="0" distR="0" allowOverlap="1" layoutInCell="1" locked="0" behindDoc="1" simplePos="0" relativeHeight="487596032">
                <wp:simplePos x="0" y="0"/>
                <wp:positionH relativeFrom="page">
                  <wp:posOffset>1009650</wp:posOffset>
                </wp:positionH>
                <wp:positionV relativeFrom="paragraph">
                  <wp:posOffset>261657</wp:posOffset>
                </wp:positionV>
                <wp:extent cx="5486400" cy="1028700"/>
                <wp:effectExtent l="0" t="0" r="0" b="0"/>
                <wp:wrapTopAndBottom/>
                <wp:docPr id="42" name="Textbox 42"/>
                <wp:cNvGraphicFramePr>
                  <a:graphicFrameLocks/>
                </wp:cNvGraphicFramePr>
                <a:graphic>
                  <a:graphicData uri="http://schemas.microsoft.com/office/word/2010/wordprocessingShape">
                    <wps:wsp>
                      <wps:cNvPr id="42" name="Textbox 42"/>
                      <wps:cNvSpPr txBox="1"/>
                      <wps:spPr>
                        <a:xfrm>
                          <a:off x="0" y="0"/>
                          <a:ext cx="5486400" cy="1028700"/>
                        </a:xfrm>
                        <a:prstGeom prst="rect">
                          <a:avLst/>
                        </a:prstGeom>
                        <a:ln w="12700">
                          <a:solidFill>
                            <a:srgbClr val="000000"/>
                          </a:solidFill>
                          <a:prstDash val="solid"/>
                        </a:ln>
                      </wps:spPr>
                      <wps:txbx>
                        <w:txbxContent>
                          <w:p>
                            <w:pPr>
                              <w:numPr>
                                <w:ilvl w:val="0"/>
                                <w:numId w:val="40"/>
                              </w:numPr>
                              <w:tabs>
                                <w:tab w:pos="865" w:val="left" w:leader="none"/>
                              </w:tabs>
                              <w:spacing w:before="72"/>
                              <w:ind w:left="865" w:right="0" w:hanging="360"/>
                              <w:jc w:val="left"/>
                              <w:rPr>
                                <w:rFonts w:ascii="Verdana" w:hAnsi="Verdana"/>
                                <w:sz w:val="20"/>
                              </w:rPr>
                            </w:pPr>
                            <w:r>
                              <w:rPr>
                                <w:rFonts w:ascii="Verdana" w:hAnsi="Verdana"/>
                                <w:sz w:val="20"/>
                              </w:rPr>
                              <w:t>Cette</w:t>
                            </w:r>
                            <w:r>
                              <w:rPr>
                                <w:rFonts w:ascii="Verdana" w:hAnsi="Verdana"/>
                                <w:spacing w:val="-6"/>
                                <w:sz w:val="20"/>
                              </w:rPr>
                              <w:t> </w:t>
                            </w:r>
                            <w:r>
                              <w:rPr>
                                <w:rFonts w:ascii="Verdana" w:hAnsi="Verdana"/>
                                <w:sz w:val="20"/>
                              </w:rPr>
                              <w:t>moyenne</w:t>
                            </w:r>
                            <w:r>
                              <w:rPr>
                                <w:rFonts w:ascii="Verdana" w:hAnsi="Verdana"/>
                                <w:spacing w:val="-5"/>
                                <w:sz w:val="20"/>
                              </w:rPr>
                              <w:t> </w:t>
                            </w:r>
                            <w:r>
                              <w:rPr>
                                <w:rFonts w:ascii="Verdana" w:hAnsi="Verdana"/>
                                <w:sz w:val="20"/>
                              </w:rPr>
                              <w:t>est</w:t>
                            </w:r>
                            <w:r>
                              <w:rPr>
                                <w:rFonts w:ascii="Verdana" w:hAnsi="Verdana"/>
                                <w:spacing w:val="-6"/>
                                <w:sz w:val="20"/>
                              </w:rPr>
                              <w:t> </w:t>
                            </w:r>
                            <w:r>
                              <w:rPr>
                                <w:rFonts w:ascii="Verdana" w:hAnsi="Verdana"/>
                                <w:sz w:val="20"/>
                              </w:rPr>
                              <w:t>calculée</w:t>
                            </w:r>
                            <w:r>
                              <w:rPr>
                                <w:rFonts w:ascii="Verdana" w:hAnsi="Verdana"/>
                                <w:spacing w:val="-5"/>
                                <w:sz w:val="20"/>
                              </w:rPr>
                              <w:t> </w:t>
                            </w:r>
                            <w:r>
                              <w:rPr>
                                <w:rFonts w:ascii="Verdana" w:hAnsi="Verdana"/>
                                <w:sz w:val="20"/>
                              </w:rPr>
                              <w:t>sans</w:t>
                            </w:r>
                            <w:r>
                              <w:rPr>
                                <w:rFonts w:ascii="Verdana" w:hAnsi="Verdana"/>
                                <w:spacing w:val="-7"/>
                                <w:sz w:val="20"/>
                              </w:rPr>
                              <w:t> </w:t>
                            </w:r>
                            <w:r>
                              <w:rPr>
                                <w:rFonts w:ascii="Verdana" w:hAnsi="Verdana"/>
                                <w:sz w:val="20"/>
                              </w:rPr>
                              <w:t>tenir</w:t>
                            </w:r>
                            <w:r>
                              <w:rPr>
                                <w:rFonts w:ascii="Verdana" w:hAnsi="Verdana"/>
                                <w:spacing w:val="-5"/>
                                <w:sz w:val="20"/>
                              </w:rPr>
                              <w:t> </w:t>
                            </w:r>
                            <w:r>
                              <w:rPr>
                                <w:rFonts w:ascii="Verdana" w:hAnsi="Verdana"/>
                                <w:sz w:val="20"/>
                              </w:rPr>
                              <w:t>compte</w:t>
                            </w:r>
                            <w:r>
                              <w:rPr>
                                <w:rFonts w:ascii="Verdana" w:hAnsi="Verdana"/>
                                <w:spacing w:val="-6"/>
                                <w:sz w:val="20"/>
                              </w:rPr>
                              <w:t> </w:t>
                            </w:r>
                            <w:r>
                              <w:rPr>
                                <w:rFonts w:ascii="Verdana" w:hAnsi="Verdana"/>
                                <w:sz w:val="20"/>
                              </w:rPr>
                              <w:t>des</w:t>
                            </w:r>
                            <w:r>
                              <w:rPr>
                                <w:rFonts w:ascii="Verdana" w:hAnsi="Verdana"/>
                                <w:spacing w:val="-7"/>
                                <w:sz w:val="20"/>
                              </w:rPr>
                              <w:t> </w:t>
                            </w:r>
                            <w:r>
                              <w:rPr>
                                <w:rFonts w:ascii="Verdana" w:hAnsi="Verdana"/>
                                <w:sz w:val="20"/>
                              </w:rPr>
                              <w:t>bonus</w:t>
                            </w:r>
                            <w:r>
                              <w:rPr>
                                <w:rFonts w:ascii="Verdana" w:hAnsi="Verdana"/>
                                <w:spacing w:val="-4"/>
                                <w:sz w:val="20"/>
                              </w:rPr>
                              <w:t> </w:t>
                            </w:r>
                            <w:r>
                              <w:rPr>
                                <w:rFonts w:ascii="Verdana" w:hAnsi="Verdana"/>
                                <w:sz w:val="20"/>
                              </w:rPr>
                              <w:t>ou</w:t>
                            </w:r>
                            <w:r>
                              <w:rPr>
                                <w:rFonts w:ascii="Verdana" w:hAnsi="Verdana"/>
                                <w:spacing w:val="-5"/>
                                <w:sz w:val="20"/>
                              </w:rPr>
                              <w:t> </w:t>
                            </w:r>
                            <w:r>
                              <w:rPr>
                                <w:rFonts w:ascii="Verdana" w:hAnsi="Verdana"/>
                                <w:sz w:val="20"/>
                              </w:rPr>
                              <w:t>des</w:t>
                            </w:r>
                            <w:r>
                              <w:rPr>
                                <w:rFonts w:ascii="Verdana" w:hAnsi="Verdana"/>
                                <w:spacing w:val="-7"/>
                                <w:sz w:val="20"/>
                              </w:rPr>
                              <w:t> </w:t>
                            </w:r>
                            <w:r>
                              <w:rPr>
                                <w:rFonts w:ascii="Verdana" w:hAnsi="Verdana"/>
                                <w:spacing w:val="-2"/>
                                <w:sz w:val="20"/>
                              </w:rPr>
                              <w:t>pénalités.</w:t>
                            </w:r>
                          </w:p>
                          <w:p>
                            <w:pPr>
                              <w:numPr>
                                <w:ilvl w:val="0"/>
                                <w:numId w:val="40"/>
                              </w:numPr>
                              <w:tabs>
                                <w:tab w:pos="865" w:val="left" w:leader="none"/>
                              </w:tabs>
                              <w:spacing w:line="240" w:lineRule="auto" w:before="242"/>
                              <w:ind w:left="865" w:right="465" w:hanging="360"/>
                              <w:jc w:val="left"/>
                              <w:rPr>
                                <w:rFonts w:ascii="Verdana" w:hAnsi="Verdana"/>
                                <w:sz w:val="20"/>
                              </w:rPr>
                            </w:pPr>
                            <w:r>
                              <w:rPr>
                                <w:rFonts w:ascii="Verdana" w:hAnsi="Verdana"/>
                                <w:sz w:val="20"/>
                              </w:rPr>
                              <w:t>L’ajustement est fait au moment de l’établissement du classement final quel</w:t>
                            </w:r>
                            <w:r>
                              <w:rPr>
                                <w:rFonts w:ascii="Verdana" w:hAnsi="Verdana"/>
                                <w:spacing w:val="-3"/>
                                <w:sz w:val="20"/>
                              </w:rPr>
                              <w:t> </w:t>
                            </w:r>
                            <w:r>
                              <w:rPr>
                                <w:rFonts w:ascii="Verdana" w:hAnsi="Verdana"/>
                                <w:sz w:val="20"/>
                              </w:rPr>
                              <w:t>que</w:t>
                            </w:r>
                            <w:r>
                              <w:rPr>
                                <w:rFonts w:ascii="Verdana" w:hAnsi="Verdana"/>
                                <w:spacing w:val="-3"/>
                                <w:sz w:val="20"/>
                              </w:rPr>
                              <w:t> </w:t>
                            </w:r>
                            <w:r>
                              <w:rPr>
                                <w:rFonts w:ascii="Verdana" w:hAnsi="Verdana"/>
                                <w:sz w:val="20"/>
                              </w:rPr>
                              <w:t>soit</w:t>
                            </w:r>
                            <w:r>
                              <w:rPr>
                                <w:rFonts w:ascii="Verdana" w:hAnsi="Verdana"/>
                                <w:spacing w:val="-3"/>
                                <w:sz w:val="20"/>
                              </w:rPr>
                              <w:t> </w:t>
                            </w:r>
                            <w:r>
                              <w:rPr>
                                <w:rFonts w:ascii="Verdana" w:hAnsi="Verdana"/>
                                <w:sz w:val="20"/>
                              </w:rPr>
                              <w:t>le</w:t>
                            </w:r>
                            <w:r>
                              <w:rPr>
                                <w:rFonts w:ascii="Verdana" w:hAnsi="Verdana"/>
                                <w:spacing w:val="-5"/>
                                <w:sz w:val="20"/>
                              </w:rPr>
                              <w:t> </w:t>
                            </w:r>
                            <w:r>
                              <w:rPr>
                                <w:rFonts w:ascii="Verdana" w:hAnsi="Verdana"/>
                                <w:sz w:val="20"/>
                              </w:rPr>
                              <w:t>numéro</w:t>
                            </w:r>
                            <w:r>
                              <w:rPr>
                                <w:rFonts w:ascii="Verdana" w:hAnsi="Verdana"/>
                                <w:spacing w:val="-1"/>
                                <w:sz w:val="20"/>
                              </w:rPr>
                              <w:t> </w:t>
                            </w:r>
                            <w:r>
                              <w:rPr>
                                <w:rFonts w:ascii="Verdana" w:hAnsi="Verdana"/>
                                <w:sz w:val="20"/>
                              </w:rPr>
                              <w:t>du</w:t>
                            </w:r>
                            <w:r>
                              <w:rPr>
                                <w:rFonts w:ascii="Verdana" w:hAnsi="Verdana"/>
                                <w:spacing w:val="-3"/>
                                <w:sz w:val="20"/>
                              </w:rPr>
                              <w:t> </w:t>
                            </w:r>
                            <w:r>
                              <w:rPr>
                                <w:rFonts w:ascii="Verdana" w:hAnsi="Verdana"/>
                                <w:sz w:val="20"/>
                              </w:rPr>
                              <w:t>tour</w:t>
                            </w:r>
                            <w:r>
                              <w:rPr>
                                <w:rFonts w:ascii="Verdana" w:hAnsi="Verdana"/>
                                <w:spacing w:val="-3"/>
                                <w:sz w:val="20"/>
                              </w:rPr>
                              <w:t> </w:t>
                            </w:r>
                            <w:r>
                              <w:rPr>
                                <w:rFonts w:ascii="Verdana" w:hAnsi="Verdana"/>
                                <w:sz w:val="20"/>
                              </w:rPr>
                              <w:t>où</w:t>
                            </w:r>
                            <w:r>
                              <w:rPr>
                                <w:rFonts w:ascii="Verdana" w:hAnsi="Verdana"/>
                                <w:spacing w:val="-3"/>
                                <w:sz w:val="20"/>
                              </w:rPr>
                              <w:t> </w:t>
                            </w:r>
                            <w:r>
                              <w:rPr>
                                <w:rFonts w:ascii="Verdana" w:hAnsi="Verdana"/>
                                <w:sz w:val="20"/>
                              </w:rPr>
                              <w:t>le</w:t>
                            </w:r>
                            <w:r>
                              <w:rPr>
                                <w:rFonts w:ascii="Verdana" w:hAnsi="Verdana"/>
                                <w:spacing w:val="-3"/>
                                <w:sz w:val="20"/>
                              </w:rPr>
                              <w:t> </w:t>
                            </w:r>
                            <w:r>
                              <w:rPr>
                                <w:rFonts w:ascii="Verdana" w:hAnsi="Verdana"/>
                                <w:sz w:val="20"/>
                              </w:rPr>
                              <w:t>score</w:t>
                            </w:r>
                            <w:r>
                              <w:rPr>
                                <w:rFonts w:ascii="Verdana" w:hAnsi="Verdana"/>
                                <w:spacing w:val="-5"/>
                                <w:sz w:val="20"/>
                              </w:rPr>
                              <w:t> </w:t>
                            </w:r>
                            <w:r>
                              <w:rPr>
                                <w:rFonts w:ascii="Verdana" w:hAnsi="Verdana"/>
                                <w:sz w:val="20"/>
                              </w:rPr>
                              <w:t>provisoire</w:t>
                            </w:r>
                            <w:r>
                              <w:rPr>
                                <w:rFonts w:ascii="Verdana" w:hAnsi="Verdana"/>
                                <w:spacing w:val="-5"/>
                                <w:sz w:val="20"/>
                              </w:rPr>
                              <w:t> </w:t>
                            </w:r>
                            <w:r>
                              <w:rPr>
                                <w:rFonts w:ascii="Verdana" w:hAnsi="Verdana"/>
                                <w:sz w:val="20"/>
                              </w:rPr>
                              <w:t>a</w:t>
                            </w:r>
                            <w:r>
                              <w:rPr>
                                <w:rFonts w:ascii="Verdana" w:hAnsi="Verdana"/>
                                <w:spacing w:val="-2"/>
                                <w:sz w:val="20"/>
                              </w:rPr>
                              <w:t> </w:t>
                            </w:r>
                            <w:r>
                              <w:rPr>
                                <w:rFonts w:ascii="Verdana" w:hAnsi="Verdana"/>
                                <w:sz w:val="20"/>
                              </w:rPr>
                              <w:t>été</w:t>
                            </w:r>
                            <w:r>
                              <w:rPr>
                                <w:rFonts w:ascii="Verdana" w:hAnsi="Verdana"/>
                                <w:spacing w:val="-3"/>
                                <w:sz w:val="20"/>
                              </w:rPr>
                              <w:t> </w:t>
                            </w:r>
                            <w:r>
                              <w:rPr>
                                <w:rFonts w:ascii="Verdana" w:hAnsi="Verdana"/>
                                <w:sz w:val="20"/>
                              </w:rPr>
                              <w:t>octroyé.</w:t>
                            </w:r>
                            <w:r>
                              <w:rPr>
                                <w:rFonts w:ascii="Verdana" w:hAnsi="Verdana"/>
                                <w:spacing w:val="-2"/>
                                <w:sz w:val="20"/>
                              </w:rPr>
                              <w:t> </w:t>
                            </w:r>
                            <w:r>
                              <w:rPr>
                                <w:rFonts w:ascii="Verdana" w:hAnsi="Verdana"/>
                                <w:sz w:val="20"/>
                              </w:rPr>
                              <w:t>Cet ajustement n’a donc aucune influence sur le bonus.</w:t>
                            </w:r>
                          </w:p>
                        </w:txbxContent>
                      </wps:txbx>
                      <wps:bodyPr wrap="square" lIns="0" tIns="0" rIns="0" bIns="0" rtlCol="0">
                        <a:noAutofit/>
                      </wps:bodyPr>
                    </wps:wsp>
                  </a:graphicData>
                </a:graphic>
              </wp:anchor>
            </w:drawing>
          </mc:Choice>
          <mc:Fallback>
            <w:pict>
              <v:shape style="position:absolute;margin-left:79.5pt;margin-top:20.602968pt;width:432pt;height:81pt;mso-position-horizontal-relative:page;mso-position-vertical-relative:paragraph;z-index:-15720448;mso-wrap-distance-left:0;mso-wrap-distance-right:0" type="#_x0000_t202" id="docshape24" filled="false" stroked="true" strokeweight="1pt" strokecolor="#000000">
                <v:textbox inset="0,0,0,0">
                  <w:txbxContent>
                    <w:p>
                      <w:pPr>
                        <w:numPr>
                          <w:ilvl w:val="0"/>
                          <w:numId w:val="40"/>
                        </w:numPr>
                        <w:tabs>
                          <w:tab w:pos="865" w:val="left" w:leader="none"/>
                        </w:tabs>
                        <w:spacing w:before="72"/>
                        <w:ind w:left="865" w:right="0" w:hanging="360"/>
                        <w:jc w:val="left"/>
                        <w:rPr>
                          <w:rFonts w:ascii="Verdana" w:hAnsi="Verdana"/>
                          <w:sz w:val="20"/>
                        </w:rPr>
                      </w:pPr>
                      <w:r>
                        <w:rPr>
                          <w:rFonts w:ascii="Verdana" w:hAnsi="Verdana"/>
                          <w:sz w:val="20"/>
                        </w:rPr>
                        <w:t>Cette</w:t>
                      </w:r>
                      <w:r>
                        <w:rPr>
                          <w:rFonts w:ascii="Verdana" w:hAnsi="Verdana"/>
                          <w:spacing w:val="-6"/>
                          <w:sz w:val="20"/>
                        </w:rPr>
                        <w:t> </w:t>
                      </w:r>
                      <w:r>
                        <w:rPr>
                          <w:rFonts w:ascii="Verdana" w:hAnsi="Verdana"/>
                          <w:sz w:val="20"/>
                        </w:rPr>
                        <w:t>moyenne</w:t>
                      </w:r>
                      <w:r>
                        <w:rPr>
                          <w:rFonts w:ascii="Verdana" w:hAnsi="Verdana"/>
                          <w:spacing w:val="-5"/>
                          <w:sz w:val="20"/>
                        </w:rPr>
                        <w:t> </w:t>
                      </w:r>
                      <w:r>
                        <w:rPr>
                          <w:rFonts w:ascii="Verdana" w:hAnsi="Verdana"/>
                          <w:sz w:val="20"/>
                        </w:rPr>
                        <w:t>est</w:t>
                      </w:r>
                      <w:r>
                        <w:rPr>
                          <w:rFonts w:ascii="Verdana" w:hAnsi="Verdana"/>
                          <w:spacing w:val="-6"/>
                          <w:sz w:val="20"/>
                        </w:rPr>
                        <w:t> </w:t>
                      </w:r>
                      <w:r>
                        <w:rPr>
                          <w:rFonts w:ascii="Verdana" w:hAnsi="Verdana"/>
                          <w:sz w:val="20"/>
                        </w:rPr>
                        <w:t>calculée</w:t>
                      </w:r>
                      <w:r>
                        <w:rPr>
                          <w:rFonts w:ascii="Verdana" w:hAnsi="Verdana"/>
                          <w:spacing w:val="-5"/>
                          <w:sz w:val="20"/>
                        </w:rPr>
                        <w:t> </w:t>
                      </w:r>
                      <w:r>
                        <w:rPr>
                          <w:rFonts w:ascii="Verdana" w:hAnsi="Verdana"/>
                          <w:sz w:val="20"/>
                        </w:rPr>
                        <w:t>sans</w:t>
                      </w:r>
                      <w:r>
                        <w:rPr>
                          <w:rFonts w:ascii="Verdana" w:hAnsi="Verdana"/>
                          <w:spacing w:val="-7"/>
                          <w:sz w:val="20"/>
                        </w:rPr>
                        <w:t> </w:t>
                      </w:r>
                      <w:r>
                        <w:rPr>
                          <w:rFonts w:ascii="Verdana" w:hAnsi="Verdana"/>
                          <w:sz w:val="20"/>
                        </w:rPr>
                        <w:t>tenir</w:t>
                      </w:r>
                      <w:r>
                        <w:rPr>
                          <w:rFonts w:ascii="Verdana" w:hAnsi="Verdana"/>
                          <w:spacing w:val="-5"/>
                          <w:sz w:val="20"/>
                        </w:rPr>
                        <w:t> </w:t>
                      </w:r>
                      <w:r>
                        <w:rPr>
                          <w:rFonts w:ascii="Verdana" w:hAnsi="Verdana"/>
                          <w:sz w:val="20"/>
                        </w:rPr>
                        <w:t>compte</w:t>
                      </w:r>
                      <w:r>
                        <w:rPr>
                          <w:rFonts w:ascii="Verdana" w:hAnsi="Verdana"/>
                          <w:spacing w:val="-6"/>
                          <w:sz w:val="20"/>
                        </w:rPr>
                        <w:t> </w:t>
                      </w:r>
                      <w:r>
                        <w:rPr>
                          <w:rFonts w:ascii="Verdana" w:hAnsi="Verdana"/>
                          <w:sz w:val="20"/>
                        </w:rPr>
                        <w:t>des</w:t>
                      </w:r>
                      <w:r>
                        <w:rPr>
                          <w:rFonts w:ascii="Verdana" w:hAnsi="Verdana"/>
                          <w:spacing w:val="-7"/>
                          <w:sz w:val="20"/>
                        </w:rPr>
                        <w:t> </w:t>
                      </w:r>
                      <w:r>
                        <w:rPr>
                          <w:rFonts w:ascii="Verdana" w:hAnsi="Verdana"/>
                          <w:sz w:val="20"/>
                        </w:rPr>
                        <w:t>bonus</w:t>
                      </w:r>
                      <w:r>
                        <w:rPr>
                          <w:rFonts w:ascii="Verdana" w:hAnsi="Verdana"/>
                          <w:spacing w:val="-4"/>
                          <w:sz w:val="20"/>
                        </w:rPr>
                        <w:t> </w:t>
                      </w:r>
                      <w:r>
                        <w:rPr>
                          <w:rFonts w:ascii="Verdana" w:hAnsi="Verdana"/>
                          <w:sz w:val="20"/>
                        </w:rPr>
                        <w:t>ou</w:t>
                      </w:r>
                      <w:r>
                        <w:rPr>
                          <w:rFonts w:ascii="Verdana" w:hAnsi="Verdana"/>
                          <w:spacing w:val="-5"/>
                          <w:sz w:val="20"/>
                        </w:rPr>
                        <w:t> </w:t>
                      </w:r>
                      <w:r>
                        <w:rPr>
                          <w:rFonts w:ascii="Verdana" w:hAnsi="Verdana"/>
                          <w:sz w:val="20"/>
                        </w:rPr>
                        <w:t>des</w:t>
                      </w:r>
                      <w:r>
                        <w:rPr>
                          <w:rFonts w:ascii="Verdana" w:hAnsi="Verdana"/>
                          <w:spacing w:val="-7"/>
                          <w:sz w:val="20"/>
                        </w:rPr>
                        <w:t> </w:t>
                      </w:r>
                      <w:r>
                        <w:rPr>
                          <w:rFonts w:ascii="Verdana" w:hAnsi="Verdana"/>
                          <w:spacing w:val="-2"/>
                          <w:sz w:val="20"/>
                        </w:rPr>
                        <w:t>pénalités.</w:t>
                      </w:r>
                    </w:p>
                    <w:p>
                      <w:pPr>
                        <w:numPr>
                          <w:ilvl w:val="0"/>
                          <w:numId w:val="40"/>
                        </w:numPr>
                        <w:tabs>
                          <w:tab w:pos="865" w:val="left" w:leader="none"/>
                        </w:tabs>
                        <w:spacing w:line="240" w:lineRule="auto" w:before="242"/>
                        <w:ind w:left="865" w:right="465" w:hanging="360"/>
                        <w:jc w:val="left"/>
                        <w:rPr>
                          <w:rFonts w:ascii="Verdana" w:hAnsi="Verdana"/>
                          <w:sz w:val="20"/>
                        </w:rPr>
                      </w:pPr>
                      <w:r>
                        <w:rPr>
                          <w:rFonts w:ascii="Verdana" w:hAnsi="Verdana"/>
                          <w:sz w:val="20"/>
                        </w:rPr>
                        <w:t>L’ajustement est fait au moment de l’établissement du classement final quel</w:t>
                      </w:r>
                      <w:r>
                        <w:rPr>
                          <w:rFonts w:ascii="Verdana" w:hAnsi="Verdana"/>
                          <w:spacing w:val="-3"/>
                          <w:sz w:val="20"/>
                        </w:rPr>
                        <w:t> </w:t>
                      </w:r>
                      <w:r>
                        <w:rPr>
                          <w:rFonts w:ascii="Verdana" w:hAnsi="Verdana"/>
                          <w:sz w:val="20"/>
                        </w:rPr>
                        <w:t>que</w:t>
                      </w:r>
                      <w:r>
                        <w:rPr>
                          <w:rFonts w:ascii="Verdana" w:hAnsi="Verdana"/>
                          <w:spacing w:val="-3"/>
                          <w:sz w:val="20"/>
                        </w:rPr>
                        <w:t> </w:t>
                      </w:r>
                      <w:r>
                        <w:rPr>
                          <w:rFonts w:ascii="Verdana" w:hAnsi="Verdana"/>
                          <w:sz w:val="20"/>
                        </w:rPr>
                        <w:t>soit</w:t>
                      </w:r>
                      <w:r>
                        <w:rPr>
                          <w:rFonts w:ascii="Verdana" w:hAnsi="Verdana"/>
                          <w:spacing w:val="-3"/>
                          <w:sz w:val="20"/>
                        </w:rPr>
                        <w:t> </w:t>
                      </w:r>
                      <w:r>
                        <w:rPr>
                          <w:rFonts w:ascii="Verdana" w:hAnsi="Verdana"/>
                          <w:sz w:val="20"/>
                        </w:rPr>
                        <w:t>le</w:t>
                      </w:r>
                      <w:r>
                        <w:rPr>
                          <w:rFonts w:ascii="Verdana" w:hAnsi="Verdana"/>
                          <w:spacing w:val="-5"/>
                          <w:sz w:val="20"/>
                        </w:rPr>
                        <w:t> </w:t>
                      </w:r>
                      <w:r>
                        <w:rPr>
                          <w:rFonts w:ascii="Verdana" w:hAnsi="Verdana"/>
                          <w:sz w:val="20"/>
                        </w:rPr>
                        <w:t>numéro</w:t>
                      </w:r>
                      <w:r>
                        <w:rPr>
                          <w:rFonts w:ascii="Verdana" w:hAnsi="Verdana"/>
                          <w:spacing w:val="-1"/>
                          <w:sz w:val="20"/>
                        </w:rPr>
                        <w:t> </w:t>
                      </w:r>
                      <w:r>
                        <w:rPr>
                          <w:rFonts w:ascii="Verdana" w:hAnsi="Verdana"/>
                          <w:sz w:val="20"/>
                        </w:rPr>
                        <w:t>du</w:t>
                      </w:r>
                      <w:r>
                        <w:rPr>
                          <w:rFonts w:ascii="Verdana" w:hAnsi="Verdana"/>
                          <w:spacing w:val="-3"/>
                          <w:sz w:val="20"/>
                        </w:rPr>
                        <w:t> </w:t>
                      </w:r>
                      <w:r>
                        <w:rPr>
                          <w:rFonts w:ascii="Verdana" w:hAnsi="Verdana"/>
                          <w:sz w:val="20"/>
                        </w:rPr>
                        <w:t>tour</w:t>
                      </w:r>
                      <w:r>
                        <w:rPr>
                          <w:rFonts w:ascii="Verdana" w:hAnsi="Verdana"/>
                          <w:spacing w:val="-3"/>
                          <w:sz w:val="20"/>
                        </w:rPr>
                        <w:t> </w:t>
                      </w:r>
                      <w:r>
                        <w:rPr>
                          <w:rFonts w:ascii="Verdana" w:hAnsi="Verdana"/>
                          <w:sz w:val="20"/>
                        </w:rPr>
                        <w:t>où</w:t>
                      </w:r>
                      <w:r>
                        <w:rPr>
                          <w:rFonts w:ascii="Verdana" w:hAnsi="Verdana"/>
                          <w:spacing w:val="-3"/>
                          <w:sz w:val="20"/>
                        </w:rPr>
                        <w:t> </w:t>
                      </w:r>
                      <w:r>
                        <w:rPr>
                          <w:rFonts w:ascii="Verdana" w:hAnsi="Verdana"/>
                          <w:sz w:val="20"/>
                        </w:rPr>
                        <w:t>le</w:t>
                      </w:r>
                      <w:r>
                        <w:rPr>
                          <w:rFonts w:ascii="Verdana" w:hAnsi="Verdana"/>
                          <w:spacing w:val="-3"/>
                          <w:sz w:val="20"/>
                        </w:rPr>
                        <w:t> </w:t>
                      </w:r>
                      <w:r>
                        <w:rPr>
                          <w:rFonts w:ascii="Verdana" w:hAnsi="Verdana"/>
                          <w:sz w:val="20"/>
                        </w:rPr>
                        <w:t>score</w:t>
                      </w:r>
                      <w:r>
                        <w:rPr>
                          <w:rFonts w:ascii="Verdana" w:hAnsi="Verdana"/>
                          <w:spacing w:val="-5"/>
                          <w:sz w:val="20"/>
                        </w:rPr>
                        <w:t> </w:t>
                      </w:r>
                      <w:r>
                        <w:rPr>
                          <w:rFonts w:ascii="Verdana" w:hAnsi="Verdana"/>
                          <w:sz w:val="20"/>
                        </w:rPr>
                        <w:t>provisoire</w:t>
                      </w:r>
                      <w:r>
                        <w:rPr>
                          <w:rFonts w:ascii="Verdana" w:hAnsi="Verdana"/>
                          <w:spacing w:val="-5"/>
                          <w:sz w:val="20"/>
                        </w:rPr>
                        <w:t> </w:t>
                      </w:r>
                      <w:r>
                        <w:rPr>
                          <w:rFonts w:ascii="Verdana" w:hAnsi="Verdana"/>
                          <w:sz w:val="20"/>
                        </w:rPr>
                        <w:t>a</w:t>
                      </w:r>
                      <w:r>
                        <w:rPr>
                          <w:rFonts w:ascii="Verdana" w:hAnsi="Verdana"/>
                          <w:spacing w:val="-2"/>
                          <w:sz w:val="20"/>
                        </w:rPr>
                        <w:t> </w:t>
                      </w:r>
                      <w:r>
                        <w:rPr>
                          <w:rFonts w:ascii="Verdana" w:hAnsi="Verdana"/>
                          <w:sz w:val="20"/>
                        </w:rPr>
                        <w:t>été</w:t>
                      </w:r>
                      <w:r>
                        <w:rPr>
                          <w:rFonts w:ascii="Verdana" w:hAnsi="Verdana"/>
                          <w:spacing w:val="-3"/>
                          <w:sz w:val="20"/>
                        </w:rPr>
                        <w:t> </w:t>
                      </w:r>
                      <w:r>
                        <w:rPr>
                          <w:rFonts w:ascii="Verdana" w:hAnsi="Verdana"/>
                          <w:sz w:val="20"/>
                        </w:rPr>
                        <w:t>octroyé.</w:t>
                      </w:r>
                      <w:r>
                        <w:rPr>
                          <w:rFonts w:ascii="Verdana" w:hAnsi="Verdana"/>
                          <w:spacing w:val="-2"/>
                          <w:sz w:val="20"/>
                        </w:rPr>
                        <w:t> </w:t>
                      </w:r>
                      <w:r>
                        <w:rPr>
                          <w:rFonts w:ascii="Verdana" w:hAnsi="Verdana"/>
                          <w:sz w:val="20"/>
                        </w:rPr>
                        <w:t>Cet ajustement n’a donc aucune influence sur le bonus.</w:t>
                      </w:r>
                    </w:p>
                  </w:txbxContent>
                </v:textbox>
                <v:stroke dashstyle="solid"/>
                <w10:wrap type="topAndBottom"/>
              </v:shape>
            </w:pict>
          </mc:Fallback>
        </mc:AlternateContent>
      </w:r>
    </w:p>
    <w:p>
      <w:pPr>
        <w:pStyle w:val="BodyText"/>
      </w:pPr>
    </w:p>
    <w:p>
      <w:pPr>
        <w:pStyle w:val="BodyText"/>
        <w:spacing w:before="117"/>
      </w:pPr>
    </w:p>
    <w:p>
      <w:pPr>
        <w:pStyle w:val="Heading6"/>
        <w:numPr>
          <w:ilvl w:val="0"/>
          <w:numId w:val="39"/>
        </w:numPr>
        <w:tabs>
          <w:tab w:pos="651" w:val="left" w:leader="none"/>
        </w:tabs>
        <w:spacing w:line="240" w:lineRule="auto" w:before="1" w:after="0"/>
        <w:ind w:left="651" w:right="0" w:hanging="339"/>
        <w:jc w:val="left"/>
      </w:pPr>
      <w:r>
        <w:rPr/>
        <w:t>Scores</w:t>
      </w:r>
      <w:r>
        <w:rPr>
          <w:spacing w:val="-5"/>
        </w:rPr>
        <w:t> </w:t>
      </w:r>
      <w:r>
        <w:rPr>
          <w:spacing w:val="-2"/>
        </w:rPr>
        <w:t>modifiés</w:t>
      </w:r>
    </w:p>
    <w:p>
      <w:pPr>
        <w:spacing w:before="266"/>
        <w:ind w:left="312" w:right="875" w:firstLine="0"/>
        <w:jc w:val="both"/>
        <w:rPr>
          <w:sz w:val="22"/>
        </w:rPr>
      </w:pPr>
      <w:r>
        <w:rPr>
          <w:sz w:val="22"/>
        </w:rPr>
        <w:t>Si, suite à une décision d’arbitrage différée, à une décision d’une commission d’appel (à quelque niveau que</w:t>
      </w:r>
      <w:r>
        <w:rPr>
          <w:spacing w:val="40"/>
          <w:sz w:val="22"/>
        </w:rPr>
        <w:t> </w:t>
      </w:r>
      <w:r>
        <w:rPr>
          <w:sz w:val="22"/>
        </w:rPr>
        <w:t>ce soit) un score obtenu lors d’un tour est modifié ou altéré (par exemple par une pénalité), </w:t>
      </w:r>
      <w:r>
        <w:rPr>
          <w:b/>
          <w:sz w:val="22"/>
        </w:rPr>
        <w:t>la modification doit être introduite au dernier tour joué avant la réunion de la commission d’appel</w:t>
      </w:r>
      <w:r>
        <w:rPr>
          <w:sz w:val="22"/>
        </w:rPr>
        <w:t>. Cette modification ne peut donc pas influencer le bonus.</w:t>
      </w:r>
    </w:p>
    <w:p>
      <w:pPr>
        <w:spacing w:after="0"/>
        <w:jc w:val="both"/>
        <w:rPr>
          <w:sz w:val="22"/>
        </w:rPr>
        <w:sectPr>
          <w:pgSz w:w="11910" w:h="16850"/>
          <w:pgMar w:header="0" w:footer="713" w:top="820" w:bottom="900" w:left="708" w:right="141"/>
        </w:sectPr>
      </w:pPr>
    </w:p>
    <w:p>
      <w:pPr>
        <w:pStyle w:val="Heading2"/>
        <w:spacing w:line="341" w:lineRule="exact"/>
        <w:ind w:right="562"/>
        <w:jc w:val="center"/>
      </w:pPr>
      <w:bookmarkStart w:name="_bookmark65" w:id="67"/>
      <w:bookmarkEnd w:id="67"/>
      <w:r>
        <w:rPr>
          <w:b w:val="0"/>
        </w:rPr>
      </w:r>
      <w:r>
        <w:rPr/>
        <w:t>DÉROULEMENT</w:t>
      </w:r>
      <w:r>
        <w:rPr>
          <w:spacing w:val="-6"/>
        </w:rPr>
        <w:t> </w:t>
      </w:r>
      <w:r>
        <w:rPr/>
        <w:t>des</w:t>
      </w:r>
      <w:r>
        <w:rPr>
          <w:spacing w:val="-5"/>
        </w:rPr>
        <w:t> </w:t>
      </w:r>
      <w:r>
        <w:rPr/>
        <w:t>COMPÉTITIONS</w:t>
      </w:r>
      <w:r>
        <w:rPr>
          <w:spacing w:val="-7"/>
        </w:rPr>
        <w:t> </w:t>
      </w:r>
      <w:r>
        <w:rPr>
          <w:spacing w:val="-2"/>
        </w:rPr>
        <w:t>FÉDÉRALES</w:t>
      </w:r>
    </w:p>
    <w:p>
      <w:pPr>
        <w:pStyle w:val="Heading2"/>
        <w:spacing w:line="341" w:lineRule="exact" w:before="0"/>
        <w:ind w:right="565"/>
        <w:jc w:val="center"/>
      </w:pPr>
      <w:bookmarkStart w:name="_bookmark66" w:id="68"/>
      <w:bookmarkEnd w:id="68"/>
      <w:r>
        <w:rPr>
          <w:b w:val="0"/>
        </w:rPr>
      </w:r>
      <w:r>
        <w:rPr/>
        <w:t>Directives</w:t>
      </w:r>
      <w:r>
        <w:rPr>
          <w:spacing w:val="-3"/>
        </w:rPr>
        <w:t> </w:t>
      </w:r>
      <w:r>
        <w:rPr/>
        <w:t>pour</w:t>
      </w:r>
      <w:r>
        <w:rPr>
          <w:spacing w:val="-3"/>
        </w:rPr>
        <w:t> </w:t>
      </w:r>
      <w:r>
        <w:rPr/>
        <w:t>les</w:t>
      </w:r>
      <w:r>
        <w:rPr>
          <w:spacing w:val="-3"/>
        </w:rPr>
        <w:t> </w:t>
      </w:r>
      <w:r>
        <w:rPr>
          <w:spacing w:val="-2"/>
        </w:rPr>
        <w:t>arbitres</w:t>
      </w:r>
    </w:p>
    <w:p>
      <w:pPr>
        <w:pStyle w:val="BodyText"/>
        <w:spacing w:before="291"/>
        <w:ind w:left="312" w:right="884"/>
        <w:jc w:val="both"/>
      </w:pPr>
      <w:r>
        <w:rPr/>
        <w:t>Certains points de procédure pour assurer le bon déroulement des compétitions dans le respect du Code International et du Règlement National des Compétitions sont ici précisés.</w:t>
      </w:r>
    </w:p>
    <w:p>
      <w:pPr>
        <w:pStyle w:val="BodyText"/>
        <w:spacing w:before="1"/>
      </w:pPr>
    </w:p>
    <w:p>
      <w:pPr>
        <w:pStyle w:val="BodyText"/>
        <w:ind w:left="312" w:right="881"/>
        <w:jc w:val="both"/>
        <w:rPr>
          <w:i/>
        </w:rPr>
      </w:pPr>
      <w:r>
        <w:rPr/>
        <w:t>Il est du rôle de l'arbitre de faire appliquer ces procédures, tout en les aménageant éventuellement selon les directives qui lui sont données par l'autorité responsable : Président de Comité, Directeur des Compétitions. L'arbitre dispose à cet effet des pouvoirs disciplinaires en vertu des Articles 80, 90 et 91 du Code ou des prescriptions du Règlement National des Compétitions </w:t>
      </w:r>
      <w:r>
        <w:rPr>
          <w:i/>
        </w:rPr>
        <w:t>(en particulier Article 12).</w:t>
      </w:r>
    </w:p>
    <w:p>
      <w:pPr>
        <w:pStyle w:val="BodyText"/>
        <w:spacing w:before="1"/>
        <w:rPr>
          <w:i/>
        </w:rPr>
      </w:pPr>
    </w:p>
    <w:p>
      <w:pPr>
        <w:pStyle w:val="Heading5"/>
      </w:pPr>
      <w:r>
        <w:rPr/>
        <w:t>INTERDICTION</w:t>
      </w:r>
      <w:r>
        <w:rPr>
          <w:spacing w:val="-6"/>
        </w:rPr>
        <w:t> </w:t>
      </w:r>
      <w:r>
        <w:rPr/>
        <w:t>DE</w:t>
      </w:r>
      <w:r>
        <w:rPr>
          <w:spacing w:val="-6"/>
        </w:rPr>
        <w:t> </w:t>
      </w:r>
      <w:r>
        <w:rPr/>
        <w:t>FUMER</w:t>
      </w:r>
      <w:r>
        <w:rPr>
          <w:spacing w:val="-5"/>
        </w:rPr>
        <w:t> </w:t>
      </w:r>
      <w:r>
        <w:rPr/>
        <w:t>–</w:t>
      </w:r>
      <w:r>
        <w:rPr>
          <w:spacing w:val="-3"/>
        </w:rPr>
        <w:t> </w:t>
      </w:r>
      <w:r>
        <w:rPr/>
        <w:t>TÉLÉPHONES</w:t>
      </w:r>
      <w:r>
        <w:rPr>
          <w:spacing w:val="-1"/>
        </w:rPr>
        <w:t> </w:t>
      </w:r>
      <w:r>
        <w:rPr>
          <w:spacing w:val="-2"/>
        </w:rPr>
        <w:t>MOBILES</w:t>
      </w:r>
    </w:p>
    <w:p>
      <w:pPr>
        <w:pStyle w:val="BodyText"/>
        <w:spacing w:before="267"/>
        <w:ind w:left="312" w:right="877"/>
        <w:jc w:val="both"/>
      </w:pPr>
      <w:r>
        <w:rPr/>
        <w:t>L'article 12 doit être appliqué. Les pénalités prévues à l'article 12 doivent être utilisées si nécessaire, bien entendu elles ne sont applicables qu'en cas de "refus d'obtempérer".</w:t>
      </w:r>
    </w:p>
    <w:p>
      <w:pPr>
        <w:pStyle w:val="BodyText"/>
        <w:spacing w:before="1"/>
      </w:pPr>
    </w:p>
    <w:p>
      <w:pPr>
        <w:pStyle w:val="BodyText"/>
        <w:ind w:left="312" w:right="881"/>
        <w:jc w:val="both"/>
      </w:pPr>
      <w:r>
        <w:rPr/>
        <w:t>Dans toutes les épreuves fédérales, à quelque stade que ce soit (comité, ligue, finale nationale, sélection), il est interdit de fumer, de vapoter ou d’utiliser un téléphone mobile dans les salles même en dehors des périodes de jeu (mise en place des joueurs, calcul des résultats).</w:t>
      </w:r>
    </w:p>
    <w:p>
      <w:pPr>
        <w:pStyle w:val="BodyText"/>
        <w:spacing w:before="1"/>
      </w:pPr>
    </w:p>
    <w:p>
      <w:pPr>
        <w:pStyle w:val="Heading5"/>
      </w:pPr>
      <w:r>
        <w:rPr/>
        <w:t>COMPORTEMENT</w:t>
      </w:r>
      <w:r>
        <w:rPr>
          <w:spacing w:val="-8"/>
        </w:rPr>
        <w:t> </w:t>
      </w:r>
      <w:r>
        <w:rPr/>
        <w:t>DES</w:t>
      </w:r>
      <w:r>
        <w:rPr>
          <w:spacing w:val="-4"/>
        </w:rPr>
        <w:t> </w:t>
      </w:r>
      <w:r>
        <w:rPr>
          <w:spacing w:val="-2"/>
        </w:rPr>
        <w:t>JOUEURS</w:t>
      </w:r>
    </w:p>
    <w:p>
      <w:pPr>
        <w:pStyle w:val="BodyText"/>
        <w:spacing w:before="267"/>
        <w:ind w:left="312" w:right="877"/>
        <w:jc w:val="both"/>
      </w:pPr>
      <w:r>
        <w:rPr/>
        <w:t>Les joueurs ne devraient pas être autorisés à se lever avant le signal donné par l'arbitre de changer de</w:t>
      </w:r>
      <w:r>
        <w:rPr>
          <w:spacing w:val="80"/>
        </w:rPr>
        <w:t> </w:t>
      </w:r>
      <w:r>
        <w:rPr/>
        <w:t>position </w:t>
      </w:r>
      <w:r>
        <w:rPr>
          <w:i/>
        </w:rPr>
        <w:t>(pour aller, par exemple, fumer)</w:t>
      </w:r>
      <w:r>
        <w:rPr/>
        <w:t>. Après un avertissement, des pénalités en pourcentage seront attribuées, l'exclusion pour tout ou partie de la séance est envisageable s'il y a récidive.</w:t>
      </w:r>
    </w:p>
    <w:p>
      <w:pPr>
        <w:pStyle w:val="BodyText"/>
        <w:spacing w:before="1"/>
      </w:pPr>
    </w:p>
    <w:p>
      <w:pPr>
        <w:pStyle w:val="BodyText"/>
        <w:ind w:left="312" w:right="877"/>
        <w:jc w:val="both"/>
      </w:pPr>
      <w:r>
        <w:rPr/>
        <w:t>Par ailleurs, si l'arbitre estime que des éléments d'une donne ont pu être connus par un joueur debout près d'une</w:t>
      </w:r>
      <w:r>
        <w:rPr>
          <w:spacing w:val="10"/>
        </w:rPr>
        <w:t> </w:t>
      </w:r>
      <w:r>
        <w:rPr/>
        <w:t>table</w:t>
      </w:r>
      <w:r>
        <w:rPr>
          <w:spacing w:val="11"/>
        </w:rPr>
        <w:t> </w:t>
      </w:r>
      <w:r>
        <w:rPr/>
        <w:t>en</w:t>
      </w:r>
      <w:r>
        <w:rPr>
          <w:spacing w:val="9"/>
        </w:rPr>
        <w:t> </w:t>
      </w:r>
      <w:r>
        <w:rPr/>
        <w:t>attente</w:t>
      </w:r>
      <w:r>
        <w:rPr>
          <w:spacing w:val="11"/>
        </w:rPr>
        <w:t> </w:t>
      </w:r>
      <w:r>
        <w:rPr/>
        <w:t>de</w:t>
      </w:r>
      <w:r>
        <w:rPr>
          <w:spacing w:val="8"/>
        </w:rPr>
        <w:t> </w:t>
      </w:r>
      <w:r>
        <w:rPr/>
        <w:t>prendre</w:t>
      </w:r>
      <w:r>
        <w:rPr>
          <w:spacing w:val="9"/>
        </w:rPr>
        <w:t> </w:t>
      </w:r>
      <w:r>
        <w:rPr/>
        <w:t>place,</w:t>
      </w:r>
      <w:r>
        <w:rPr>
          <w:spacing w:val="10"/>
        </w:rPr>
        <w:t> </w:t>
      </w:r>
      <w:r>
        <w:rPr/>
        <w:t>cette</w:t>
      </w:r>
      <w:r>
        <w:rPr>
          <w:spacing w:val="10"/>
        </w:rPr>
        <w:t> </w:t>
      </w:r>
      <w:r>
        <w:rPr/>
        <w:t>donne</w:t>
      </w:r>
      <w:r>
        <w:rPr>
          <w:spacing w:val="11"/>
        </w:rPr>
        <w:t> </w:t>
      </w:r>
      <w:r>
        <w:rPr/>
        <w:t>sera</w:t>
      </w:r>
      <w:r>
        <w:rPr>
          <w:spacing w:val="10"/>
        </w:rPr>
        <w:t> </w:t>
      </w:r>
      <w:r>
        <w:rPr/>
        <w:t>annulée</w:t>
      </w:r>
      <w:r>
        <w:rPr>
          <w:spacing w:val="10"/>
        </w:rPr>
        <w:t> </w:t>
      </w:r>
      <w:r>
        <w:rPr/>
        <w:t>pour</w:t>
      </w:r>
      <w:r>
        <w:rPr>
          <w:spacing w:val="10"/>
        </w:rPr>
        <w:t> </w:t>
      </w:r>
      <w:r>
        <w:rPr/>
        <w:t>la</w:t>
      </w:r>
      <w:r>
        <w:rPr>
          <w:spacing w:val="8"/>
        </w:rPr>
        <w:t> </w:t>
      </w:r>
      <w:r>
        <w:rPr/>
        <w:t>paire</w:t>
      </w:r>
      <w:r>
        <w:rPr>
          <w:spacing w:val="11"/>
        </w:rPr>
        <w:t> </w:t>
      </w:r>
      <w:r>
        <w:rPr/>
        <w:t>et</w:t>
      </w:r>
      <w:r>
        <w:rPr>
          <w:spacing w:val="11"/>
        </w:rPr>
        <w:t> </w:t>
      </w:r>
      <w:r>
        <w:rPr/>
        <w:t>celle-ci</w:t>
      </w:r>
      <w:r>
        <w:rPr>
          <w:spacing w:val="9"/>
        </w:rPr>
        <w:t> </w:t>
      </w:r>
      <w:r>
        <w:rPr/>
        <w:t>ne</w:t>
      </w:r>
      <w:r>
        <w:rPr>
          <w:spacing w:val="8"/>
        </w:rPr>
        <w:t> </w:t>
      </w:r>
      <w:r>
        <w:rPr/>
        <w:t>marquera</w:t>
      </w:r>
      <w:r>
        <w:rPr>
          <w:spacing w:val="10"/>
        </w:rPr>
        <w:t> </w:t>
      </w:r>
      <w:r>
        <w:rPr>
          <w:spacing w:val="-5"/>
        </w:rPr>
        <w:t>que</w:t>
      </w:r>
    </w:p>
    <w:p>
      <w:pPr>
        <w:pStyle w:val="BodyText"/>
        <w:ind w:left="312"/>
      </w:pPr>
      <w:r>
        <w:rPr/>
        <w:t>40</w:t>
      </w:r>
      <w:r>
        <w:rPr>
          <w:spacing w:val="67"/>
        </w:rPr>
        <w:t> </w:t>
      </w:r>
      <w:r>
        <w:rPr/>
        <w:t>%</w:t>
      </w:r>
      <w:r>
        <w:rPr>
          <w:spacing w:val="67"/>
        </w:rPr>
        <w:t> </w:t>
      </w:r>
      <w:r>
        <w:rPr/>
        <w:t>du</w:t>
      </w:r>
      <w:r>
        <w:rPr>
          <w:spacing w:val="66"/>
        </w:rPr>
        <w:t> </w:t>
      </w:r>
      <w:r>
        <w:rPr/>
        <w:t>top</w:t>
      </w:r>
      <w:r>
        <w:rPr>
          <w:spacing w:val="66"/>
        </w:rPr>
        <w:t> </w:t>
      </w:r>
      <w:r>
        <w:rPr/>
        <w:t>(60</w:t>
      </w:r>
      <w:r>
        <w:rPr>
          <w:spacing w:val="67"/>
        </w:rPr>
        <w:t> </w:t>
      </w:r>
      <w:r>
        <w:rPr/>
        <w:t>%</w:t>
      </w:r>
      <w:r>
        <w:rPr>
          <w:spacing w:val="65"/>
        </w:rPr>
        <w:t> </w:t>
      </w:r>
      <w:r>
        <w:rPr/>
        <w:t>+</w:t>
      </w:r>
      <w:r>
        <w:rPr>
          <w:spacing w:val="67"/>
        </w:rPr>
        <w:t> </w:t>
      </w:r>
      <w:r>
        <w:rPr/>
        <w:t>à</w:t>
      </w:r>
      <w:r>
        <w:rPr>
          <w:spacing w:val="64"/>
        </w:rPr>
        <w:t> </w:t>
      </w:r>
      <w:r>
        <w:rPr/>
        <w:t>ses</w:t>
      </w:r>
      <w:r>
        <w:rPr>
          <w:spacing w:val="67"/>
        </w:rPr>
        <w:t> </w:t>
      </w:r>
      <w:r>
        <w:rPr/>
        <w:t>adversaires).</w:t>
      </w:r>
      <w:r>
        <w:rPr>
          <w:spacing w:val="64"/>
        </w:rPr>
        <w:t> </w:t>
      </w:r>
      <w:r>
        <w:rPr/>
        <w:t>La</w:t>
      </w:r>
      <w:r>
        <w:rPr>
          <w:spacing w:val="66"/>
        </w:rPr>
        <w:t> </w:t>
      </w:r>
      <w:r>
        <w:rPr/>
        <w:t>récidive</w:t>
      </w:r>
      <w:r>
        <w:rPr>
          <w:spacing w:val="67"/>
        </w:rPr>
        <w:t> </w:t>
      </w:r>
      <w:r>
        <w:rPr/>
        <w:t>pourra</w:t>
      </w:r>
      <w:r>
        <w:rPr>
          <w:spacing w:val="66"/>
        </w:rPr>
        <w:t> </w:t>
      </w:r>
      <w:r>
        <w:rPr/>
        <w:t>entraîner</w:t>
      </w:r>
      <w:r>
        <w:rPr>
          <w:spacing w:val="67"/>
        </w:rPr>
        <w:t> </w:t>
      </w:r>
      <w:r>
        <w:rPr/>
        <w:t>des</w:t>
      </w:r>
      <w:r>
        <w:rPr>
          <w:spacing w:val="66"/>
        </w:rPr>
        <w:t> </w:t>
      </w:r>
      <w:r>
        <w:rPr/>
        <w:t>pénalités</w:t>
      </w:r>
      <w:r>
        <w:rPr>
          <w:spacing w:val="67"/>
        </w:rPr>
        <w:t> </w:t>
      </w:r>
      <w:r>
        <w:rPr/>
        <w:t>plus</w:t>
      </w:r>
      <w:r>
        <w:rPr>
          <w:spacing w:val="66"/>
        </w:rPr>
        <w:t> </w:t>
      </w:r>
      <w:r>
        <w:rPr/>
        <w:t>élevées</w:t>
      </w:r>
      <w:r>
        <w:rPr>
          <w:spacing w:val="64"/>
        </w:rPr>
        <w:t> </w:t>
      </w:r>
      <w:r>
        <w:rPr/>
        <w:t>ou éventuellement l'exclusion temporaire ou définitive.</w:t>
      </w:r>
    </w:p>
    <w:p>
      <w:pPr>
        <w:pStyle w:val="BodyText"/>
        <w:spacing w:before="4"/>
      </w:pPr>
    </w:p>
    <w:p>
      <w:pPr>
        <w:pStyle w:val="BodyText"/>
        <w:spacing w:line="237" w:lineRule="auto"/>
        <w:ind w:left="312" w:right="879"/>
        <w:jc w:val="both"/>
      </w:pPr>
      <w:r>
        <w:rPr/>
        <w:t>Il en sera de même pour le mort qui, sauf raison impérieuse, doit rester présent à la table pendant le déroulement du jeu.</w:t>
      </w:r>
    </w:p>
    <w:p>
      <w:pPr>
        <w:pStyle w:val="BodyText"/>
        <w:spacing w:before="1"/>
      </w:pPr>
    </w:p>
    <w:p>
      <w:pPr>
        <w:pStyle w:val="Heading5"/>
      </w:pPr>
      <w:r>
        <w:rPr>
          <w:spacing w:val="-2"/>
        </w:rPr>
        <w:t>SPECTATEURS</w:t>
      </w:r>
    </w:p>
    <w:p>
      <w:pPr>
        <w:pStyle w:val="BodyText"/>
        <w:spacing w:before="1"/>
        <w:rPr>
          <w:b/>
        </w:rPr>
      </w:pPr>
    </w:p>
    <w:p>
      <w:pPr>
        <w:pStyle w:val="BodyText"/>
        <w:ind w:left="312" w:right="883"/>
        <w:jc w:val="both"/>
      </w:pPr>
      <w:r>
        <w:rPr/>
        <w:t>Outre l'interdiction totale de fumer et d'utiliser un téléphone mobile, et sous peine d'être exclu de la salle après un premier avertissement, les spectateurs doivent :</w:t>
      </w:r>
    </w:p>
    <w:p>
      <w:pPr>
        <w:pStyle w:val="BodyText"/>
      </w:pPr>
    </w:p>
    <w:p>
      <w:pPr>
        <w:pStyle w:val="ListParagraph"/>
        <w:numPr>
          <w:ilvl w:val="0"/>
          <w:numId w:val="41"/>
        </w:numPr>
        <w:tabs>
          <w:tab w:pos="429" w:val="left" w:leader="none"/>
        </w:tabs>
        <w:spacing w:line="240" w:lineRule="auto" w:before="1" w:after="0"/>
        <w:ind w:left="312" w:right="879" w:firstLine="0"/>
        <w:jc w:val="both"/>
        <w:rPr>
          <w:sz w:val="22"/>
        </w:rPr>
      </w:pPr>
      <w:r>
        <w:rPr>
          <w:sz w:val="22"/>
        </w:rPr>
        <w:t>Rester</w:t>
      </w:r>
      <w:r>
        <w:rPr>
          <w:spacing w:val="-1"/>
          <w:sz w:val="22"/>
        </w:rPr>
        <w:t> </w:t>
      </w:r>
      <w:r>
        <w:rPr>
          <w:sz w:val="22"/>
        </w:rPr>
        <w:t>assis</w:t>
      </w:r>
      <w:r>
        <w:rPr>
          <w:spacing w:val="-1"/>
          <w:sz w:val="22"/>
        </w:rPr>
        <w:t> </w:t>
      </w:r>
      <w:r>
        <w:rPr>
          <w:sz w:val="22"/>
        </w:rPr>
        <w:t>à</w:t>
      </w:r>
      <w:r>
        <w:rPr>
          <w:spacing w:val="-3"/>
          <w:sz w:val="22"/>
        </w:rPr>
        <w:t> </w:t>
      </w:r>
      <w:r>
        <w:rPr>
          <w:sz w:val="22"/>
        </w:rPr>
        <w:t>côté</w:t>
      </w:r>
      <w:r>
        <w:rPr>
          <w:spacing w:val="-1"/>
          <w:sz w:val="22"/>
        </w:rPr>
        <w:t> </w:t>
      </w:r>
      <w:r>
        <w:rPr>
          <w:sz w:val="22"/>
        </w:rPr>
        <w:t>de</w:t>
      </w:r>
      <w:r>
        <w:rPr>
          <w:spacing w:val="-1"/>
          <w:sz w:val="22"/>
        </w:rPr>
        <w:t> </w:t>
      </w:r>
      <w:r>
        <w:rPr>
          <w:sz w:val="22"/>
        </w:rPr>
        <w:t>la</w:t>
      </w:r>
      <w:r>
        <w:rPr>
          <w:spacing w:val="-1"/>
          <w:sz w:val="22"/>
        </w:rPr>
        <w:t> </w:t>
      </w:r>
      <w:r>
        <w:rPr>
          <w:sz w:val="22"/>
        </w:rPr>
        <w:t>table</w:t>
      </w:r>
      <w:r>
        <w:rPr>
          <w:spacing w:val="-1"/>
          <w:sz w:val="22"/>
        </w:rPr>
        <w:t> </w:t>
      </w:r>
      <w:r>
        <w:rPr>
          <w:sz w:val="22"/>
        </w:rPr>
        <w:t>qu'ils</w:t>
      </w:r>
      <w:r>
        <w:rPr>
          <w:spacing w:val="-1"/>
          <w:sz w:val="22"/>
        </w:rPr>
        <w:t> </w:t>
      </w:r>
      <w:r>
        <w:rPr>
          <w:sz w:val="22"/>
        </w:rPr>
        <w:t>regardent</w:t>
      </w:r>
      <w:r>
        <w:rPr>
          <w:spacing w:val="-1"/>
          <w:sz w:val="22"/>
        </w:rPr>
        <w:t> </w:t>
      </w:r>
      <w:r>
        <w:rPr>
          <w:sz w:val="22"/>
        </w:rPr>
        <w:t>sans</w:t>
      </w:r>
      <w:r>
        <w:rPr>
          <w:spacing w:val="-1"/>
          <w:sz w:val="22"/>
        </w:rPr>
        <w:t> </w:t>
      </w:r>
      <w:r>
        <w:rPr>
          <w:sz w:val="22"/>
        </w:rPr>
        <w:t>se</w:t>
      </w:r>
      <w:r>
        <w:rPr>
          <w:spacing w:val="-1"/>
          <w:sz w:val="22"/>
        </w:rPr>
        <w:t> </w:t>
      </w:r>
      <w:r>
        <w:rPr>
          <w:sz w:val="22"/>
        </w:rPr>
        <w:t>déplacer,</w:t>
      </w:r>
      <w:r>
        <w:rPr>
          <w:spacing w:val="-3"/>
          <w:sz w:val="22"/>
        </w:rPr>
        <w:t> </w:t>
      </w:r>
      <w:r>
        <w:rPr>
          <w:sz w:val="22"/>
        </w:rPr>
        <w:t>sans</w:t>
      </w:r>
      <w:r>
        <w:rPr>
          <w:spacing w:val="-4"/>
          <w:sz w:val="22"/>
        </w:rPr>
        <w:t> </w:t>
      </w:r>
      <w:r>
        <w:rPr>
          <w:sz w:val="22"/>
        </w:rPr>
        <w:t>manifester</w:t>
      </w:r>
      <w:r>
        <w:rPr>
          <w:spacing w:val="-3"/>
          <w:sz w:val="22"/>
        </w:rPr>
        <w:t> </w:t>
      </w:r>
      <w:r>
        <w:rPr>
          <w:sz w:val="22"/>
        </w:rPr>
        <w:t>et</w:t>
      </w:r>
      <w:r>
        <w:rPr>
          <w:spacing w:val="-1"/>
          <w:sz w:val="22"/>
        </w:rPr>
        <w:t> </w:t>
      </w:r>
      <w:r>
        <w:rPr>
          <w:sz w:val="22"/>
        </w:rPr>
        <w:t>sans</w:t>
      </w:r>
      <w:r>
        <w:rPr>
          <w:spacing w:val="-1"/>
          <w:sz w:val="22"/>
        </w:rPr>
        <w:t> </w:t>
      </w:r>
      <w:r>
        <w:rPr>
          <w:sz w:val="22"/>
        </w:rPr>
        <w:t>donner</w:t>
      </w:r>
      <w:r>
        <w:rPr>
          <w:spacing w:val="-3"/>
          <w:sz w:val="22"/>
        </w:rPr>
        <w:t> </w:t>
      </w:r>
      <w:r>
        <w:rPr>
          <w:sz w:val="22"/>
        </w:rPr>
        <w:t>oralement</w:t>
      </w:r>
      <w:r>
        <w:rPr>
          <w:spacing w:val="-3"/>
          <w:sz w:val="22"/>
        </w:rPr>
        <w:t> </w:t>
      </w:r>
      <w:r>
        <w:rPr>
          <w:sz w:val="22"/>
        </w:rPr>
        <w:t>un quelconque commentaire.</w:t>
      </w:r>
    </w:p>
    <w:p>
      <w:pPr>
        <w:pStyle w:val="ListParagraph"/>
        <w:numPr>
          <w:ilvl w:val="0"/>
          <w:numId w:val="41"/>
        </w:numPr>
        <w:tabs>
          <w:tab w:pos="429" w:val="left" w:leader="none"/>
        </w:tabs>
        <w:spacing w:line="240" w:lineRule="auto" w:before="267" w:after="0"/>
        <w:ind w:left="429" w:right="0" w:hanging="117"/>
        <w:jc w:val="both"/>
        <w:rPr>
          <w:sz w:val="22"/>
        </w:rPr>
      </w:pPr>
      <w:r>
        <w:rPr>
          <w:sz w:val="22"/>
        </w:rPr>
        <w:t>Ne</w:t>
      </w:r>
      <w:r>
        <w:rPr>
          <w:spacing w:val="-5"/>
          <w:sz w:val="22"/>
        </w:rPr>
        <w:t> </w:t>
      </w:r>
      <w:r>
        <w:rPr>
          <w:sz w:val="22"/>
        </w:rPr>
        <w:t>pas</w:t>
      </w:r>
      <w:r>
        <w:rPr>
          <w:spacing w:val="-2"/>
          <w:sz w:val="22"/>
        </w:rPr>
        <w:t> </w:t>
      </w:r>
      <w:r>
        <w:rPr>
          <w:sz w:val="22"/>
        </w:rPr>
        <w:t>se</w:t>
      </w:r>
      <w:r>
        <w:rPr>
          <w:spacing w:val="-3"/>
          <w:sz w:val="22"/>
        </w:rPr>
        <w:t> </w:t>
      </w:r>
      <w:r>
        <w:rPr>
          <w:sz w:val="22"/>
        </w:rPr>
        <w:t>déplacer</w:t>
      </w:r>
      <w:r>
        <w:rPr>
          <w:spacing w:val="-2"/>
          <w:sz w:val="22"/>
        </w:rPr>
        <w:t> </w:t>
      </w:r>
      <w:r>
        <w:rPr>
          <w:sz w:val="22"/>
        </w:rPr>
        <w:t>de</w:t>
      </w:r>
      <w:r>
        <w:rPr>
          <w:spacing w:val="-4"/>
          <w:sz w:val="22"/>
        </w:rPr>
        <w:t> </w:t>
      </w:r>
      <w:r>
        <w:rPr>
          <w:sz w:val="22"/>
        </w:rPr>
        <w:t>table</w:t>
      </w:r>
      <w:r>
        <w:rPr>
          <w:spacing w:val="-3"/>
          <w:sz w:val="22"/>
        </w:rPr>
        <w:t> </w:t>
      </w:r>
      <w:r>
        <w:rPr>
          <w:sz w:val="22"/>
        </w:rPr>
        <w:t>en</w:t>
      </w:r>
      <w:r>
        <w:rPr>
          <w:spacing w:val="-3"/>
          <w:sz w:val="22"/>
        </w:rPr>
        <w:t> </w:t>
      </w:r>
      <w:r>
        <w:rPr>
          <w:sz w:val="22"/>
        </w:rPr>
        <w:t>table</w:t>
      </w:r>
      <w:r>
        <w:rPr>
          <w:spacing w:val="-2"/>
          <w:sz w:val="22"/>
        </w:rPr>
        <w:t> </w:t>
      </w:r>
      <w:r>
        <w:rPr>
          <w:sz w:val="22"/>
        </w:rPr>
        <w:t>pour</w:t>
      </w:r>
      <w:r>
        <w:rPr>
          <w:spacing w:val="-5"/>
          <w:sz w:val="22"/>
        </w:rPr>
        <w:t> </w:t>
      </w:r>
      <w:r>
        <w:rPr>
          <w:sz w:val="22"/>
        </w:rPr>
        <w:t>suivre</w:t>
      </w:r>
      <w:r>
        <w:rPr>
          <w:spacing w:val="-3"/>
          <w:sz w:val="22"/>
        </w:rPr>
        <w:t> </w:t>
      </w:r>
      <w:r>
        <w:rPr>
          <w:sz w:val="22"/>
        </w:rPr>
        <w:t>une</w:t>
      </w:r>
      <w:r>
        <w:rPr>
          <w:spacing w:val="-4"/>
          <w:sz w:val="22"/>
        </w:rPr>
        <w:t> </w:t>
      </w:r>
      <w:r>
        <w:rPr>
          <w:sz w:val="22"/>
        </w:rPr>
        <w:t>paire</w:t>
      </w:r>
      <w:r>
        <w:rPr>
          <w:spacing w:val="-2"/>
          <w:sz w:val="22"/>
        </w:rPr>
        <w:t> </w:t>
      </w:r>
      <w:r>
        <w:rPr>
          <w:sz w:val="22"/>
        </w:rPr>
        <w:t>ou</w:t>
      </w:r>
      <w:r>
        <w:rPr>
          <w:spacing w:val="-4"/>
          <w:sz w:val="22"/>
        </w:rPr>
        <w:t> </w:t>
      </w:r>
      <w:r>
        <w:rPr>
          <w:sz w:val="22"/>
        </w:rPr>
        <w:t>un</w:t>
      </w:r>
      <w:r>
        <w:rPr>
          <w:spacing w:val="-3"/>
          <w:sz w:val="22"/>
        </w:rPr>
        <w:t> </w:t>
      </w:r>
      <w:r>
        <w:rPr>
          <w:sz w:val="22"/>
        </w:rPr>
        <w:t>joueur</w:t>
      </w:r>
      <w:r>
        <w:rPr>
          <w:spacing w:val="-2"/>
          <w:sz w:val="22"/>
        </w:rPr>
        <w:t> </w:t>
      </w:r>
      <w:r>
        <w:rPr>
          <w:sz w:val="22"/>
        </w:rPr>
        <w:t>de</w:t>
      </w:r>
      <w:r>
        <w:rPr>
          <w:spacing w:val="-3"/>
          <w:sz w:val="22"/>
        </w:rPr>
        <w:t> </w:t>
      </w:r>
      <w:r>
        <w:rPr>
          <w:sz w:val="22"/>
        </w:rPr>
        <w:t>la</w:t>
      </w:r>
      <w:r>
        <w:rPr>
          <w:spacing w:val="-2"/>
          <w:sz w:val="22"/>
        </w:rPr>
        <w:t> </w:t>
      </w:r>
      <w:r>
        <w:rPr>
          <w:sz w:val="22"/>
        </w:rPr>
        <w:t>ligne</w:t>
      </w:r>
      <w:r>
        <w:rPr>
          <w:spacing w:val="-2"/>
          <w:sz w:val="22"/>
        </w:rPr>
        <w:t> Est/Ouest.</w:t>
      </w:r>
    </w:p>
    <w:p>
      <w:pPr>
        <w:pStyle w:val="BodyText"/>
      </w:pPr>
    </w:p>
    <w:p>
      <w:pPr>
        <w:pStyle w:val="ListParagraph"/>
        <w:numPr>
          <w:ilvl w:val="0"/>
          <w:numId w:val="41"/>
        </w:numPr>
        <w:tabs>
          <w:tab w:pos="429" w:val="left" w:leader="none"/>
        </w:tabs>
        <w:spacing w:line="240" w:lineRule="auto" w:before="1" w:after="0"/>
        <w:ind w:left="429" w:right="0" w:hanging="117"/>
        <w:jc w:val="both"/>
        <w:rPr>
          <w:sz w:val="22"/>
        </w:rPr>
      </w:pPr>
      <w:r>
        <w:rPr>
          <w:sz w:val="22"/>
        </w:rPr>
        <w:t>Ne</w:t>
      </w:r>
      <w:r>
        <w:rPr>
          <w:spacing w:val="-6"/>
          <w:sz w:val="22"/>
        </w:rPr>
        <w:t> </w:t>
      </w:r>
      <w:r>
        <w:rPr>
          <w:sz w:val="22"/>
        </w:rPr>
        <w:t>pas</w:t>
      </w:r>
      <w:r>
        <w:rPr>
          <w:spacing w:val="-3"/>
          <w:sz w:val="22"/>
        </w:rPr>
        <w:t> </w:t>
      </w:r>
      <w:r>
        <w:rPr>
          <w:sz w:val="22"/>
        </w:rPr>
        <w:t>se</w:t>
      </w:r>
      <w:r>
        <w:rPr>
          <w:spacing w:val="-3"/>
          <w:sz w:val="22"/>
        </w:rPr>
        <w:t> </w:t>
      </w:r>
      <w:r>
        <w:rPr>
          <w:sz w:val="22"/>
        </w:rPr>
        <w:t>déplacer</w:t>
      </w:r>
      <w:r>
        <w:rPr>
          <w:spacing w:val="-3"/>
          <w:sz w:val="22"/>
        </w:rPr>
        <w:t> </w:t>
      </w:r>
      <w:r>
        <w:rPr>
          <w:sz w:val="22"/>
        </w:rPr>
        <w:t>d'une</w:t>
      </w:r>
      <w:r>
        <w:rPr>
          <w:spacing w:val="-4"/>
          <w:sz w:val="22"/>
        </w:rPr>
        <w:t> </w:t>
      </w:r>
      <w:r>
        <w:rPr>
          <w:sz w:val="22"/>
        </w:rPr>
        <w:t>table</w:t>
      </w:r>
      <w:r>
        <w:rPr>
          <w:spacing w:val="-4"/>
          <w:sz w:val="22"/>
        </w:rPr>
        <w:t> </w:t>
      </w:r>
      <w:r>
        <w:rPr>
          <w:sz w:val="22"/>
        </w:rPr>
        <w:t>à</w:t>
      </w:r>
      <w:r>
        <w:rPr>
          <w:spacing w:val="-3"/>
          <w:sz w:val="22"/>
        </w:rPr>
        <w:t> </w:t>
      </w:r>
      <w:r>
        <w:rPr>
          <w:sz w:val="22"/>
        </w:rPr>
        <w:t>l'autre</w:t>
      </w:r>
      <w:r>
        <w:rPr>
          <w:spacing w:val="-3"/>
          <w:sz w:val="22"/>
        </w:rPr>
        <w:t> </w:t>
      </w:r>
      <w:r>
        <w:rPr>
          <w:sz w:val="22"/>
        </w:rPr>
        <w:t>pour</w:t>
      </w:r>
      <w:r>
        <w:rPr>
          <w:spacing w:val="-4"/>
          <w:sz w:val="22"/>
        </w:rPr>
        <w:t> </w:t>
      </w:r>
      <w:r>
        <w:rPr>
          <w:sz w:val="22"/>
        </w:rPr>
        <w:t>suivre</w:t>
      </w:r>
      <w:r>
        <w:rPr>
          <w:spacing w:val="-5"/>
          <w:sz w:val="22"/>
        </w:rPr>
        <w:t> </w:t>
      </w:r>
      <w:r>
        <w:rPr>
          <w:sz w:val="22"/>
        </w:rPr>
        <w:t>le</w:t>
      </w:r>
      <w:r>
        <w:rPr>
          <w:spacing w:val="-3"/>
          <w:sz w:val="22"/>
        </w:rPr>
        <w:t> </w:t>
      </w:r>
      <w:r>
        <w:rPr>
          <w:sz w:val="22"/>
        </w:rPr>
        <w:t>déroulement</w:t>
      </w:r>
      <w:r>
        <w:rPr>
          <w:spacing w:val="-3"/>
          <w:sz w:val="22"/>
        </w:rPr>
        <w:t> </w:t>
      </w:r>
      <w:r>
        <w:rPr>
          <w:sz w:val="22"/>
        </w:rPr>
        <w:t>d'une</w:t>
      </w:r>
      <w:r>
        <w:rPr>
          <w:spacing w:val="-3"/>
          <w:sz w:val="22"/>
        </w:rPr>
        <w:t> </w:t>
      </w:r>
      <w:r>
        <w:rPr>
          <w:sz w:val="22"/>
        </w:rPr>
        <w:t>donne</w:t>
      </w:r>
      <w:r>
        <w:rPr>
          <w:spacing w:val="-3"/>
          <w:sz w:val="22"/>
        </w:rPr>
        <w:t> </w:t>
      </w:r>
      <w:r>
        <w:rPr>
          <w:spacing w:val="-2"/>
          <w:sz w:val="22"/>
        </w:rPr>
        <w:t>particulière.</w:t>
      </w:r>
    </w:p>
    <w:p>
      <w:pPr>
        <w:pStyle w:val="BodyText"/>
      </w:pPr>
    </w:p>
    <w:p>
      <w:pPr>
        <w:pStyle w:val="ListParagraph"/>
        <w:numPr>
          <w:ilvl w:val="0"/>
          <w:numId w:val="41"/>
        </w:numPr>
        <w:tabs>
          <w:tab w:pos="429" w:val="left" w:leader="none"/>
        </w:tabs>
        <w:spacing w:line="240" w:lineRule="auto" w:before="0" w:after="0"/>
        <w:ind w:left="429" w:right="0" w:hanging="117"/>
        <w:jc w:val="both"/>
        <w:rPr>
          <w:sz w:val="22"/>
        </w:rPr>
      </w:pPr>
      <w:r>
        <w:rPr>
          <w:sz w:val="22"/>
        </w:rPr>
        <w:t>Ne</w:t>
      </w:r>
      <w:r>
        <w:rPr>
          <w:spacing w:val="-3"/>
          <w:sz w:val="22"/>
        </w:rPr>
        <w:t> </w:t>
      </w:r>
      <w:r>
        <w:rPr>
          <w:sz w:val="22"/>
        </w:rPr>
        <w:t>regarder</w:t>
      </w:r>
      <w:r>
        <w:rPr>
          <w:spacing w:val="-3"/>
          <w:sz w:val="22"/>
        </w:rPr>
        <w:t> </w:t>
      </w:r>
      <w:r>
        <w:rPr>
          <w:sz w:val="22"/>
        </w:rPr>
        <w:t>la</w:t>
      </w:r>
      <w:r>
        <w:rPr>
          <w:spacing w:val="-4"/>
          <w:sz w:val="22"/>
        </w:rPr>
        <w:t> </w:t>
      </w:r>
      <w:r>
        <w:rPr>
          <w:sz w:val="22"/>
        </w:rPr>
        <w:t>main</w:t>
      </w:r>
      <w:r>
        <w:rPr>
          <w:spacing w:val="-4"/>
          <w:sz w:val="22"/>
        </w:rPr>
        <w:t> </w:t>
      </w:r>
      <w:r>
        <w:rPr>
          <w:sz w:val="22"/>
        </w:rPr>
        <w:t>que</w:t>
      </w:r>
      <w:r>
        <w:rPr>
          <w:spacing w:val="-2"/>
          <w:sz w:val="22"/>
        </w:rPr>
        <w:t> </w:t>
      </w:r>
      <w:r>
        <w:rPr>
          <w:sz w:val="22"/>
        </w:rPr>
        <w:t>d'un seul</w:t>
      </w:r>
      <w:r>
        <w:rPr>
          <w:spacing w:val="-2"/>
          <w:sz w:val="22"/>
        </w:rPr>
        <w:t> joueur.</w:t>
      </w:r>
    </w:p>
    <w:p>
      <w:pPr>
        <w:pStyle w:val="BodyText"/>
      </w:pPr>
    </w:p>
    <w:p>
      <w:pPr>
        <w:pStyle w:val="BodyText"/>
        <w:spacing w:before="1"/>
        <w:ind w:left="312" w:right="882"/>
        <w:jc w:val="both"/>
      </w:pPr>
      <w:r>
        <w:rPr/>
        <w:t>Toutes ces consignes sont bien évidemment à appliquer avec discernement et diplomatie. Mais il ne faut pas se laisser aller à un laxisme qui créera très vite une situation difficile à maîtriser. L'arbitre doit pouvoir canaliser le comportement des joueurs et des spectateurs sans forcément en arriver aux pénalités ou autres sanctions.</w:t>
      </w:r>
      <w:r>
        <w:rPr>
          <w:spacing w:val="-5"/>
        </w:rPr>
        <w:t> </w:t>
      </w:r>
      <w:r>
        <w:rPr/>
        <w:t>Un</w:t>
      </w:r>
      <w:r>
        <w:rPr>
          <w:spacing w:val="-3"/>
        </w:rPr>
        <w:t> </w:t>
      </w:r>
      <w:r>
        <w:rPr/>
        <w:t>petit</w:t>
      </w:r>
      <w:r>
        <w:rPr>
          <w:spacing w:val="-4"/>
        </w:rPr>
        <w:t> </w:t>
      </w:r>
      <w:r>
        <w:rPr/>
        <w:t>mot</w:t>
      </w:r>
      <w:r>
        <w:rPr>
          <w:spacing w:val="-4"/>
        </w:rPr>
        <w:t> </w:t>
      </w:r>
      <w:r>
        <w:rPr/>
        <w:t>sur</w:t>
      </w:r>
      <w:r>
        <w:rPr>
          <w:spacing w:val="-5"/>
        </w:rPr>
        <w:t> </w:t>
      </w:r>
      <w:r>
        <w:rPr/>
        <w:t>ce</w:t>
      </w:r>
      <w:r>
        <w:rPr>
          <w:spacing w:val="-2"/>
        </w:rPr>
        <w:t> </w:t>
      </w:r>
      <w:r>
        <w:rPr/>
        <w:t>sujet</w:t>
      </w:r>
      <w:r>
        <w:rPr>
          <w:spacing w:val="-2"/>
        </w:rPr>
        <w:t> </w:t>
      </w:r>
      <w:r>
        <w:rPr/>
        <w:t>au</w:t>
      </w:r>
      <w:r>
        <w:rPr>
          <w:spacing w:val="-2"/>
        </w:rPr>
        <w:t> </w:t>
      </w:r>
      <w:r>
        <w:rPr/>
        <w:t>début</w:t>
      </w:r>
      <w:r>
        <w:rPr>
          <w:spacing w:val="-2"/>
        </w:rPr>
        <w:t> </w:t>
      </w:r>
      <w:r>
        <w:rPr/>
        <w:t>de</w:t>
      </w:r>
      <w:r>
        <w:rPr>
          <w:spacing w:val="-2"/>
        </w:rPr>
        <w:t> </w:t>
      </w:r>
      <w:r>
        <w:rPr/>
        <w:t>l'épreuve</w:t>
      </w:r>
      <w:r>
        <w:rPr>
          <w:spacing w:val="-2"/>
        </w:rPr>
        <w:t> </w:t>
      </w:r>
      <w:r>
        <w:rPr/>
        <w:t>pourra</w:t>
      </w:r>
      <w:r>
        <w:rPr>
          <w:spacing w:val="-3"/>
        </w:rPr>
        <w:t> </w:t>
      </w:r>
      <w:r>
        <w:rPr/>
        <w:t>souvent</w:t>
      </w:r>
      <w:r>
        <w:rPr>
          <w:spacing w:val="-2"/>
        </w:rPr>
        <w:t> </w:t>
      </w:r>
      <w:r>
        <w:rPr/>
        <w:t>lui</w:t>
      </w:r>
      <w:r>
        <w:rPr>
          <w:spacing w:val="-2"/>
        </w:rPr>
        <w:t> </w:t>
      </w:r>
      <w:r>
        <w:rPr/>
        <w:t>permettre</w:t>
      </w:r>
      <w:r>
        <w:rPr>
          <w:spacing w:val="-1"/>
        </w:rPr>
        <w:t> </w:t>
      </w:r>
      <w:r>
        <w:rPr/>
        <w:t>d'asseoir</w:t>
      </w:r>
      <w:r>
        <w:rPr>
          <w:spacing w:val="-5"/>
        </w:rPr>
        <w:t> </w:t>
      </w:r>
      <w:r>
        <w:rPr/>
        <w:t>son</w:t>
      </w:r>
      <w:r>
        <w:rPr>
          <w:spacing w:val="-3"/>
        </w:rPr>
        <w:t> </w:t>
      </w:r>
      <w:r>
        <w:rPr/>
        <w:t>autorité.</w:t>
      </w:r>
    </w:p>
    <w:p>
      <w:pPr>
        <w:pStyle w:val="BodyText"/>
        <w:spacing w:after="0"/>
        <w:jc w:val="both"/>
        <w:sectPr>
          <w:pgSz w:w="11910" w:h="16850"/>
          <w:pgMar w:header="0" w:footer="713" w:top="820" w:bottom="900" w:left="708" w:right="141"/>
        </w:sectPr>
      </w:pPr>
    </w:p>
    <w:p>
      <w:pPr>
        <w:pStyle w:val="Heading1"/>
        <w:spacing w:line="341" w:lineRule="exact"/>
        <w:ind w:right="563"/>
        <w:jc w:val="center"/>
      </w:pPr>
      <w:bookmarkStart w:name="_bookmark67" w:id="69"/>
      <w:bookmarkEnd w:id="69"/>
      <w:r>
        <w:rPr>
          <w:b w:val="0"/>
        </w:rPr>
      </w:r>
      <w:r>
        <w:rPr/>
        <w:t>INCOMPATIBILITÉ</w:t>
      </w:r>
      <w:r>
        <w:rPr>
          <w:spacing w:val="-4"/>
        </w:rPr>
        <w:t> </w:t>
      </w:r>
      <w:r>
        <w:rPr/>
        <w:t>ENTRE</w:t>
      </w:r>
      <w:r>
        <w:rPr>
          <w:spacing w:val="-4"/>
        </w:rPr>
        <w:t> </w:t>
      </w:r>
      <w:r>
        <w:rPr/>
        <w:t>LA</w:t>
      </w:r>
      <w:r>
        <w:rPr>
          <w:spacing w:val="-3"/>
        </w:rPr>
        <w:t> </w:t>
      </w:r>
      <w:r>
        <w:rPr/>
        <w:t>FONCTION</w:t>
      </w:r>
      <w:r>
        <w:rPr>
          <w:spacing w:val="-7"/>
        </w:rPr>
        <w:t> </w:t>
      </w:r>
      <w:r>
        <w:rPr>
          <w:spacing w:val="-2"/>
        </w:rPr>
        <w:t>D’ARBITRE</w:t>
      </w:r>
    </w:p>
    <w:p>
      <w:pPr>
        <w:pStyle w:val="Heading1"/>
        <w:spacing w:line="341" w:lineRule="exact" w:before="0"/>
        <w:ind w:right="564"/>
        <w:jc w:val="center"/>
      </w:pPr>
      <w:bookmarkStart w:name="_bookmark68" w:id="70"/>
      <w:bookmarkEnd w:id="70"/>
      <w:r>
        <w:rPr>
          <w:b w:val="0"/>
        </w:rPr>
      </w:r>
      <w:r>
        <w:rPr/>
        <w:t>ET</w:t>
      </w:r>
      <w:r>
        <w:rPr>
          <w:spacing w:val="-6"/>
        </w:rPr>
        <w:t> </w:t>
      </w:r>
      <w:r>
        <w:rPr/>
        <w:t>LA</w:t>
      </w:r>
      <w:r>
        <w:rPr>
          <w:spacing w:val="-5"/>
        </w:rPr>
        <w:t> </w:t>
      </w:r>
      <w:r>
        <w:rPr/>
        <w:t>PARTICIPATION</w:t>
      </w:r>
      <w:r>
        <w:rPr>
          <w:spacing w:val="-5"/>
        </w:rPr>
        <w:t> </w:t>
      </w:r>
      <w:r>
        <w:rPr/>
        <w:t>À</w:t>
      </w:r>
      <w:r>
        <w:rPr>
          <w:spacing w:val="-5"/>
        </w:rPr>
        <w:t> </w:t>
      </w:r>
      <w:r>
        <w:rPr>
          <w:spacing w:val="-2"/>
        </w:rPr>
        <w:t>L’ÉPREUVE</w:t>
      </w:r>
    </w:p>
    <w:p>
      <w:pPr>
        <w:pStyle w:val="BodyText"/>
        <w:rPr>
          <w:b/>
          <w:sz w:val="28"/>
        </w:rPr>
      </w:pPr>
    </w:p>
    <w:p>
      <w:pPr>
        <w:pStyle w:val="BodyText"/>
        <w:spacing w:before="148"/>
        <w:rPr>
          <w:b/>
          <w:sz w:val="28"/>
        </w:rPr>
      </w:pPr>
    </w:p>
    <w:p>
      <w:pPr>
        <w:pStyle w:val="Heading5"/>
        <w:numPr>
          <w:ilvl w:val="0"/>
          <w:numId w:val="42"/>
        </w:numPr>
        <w:tabs>
          <w:tab w:pos="670" w:val="left" w:leader="none"/>
        </w:tabs>
        <w:spacing w:line="240" w:lineRule="auto" w:before="0" w:after="0"/>
        <w:ind w:left="670" w:right="0" w:hanging="358"/>
        <w:jc w:val="left"/>
      </w:pPr>
      <w:r>
        <w:rPr/>
        <w:t>ÉPREUVES</w:t>
      </w:r>
      <w:r>
        <w:rPr>
          <w:spacing w:val="-4"/>
        </w:rPr>
        <w:t> </w:t>
      </w:r>
      <w:r>
        <w:rPr>
          <w:spacing w:val="-2"/>
        </w:rPr>
        <w:t>FÉDÉRALES</w:t>
      </w:r>
    </w:p>
    <w:p>
      <w:pPr>
        <w:pStyle w:val="BodyText"/>
        <w:spacing w:before="267"/>
        <w:ind w:left="312"/>
      </w:pPr>
      <w:r>
        <w:rPr/>
        <w:t>À</w:t>
      </w:r>
      <w:r>
        <w:rPr>
          <w:spacing w:val="-3"/>
        </w:rPr>
        <w:t> </w:t>
      </w:r>
      <w:r>
        <w:rPr/>
        <w:t>tous</w:t>
      </w:r>
      <w:r>
        <w:rPr>
          <w:spacing w:val="-2"/>
        </w:rPr>
        <w:t> </w:t>
      </w:r>
      <w:r>
        <w:rPr/>
        <w:t>les</w:t>
      </w:r>
      <w:r>
        <w:rPr>
          <w:spacing w:val="-2"/>
        </w:rPr>
        <w:t> </w:t>
      </w:r>
      <w:r>
        <w:rPr/>
        <w:t>stades,</w:t>
      </w:r>
      <w:r>
        <w:rPr>
          <w:spacing w:val="-2"/>
        </w:rPr>
        <w:t> </w:t>
      </w:r>
      <w:r>
        <w:rPr/>
        <w:t>il</w:t>
      </w:r>
      <w:r>
        <w:rPr>
          <w:spacing w:val="-5"/>
        </w:rPr>
        <w:t> </w:t>
      </w:r>
      <w:r>
        <w:rPr/>
        <w:t>est</w:t>
      </w:r>
      <w:r>
        <w:rPr>
          <w:spacing w:val="-3"/>
        </w:rPr>
        <w:t> </w:t>
      </w:r>
      <w:r>
        <w:rPr/>
        <w:t>interdit</w:t>
      </w:r>
      <w:r>
        <w:rPr>
          <w:spacing w:val="-2"/>
        </w:rPr>
        <w:t> </w:t>
      </w:r>
      <w:r>
        <w:rPr/>
        <w:t>d’être</w:t>
      </w:r>
      <w:r>
        <w:rPr>
          <w:spacing w:val="-4"/>
        </w:rPr>
        <w:t> </w:t>
      </w:r>
      <w:r>
        <w:rPr/>
        <w:t>à</w:t>
      </w:r>
      <w:r>
        <w:rPr>
          <w:spacing w:val="-3"/>
        </w:rPr>
        <w:t> </w:t>
      </w:r>
      <w:r>
        <w:rPr/>
        <w:t>la</w:t>
      </w:r>
      <w:r>
        <w:rPr>
          <w:spacing w:val="-2"/>
        </w:rPr>
        <w:t> </w:t>
      </w:r>
      <w:r>
        <w:rPr/>
        <w:t>fois</w:t>
      </w:r>
      <w:r>
        <w:rPr>
          <w:spacing w:val="-5"/>
        </w:rPr>
        <w:t> </w:t>
      </w:r>
      <w:r>
        <w:rPr/>
        <w:t>joueur</w:t>
      </w:r>
      <w:r>
        <w:rPr>
          <w:spacing w:val="-6"/>
        </w:rPr>
        <w:t> </w:t>
      </w:r>
      <w:r>
        <w:rPr/>
        <w:t>et</w:t>
      </w:r>
      <w:r>
        <w:rPr>
          <w:spacing w:val="-2"/>
        </w:rPr>
        <w:t> </w:t>
      </w:r>
      <w:r>
        <w:rPr/>
        <w:t>arbitre</w:t>
      </w:r>
      <w:r>
        <w:rPr>
          <w:spacing w:val="-2"/>
        </w:rPr>
        <w:t> </w:t>
      </w:r>
      <w:r>
        <w:rPr/>
        <w:t>lors</w:t>
      </w:r>
      <w:r>
        <w:rPr>
          <w:spacing w:val="-6"/>
        </w:rPr>
        <w:t> </w:t>
      </w:r>
      <w:r>
        <w:rPr/>
        <w:t>d’une</w:t>
      </w:r>
      <w:r>
        <w:rPr>
          <w:spacing w:val="-2"/>
        </w:rPr>
        <w:t> </w:t>
      </w:r>
      <w:r>
        <w:rPr/>
        <w:t>épreuve</w:t>
      </w:r>
      <w:r>
        <w:rPr>
          <w:spacing w:val="-2"/>
        </w:rPr>
        <w:t> fédérale.</w:t>
      </w:r>
    </w:p>
    <w:p>
      <w:pPr>
        <w:pStyle w:val="BodyText"/>
      </w:pPr>
    </w:p>
    <w:p>
      <w:pPr>
        <w:pStyle w:val="BodyText"/>
      </w:pPr>
    </w:p>
    <w:p>
      <w:pPr>
        <w:pStyle w:val="Heading5"/>
        <w:numPr>
          <w:ilvl w:val="0"/>
          <w:numId w:val="42"/>
        </w:numPr>
        <w:tabs>
          <w:tab w:pos="670" w:val="left" w:leader="none"/>
        </w:tabs>
        <w:spacing w:line="240" w:lineRule="auto" w:before="1" w:after="0"/>
        <w:ind w:left="670" w:right="0" w:hanging="358"/>
        <w:jc w:val="left"/>
      </w:pPr>
      <w:r>
        <w:rPr/>
        <w:t>FESTIVALS</w:t>
      </w:r>
      <w:r>
        <w:rPr>
          <w:spacing w:val="-5"/>
        </w:rPr>
        <w:t> </w:t>
      </w:r>
      <w:r>
        <w:rPr/>
        <w:t>–</w:t>
      </w:r>
      <w:r>
        <w:rPr>
          <w:spacing w:val="-5"/>
        </w:rPr>
        <w:t> </w:t>
      </w:r>
      <w:r>
        <w:rPr/>
        <w:t>TOURNOIS</w:t>
      </w:r>
      <w:r>
        <w:rPr>
          <w:spacing w:val="-4"/>
        </w:rPr>
        <w:t> </w:t>
      </w:r>
      <w:r>
        <w:rPr>
          <w:spacing w:val="-2"/>
        </w:rPr>
        <w:t>RÉGIONAUX</w:t>
      </w:r>
    </w:p>
    <w:p>
      <w:pPr>
        <w:pStyle w:val="BodyText"/>
        <w:rPr>
          <w:b/>
        </w:rPr>
      </w:pPr>
    </w:p>
    <w:p>
      <w:pPr>
        <w:pStyle w:val="BodyText"/>
        <w:ind w:left="312"/>
      </w:pPr>
      <w:r>
        <w:rPr/>
        <w:t>Dans</w:t>
      </w:r>
      <w:r>
        <w:rPr>
          <w:spacing w:val="-2"/>
        </w:rPr>
        <w:t> </w:t>
      </w:r>
      <w:r>
        <w:rPr/>
        <w:t>ces</w:t>
      </w:r>
      <w:r>
        <w:rPr>
          <w:spacing w:val="-1"/>
        </w:rPr>
        <w:t> </w:t>
      </w:r>
      <w:r>
        <w:rPr/>
        <w:t>épreuves,</w:t>
      </w:r>
      <w:r>
        <w:rPr>
          <w:spacing w:val="-4"/>
        </w:rPr>
        <w:t> </w:t>
      </w:r>
      <w:r>
        <w:rPr/>
        <w:t>on</w:t>
      </w:r>
      <w:r>
        <w:rPr>
          <w:spacing w:val="-3"/>
        </w:rPr>
        <w:t> </w:t>
      </w:r>
      <w:r>
        <w:rPr/>
        <w:t>ne</w:t>
      </w:r>
      <w:r>
        <w:rPr>
          <w:spacing w:val="-2"/>
        </w:rPr>
        <w:t> </w:t>
      </w:r>
      <w:r>
        <w:rPr/>
        <w:t>peut</w:t>
      </w:r>
      <w:r>
        <w:rPr>
          <w:spacing w:val="-2"/>
        </w:rPr>
        <w:t> </w:t>
      </w:r>
      <w:r>
        <w:rPr/>
        <w:t>être</w:t>
      </w:r>
      <w:r>
        <w:rPr>
          <w:spacing w:val="-2"/>
        </w:rPr>
        <w:t> </w:t>
      </w:r>
      <w:r>
        <w:rPr/>
        <w:t>à</w:t>
      </w:r>
      <w:r>
        <w:rPr>
          <w:spacing w:val="-5"/>
        </w:rPr>
        <w:t> </w:t>
      </w:r>
      <w:r>
        <w:rPr/>
        <w:t>la</w:t>
      </w:r>
      <w:r>
        <w:rPr>
          <w:spacing w:val="-2"/>
        </w:rPr>
        <w:t> </w:t>
      </w:r>
      <w:r>
        <w:rPr/>
        <w:t>fois</w:t>
      </w:r>
      <w:r>
        <w:rPr>
          <w:spacing w:val="-2"/>
        </w:rPr>
        <w:t> </w:t>
      </w:r>
      <w:r>
        <w:rPr/>
        <w:t>joueur</w:t>
      </w:r>
      <w:r>
        <w:rPr>
          <w:spacing w:val="-2"/>
        </w:rPr>
        <w:t> </w:t>
      </w:r>
      <w:r>
        <w:rPr/>
        <w:t>et</w:t>
      </w:r>
      <w:r>
        <w:rPr>
          <w:spacing w:val="-3"/>
        </w:rPr>
        <w:t> </w:t>
      </w:r>
      <w:r>
        <w:rPr>
          <w:spacing w:val="-2"/>
        </w:rPr>
        <w:t>arbitre.</w:t>
      </w:r>
    </w:p>
    <w:p>
      <w:pPr>
        <w:pStyle w:val="BodyText"/>
      </w:pPr>
    </w:p>
    <w:p>
      <w:pPr>
        <w:pStyle w:val="BodyText"/>
        <w:spacing w:before="1"/>
      </w:pPr>
    </w:p>
    <w:p>
      <w:pPr>
        <w:pStyle w:val="Heading5"/>
        <w:numPr>
          <w:ilvl w:val="0"/>
          <w:numId w:val="42"/>
        </w:numPr>
        <w:tabs>
          <w:tab w:pos="670" w:val="left" w:leader="none"/>
        </w:tabs>
        <w:spacing w:line="240" w:lineRule="auto" w:before="0" w:after="0"/>
        <w:ind w:left="670" w:right="0" w:hanging="358"/>
        <w:jc w:val="left"/>
      </w:pPr>
      <w:r>
        <w:rPr/>
        <w:t>TOURNOIS</w:t>
      </w:r>
      <w:r>
        <w:rPr>
          <w:spacing w:val="-3"/>
        </w:rPr>
        <w:t> </w:t>
      </w:r>
      <w:r>
        <w:rPr/>
        <w:t>DE</w:t>
      </w:r>
      <w:r>
        <w:rPr>
          <w:spacing w:val="-2"/>
        </w:rPr>
        <w:t> RÉGULARITÉ</w:t>
      </w:r>
    </w:p>
    <w:p>
      <w:pPr>
        <w:pStyle w:val="BodyText"/>
        <w:spacing w:before="267"/>
        <w:ind w:left="312" w:right="874"/>
      </w:pPr>
      <w:r>
        <w:rPr/>
        <w:t>Dans</w:t>
      </w:r>
      <w:r>
        <w:rPr>
          <w:spacing w:val="20"/>
        </w:rPr>
        <w:t> </w:t>
      </w:r>
      <w:r>
        <w:rPr/>
        <w:t>les</w:t>
      </w:r>
      <w:r>
        <w:rPr>
          <w:spacing w:val="20"/>
        </w:rPr>
        <w:t> </w:t>
      </w:r>
      <w:r>
        <w:rPr/>
        <w:t>tournois</w:t>
      </w:r>
      <w:r>
        <w:rPr>
          <w:spacing w:val="19"/>
        </w:rPr>
        <w:t> </w:t>
      </w:r>
      <w:r>
        <w:rPr/>
        <w:t>de</w:t>
      </w:r>
      <w:r>
        <w:rPr>
          <w:spacing w:val="20"/>
        </w:rPr>
        <w:t> </w:t>
      </w:r>
      <w:r>
        <w:rPr/>
        <w:t>régularité,</w:t>
      </w:r>
      <w:r>
        <w:rPr>
          <w:spacing w:val="20"/>
        </w:rPr>
        <w:t> </w:t>
      </w:r>
      <w:r>
        <w:rPr/>
        <w:t>l’arbitre,</w:t>
      </w:r>
      <w:r>
        <w:rPr>
          <w:spacing w:val="20"/>
        </w:rPr>
        <w:t> </w:t>
      </w:r>
      <w:r>
        <w:rPr/>
        <w:t>avec</w:t>
      </w:r>
      <w:r>
        <w:rPr>
          <w:spacing w:val="20"/>
        </w:rPr>
        <w:t> </w:t>
      </w:r>
      <w:r>
        <w:rPr/>
        <w:t>l’accord</w:t>
      </w:r>
      <w:r>
        <w:rPr>
          <w:spacing w:val="19"/>
        </w:rPr>
        <w:t> </w:t>
      </w:r>
      <w:r>
        <w:rPr/>
        <w:t>du</w:t>
      </w:r>
      <w:r>
        <w:rPr>
          <w:spacing w:val="19"/>
        </w:rPr>
        <w:t> </w:t>
      </w:r>
      <w:r>
        <w:rPr/>
        <w:t>président</w:t>
      </w:r>
      <w:r>
        <w:rPr>
          <w:spacing w:val="20"/>
        </w:rPr>
        <w:t> </w:t>
      </w:r>
      <w:r>
        <w:rPr/>
        <w:t>du</w:t>
      </w:r>
      <w:r>
        <w:rPr>
          <w:spacing w:val="19"/>
        </w:rPr>
        <w:t> </w:t>
      </w:r>
      <w:r>
        <w:rPr/>
        <w:t>club,</w:t>
      </w:r>
      <w:r>
        <w:rPr>
          <w:spacing w:val="20"/>
        </w:rPr>
        <w:t> </w:t>
      </w:r>
      <w:r>
        <w:rPr/>
        <w:t>peut</w:t>
      </w:r>
      <w:r>
        <w:rPr>
          <w:spacing w:val="20"/>
        </w:rPr>
        <w:t> </w:t>
      </w:r>
      <w:r>
        <w:rPr/>
        <w:t>être</w:t>
      </w:r>
      <w:r>
        <w:rPr>
          <w:spacing w:val="20"/>
        </w:rPr>
        <w:t> </w:t>
      </w:r>
      <w:r>
        <w:rPr/>
        <w:t>autorisé</w:t>
      </w:r>
      <w:r>
        <w:rPr>
          <w:spacing w:val="19"/>
        </w:rPr>
        <w:t> </w:t>
      </w:r>
      <w:r>
        <w:rPr/>
        <w:t>à</w:t>
      </w:r>
      <w:r>
        <w:rPr>
          <w:spacing w:val="19"/>
        </w:rPr>
        <w:t> </w:t>
      </w:r>
      <w:r>
        <w:rPr/>
        <w:t>participer aux épreuves de son club, principalement s’il s’agit de compléter une paire ou une table.</w:t>
      </w:r>
    </w:p>
    <w:p>
      <w:pPr>
        <w:pStyle w:val="BodyText"/>
        <w:spacing w:before="1"/>
      </w:pPr>
    </w:p>
    <w:p>
      <w:pPr>
        <w:pStyle w:val="BodyText"/>
        <w:ind w:left="312"/>
      </w:pPr>
      <w:r>
        <w:rPr/>
        <w:t>S’il</w:t>
      </w:r>
      <w:r>
        <w:rPr>
          <w:spacing w:val="-6"/>
        </w:rPr>
        <w:t> </w:t>
      </w:r>
      <w:r>
        <w:rPr/>
        <w:t>est</w:t>
      </w:r>
      <w:r>
        <w:rPr>
          <w:spacing w:val="-2"/>
        </w:rPr>
        <w:t> </w:t>
      </w:r>
      <w:r>
        <w:rPr/>
        <w:t>bénévole,</w:t>
      </w:r>
      <w:r>
        <w:rPr>
          <w:spacing w:val="-6"/>
        </w:rPr>
        <w:t> </w:t>
      </w:r>
      <w:r>
        <w:rPr/>
        <w:t>il</w:t>
      </w:r>
      <w:r>
        <w:rPr>
          <w:spacing w:val="-4"/>
        </w:rPr>
        <w:t> </w:t>
      </w:r>
      <w:r>
        <w:rPr/>
        <w:t>est</w:t>
      </w:r>
      <w:r>
        <w:rPr>
          <w:spacing w:val="-1"/>
        </w:rPr>
        <w:t> </w:t>
      </w:r>
      <w:r>
        <w:rPr/>
        <w:t>admis</w:t>
      </w:r>
      <w:r>
        <w:rPr>
          <w:spacing w:val="-4"/>
        </w:rPr>
        <w:t> </w:t>
      </w:r>
      <w:r>
        <w:rPr/>
        <w:t>qu’il</w:t>
      </w:r>
      <w:r>
        <w:rPr>
          <w:spacing w:val="-4"/>
        </w:rPr>
        <w:t> </w:t>
      </w:r>
      <w:r>
        <w:rPr/>
        <w:t>puisse</w:t>
      </w:r>
      <w:r>
        <w:rPr>
          <w:spacing w:val="-3"/>
        </w:rPr>
        <w:t> </w:t>
      </w:r>
      <w:r>
        <w:rPr/>
        <w:t>percevoir</w:t>
      </w:r>
      <w:r>
        <w:rPr>
          <w:spacing w:val="-4"/>
        </w:rPr>
        <w:t> </w:t>
      </w:r>
      <w:r>
        <w:rPr/>
        <w:t>les</w:t>
      </w:r>
      <w:r>
        <w:rPr>
          <w:spacing w:val="-5"/>
        </w:rPr>
        <w:t> </w:t>
      </w:r>
      <w:r>
        <w:rPr/>
        <w:t>points</w:t>
      </w:r>
      <w:r>
        <w:rPr>
          <w:spacing w:val="-2"/>
        </w:rPr>
        <w:t> </w:t>
      </w:r>
      <w:r>
        <w:rPr/>
        <w:t>d’expert</w:t>
      </w:r>
      <w:r>
        <w:rPr>
          <w:spacing w:val="-5"/>
        </w:rPr>
        <w:t> </w:t>
      </w:r>
      <w:r>
        <w:rPr/>
        <w:t>correspondant</w:t>
      </w:r>
      <w:r>
        <w:rPr>
          <w:spacing w:val="-4"/>
        </w:rPr>
        <w:t> </w:t>
      </w:r>
      <w:r>
        <w:rPr/>
        <w:t>à</w:t>
      </w:r>
      <w:r>
        <w:rPr>
          <w:spacing w:val="-3"/>
        </w:rPr>
        <w:t> </w:t>
      </w:r>
      <w:r>
        <w:rPr/>
        <w:t>son</w:t>
      </w:r>
      <w:r>
        <w:rPr>
          <w:spacing w:val="-4"/>
        </w:rPr>
        <w:t> </w:t>
      </w:r>
      <w:r>
        <w:rPr>
          <w:spacing w:val="-2"/>
        </w:rPr>
        <w:t>classement.</w:t>
      </w:r>
    </w:p>
    <w:p>
      <w:pPr>
        <w:pStyle w:val="BodyText"/>
      </w:pPr>
    </w:p>
    <w:p>
      <w:pPr>
        <w:pStyle w:val="BodyText"/>
        <w:ind w:left="312" w:right="877"/>
        <w:jc w:val="both"/>
      </w:pPr>
      <w:r>
        <w:rPr/>
        <w:t>S’il est rétribué, il doit éviter de participer au tournoi sauf dans des cas exceptionnels pour en faciliter l’organisation, mais il ne doit pas figurer au classement, ni percevoir de points d’expert. [Numéro de licence</w:t>
      </w:r>
      <w:r>
        <w:rPr>
          <w:spacing w:val="40"/>
        </w:rPr>
        <w:t> </w:t>
      </w:r>
      <w:r>
        <w:rPr/>
        <w:t>de l’arbitre : 88888882]</w:t>
      </w:r>
    </w:p>
    <w:p>
      <w:pPr>
        <w:pStyle w:val="BodyText"/>
        <w:spacing w:after="0"/>
        <w:jc w:val="both"/>
        <w:sectPr>
          <w:pgSz w:w="11910" w:h="16850"/>
          <w:pgMar w:header="0" w:footer="713" w:top="1160" w:bottom="900" w:left="708" w:right="141"/>
        </w:sectPr>
      </w:pPr>
    </w:p>
    <w:p>
      <w:pPr>
        <w:pStyle w:val="Heading2"/>
        <w:spacing w:line="427" w:lineRule="auto"/>
        <w:ind w:left="2755" w:right="1309" w:hanging="1532"/>
      </w:pPr>
      <w:r>
        <w:rPr/>
        <w:t>Règlement</w:t>
      </w:r>
      <w:r>
        <w:rPr>
          <w:spacing w:val="-4"/>
        </w:rPr>
        <w:t> </w:t>
      </w:r>
      <w:r>
        <w:rPr/>
        <w:t>intérieur</w:t>
      </w:r>
      <w:r>
        <w:rPr>
          <w:spacing w:val="-7"/>
        </w:rPr>
        <w:t> </w:t>
      </w:r>
      <w:r>
        <w:rPr/>
        <w:t>de</w:t>
      </w:r>
      <w:r>
        <w:rPr>
          <w:spacing w:val="-4"/>
        </w:rPr>
        <w:t> </w:t>
      </w:r>
      <w:r>
        <w:rPr/>
        <w:t>la</w:t>
      </w:r>
      <w:r>
        <w:rPr>
          <w:spacing w:val="-2"/>
        </w:rPr>
        <w:t> </w:t>
      </w:r>
      <w:r>
        <w:rPr/>
        <w:t>Commission</w:t>
      </w:r>
      <w:r>
        <w:rPr>
          <w:spacing w:val="-4"/>
        </w:rPr>
        <w:t> </w:t>
      </w:r>
      <w:r>
        <w:rPr/>
        <w:t>Nationale</w:t>
      </w:r>
      <w:r>
        <w:rPr>
          <w:spacing w:val="-4"/>
        </w:rPr>
        <w:t> </w:t>
      </w:r>
      <w:r>
        <w:rPr/>
        <w:t>de</w:t>
      </w:r>
      <w:r>
        <w:rPr>
          <w:spacing w:val="-4"/>
        </w:rPr>
        <w:t> </w:t>
      </w:r>
      <w:r>
        <w:rPr/>
        <w:t>l’Arbitrage</w:t>
      </w:r>
      <w:r>
        <w:rPr>
          <w:spacing w:val="-4"/>
        </w:rPr>
        <w:t> </w:t>
      </w:r>
      <w:r>
        <w:rPr/>
        <w:t>(CNA) Titre I - Commission Nationale des Arbitres</w:t>
      </w:r>
    </w:p>
    <w:p>
      <w:pPr>
        <w:pStyle w:val="Heading7"/>
        <w:spacing w:before="242"/>
        <w:ind w:left="1020" w:firstLine="0"/>
      </w:pPr>
      <w:r>
        <w:rPr/>
        <w:t>Article</w:t>
      </w:r>
      <w:r>
        <w:rPr>
          <w:spacing w:val="-3"/>
        </w:rPr>
        <w:t> </w:t>
      </w:r>
      <w:r>
        <w:rPr/>
        <w:t>1</w:t>
      </w:r>
      <w:r>
        <w:rPr>
          <w:spacing w:val="-4"/>
        </w:rPr>
        <w:t> </w:t>
      </w:r>
      <w:r>
        <w:rPr/>
        <w:t>Membres</w:t>
      </w:r>
      <w:r>
        <w:rPr>
          <w:spacing w:val="-5"/>
        </w:rPr>
        <w:t> </w:t>
      </w:r>
      <w:r>
        <w:rPr/>
        <w:t>–</w:t>
      </w:r>
      <w:r>
        <w:rPr>
          <w:spacing w:val="-1"/>
        </w:rPr>
        <w:t> </w:t>
      </w:r>
      <w:r>
        <w:rPr/>
        <w:t>Durée</w:t>
      </w:r>
      <w:r>
        <w:rPr>
          <w:spacing w:val="-3"/>
        </w:rPr>
        <w:t> </w:t>
      </w:r>
      <w:r>
        <w:rPr/>
        <w:t>du</w:t>
      </w:r>
      <w:r>
        <w:rPr>
          <w:spacing w:val="-2"/>
        </w:rPr>
        <w:t> </w:t>
      </w:r>
      <w:r>
        <w:rPr/>
        <w:t>mandat</w:t>
      </w:r>
      <w:r>
        <w:rPr>
          <w:spacing w:val="-1"/>
        </w:rPr>
        <w:t> </w:t>
      </w:r>
      <w:r>
        <w:rPr/>
        <w:t>–</w:t>
      </w:r>
      <w:r>
        <w:rPr>
          <w:spacing w:val="-4"/>
        </w:rPr>
        <w:t> </w:t>
      </w:r>
      <w:r>
        <w:rPr/>
        <w:t>Réunions</w:t>
      </w:r>
      <w:r>
        <w:rPr>
          <w:spacing w:val="-4"/>
        </w:rPr>
        <w:t> </w:t>
      </w:r>
      <w:r>
        <w:rPr/>
        <w:t>–</w:t>
      </w:r>
      <w:r>
        <w:rPr>
          <w:spacing w:val="-1"/>
        </w:rPr>
        <w:t> </w:t>
      </w:r>
      <w:r>
        <w:rPr>
          <w:spacing w:val="-2"/>
        </w:rPr>
        <w:t>Délibérations</w:t>
      </w:r>
    </w:p>
    <w:p>
      <w:pPr>
        <w:pStyle w:val="BodyText"/>
        <w:spacing w:before="60"/>
        <w:rPr>
          <w:b/>
          <w:i/>
        </w:rPr>
      </w:pPr>
    </w:p>
    <w:p>
      <w:pPr>
        <w:pStyle w:val="ListParagraph"/>
        <w:numPr>
          <w:ilvl w:val="1"/>
          <w:numId w:val="43"/>
        </w:numPr>
        <w:tabs>
          <w:tab w:pos="1408" w:val="left" w:leader="none"/>
        </w:tabs>
        <w:spacing w:line="240" w:lineRule="auto" w:before="1" w:after="0"/>
        <w:ind w:left="1408" w:right="0" w:hanging="388"/>
        <w:jc w:val="left"/>
        <w:rPr>
          <w:b/>
          <w:i/>
          <w:sz w:val="22"/>
        </w:rPr>
      </w:pPr>
      <w:r>
        <w:rPr>
          <w:b/>
          <w:i/>
          <w:sz w:val="22"/>
        </w:rPr>
        <w:t>Composition</w:t>
      </w:r>
      <w:r>
        <w:rPr>
          <w:b/>
          <w:i/>
          <w:spacing w:val="-5"/>
          <w:sz w:val="22"/>
        </w:rPr>
        <w:t> </w:t>
      </w:r>
      <w:r>
        <w:rPr>
          <w:b/>
          <w:i/>
          <w:sz w:val="22"/>
        </w:rPr>
        <w:t>:</w:t>
      </w:r>
      <w:r>
        <w:rPr>
          <w:b/>
          <w:i/>
          <w:spacing w:val="-5"/>
          <w:sz w:val="22"/>
        </w:rPr>
        <w:t> </w:t>
      </w:r>
      <w:r>
        <w:rPr>
          <w:b/>
          <w:i/>
          <w:sz w:val="22"/>
        </w:rPr>
        <w:t>Président,</w:t>
      </w:r>
      <w:r>
        <w:rPr>
          <w:b/>
          <w:i/>
          <w:spacing w:val="-6"/>
          <w:sz w:val="22"/>
        </w:rPr>
        <w:t> </w:t>
      </w:r>
      <w:r>
        <w:rPr>
          <w:b/>
          <w:i/>
          <w:spacing w:val="-2"/>
          <w:sz w:val="22"/>
        </w:rPr>
        <w:t>Membres,</w:t>
      </w:r>
    </w:p>
    <w:p>
      <w:pPr>
        <w:pStyle w:val="BodyText"/>
        <w:rPr>
          <w:b/>
          <w:i/>
        </w:rPr>
      </w:pPr>
    </w:p>
    <w:p>
      <w:pPr>
        <w:pStyle w:val="BodyText"/>
        <w:ind w:left="312" w:right="874"/>
      </w:pPr>
      <w:r>
        <w:rPr/>
        <w:t>La</w:t>
      </w:r>
      <w:r>
        <w:rPr>
          <w:spacing w:val="-1"/>
        </w:rPr>
        <w:t> </w:t>
      </w:r>
      <w:r>
        <w:rPr/>
        <w:t>Commission</w:t>
      </w:r>
      <w:r>
        <w:rPr>
          <w:spacing w:val="-2"/>
        </w:rPr>
        <w:t> </w:t>
      </w:r>
      <w:r>
        <w:rPr/>
        <w:t>Nationale</w:t>
      </w:r>
      <w:r>
        <w:rPr>
          <w:spacing w:val="-2"/>
        </w:rPr>
        <w:t> </w:t>
      </w:r>
      <w:r>
        <w:rPr/>
        <w:t>de</w:t>
      </w:r>
      <w:r>
        <w:rPr>
          <w:spacing w:val="-2"/>
        </w:rPr>
        <w:t> </w:t>
      </w:r>
      <w:r>
        <w:rPr/>
        <w:t>l’Arbitrage</w:t>
      </w:r>
      <w:r>
        <w:rPr>
          <w:spacing w:val="-1"/>
        </w:rPr>
        <w:t> </w:t>
      </w:r>
      <w:r>
        <w:rPr/>
        <w:t>définie</w:t>
      </w:r>
      <w:r>
        <w:rPr>
          <w:spacing w:val="-2"/>
        </w:rPr>
        <w:t> </w:t>
      </w:r>
      <w:r>
        <w:rPr/>
        <w:t>à</w:t>
      </w:r>
      <w:r>
        <w:rPr>
          <w:spacing w:val="-4"/>
        </w:rPr>
        <w:t> </w:t>
      </w:r>
      <w:r>
        <w:rPr/>
        <w:t>l'article</w:t>
      </w:r>
      <w:r>
        <w:rPr>
          <w:spacing w:val="-1"/>
        </w:rPr>
        <w:t> </w:t>
      </w:r>
      <w:r>
        <w:rPr/>
        <w:t>27.4</w:t>
      </w:r>
      <w:r>
        <w:rPr>
          <w:spacing w:val="-3"/>
        </w:rPr>
        <w:t> </w:t>
      </w:r>
      <w:r>
        <w:rPr/>
        <w:t>des</w:t>
      </w:r>
      <w:r>
        <w:rPr>
          <w:spacing w:val="-1"/>
        </w:rPr>
        <w:t> </w:t>
      </w:r>
      <w:r>
        <w:rPr/>
        <w:t>statuts</w:t>
      </w:r>
      <w:r>
        <w:rPr>
          <w:spacing w:val="-3"/>
        </w:rPr>
        <w:t> </w:t>
      </w:r>
      <w:r>
        <w:rPr/>
        <w:t>de</w:t>
      </w:r>
      <w:r>
        <w:rPr>
          <w:spacing w:val="-2"/>
        </w:rPr>
        <w:t> </w:t>
      </w:r>
      <w:r>
        <w:rPr/>
        <w:t>la</w:t>
      </w:r>
      <w:r>
        <w:rPr>
          <w:spacing w:val="-2"/>
        </w:rPr>
        <w:t> </w:t>
      </w:r>
      <w:r>
        <w:rPr/>
        <w:t>Fédération</w:t>
      </w:r>
      <w:r>
        <w:rPr>
          <w:spacing w:val="-3"/>
        </w:rPr>
        <w:t> </w:t>
      </w:r>
      <w:r>
        <w:rPr/>
        <w:t>Française</w:t>
      </w:r>
      <w:r>
        <w:rPr>
          <w:spacing w:val="-4"/>
        </w:rPr>
        <w:t> </w:t>
      </w:r>
      <w:r>
        <w:rPr/>
        <w:t>de</w:t>
      </w:r>
      <w:r>
        <w:rPr>
          <w:spacing w:val="-2"/>
        </w:rPr>
        <w:t> </w:t>
      </w:r>
      <w:r>
        <w:rPr/>
        <w:t>Bridge (FFB) est composée ainsi :</w:t>
      </w:r>
    </w:p>
    <w:p>
      <w:pPr>
        <w:pStyle w:val="BodyText"/>
        <w:spacing w:before="20"/>
      </w:pPr>
    </w:p>
    <w:p>
      <w:pPr>
        <w:pStyle w:val="ListParagraph"/>
        <w:numPr>
          <w:ilvl w:val="0"/>
          <w:numId w:val="44"/>
        </w:numPr>
        <w:tabs>
          <w:tab w:pos="1032" w:val="left" w:leader="none"/>
        </w:tabs>
        <w:spacing w:line="240" w:lineRule="auto" w:before="0" w:after="0"/>
        <w:ind w:left="1032" w:right="0" w:hanging="360"/>
        <w:jc w:val="left"/>
        <w:rPr>
          <w:sz w:val="22"/>
        </w:rPr>
      </w:pPr>
      <w:r>
        <w:rPr>
          <w:sz w:val="22"/>
        </w:rPr>
        <w:t>Le</w:t>
      </w:r>
      <w:r>
        <w:rPr>
          <w:spacing w:val="-5"/>
          <w:sz w:val="22"/>
        </w:rPr>
        <w:t> </w:t>
      </w:r>
      <w:r>
        <w:rPr>
          <w:sz w:val="22"/>
        </w:rPr>
        <w:t>Président</w:t>
      </w:r>
      <w:r>
        <w:rPr>
          <w:spacing w:val="-2"/>
          <w:sz w:val="22"/>
        </w:rPr>
        <w:t> </w:t>
      </w:r>
      <w:r>
        <w:rPr>
          <w:sz w:val="22"/>
        </w:rPr>
        <w:t>de</w:t>
      </w:r>
      <w:r>
        <w:rPr>
          <w:spacing w:val="-2"/>
          <w:sz w:val="22"/>
        </w:rPr>
        <w:t> </w:t>
      </w:r>
      <w:r>
        <w:rPr>
          <w:sz w:val="22"/>
        </w:rPr>
        <w:t>la</w:t>
      </w:r>
      <w:r>
        <w:rPr>
          <w:spacing w:val="-5"/>
          <w:sz w:val="22"/>
        </w:rPr>
        <w:t> </w:t>
      </w:r>
      <w:r>
        <w:rPr>
          <w:sz w:val="22"/>
        </w:rPr>
        <w:t>CNA,</w:t>
      </w:r>
      <w:r>
        <w:rPr>
          <w:spacing w:val="-4"/>
          <w:sz w:val="22"/>
        </w:rPr>
        <w:t> </w:t>
      </w:r>
      <w:r>
        <w:rPr>
          <w:sz w:val="22"/>
        </w:rPr>
        <w:t>membre</w:t>
      </w:r>
      <w:r>
        <w:rPr>
          <w:spacing w:val="-2"/>
          <w:sz w:val="22"/>
        </w:rPr>
        <w:t> </w:t>
      </w:r>
      <w:r>
        <w:rPr>
          <w:sz w:val="22"/>
        </w:rPr>
        <w:t>du</w:t>
      </w:r>
      <w:r>
        <w:rPr>
          <w:spacing w:val="-1"/>
          <w:sz w:val="22"/>
        </w:rPr>
        <w:t> </w:t>
      </w:r>
      <w:r>
        <w:rPr>
          <w:sz w:val="22"/>
        </w:rPr>
        <w:t>Comité</w:t>
      </w:r>
      <w:r>
        <w:rPr>
          <w:spacing w:val="-4"/>
          <w:sz w:val="22"/>
        </w:rPr>
        <w:t> </w:t>
      </w:r>
      <w:r>
        <w:rPr>
          <w:sz w:val="22"/>
        </w:rPr>
        <w:t>Directeur</w:t>
      </w:r>
      <w:r>
        <w:rPr>
          <w:spacing w:val="-5"/>
          <w:sz w:val="22"/>
        </w:rPr>
        <w:t> </w:t>
      </w:r>
      <w:r>
        <w:rPr>
          <w:sz w:val="22"/>
        </w:rPr>
        <w:t>(CD)</w:t>
      </w:r>
      <w:r>
        <w:rPr>
          <w:spacing w:val="-4"/>
          <w:sz w:val="22"/>
        </w:rPr>
        <w:t> </w:t>
      </w:r>
      <w:r>
        <w:rPr>
          <w:sz w:val="22"/>
        </w:rPr>
        <w:t>ou</w:t>
      </w:r>
      <w:r>
        <w:rPr>
          <w:spacing w:val="-3"/>
          <w:sz w:val="22"/>
        </w:rPr>
        <w:t> </w:t>
      </w:r>
      <w:r>
        <w:rPr>
          <w:sz w:val="22"/>
        </w:rPr>
        <w:t>désigné</w:t>
      </w:r>
      <w:r>
        <w:rPr>
          <w:spacing w:val="-2"/>
          <w:sz w:val="22"/>
        </w:rPr>
        <w:t> </w:t>
      </w:r>
      <w:r>
        <w:rPr>
          <w:sz w:val="22"/>
        </w:rPr>
        <w:t>par</w:t>
      </w:r>
      <w:r>
        <w:rPr>
          <w:spacing w:val="-2"/>
          <w:sz w:val="22"/>
        </w:rPr>
        <w:t> </w:t>
      </w:r>
      <w:r>
        <w:rPr>
          <w:sz w:val="22"/>
        </w:rPr>
        <w:t>le</w:t>
      </w:r>
      <w:r>
        <w:rPr>
          <w:spacing w:val="-4"/>
          <w:sz w:val="22"/>
        </w:rPr>
        <w:t> </w:t>
      </w:r>
      <w:r>
        <w:rPr>
          <w:spacing w:val="-5"/>
          <w:sz w:val="22"/>
        </w:rPr>
        <w:t>CD.</w:t>
      </w:r>
    </w:p>
    <w:p>
      <w:pPr>
        <w:pStyle w:val="BodyText"/>
        <w:spacing w:before="43"/>
      </w:pPr>
    </w:p>
    <w:p>
      <w:pPr>
        <w:pStyle w:val="ListParagraph"/>
        <w:numPr>
          <w:ilvl w:val="0"/>
          <w:numId w:val="44"/>
        </w:numPr>
        <w:tabs>
          <w:tab w:pos="1032" w:val="left" w:leader="none"/>
        </w:tabs>
        <w:spacing w:line="259" w:lineRule="auto" w:before="1" w:after="0"/>
        <w:ind w:left="1032" w:right="1012" w:hanging="360"/>
        <w:jc w:val="left"/>
        <w:rPr>
          <w:sz w:val="22"/>
        </w:rPr>
      </w:pPr>
      <w:r>
        <w:rPr>
          <w:sz w:val="22"/>
        </w:rPr>
        <w:t>Le</w:t>
      </w:r>
      <w:r>
        <w:rPr>
          <w:spacing w:val="-3"/>
          <w:sz w:val="22"/>
        </w:rPr>
        <w:t> </w:t>
      </w:r>
      <w:r>
        <w:rPr>
          <w:sz w:val="22"/>
        </w:rPr>
        <w:t>Membre</w:t>
      </w:r>
      <w:r>
        <w:rPr>
          <w:spacing w:val="-3"/>
          <w:sz w:val="22"/>
        </w:rPr>
        <w:t> </w:t>
      </w:r>
      <w:r>
        <w:rPr>
          <w:sz w:val="22"/>
        </w:rPr>
        <w:t>Catégoriel</w:t>
      </w:r>
      <w:r>
        <w:rPr>
          <w:spacing w:val="-1"/>
          <w:sz w:val="22"/>
        </w:rPr>
        <w:t> </w:t>
      </w:r>
      <w:r>
        <w:rPr>
          <w:sz w:val="22"/>
        </w:rPr>
        <w:t>représentant</w:t>
      </w:r>
      <w:r>
        <w:rPr>
          <w:spacing w:val="-4"/>
          <w:sz w:val="22"/>
        </w:rPr>
        <w:t> </w:t>
      </w:r>
      <w:r>
        <w:rPr>
          <w:sz w:val="22"/>
        </w:rPr>
        <w:t>les Arbitres au</w:t>
      </w:r>
      <w:r>
        <w:rPr>
          <w:spacing w:val="-4"/>
          <w:sz w:val="22"/>
        </w:rPr>
        <w:t> </w:t>
      </w:r>
      <w:r>
        <w:rPr>
          <w:sz w:val="22"/>
        </w:rPr>
        <w:t>Conseil</w:t>
      </w:r>
      <w:r>
        <w:rPr>
          <w:spacing w:val="-1"/>
          <w:sz w:val="22"/>
        </w:rPr>
        <w:t> </w:t>
      </w:r>
      <w:r>
        <w:rPr>
          <w:sz w:val="22"/>
        </w:rPr>
        <w:t>Fédéral. Si</w:t>
      </w:r>
      <w:r>
        <w:rPr>
          <w:spacing w:val="-4"/>
          <w:sz w:val="22"/>
        </w:rPr>
        <w:t> </w:t>
      </w:r>
      <w:r>
        <w:rPr>
          <w:sz w:val="22"/>
        </w:rPr>
        <w:t>ce dernier</w:t>
      </w:r>
      <w:r>
        <w:rPr>
          <w:spacing w:val="-3"/>
          <w:sz w:val="22"/>
        </w:rPr>
        <w:t> </w:t>
      </w:r>
      <w:r>
        <w:rPr>
          <w:sz w:val="22"/>
        </w:rPr>
        <w:t>est</w:t>
      </w:r>
      <w:r>
        <w:rPr>
          <w:spacing w:val="-1"/>
          <w:sz w:val="22"/>
        </w:rPr>
        <w:t> </w:t>
      </w:r>
      <w:r>
        <w:rPr>
          <w:sz w:val="22"/>
        </w:rPr>
        <w:t>élu</w:t>
      </w:r>
      <w:r>
        <w:rPr>
          <w:spacing w:val="-5"/>
          <w:sz w:val="22"/>
        </w:rPr>
        <w:t> </w:t>
      </w:r>
      <w:r>
        <w:rPr>
          <w:sz w:val="22"/>
        </w:rPr>
        <w:t>à</w:t>
      </w:r>
      <w:r>
        <w:rPr>
          <w:spacing w:val="-1"/>
          <w:sz w:val="22"/>
        </w:rPr>
        <w:t> </w:t>
      </w:r>
      <w:r>
        <w:rPr>
          <w:sz w:val="22"/>
        </w:rPr>
        <w:t>la</w:t>
      </w:r>
      <w:r>
        <w:rPr>
          <w:spacing w:val="-1"/>
          <w:sz w:val="22"/>
        </w:rPr>
        <w:t> </w:t>
      </w:r>
      <w:r>
        <w:rPr>
          <w:sz w:val="22"/>
        </w:rPr>
        <w:t>CNAR</w:t>
      </w:r>
      <w:r>
        <w:rPr>
          <w:spacing w:val="-4"/>
          <w:sz w:val="22"/>
        </w:rPr>
        <w:t> </w:t>
      </w:r>
      <w:r>
        <w:rPr>
          <w:sz w:val="22"/>
        </w:rPr>
        <w:t>ou à la CNED, le président de la CNA proposera un nouveau membre* qui sera validé par le CD.</w:t>
      </w:r>
    </w:p>
    <w:p>
      <w:pPr>
        <w:pStyle w:val="ListParagraph"/>
        <w:numPr>
          <w:ilvl w:val="0"/>
          <w:numId w:val="44"/>
        </w:numPr>
        <w:tabs>
          <w:tab w:pos="1032" w:val="left" w:leader="none"/>
          <w:tab w:pos="1082" w:val="left" w:leader="none"/>
        </w:tabs>
        <w:spacing w:line="240" w:lineRule="auto" w:before="267" w:after="0"/>
        <w:ind w:left="1032" w:right="3340" w:hanging="360"/>
        <w:jc w:val="left"/>
        <w:rPr>
          <w:sz w:val="22"/>
        </w:rPr>
      </w:pPr>
      <w:r>
        <w:rPr>
          <w:sz w:val="22"/>
        </w:rPr>
        <w:t>Un</w:t>
      </w:r>
      <w:r>
        <w:rPr>
          <w:spacing w:val="40"/>
          <w:sz w:val="22"/>
        </w:rPr>
        <w:t> </w:t>
      </w:r>
      <w:r>
        <w:rPr>
          <w:sz w:val="22"/>
        </w:rPr>
        <w:t>arbitre</w:t>
      </w:r>
      <w:r>
        <w:rPr>
          <w:spacing w:val="-1"/>
          <w:sz w:val="22"/>
        </w:rPr>
        <w:t> </w:t>
      </w:r>
      <w:r>
        <w:rPr>
          <w:sz w:val="22"/>
        </w:rPr>
        <w:t>national</w:t>
      </w:r>
      <w:r>
        <w:rPr>
          <w:spacing w:val="-5"/>
          <w:sz w:val="22"/>
        </w:rPr>
        <w:t> </w:t>
      </w:r>
      <w:r>
        <w:rPr>
          <w:sz w:val="22"/>
        </w:rPr>
        <w:t>ou</w:t>
      </w:r>
      <w:r>
        <w:rPr>
          <w:spacing w:val="-3"/>
          <w:sz w:val="22"/>
        </w:rPr>
        <w:t> </w:t>
      </w:r>
      <w:r>
        <w:rPr>
          <w:sz w:val="22"/>
        </w:rPr>
        <w:t>international</w:t>
      </w:r>
      <w:r>
        <w:rPr>
          <w:spacing w:val="-1"/>
          <w:sz w:val="22"/>
        </w:rPr>
        <w:t> </w:t>
      </w:r>
      <w:r>
        <w:rPr>
          <w:sz w:val="22"/>
        </w:rPr>
        <w:t>agréé</w:t>
      </w:r>
      <w:r>
        <w:rPr>
          <w:spacing w:val="-1"/>
          <w:sz w:val="22"/>
        </w:rPr>
        <w:t> </w:t>
      </w:r>
      <w:r>
        <w:rPr>
          <w:sz w:val="22"/>
        </w:rPr>
        <w:t>en</w:t>
      </w:r>
      <w:r>
        <w:rPr>
          <w:spacing w:val="-5"/>
          <w:sz w:val="22"/>
        </w:rPr>
        <w:t> </w:t>
      </w:r>
      <w:r>
        <w:rPr>
          <w:sz w:val="22"/>
        </w:rPr>
        <w:t>activité</w:t>
      </w:r>
      <w:r>
        <w:rPr>
          <w:spacing w:val="-5"/>
          <w:sz w:val="22"/>
        </w:rPr>
        <w:t> </w:t>
      </w:r>
      <w:r>
        <w:rPr>
          <w:sz w:val="22"/>
        </w:rPr>
        <w:t>ou</w:t>
      </w:r>
      <w:r>
        <w:rPr>
          <w:spacing w:val="-2"/>
          <w:sz w:val="22"/>
        </w:rPr>
        <w:t> </w:t>
      </w:r>
      <w:r>
        <w:rPr>
          <w:sz w:val="22"/>
        </w:rPr>
        <w:t>son</w:t>
      </w:r>
      <w:r>
        <w:rPr>
          <w:spacing w:val="-3"/>
          <w:sz w:val="22"/>
        </w:rPr>
        <w:t> </w:t>
      </w:r>
      <w:r>
        <w:rPr>
          <w:sz w:val="22"/>
        </w:rPr>
        <w:t>suppléant</w:t>
      </w:r>
      <w:r>
        <w:rPr>
          <w:spacing w:val="-4"/>
          <w:sz w:val="22"/>
        </w:rPr>
        <w:t> </w:t>
      </w:r>
      <w:r>
        <w:rPr>
          <w:sz w:val="22"/>
        </w:rPr>
        <w:t>élu par le collège des arbitres nationaux et internationaux.</w:t>
      </w:r>
    </w:p>
    <w:p>
      <w:pPr>
        <w:pStyle w:val="BodyText"/>
        <w:spacing w:before="23"/>
      </w:pPr>
    </w:p>
    <w:p>
      <w:pPr>
        <w:pStyle w:val="ListParagraph"/>
        <w:numPr>
          <w:ilvl w:val="0"/>
          <w:numId w:val="44"/>
        </w:numPr>
        <w:tabs>
          <w:tab w:pos="1032" w:val="left" w:leader="none"/>
        </w:tabs>
        <w:spacing w:line="259" w:lineRule="auto" w:before="0" w:after="0"/>
        <w:ind w:left="1032" w:right="1014" w:hanging="360"/>
        <w:jc w:val="left"/>
        <w:rPr>
          <w:sz w:val="22"/>
        </w:rPr>
      </w:pPr>
      <w:r>
        <w:rPr>
          <w:sz w:val="22"/>
        </w:rPr>
        <w:t>Deux</w:t>
      </w:r>
      <w:r>
        <w:rPr>
          <w:spacing w:val="-3"/>
          <w:sz w:val="22"/>
        </w:rPr>
        <w:t> </w:t>
      </w:r>
      <w:r>
        <w:rPr>
          <w:sz w:val="22"/>
        </w:rPr>
        <w:t>(ou</w:t>
      </w:r>
      <w:r>
        <w:rPr>
          <w:spacing w:val="-4"/>
          <w:sz w:val="22"/>
        </w:rPr>
        <w:t> </w:t>
      </w:r>
      <w:r>
        <w:rPr>
          <w:sz w:val="22"/>
        </w:rPr>
        <w:t>trois*)</w:t>
      </w:r>
      <w:r>
        <w:rPr>
          <w:spacing w:val="-2"/>
          <w:sz w:val="22"/>
        </w:rPr>
        <w:t> </w:t>
      </w:r>
      <w:r>
        <w:rPr>
          <w:sz w:val="22"/>
        </w:rPr>
        <w:t>membres</w:t>
      </w:r>
      <w:r>
        <w:rPr>
          <w:spacing w:val="-3"/>
          <w:sz w:val="22"/>
        </w:rPr>
        <w:t> </w:t>
      </w:r>
      <w:r>
        <w:rPr>
          <w:sz w:val="22"/>
        </w:rPr>
        <w:t>choisis</w:t>
      </w:r>
      <w:r>
        <w:rPr>
          <w:spacing w:val="-1"/>
          <w:sz w:val="22"/>
        </w:rPr>
        <w:t> </w:t>
      </w:r>
      <w:r>
        <w:rPr>
          <w:sz w:val="22"/>
        </w:rPr>
        <w:t>par</w:t>
      </w:r>
      <w:r>
        <w:rPr>
          <w:spacing w:val="-1"/>
          <w:sz w:val="22"/>
        </w:rPr>
        <w:t> </w:t>
      </w:r>
      <w:r>
        <w:rPr>
          <w:sz w:val="22"/>
        </w:rPr>
        <w:t>le</w:t>
      </w:r>
      <w:r>
        <w:rPr>
          <w:spacing w:val="-3"/>
          <w:sz w:val="22"/>
        </w:rPr>
        <w:t> </w:t>
      </w:r>
      <w:r>
        <w:rPr>
          <w:sz w:val="22"/>
        </w:rPr>
        <w:t>Président</w:t>
      </w:r>
      <w:r>
        <w:rPr>
          <w:spacing w:val="-1"/>
          <w:sz w:val="22"/>
        </w:rPr>
        <w:t> </w:t>
      </w:r>
      <w:r>
        <w:rPr>
          <w:sz w:val="22"/>
        </w:rPr>
        <w:t>de</w:t>
      </w:r>
      <w:r>
        <w:rPr>
          <w:spacing w:val="-1"/>
          <w:sz w:val="22"/>
        </w:rPr>
        <w:t> </w:t>
      </w:r>
      <w:r>
        <w:rPr>
          <w:sz w:val="22"/>
        </w:rPr>
        <w:t>la</w:t>
      </w:r>
      <w:r>
        <w:rPr>
          <w:spacing w:val="-1"/>
          <w:sz w:val="22"/>
        </w:rPr>
        <w:t> </w:t>
      </w:r>
      <w:r>
        <w:rPr>
          <w:sz w:val="22"/>
        </w:rPr>
        <w:t>CNA et</w:t>
      </w:r>
      <w:r>
        <w:rPr>
          <w:spacing w:val="-1"/>
          <w:sz w:val="22"/>
        </w:rPr>
        <w:t> </w:t>
      </w:r>
      <w:r>
        <w:rPr>
          <w:sz w:val="22"/>
        </w:rPr>
        <w:t>le</w:t>
      </w:r>
      <w:r>
        <w:rPr>
          <w:spacing w:val="-3"/>
          <w:sz w:val="22"/>
        </w:rPr>
        <w:t> </w:t>
      </w:r>
      <w:r>
        <w:rPr>
          <w:sz w:val="22"/>
        </w:rPr>
        <w:t>Président</w:t>
      </w:r>
      <w:r>
        <w:rPr>
          <w:spacing w:val="-1"/>
          <w:sz w:val="22"/>
        </w:rPr>
        <w:t> </w:t>
      </w:r>
      <w:r>
        <w:rPr>
          <w:sz w:val="22"/>
        </w:rPr>
        <w:t>de</w:t>
      </w:r>
      <w:r>
        <w:rPr>
          <w:spacing w:val="-1"/>
          <w:sz w:val="22"/>
        </w:rPr>
        <w:t> </w:t>
      </w:r>
      <w:r>
        <w:rPr>
          <w:sz w:val="22"/>
        </w:rPr>
        <w:t>la</w:t>
      </w:r>
      <w:r>
        <w:rPr>
          <w:spacing w:val="-6"/>
          <w:sz w:val="22"/>
        </w:rPr>
        <w:t> </w:t>
      </w:r>
      <w:r>
        <w:rPr>
          <w:sz w:val="22"/>
        </w:rPr>
        <w:t>FFB et</w:t>
      </w:r>
      <w:r>
        <w:rPr>
          <w:spacing w:val="-3"/>
          <w:sz w:val="22"/>
        </w:rPr>
        <w:t> </w:t>
      </w:r>
      <w:r>
        <w:rPr>
          <w:sz w:val="22"/>
        </w:rPr>
        <w:t>validés par</w:t>
      </w:r>
      <w:r>
        <w:rPr>
          <w:spacing w:val="-4"/>
          <w:sz w:val="22"/>
        </w:rPr>
        <w:t> </w:t>
      </w:r>
      <w:r>
        <w:rPr>
          <w:sz w:val="22"/>
        </w:rPr>
        <w:t>le CD parmi les Arbitres Nationaux ou internationaux de la FFB en activité.</w:t>
      </w:r>
    </w:p>
    <w:p>
      <w:pPr>
        <w:pStyle w:val="ListParagraph"/>
        <w:numPr>
          <w:ilvl w:val="0"/>
          <w:numId w:val="44"/>
        </w:numPr>
        <w:tabs>
          <w:tab w:pos="1032" w:val="left" w:leader="none"/>
        </w:tabs>
        <w:spacing w:line="240" w:lineRule="auto" w:before="267" w:after="0"/>
        <w:ind w:left="1032" w:right="0" w:hanging="360"/>
        <w:jc w:val="left"/>
        <w:rPr>
          <w:sz w:val="22"/>
        </w:rPr>
      </w:pPr>
      <w:r>
        <w:rPr>
          <w:sz w:val="22"/>
        </w:rPr>
        <w:t>Le</w:t>
      </w:r>
      <w:r>
        <w:rPr>
          <w:spacing w:val="-6"/>
          <w:sz w:val="22"/>
        </w:rPr>
        <w:t> </w:t>
      </w:r>
      <w:r>
        <w:rPr>
          <w:sz w:val="22"/>
        </w:rPr>
        <w:t>Directeur</w:t>
      </w:r>
      <w:r>
        <w:rPr>
          <w:spacing w:val="-3"/>
          <w:sz w:val="22"/>
        </w:rPr>
        <w:t> </w:t>
      </w:r>
      <w:r>
        <w:rPr>
          <w:sz w:val="22"/>
        </w:rPr>
        <w:t>National</w:t>
      </w:r>
      <w:r>
        <w:rPr>
          <w:spacing w:val="-3"/>
          <w:sz w:val="22"/>
        </w:rPr>
        <w:t> </w:t>
      </w:r>
      <w:r>
        <w:rPr>
          <w:sz w:val="22"/>
        </w:rPr>
        <w:t>de</w:t>
      </w:r>
      <w:r>
        <w:rPr>
          <w:spacing w:val="-5"/>
          <w:sz w:val="22"/>
        </w:rPr>
        <w:t> </w:t>
      </w:r>
      <w:r>
        <w:rPr>
          <w:sz w:val="22"/>
        </w:rPr>
        <w:t>l’Arbitrage</w:t>
      </w:r>
      <w:r>
        <w:rPr>
          <w:spacing w:val="-3"/>
          <w:sz w:val="22"/>
        </w:rPr>
        <w:t> </w:t>
      </w:r>
      <w:r>
        <w:rPr>
          <w:sz w:val="22"/>
        </w:rPr>
        <w:t>(DNA)</w:t>
      </w:r>
      <w:r>
        <w:rPr>
          <w:spacing w:val="-3"/>
          <w:sz w:val="22"/>
        </w:rPr>
        <w:t> </w:t>
      </w:r>
      <w:r>
        <w:rPr>
          <w:sz w:val="22"/>
        </w:rPr>
        <w:t>avec</w:t>
      </w:r>
      <w:r>
        <w:rPr>
          <w:spacing w:val="-5"/>
          <w:sz w:val="22"/>
        </w:rPr>
        <w:t> </w:t>
      </w:r>
      <w:r>
        <w:rPr>
          <w:sz w:val="22"/>
        </w:rPr>
        <w:t>voix</w:t>
      </w:r>
      <w:r>
        <w:rPr>
          <w:spacing w:val="-3"/>
          <w:sz w:val="22"/>
        </w:rPr>
        <w:t> </w:t>
      </w:r>
      <w:r>
        <w:rPr>
          <w:spacing w:val="-2"/>
          <w:sz w:val="22"/>
        </w:rPr>
        <w:t>consultative.</w:t>
      </w:r>
    </w:p>
    <w:p>
      <w:pPr>
        <w:pStyle w:val="BodyText"/>
        <w:spacing w:before="43"/>
      </w:pPr>
    </w:p>
    <w:p>
      <w:pPr>
        <w:pStyle w:val="ListParagraph"/>
        <w:numPr>
          <w:ilvl w:val="0"/>
          <w:numId w:val="44"/>
        </w:numPr>
        <w:tabs>
          <w:tab w:pos="1032" w:val="left" w:leader="none"/>
        </w:tabs>
        <w:spacing w:line="240" w:lineRule="auto" w:before="1" w:after="0"/>
        <w:ind w:left="1032" w:right="0" w:hanging="360"/>
        <w:jc w:val="left"/>
        <w:rPr>
          <w:sz w:val="22"/>
        </w:rPr>
      </w:pPr>
      <w:r>
        <w:rPr>
          <w:sz w:val="22"/>
        </w:rPr>
        <w:t>Le</w:t>
      </w:r>
      <w:r>
        <w:rPr>
          <w:spacing w:val="-6"/>
          <w:sz w:val="22"/>
        </w:rPr>
        <w:t> </w:t>
      </w:r>
      <w:r>
        <w:rPr>
          <w:sz w:val="22"/>
        </w:rPr>
        <w:t>Directeur</w:t>
      </w:r>
      <w:r>
        <w:rPr>
          <w:spacing w:val="-5"/>
          <w:sz w:val="22"/>
        </w:rPr>
        <w:t> </w:t>
      </w:r>
      <w:r>
        <w:rPr>
          <w:sz w:val="22"/>
        </w:rPr>
        <w:t>National</w:t>
      </w:r>
      <w:r>
        <w:rPr>
          <w:spacing w:val="-4"/>
          <w:sz w:val="22"/>
        </w:rPr>
        <w:t> </w:t>
      </w:r>
      <w:r>
        <w:rPr>
          <w:sz w:val="22"/>
        </w:rPr>
        <w:t>des</w:t>
      </w:r>
      <w:r>
        <w:rPr>
          <w:spacing w:val="-4"/>
          <w:sz w:val="22"/>
        </w:rPr>
        <w:t> </w:t>
      </w:r>
      <w:r>
        <w:rPr>
          <w:sz w:val="22"/>
        </w:rPr>
        <w:t>Compétitions</w:t>
      </w:r>
      <w:r>
        <w:rPr>
          <w:spacing w:val="-4"/>
          <w:sz w:val="22"/>
        </w:rPr>
        <w:t> </w:t>
      </w:r>
      <w:r>
        <w:rPr>
          <w:sz w:val="22"/>
        </w:rPr>
        <w:t>(DNC)</w:t>
      </w:r>
      <w:r>
        <w:rPr>
          <w:spacing w:val="-4"/>
          <w:sz w:val="22"/>
        </w:rPr>
        <w:t> </w:t>
      </w:r>
      <w:r>
        <w:rPr>
          <w:sz w:val="22"/>
        </w:rPr>
        <w:t>avec</w:t>
      </w:r>
      <w:r>
        <w:rPr>
          <w:spacing w:val="-4"/>
          <w:sz w:val="22"/>
        </w:rPr>
        <w:t> </w:t>
      </w:r>
      <w:r>
        <w:rPr>
          <w:sz w:val="22"/>
        </w:rPr>
        <w:t>voix</w:t>
      </w:r>
      <w:r>
        <w:rPr>
          <w:spacing w:val="-4"/>
          <w:sz w:val="22"/>
        </w:rPr>
        <w:t> </w:t>
      </w:r>
      <w:r>
        <w:rPr>
          <w:spacing w:val="-2"/>
          <w:sz w:val="22"/>
        </w:rPr>
        <w:t>consultative.</w:t>
      </w:r>
    </w:p>
    <w:p>
      <w:pPr>
        <w:pStyle w:val="BodyText"/>
        <w:spacing w:before="19"/>
      </w:pPr>
    </w:p>
    <w:p>
      <w:pPr>
        <w:pStyle w:val="BodyText"/>
        <w:ind w:left="312" w:right="874"/>
      </w:pPr>
      <w:r>
        <w:rPr/>
        <w:t>Le</w:t>
      </w:r>
      <w:r>
        <w:rPr>
          <w:spacing w:val="-4"/>
        </w:rPr>
        <w:t> </w:t>
      </w:r>
      <w:r>
        <w:rPr/>
        <w:t>Président</w:t>
      </w:r>
      <w:r>
        <w:rPr>
          <w:spacing w:val="-2"/>
        </w:rPr>
        <w:t> </w:t>
      </w:r>
      <w:r>
        <w:rPr/>
        <w:t>peut</w:t>
      </w:r>
      <w:r>
        <w:rPr>
          <w:spacing w:val="-3"/>
        </w:rPr>
        <w:t> </w:t>
      </w:r>
      <w:r>
        <w:rPr/>
        <w:t>consulter</w:t>
      </w:r>
      <w:r>
        <w:rPr>
          <w:spacing w:val="-5"/>
        </w:rPr>
        <w:t> </w:t>
      </w:r>
      <w:r>
        <w:rPr/>
        <w:t>tous</w:t>
      </w:r>
      <w:r>
        <w:rPr>
          <w:spacing w:val="-4"/>
        </w:rPr>
        <w:t> </w:t>
      </w:r>
      <w:r>
        <w:rPr/>
        <w:t>conseillers</w:t>
      </w:r>
      <w:r>
        <w:rPr>
          <w:spacing w:val="-4"/>
        </w:rPr>
        <w:t> </w:t>
      </w:r>
      <w:r>
        <w:rPr/>
        <w:t>techniques</w:t>
      </w:r>
      <w:r>
        <w:rPr>
          <w:spacing w:val="-2"/>
        </w:rPr>
        <w:t> </w:t>
      </w:r>
      <w:r>
        <w:rPr/>
        <w:t>qui</w:t>
      </w:r>
      <w:r>
        <w:rPr>
          <w:spacing w:val="-2"/>
        </w:rPr>
        <w:t> </w:t>
      </w:r>
      <w:r>
        <w:rPr/>
        <w:t>pourront</w:t>
      </w:r>
      <w:r>
        <w:rPr>
          <w:spacing w:val="-2"/>
        </w:rPr>
        <w:t> </w:t>
      </w:r>
      <w:r>
        <w:rPr/>
        <w:t>être</w:t>
      </w:r>
      <w:r>
        <w:rPr>
          <w:spacing w:val="-2"/>
        </w:rPr>
        <w:t> </w:t>
      </w:r>
      <w:r>
        <w:rPr/>
        <w:t>invités</w:t>
      </w:r>
      <w:r>
        <w:rPr>
          <w:spacing w:val="-6"/>
        </w:rPr>
        <w:t> </w:t>
      </w:r>
      <w:r>
        <w:rPr/>
        <w:t>à</w:t>
      </w:r>
      <w:r>
        <w:rPr>
          <w:spacing w:val="-2"/>
        </w:rPr>
        <w:t> </w:t>
      </w:r>
      <w:r>
        <w:rPr/>
        <w:t>exprimer</w:t>
      </w:r>
      <w:r>
        <w:rPr>
          <w:spacing w:val="-2"/>
        </w:rPr>
        <w:t> </w:t>
      </w:r>
      <w:r>
        <w:rPr/>
        <w:t>leur</w:t>
      </w:r>
      <w:r>
        <w:rPr>
          <w:spacing w:val="-2"/>
        </w:rPr>
        <w:t> </w:t>
      </w:r>
      <w:r>
        <w:rPr/>
        <w:t>avis</w:t>
      </w:r>
      <w:r>
        <w:rPr>
          <w:spacing w:val="-2"/>
        </w:rPr>
        <w:t> </w:t>
      </w:r>
      <w:r>
        <w:rPr/>
        <w:t>lors</w:t>
      </w:r>
      <w:r>
        <w:rPr>
          <w:spacing w:val="-2"/>
        </w:rPr>
        <w:t> </w:t>
      </w:r>
      <w:r>
        <w:rPr/>
        <w:t>des réunions de la CNA.</w:t>
      </w:r>
    </w:p>
    <w:p>
      <w:pPr>
        <w:pStyle w:val="BodyText"/>
      </w:pPr>
    </w:p>
    <w:p>
      <w:pPr>
        <w:pStyle w:val="BodyText"/>
        <w:spacing w:before="1"/>
      </w:pPr>
    </w:p>
    <w:p>
      <w:pPr>
        <w:pStyle w:val="Heading7"/>
        <w:numPr>
          <w:ilvl w:val="1"/>
          <w:numId w:val="43"/>
        </w:numPr>
        <w:tabs>
          <w:tab w:pos="1408" w:val="left" w:leader="none"/>
        </w:tabs>
        <w:spacing w:line="240" w:lineRule="auto" w:before="1" w:after="0"/>
        <w:ind w:left="1408" w:right="0" w:hanging="388"/>
        <w:jc w:val="left"/>
      </w:pPr>
      <w:r>
        <w:rPr/>
        <w:t>Durée</w:t>
      </w:r>
      <w:r>
        <w:rPr>
          <w:spacing w:val="-6"/>
        </w:rPr>
        <w:t> </w:t>
      </w:r>
      <w:r>
        <w:rPr/>
        <w:t>du</w:t>
      </w:r>
      <w:r>
        <w:rPr>
          <w:spacing w:val="-3"/>
        </w:rPr>
        <w:t> </w:t>
      </w:r>
      <w:r>
        <w:rPr>
          <w:spacing w:val="-2"/>
        </w:rPr>
        <w:t>mandat</w:t>
      </w:r>
    </w:p>
    <w:p>
      <w:pPr>
        <w:pStyle w:val="BodyText"/>
        <w:rPr>
          <w:b/>
          <w:i/>
        </w:rPr>
      </w:pPr>
    </w:p>
    <w:p>
      <w:pPr>
        <w:pStyle w:val="BodyText"/>
        <w:ind w:left="312" w:right="2784"/>
      </w:pPr>
      <w:r>
        <w:rPr/>
        <w:t>La</w:t>
      </w:r>
      <w:r>
        <w:rPr>
          <w:spacing w:val="-2"/>
        </w:rPr>
        <w:t> </w:t>
      </w:r>
      <w:r>
        <w:rPr/>
        <w:t>CNA</w:t>
      </w:r>
      <w:r>
        <w:rPr>
          <w:spacing w:val="-3"/>
        </w:rPr>
        <w:t> </w:t>
      </w:r>
      <w:r>
        <w:rPr/>
        <w:t>assume</w:t>
      </w:r>
      <w:r>
        <w:rPr>
          <w:spacing w:val="-4"/>
        </w:rPr>
        <w:t> </w:t>
      </w:r>
      <w:r>
        <w:rPr/>
        <w:t>ses</w:t>
      </w:r>
      <w:r>
        <w:rPr>
          <w:spacing w:val="-5"/>
        </w:rPr>
        <w:t> </w:t>
      </w:r>
      <w:r>
        <w:rPr/>
        <w:t>fonctions</w:t>
      </w:r>
      <w:r>
        <w:rPr>
          <w:spacing w:val="-3"/>
        </w:rPr>
        <w:t> </w:t>
      </w:r>
      <w:r>
        <w:rPr/>
        <w:t>jusqu’à</w:t>
      </w:r>
      <w:r>
        <w:rPr>
          <w:spacing w:val="-3"/>
        </w:rPr>
        <w:t> </w:t>
      </w:r>
      <w:r>
        <w:rPr/>
        <w:t>la</w:t>
      </w:r>
      <w:r>
        <w:rPr>
          <w:spacing w:val="-1"/>
        </w:rPr>
        <w:t> </w:t>
      </w:r>
      <w:r>
        <w:rPr/>
        <w:t>prochaine</w:t>
      </w:r>
      <w:r>
        <w:rPr>
          <w:spacing w:val="-2"/>
        </w:rPr>
        <w:t> </w:t>
      </w:r>
      <w:r>
        <w:rPr/>
        <w:t>Assemblée</w:t>
      </w:r>
      <w:r>
        <w:rPr>
          <w:spacing w:val="-3"/>
        </w:rPr>
        <w:t> </w:t>
      </w:r>
      <w:r>
        <w:rPr/>
        <w:t>Générale</w:t>
      </w:r>
      <w:r>
        <w:rPr>
          <w:spacing w:val="-5"/>
        </w:rPr>
        <w:t> </w:t>
      </w:r>
      <w:r>
        <w:rPr/>
        <w:t>élective</w:t>
      </w:r>
      <w:r>
        <w:rPr>
          <w:spacing w:val="-3"/>
        </w:rPr>
        <w:t> </w:t>
      </w:r>
      <w:r>
        <w:rPr/>
        <w:t>de</w:t>
      </w:r>
      <w:r>
        <w:rPr>
          <w:spacing w:val="-3"/>
        </w:rPr>
        <w:t> </w:t>
      </w:r>
      <w:r>
        <w:rPr/>
        <w:t>la</w:t>
      </w:r>
      <w:r>
        <w:rPr>
          <w:spacing w:val="-1"/>
        </w:rPr>
        <w:t> </w:t>
      </w:r>
      <w:r>
        <w:rPr/>
        <w:t>FFB Sa composition peut être modifiée en cours de mandat par le CD.</w:t>
      </w:r>
    </w:p>
    <w:p>
      <w:pPr>
        <w:pStyle w:val="Heading7"/>
        <w:numPr>
          <w:ilvl w:val="1"/>
          <w:numId w:val="43"/>
        </w:numPr>
        <w:tabs>
          <w:tab w:pos="1408" w:val="left" w:leader="none"/>
        </w:tabs>
        <w:spacing w:line="240" w:lineRule="auto" w:before="267" w:after="0"/>
        <w:ind w:left="1408" w:right="0" w:hanging="388"/>
        <w:jc w:val="left"/>
      </w:pPr>
      <w:r>
        <w:rPr/>
        <w:t>Rôle et</w:t>
      </w:r>
      <w:r>
        <w:rPr>
          <w:spacing w:val="-3"/>
        </w:rPr>
        <w:t> </w:t>
      </w:r>
      <w:r>
        <w:rPr/>
        <w:t>but</w:t>
      </w:r>
      <w:r>
        <w:rPr>
          <w:spacing w:val="-3"/>
        </w:rPr>
        <w:t> </w:t>
      </w:r>
      <w:r>
        <w:rPr/>
        <w:t>de</w:t>
      </w:r>
      <w:r>
        <w:rPr>
          <w:spacing w:val="-3"/>
        </w:rPr>
        <w:t> </w:t>
      </w:r>
      <w:r>
        <w:rPr/>
        <w:t>la</w:t>
      </w:r>
      <w:r>
        <w:rPr>
          <w:spacing w:val="-2"/>
        </w:rPr>
        <w:t> </w:t>
      </w:r>
      <w:r>
        <w:rPr>
          <w:spacing w:val="-5"/>
        </w:rPr>
        <w:t>CNA</w:t>
      </w:r>
    </w:p>
    <w:p>
      <w:pPr>
        <w:pStyle w:val="BodyText"/>
        <w:rPr>
          <w:b/>
          <w:i/>
        </w:rPr>
      </w:pPr>
    </w:p>
    <w:p>
      <w:pPr>
        <w:pStyle w:val="BodyText"/>
        <w:ind w:left="312" w:right="989"/>
      </w:pPr>
      <w:r>
        <w:rPr/>
        <w:t>La</w:t>
      </w:r>
      <w:r>
        <w:rPr>
          <w:spacing w:val="-2"/>
        </w:rPr>
        <w:t> </w:t>
      </w:r>
      <w:r>
        <w:rPr/>
        <w:t>CNA</w:t>
      </w:r>
      <w:r>
        <w:rPr>
          <w:spacing w:val="-2"/>
        </w:rPr>
        <w:t> </w:t>
      </w:r>
      <w:r>
        <w:rPr/>
        <w:t>examine</w:t>
      </w:r>
      <w:r>
        <w:rPr>
          <w:spacing w:val="-2"/>
        </w:rPr>
        <w:t> </w:t>
      </w:r>
      <w:r>
        <w:rPr/>
        <w:t>toutes</w:t>
      </w:r>
      <w:r>
        <w:rPr>
          <w:spacing w:val="-2"/>
        </w:rPr>
        <w:t> </w:t>
      </w:r>
      <w:r>
        <w:rPr/>
        <w:t>les</w:t>
      </w:r>
      <w:r>
        <w:rPr>
          <w:spacing w:val="-6"/>
        </w:rPr>
        <w:t> </w:t>
      </w:r>
      <w:r>
        <w:rPr/>
        <w:t>questions</w:t>
      </w:r>
      <w:r>
        <w:rPr>
          <w:spacing w:val="-2"/>
        </w:rPr>
        <w:t> </w:t>
      </w:r>
      <w:r>
        <w:rPr/>
        <w:t>intéressant</w:t>
      </w:r>
      <w:r>
        <w:rPr>
          <w:spacing w:val="-2"/>
        </w:rPr>
        <w:t> </w:t>
      </w:r>
      <w:r>
        <w:rPr/>
        <w:t>les</w:t>
      </w:r>
      <w:r>
        <w:rPr>
          <w:spacing w:val="-2"/>
        </w:rPr>
        <w:t> </w:t>
      </w:r>
      <w:r>
        <w:rPr/>
        <w:t>arbitres</w:t>
      </w:r>
      <w:r>
        <w:rPr>
          <w:spacing w:val="-2"/>
        </w:rPr>
        <w:t> </w:t>
      </w:r>
      <w:r>
        <w:rPr/>
        <w:t>et</w:t>
      </w:r>
      <w:r>
        <w:rPr>
          <w:spacing w:val="-2"/>
        </w:rPr>
        <w:t> </w:t>
      </w:r>
      <w:r>
        <w:rPr/>
        <w:t>l’arbitrage,</w:t>
      </w:r>
      <w:r>
        <w:rPr>
          <w:spacing w:val="-2"/>
        </w:rPr>
        <w:t> </w:t>
      </w:r>
      <w:r>
        <w:rPr/>
        <w:t>elle</w:t>
      </w:r>
      <w:r>
        <w:rPr>
          <w:spacing w:val="-2"/>
        </w:rPr>
        <w:t> </w:t>
      </w:r>
      <w:r>
        <w:rPr/>
        <w:t>propose</w:t>
      </w:r>
      <w:r>
        <w:rPr>
          <w:spacing w:val="-2"/>
        </w:rPr>
        <w:t> </w:t>
      </w:r>
      <w:r>
        <w:rPr/>
        <w:t>des</w:t>
      </w:r>
      <w:r>
        <w:rPr>
          <w:spacing w:val="-4"/>
        </w:rPr>
        <w:t> </w:t>
      </w:r>
      <w:r>
        <w:rPr/>
        <w:t>solutions</w:t>
      </w:r>
      <w:r>
        <w:rPr>
          <w:spacing w:val="-2"/>
        </w:rPr>
        <w:t> </w:t>
      </w:r>
      <w:r>
        <w:rPr/>
        <w:t>au</w:t>
      </w:r>
      <w:r>
        <w:rPr>
          <w:spacing w:val="-5"/>
        </w:rPr>
        <w:t> </w:t>
      </w:r>
      <w:r>
        <w:rPr/>
        <w:t>CD. La CNA doit promouvoir et développer l’arbitrage tant sur le plan national que régional.</w:t>
      </w:r>
    </w:p>
    <w:p>
      <w:pPr>
        <w:pStyle w:val="BodyText"/>
        <w:spacing w:before="1"/>
        <w:ind w:left="312"/>
      </w:pPr>
      <w:r>
        <w:rPr/>
        <w:t>La</w:t>
      </w:r>
      <w:r>
        <w:rPr>
          <w:spacing w:val="-4"/>
        </w:rPr>
        <w:t> </w:t>
      </w:r>
      <w:r>
        <w:rPr/>
        <w:t>CNA</w:t>
      </w:r>
      <w:r>
        <w:rPr>
          <w:spacing w:val="-4"/>
        </w:rPr>
        <w:t> </w:t>
      </w:r>
      <w:r>
        <w:rPr/>
        <w:t>conçoit</w:t>
      </w:r>
      <w:r>
        <w:rPr>
          <w:spacing w:val="-4"/>
        </w:rPr>
        <w:t> </w:t>
      </w:r>
      <w:r>
        <w:rPr/>
        <w:t>les</w:t>
      </w:r>
      <w:r>
        <w:rPr>
          <w:spacing w:val="-4"/>
        </w:rPr>
        <w:t> </w:t>
      </w:r>
      <w:r>
        <w:rPr/>
        <w:t>programmes</w:t>
      </w:r>
      <w:r>
        <w:rPr>
          <w:spacing w:val="-3"/>
        </w:rPr>
        <w:t> </w:t>
      </w:r>
      <w:r>
        <w:rPr/>
        <w:t>d’enseignement</w:t>
      </w:r>
      <w:r>
        <w:rPr>
          <w:spacing w:val="-3"/>
        </w:rPr>
        <w:t> </w:t>
      </w:r>
      <w:r>
        <w:rPr/>
        <w:t>des</w:t>
      </w:r>
      <w:r>
        <w:rPr>
          <w:spacing w:val="-5"/>
        </w:rPr>
        <w:t> </w:t>
      </w:r>
      <w:r>
        <w:rPr/>
        <w:t>arbitres</w:t>
      </w:r>
      <w:r>
        <w:rPr>
          <w:spacing w:val="-3"/>
        </w:rPr>
        <w:t> </w:t>
      </w:r>
      <w:r>
        <w:rPr/>
        <w:t>avec</w:t>
      </w:r>
      <w:r>
        <w:rPr>
          <w:spacing w:val="-6"/>
        </w:rPr>
        <w:t> </w:t>
      </w:r>
      <w:r>
        <w:rPr/>
        <w:t>le</w:t>
      </w:r>
      <w:r>
        <w:rPr>
          <w:spacing w:val="-5"/>
        </w:rPr>
        <w:t> </w:t>
      </w:r>
      <w:r>
        <w:rPr>
          <w:spacing w:val="-4"/>
        </w:rPr>
        <w:t>DNA.</w:t>
      </w:r>
    </w:p>
    <w:p>
      <w:pPr>
        <w:pStyle w:val="BodyText"/>
        <w:spacing w:before="1"/>
      </w:pPr>
    </w:p>
    <w:p>
      <w:pPr>
        <w:pStyle w:val="Heading7"/>
        <w:numPr>
          <w:ilvl w:val="1"/>
          <w:numId w:val="43"/>
        </w:numPr>
        <w:tabs>
          <w:tab w:pos="1408" w:val="left" w:leader="none"/>
        </w:tabs>
        <w:spacing w:line="240" w:lineRule="auto" w:before="0" w:after="0"/>
        <w:ind w:left="1408" w:right="0" w:hanging="388"/>
        <w:jc w:val="left"/>
      </w:pPr>
      <w:r>
        <w:rPr>
          <w:spacing w:val="-2"/>
        </w:rPr>
        <w:t>Réunions</w:t>
      </w:r>
    </w:p>
    <w:p>
      <w:pPr>
        <w:pStyle w:val="BodyText"/>
        <w:spacing w:before="2"/>
        <w:rPr>
          <w:b/>
          <w:i/>
        </w:rPr>
      </w:pPr>
    </w:p>
    <w:p>
      <w:pPr>
        <w:pStyle w:val="BodyText"/>
        <w:spacing w:line="237" w:lineRule="auto" w:before="1"/>
        <w:ind w:left="312" w:right="874"/>
      </w:pPr>
      <w:r>
        <w:rPr/>
        <w:t>La</w:t>
      </w:r>
      <w:r>
        <w:rPr>
          <w:spacing w:val="-1"/>
        </w:rPr>
        <w:t> </w:t>
      </w:r>
      <w:r>
        <w:rPr/>
        <w:t>CNA</w:t>
      </w:r>
      <w:r>
        <w:rPr>
          <w:spacing w:val="-3"/>
        </w:rPr>
        <w:t> </w:t>
      </w:r>
      <w:r>
        <w:rPr/>
        <w:t>se</w:t>
      </w:r>
      <w:r>
        <w:rPr>
          <w:spacing w:val="-2"/>
        </w:rPr>
        <w:t> </w:t>
      </w:r>
      <w:r>
        <w:rPr/>
        <w:t>réunit</w:t>
      </w:r>
      <w:r>
        <w:rPr>
          <w:spacing w:val="-4"/>
        </w:rPr>
        <w:t> </w:t>
      </w:r>
      <w:r>
        <w:rPr/>
        <w:t>sur</w:t>
      </w:r>
      <w:r>
        <w:rPr>
          <w:spacing w:val="-3"/>
        </w:rPr>
        <w:t> </w:t>
      </w:r>
      <w:r>
        <w:rPr/>
        <w:t>convocation</w:t>
      </w:r>
      <w:r>
        <w:rPr>
          <w:spacing w:val="-3"/>
        </w:rPr>
        <w:t> </w:t>
      </w:r>
      <w:r>
        <w:rPr/>
        <w:t>de</w:t>
      </w:r>
      <w:r>
        <w:rPr>
          <w:spacing w:val="-2"/>
        </w:rPr>
        <w:t> </w:t>
      </w:r>
      <w:r>
        <w:rPr/>
        <w:t>son</w:t>
      </w:r>
      <w:r>
        <w:rPr>
          <w:spacing w:val="-3"/>
        </w:rPr>
        <w:t> </w:t>
      </w:r>
      <w:r>
        <w:rPr/>
        <w:t>Président,</w:t>
      </w:r>
      <w:r>
        <w:rPr>
          <w:spacing w:val="-4"/>
        </w:rPr>
        <w:t> </w:t>
      </w:r>
      <w:r>
        <w:rPr/>
        <w:t>chaque</w:t>
      </w:r>
      <w:r>
        <w:rPr>
          <w:spacing w:val="-2"/>
        </w:rPr>
        <w:t> </w:t>
      </w:r>
      <w:r>
        <w:rPr/>
        <w:t>fois</w:t>
      </w:r>
      <w:r>
        <w:rPr>
          <w:spacing w:val="-2"/>
        </w:rPr>
        <w:t> </w:t>
      </w:r>
      <w:r>
        <w:rPr/>
        <w:t>que</w:t>
      </w:r>
      <w:r>
        <w:rPr>
          <w:spacing w:val="-2"/>
        </w:rPr>
        <w:t> </w:t>
      </w:r>
      <w:r>
        <w:rPr/>
        <w:t>nécessaire et</w:t>
      </w:r>
      <w:r>
        <w:rPr>
          <w:spacing w:val="-4"/>
        </w:rPr>
        <w:t> </w:t>
      </w:r>
      <w:r>
        <w:rPr/>
        <w:t>la</w:t>
      </w:r>
      <w:r>
        <w:rPr>
          <w:spacing w:val="-2"/>
        </w:rPr>
        <w:t> </w:t>
      </w:r>
      <w:r>
        <w:rPr/>
        <w:t>réunion</w:t>
      </w:r>
      <w:r>
        <w:rPr>
          <w:spacing w:val="-1"/>
        </w:rPr>
        <w:t> </w:t>
      </w:r>
      <w:r>
        <w:rPr/>
        <w:t>peut</w:t>
      </w:r>
      <w:r>
        <w:rPr>
          <w:spacing w:val="-2"/>
        </w:rPr>
        <w:t> </w:t>
      </w:r>
      <w:r>
        <w:rPr/>
        <w:t>se</w:t>
      </w:r>
      <w:r>
        <w:rPr>
          <w:spacing w:val="-2"/>
        </w:rPr>
        <w:t> </w:t>
      </w:r>
      <w:r>
        <w:rPr/>
        <w:t>dérouler en visio-conférence.</w:t>
      </w:r>
    </w:p>
    <w:p>
      <w:pPr>
        <w:pStyle w:val="BodyText"/>
        <w:spacing w:before="1"/>
        <w:ind w:left="312" w:right="874"/>
      </w:pPr>
      <w:r>
        <w:rPr/>
        <w:t>L’ordre</w:t>
      </w:r>
      <w:r>
        <w:rPr>
          <w:spacing w:val="-1"/>
        </w:rPr>
        <w:t> </w:t>
      </w:r>
      <w:r>
        <w:rPr/>
        <w:t>du</w:t>
      </w:r>
      <w:r>
        <w:rPr>
          <w:spacing w:val="-2"/>
        </w:rPr>
        <w:t> </w:t>
      </w:r>
      <w:r>
        <w:rPr/>
        <w:t>jour</w:t>
      </w:r>
      <w:r>
        <w:rPr>
          <w:spacing w:val="-4"/>
        </w:rPr>
        <w:t> </w:t>
      </w:r>
      <w:r>
        <w:rPr/>
        <w:t>de</w:t>
      </w:r>
      <w:r>
        <w:rPr>
          <w:spacing w:val="-1"/>
        </w:rPr>
        <w:t> </w:t>
      </w:r>
      <w:r>
        <w:rPr/>
        <w:t>chaque</w:t>
      </w:r>
      <w:r>
        <w:rPr>
          <w:spacing w:val="-3"/>
        </w:rPr>
        <w:t> </w:t>
      </w:r>
      <w:r>
        <w:rPr/>
        <w:t>réunion</w:t>
      </w:r>
      <w:r>
        <w:rPr>
          <w:spacing w:val="-2"/>
        </w:rPr>
        <w:t> </w:t>
      </w:r>
      <w:r>
        <w:rPr/>
        <w:t>est</w:t>
      </w:r>
      <w:r>
        <w:rPr>
          <w:spacing w:val="-1"/>
        </w:rPr>
        <w:t> </w:t>
      </w:r>
      <w:r>
        <w:rPr/>
        <w:t>défini</w:t>
      </w:r>
      <w:r>
        <w:rPr>
          <w:spacing w:val="-1"/>
        </w:rPr>
        <w:t> </w:t>
      </w:r>
      <w:r>
        <w:rPr/>
        <w:t>par</w:t>
      </w:r>
      <w:r>
        <w:rPr>
          <w:spacing w:val="-1"/>
        </w:rPr>
        <w:t> </w:t>
      </w:r>
      <w:r>
        <w:rPr/>
        <w:t>le</w:t>
      </w:r>
      <w:r>
        <w:rPr>
          <w:spacing w:val="-3"/>
        </w:rPr>
        <w:t> </w:t>
      </w:r>
      <w:r>
        <w:rPr/>
        <w:t>Président concertation</w:t>
      </w:r>
      <w:r>
        <w:rPr>
          <w:spacing w:val="-5"/>
        </w:rPr>
        <w:t> </w:t>
      </w:r>
      <w:r>
        <w:rPr/>
        <w:t>avec le</w:t>
      </w:r>
      <w:r>
        <w:rPr>
          <w:spacing w:val="-4"/>
        </w:rPr>
        <w:t> </w:t>
      </w:r>
      <w:r>
        <w:rPr/>
        <w:t>DNA.</w:t>
      </w:r>
      <w:r>
        <w:rPr>
          <w:spacing w:val="-1"/>
        </w:rPr>
        <w:t> </w:t>
      </w:r>
      <w:r>
        <w:rPr/>
        <w:t>Il</w:t>
      </w:r>
      <w:r>
        <w:rPr>
          <w:spacing w:val="-2"/>
        </w:rPr>
        <w:t> </w:t>
      </w:r>
      <w:r>
        <w:rPr/>
        <w:t>est</w:t>
      </w:r>
      <w:r>
        <w:rPr>
          <w:spacing w:val="-3"/>
        </w:rPr>
        <w:t> </w:t>
      </w:r>
      <w:r>
        <w:rPr/>
        <w:t>joint</w:t>
      </w:r>
      <w:r>
        <w:rPr>
          <w:spacing w:val="-1"/>
        </w:rPr>
        <w:t> </w:t>
      </w:r>
      <w:r>
        <w:rPr/>
        <w:t>à</w:t>
      </w:r>
      <w:r>
        <w:rPr>
          <w:spacing w:val="-1"/>
        </w:rPr>
        <w:t> </w:t>
      </w:r>
      <w:r>
        <w:rPr/>
        <w:t>la </w:t>
      </w:r>
      <w:r>
        <w:rPr>
          <w:spacing w:val="-2"/>
        </w:rPr>
        <w:t>convocation.</w:t>
      </w:r>
    </w:p>
    <w:p>
      <w:pPr>
        <w:pStyle w:val="BodyText"/>
        <w:ind w:left="312" w:right="874"/>
      </w:pPr>
      <w:r>
        <w:rPr/>
        <w:t>Chaque</w:t>
      </w:r>
      <w:r>
        <w:rPr>
          <w:spacing w:val="-1"/>
        </w:rPr>
        <w:t> </w:t>
      </w:r>
      <w:r>
        <w:rPr/>
        <w:t>réunion</w:t>
      </w:r>
      <w:r>
        <w:rPr>
          <w:spacing w:val="-2"/>
        </w:rPr>
        <w:t> </w:t>
      </w:r>
      <w:r>
        <w:rPr/>
        <w:t>fait</w:t>
      </w:r>
      <w:r>
        <w:rPr>
          <w:spacing w:val="-1"/>
        </w:rPr>
        <w:t> </w:t>
      </w:r>
      <w:r>
        <w:rPr/>
        <w:t>l’objet</w:t>
      </w:r>
      <w:r>
        <w:rPr>
          <w:spacing w:val="-3"/>
        </w:rPr>
        <w:t> </w:t>
      </w:r>
      <w:r>
        <w:rPr/>
        <w:t>d’un</w:t>
      </w:r>
      <w:r>
        <w:rPr>
          <w:spacing w:val="-2"/>
        </w:rPr>
        <w:t> </w:t>
      </w:r>
      <w:r>
        <w:rPr/>
        <w:t>procès-verbal</w:t>
      </w:r>
      <w:r>
        <w:rPr>
          <w:spacing w:val="-3"/>
        </w:rPr>
        <w:t> </w:t>
      </w:r>
      <w:r>
        <w:rPr/>
        <w:t>établi</w:t>
      </w:r>
      <w:r>
        <w:rPr>
          <w:spacing w:val="-2"/>
        </w:rPr>
        <w:t> </w:t>
      </w:r>
      <w:r>
        <w:rPr/>
        <w:t>par</w:t>
      </w:r>
      <w:r>
        <w:rPr>
          <w:spacing w:val="-1"/>
        </w:rPr>
        <w:t> </w:t>
      </w:r>
      <w:r>
        <w:rPr/>
        <w:t>le</w:t>
      </w:r>
      <w:r>
        <w:rPr>
          <w:spacing w:val="-3"/>
        </w:rPr>
        <w:t> </w:t>
      </w:r>
      <w:r>
        <w:rPr/>
        <w:t>DNA,</w:t>
      </w:r>
      <w:r>
        <w:rPr>
          <w:spacing w:val="-1"/>
        </w:rPr>
        <w:t> </w:t>
      </w:r>
      <w:r>
        <w:rPr/>
        <w:t>diffusé à</w:t>
      </w:r>
      <w:r>
        <w:rPr>
          <w:spacing w:val="-4"/>
        </w:rPr>
        <w:t> </w:t>
      </w:r>
      <w:r>
        <w:rPr/>
        <w:t>tous</w:t>
      </w:r>
      <w:r>
        <w:rPr>
          <w:spacing w:val="-1"/>
        </w:rPr>
        <w:t> </w:t>
      </w:r>
      <w:r>
        <w:rPr/>
        <w:t>les</w:t>
      </w:r>
      <w:r>
        <w:rPr>
          <w:spacing w:val="-3"/>
        </w:rPr>
        <w:t> </w:t>
      </w:r>
      <w:r>
        <w:rPr/>
        <w:t>membres</w:t>
      </w:r>
      <w:r>
        <w:rPr>
          <w:spacing w:val="-1"/>
        </w:rPr>
        <w:t> </w:t>
      </w:r>
      <w:r>
        <w:rPr/>
        <w:t>titulaires</w:t>
      </w:r>
      <w:r>
        <w:rPr>
          <w:spacing w:val="-1"/>
        </w:rPr>
        <w:t> </w:t>
      </w:r>
      <w:r>
        <w:rPr/>
        <w:t>et au Secrétaire Général de la FFB.</w:t>
      </w:r>
    </w:p>
    <w:p>
      <w:pPr>
        <w:pStyle w:val="BodyText"/>
        <w:spacing w:before="1"/>
        <w:ind w:left="312"/>
      </w:pPr>
      <w:r>
        <w:rPr/>
        <w:t>La</w:t>
      </w:r>
      <w:r>
        <w:rPr>
          <w:spacing w:val="-2"/>
        </w:rPr>
        <w:t> </w:t>
      </w:r>
      <w:r>
        <w:rPr/>
        <w:t>CNA</w:t>
      </w:r>
      <w:r>
        <w:rPr>
          <w:spacing w:val="-3"/>
        </w:rPr>
        <w:t> </w:t>
      </w:r>
      <w:r>
        <w:rPr/>
        <w:t>ne</w:t>
      </w:r>
      <w:r>
        <w:rPr>
          <w:spacing w:val="-3"/>
        </w:rPr>
        <w:t> </w:t>
      </w:r>
      <w:r>
        <w:rPr/>
        <w:t>peut</w:t>
      </w:r>
      <w:r>
        <w:rPr>
          <w:spacing w:val="-2"/>
        </w:rPr>
        <w:t> </w:t>
      </w:r>
      <w:r>
        <w:rPr/>
        <w:t>siéger</w:t>
      </w:r>
      <w:r>
        <w:rPr>
          <w:spacing w:val="-4"/>
        </w:rPr>
        <w:t> </w:t>
      </w:r>
      <w:r>
        <w:rPr/>
        <w:t>valablement</w:t>
      </w:r>
      <w:r>
        <w:rPr>
          <w:spacing w:val="-5"/>
        </w:rPr>
        <w:t> </w:t>
      </w:r>
      <w:r>
        <w:rPr/>
        <w:t>qu'avec</w:t>
      </w:r>
      <w:r>
        <w:rPr>
          <w:spacing w:val="-5"/>
        </w:rPr>
        <w:t> </w:t>
      </w:r>
      <w:r>
        <w:rPr/>
        <w:t>quatre</w:t>
      </w:r>
      <w:r>
        <w:rPr>
          <w:spacing w:val="-4"/>
        </w:rPr>
        <w:t> </w:t>
      </w:r>
      <w:r>
        <w:rPr/>
        <w:t>membres</w:t>
      </w:r>
      <w:r>
        <w:rPr>
          <w:spacing w:val="-2"/>
        </w:rPr>
        <w:t> </w:t>
      </w:r>
      <w:r>
        <w:rPr/>
        <w:t>au</w:t>
      </w:r>
      <w:r>
        <w:rPr>
          <w:spacing w:val="-5"/>
        </w:rPr>
        <w:t> </w:t>
      </w:r>
      <w:r>
        <w:rPr>
          <w:spacing w:val="-2"/>
        </w:rPr>
        <w:t>minimum.</w:t>
      </w:r>
    </w:p>
    <w:p>
      <w:pPr>
        <w:pStyle w:val="BodyText"/>
        <w:spacing w:after="0"/>
        <w:sectPr>
          <w:pgSz w:w="11910" w:h="16850"/>
          <w:pgMar w:header="0" w:footer="713" w:top="820" w:bottom="900" w:left="708" w:right="141"/>
        </w:sectPr>
      </w:pPr>
    </w:p>
    <w:p>
      <w:pPr>
        <w:pStyle w:val="Heading7"/>
        <w:numPr>
          <w:ilvl w:val="1"/>
          <w:numId w:val="43"/>
        </w:numPr>
        <w:tabs>
          <w:tab w:pos="1408" w:val="left" w:leader="none"/>
        </w:tabs>
        <w:spacing w:line="240" w:lineRule="auto" w:before="37" w:after="0"/>
        <w:ind w:left="1408" w:right="0" w:hanging="388"/>
        <w:jc w:val="left"/>
      </w:pPr>
      <w:r>
        <w:rPr>
          <w:spacing w:val="-2"/>
        </w:rPr>
        <w:t>Délibérations</w:t>
      </w:r>
    </w:p>
    <w:p>
      <w:pPr>
        <w:pStyle w:val="BodyText"/>
        <w:rPr>
          <w:b/>
          <w:i/>
        </w:rPr>
      </w:pPr>
    </w:p>
    <w:p>
      <w:pPr>
        <w:pStyle w:val="BodyText"/>
        <w:spacing w:before="1"/>
        <w:ind w:left="312"/>
      </w:pPr>
      <w:r>
        <w:rPr/>
        <w:t>Pour</w:t>
      </w:r>
      <w:r>
        <w:rPr>
          <w:spacing w:val="-7"/>
        </w:rPr>
        <w:t> </w:t>
      </w:r>
      <w:r>
        <w:rPr/>
        <w:t>tout</w:t>
      </w:r>
      <w:r>
        <w:rPr>
          <w:spacing w:val="-2"/>
        </w:rPr>
        <w:t> </w:t>
      </w:r>
      <w:r>
        <w:rPr/>
        <w:t>sujet</w:t>
      </w:r>
      <w:r>
        <w:rPr>
          <w:spacing w:val="-1"/>
        </w:rPr>
        <w:t> </w:t>
      </w:r>
      <w:r>
        <w:rPr/>
        <w:t>soumis</w:t>
      </w:r>
      <w:r>
        <w:rPr>
          <w:spacing w:val="-5"/>
        </w:rPr>
        <w:t> </w:t>
      </w:r>
      <w:r>
        <w:rPr/>
        <w:t>à</w:t>
      </w:r>
      <w:r>
        <w:rPr>
          <w:spacing w:val="-5"/>
        </w:rPr>
        <w:t> </w:t>
      </w:r>
      <w:r>
        <w:rPr/>
        <w:t>vote,</w:t>
      </w:r>
      <w:r>
        <w:rPr>
          <w:spacing w:val="-2"/>
        </w:rPr>
        <w:t> </w:t>
      </w:r>
      <w:r>
        <w:rPr/>
        <w:t>les</w:t>
      </w:r>
      <w:r>
        <w:rPr>
          <w:spacing w:val="-2"/>
        </w:rPr>
        <w:t> </w:t>
      </w:r>
      <w:r>
        <w:rPr/>
        <w:t>décisions</w:t>
      </w:r>
      <w:r>
        <w:rPr>
          <w:spacing w:val="-2"/>
        </w:rPr>
        <w:t> </w:t>
      </w:r>
      <w:r>
        <w:rPr/>
        <w:t>sont</w:t>
      </w:r>
      <w:r>
        <w:rPr>
          <w:spacing w:val="-3"/>
        </w:rPr>
        <w:t> </w:t>
      </w:r>
      <w:r>
        <w:rPr/>
        <w:t>prises</w:t>
      </w:r>
      <w:r>
        <w:rPr>
          <w:spacing w:val="-4"/>
        </w:rPr>
        <w:t> </w:t>
      </w:r>
      <w:r>
        <w:rPr/>
        <w:t>à</w:t>
      </w:r>
      <w:r>
        <w:rPr>
          <w:spacing w:val="-2"/>
        </w:rPr>
        <w:t> </w:t>
      </w:r>
      <w:r>
        <w:rPr/>
        <w:t>la</w:t>
      </w:r>
      <w:r>
        <w:rPr>
          <w:spacing w:val="-5"/>
        </w:rPr>
        <w:t> </w:t>
      </w:r>
      <w:r>
        <w:rPr/>
        <w:t>majorité</w:t>
      </w:r>
      <w:r>
        <w:rPr>
          <w:spacing w:val="-4"/>
        </w:rPr>
        <w:t> </w:t>
      </w:r>
      <w:r>
        <w:rPr/>
        <w:t>relative</w:t>
      </w:r>
      <w:r>
        <w:rPr>
          <w:spacing w:val="-3"/>
        </w:rPr>
        <w:t> </w:t>
      </w:r>
      <w:r>
        <w:rPr/>
        <w:t>des</w:t>
      </w:r>
      <w:r>
        <w:rPr>
          <w:spacing w:val="-4"/>
        </w:rPr>
        <w:t> </w:t>
      </w:r>
      <w:r>
        <w:rPr/>
        <w:t>voix</w:t>
      </w:r>
      <w:r>
        <w:rPr>
          <w:spacing w:val="-4"/>
        </w:rPr>
        <w:t> </w:t>
      </w:r>
      <w:r>
        <w:rPr/>
        <w:t>exprimées.</w:t>
      </w:r>
      <w:r>
        <w:rPr>
          <w:spacing w:val="-5"/>
        </w:rPr>
        <w:t> </w:t>
      </w:r>
      <w:r>
        <w:rPr/>
        <w:t>En</w:t>
      </w:r>
      <w:r>
        <w:rPr>
          <w:spacing w:val="-3"/>
        </w:rPr>
        <w:t> </w:t>
      </w:r>
      <w:r>
        <w:rPr>
          <w:spacing w:val="-5"/>
        </w:rPr>
        <w:t>cas</w:t>
      </w:r>
    </w:p>
    <w:p>
      <w:pPr>
        <w:pStyle w:val="BodyText"/>
        <w:ind w:left="312"/>
      </w:pPr>
      <w:r>
        <w:rPr/>
        <w:t>d’égalité</w:t>
      </w:r>
      <w:r>
        <w:rPr>
          <w:spacing w:val="-4"/>
        </w:rPr>
        <w:t> </w:t>
      </w:r>
      <w:r>
        <w:rPr/>
        <w:t>de</w:t>
      </w:r>
      <w:r>
        <w:rPr>
          <w:spacing w:val="-4"/>
        </w:rPr>
        <w:t> </w:t>
      </w:r>
      <w:r>
        <w:rPr/>
        <w:t>vote</w:t>
      </w:r>
      <w:r>
        <w:rPr>
          <w:spacing w:val="-2"/>
        </w:rPr>
        <w:t> </w:t>
      </w:r>
      <w:r>
        <w:rPr/>
        <w:t>au</w:t>
      </w:r>
      <w:r>
        <w:rPr>
          <w:spacing w:val="-3"/>
        </w:rPr>
        <w:t> </w:t>
      </w:r>
      <w:r>
        <w:rPr/>
        <w:t>sein</w:t>
      </w:r>
      <w:r>
        <w:rPr>
          <w:spacing w:val="-2"/>
        </w:rPr>
        <w:t> </w:t>
      </w:r>
      <w:r>
        <w:rPr/>
        <w:t>de</w:t>
      </w:r>
      <w:r>
        <w:rPr>
          <w:spacing w:val="-4"/>
        </w:rPr>
        <w:t> </w:t>
      </w:r>
      <w:r>
        <w:rPr/>
        <w:t>la</w:t>
      </w:r>
      <w:r>
        <w:rPr>
          <w:spacing w:val="-2"/>
        </w:rPr>
        <w:t> </w:t>
      </w:r>
      <w:r>
        <w:rPr/>
        <w:t>CNA,</w:t>
      </w:r>
      <w:r>
        <w:rPr>
          <w:spacing w:val="-2"/>
        </w:rPr>
        <w:t> </w:t>
      </w:r>
      <w:r>
        <w:rPr/>
        <w:t>la</w:t>
      </w:r>
      <w:r>
        <w:rPr>
          <w:spacing w:val="-4"/>
        </w:rPr>
        <w:t> </w:t>
      </w:r>
      <w:r>
        <w:rPr/>
        <w:t>voix</w:t>
      </w:r>
      <w:r>
        <w:rPr>
          <w:spacing w:val="-2"/>
        </w:rPr>
        <w:t> </w:t>
      </w:r>
      <w:r>
        <w:rPr/>
        <w:t>du</w:t>
      </w:r>
      <w:r>
        <w:rPr>
          <w:spacing w:val="-5"/>
        </w:rPr>
        <w:t> </w:t>
      </w:r>
      <w:r>
        <w:rPr/>
        <w:t>Président</w:t>
      </w:r>
      <w:r>
        <w:rPr>
          <w:spacing w:val="-2"/>
        </w:rPr>
        <w:t> </w:t>
      </w:r>
      <w:r>
        <w:rPr/>
        <w:t>est</w:t>
      </w:r>
      <w:r>
        <w:rPr>
          <w:spacing w:val="-3"/>
        </w:rPr>
        <w:t> </w:t>
      </w:r>
      <w:r>
        <w:rPr>
          <w:spacing w:val="-2"/>
        </w:rPr>
        <w:t>prépondérante.</w:t>
      </w:r>
    </w:p>
    <w:p>
      <w:pPr>
        <w:pStyle w:val="Heading7"/>
        <w:spacing w:before="240"/>
        <w:ind w:left="1020" w:firstLine="0"/>
      </w:pPr>
      <w:r>
        <w:rPr/>
        <w:t>Article</w:t>
      </w:r>
      <w:r>
        <w:rPr>
          <w:spacing w:val="-3"/>
        </w:rPr>
        <w:t> </w:t>
      </w:r>
      <w:r>
        <w:rPr/>
        <w:t>2</w:t>
      </w:r>
      <w:r>
        <w:rPr>
          <w:spacing w:val="-4"/>
        </w:rPr>
        <w:t> </w:t>
      </w:r>
      <w:r>
        <w:rPr/>
        <w:t>Pouvoirs</w:t>
      </w:r>
      <w:r>
        <w:rPr>
          <w:spacing w:val="-4"/>
        </w:rPr>
        <w:t> </w:t>
      </w:r>
      <w:r>
        <w:rPr>
          <w:spacing w:val="-2"/>
        </w:rPr>
        <w:t>disciplinaires</w:t>
      </w:r>
    </w:p>
    <w:p>
      <w:pPr>
        <w:pStyle w:val="BodyText"/>
        <w:spacing w:before="60"/>
        <w:rPr>
          <w:b/>
          <w:i/>
        </w:rPr>
      </w:pPr>
    </w:p>
    <w:p>
      <w:pPr>
        <w:pStyle w:val="BodyText"/>
        <w:ind w:left="312" w:right="910"/>
        <w:jc w:val="both"/>
      </w:pPr>
      <w:r>
        <w:rPr/>
        <w:t>La</w:t>
      </w:r>
      <w:r>
        <w:rPr>
          <w:spacing w:val="-1"/>
        </w:rPr>
        <w:t> </w:t>
      </w:r>
      <w:r>
        <w:rPr/>
        <w:t>CNA</w:t>
      </w:r>
      <w:r>
        <w:rPr>
          <w:spacing w:val="-2"/>
        </w:rPr>
        <w:t> </w:t>
      </w:r>
      <w:r>
        <w:rPr/>
        <w:t>a</w:t>
      </w:r>
      <w:r>
        <w:rPr>
          <w:spacing w:val="-2"/>
        </w:rPr>
        <w:t> </w:t>
      </w:r>
      <w:r>
        <w:rPr/>
        <w:t>le</w:t>
      </w:r>
      <w:r>
        <w:rPr>
          <w:spacing w:val="-2"/>
        </w:rPr>
        <w:t> </w:t>
      </w:r>
      <w:r>
        <w:rPr/>
        <w:t>pouvoir</w:t>
      </w:r>
      <w:r>
        <w:rPr>
          <w:spacing w:val="-2"/>
        </w:rPr>
        <w:t> </w:t>
      </w:r>
      <w:r>
        <w:rPr/>
        <w:t>de</w:t>
      </w:r>
      <w:r>
        <w:rPr>
          <w:spacing w:val="-2"/>
        </w:rPr>
        <w:t> </w:t>
      </w:r>
      <w:r>
        <w:rPr/>
        <w:t>suspendre l’agrément</w:t>
      </w:r>
      <w:r>
        <w:rPr>
          <w:spacing w:val="-4"/>
        </w:rPr>
        <w:t> </w:t>
      </w:r>
      <w:r>
        <w:rPr/>
        <w:t>d’un</w:t>
      </w:r>
      <w:r>
        <w:rPr>
          <w:spacing w:val="-2"/>
        </w:rPr>
        <w:t> </w:t>
      </w:r>
      <w:r>
        <w:rPr/>
        <w:t>arbitre,</w:t>
      </w:r>
      <w:r>
        <w:rPr>
          <w:spacing w:val="-2"/>
        </w:rPr>
        <w:t> </w:t>
      </w:r>
      <w:r>
        <w:rPr/>
        <w:t>avec</w:t>
      </w:r>
      <w:r>
        <w:rPr>
          <w:spacing w:val="-3"/>
        </w:rPr>
        <w:t> </w:t>
      </w:r>
      <w:r>
        <w:rPr/>
        <w:t>ou</w:t>
      </w:r>
      <w:r>
        <w:rPr>
          <w:spacing w:val="-2"/>
        </w:rPr>
        <w:t> </w:t>
      </w:r>
      <w:r>
        <w:rPr/>
        <w:t>sans</w:t>
      </w:r>
      <w:r>
        <w:rPr>
          <w:spacing w:val="-4"/>
        </w:rPr>
        <w:t> </w:t>
      </w:r>
      <w:r>
        <w:rPr/>
        <w:t>sursis,</w:t>
      </w:r>
      <w:r>
        <w:rPr>
          <w:spacing w:val="-3"/>
        </w:rPr>
        <w:t> </w:t>
      </w:r>
      <w:r>
        <w:rPr/>
        <w:t>en</w:t>
      </w:r>
      <w:r>
        <w:rPr>
          <w:spacing w:val="-2"/>
        </w:rPr>
        <w:t> </w:t>
      </w:r>
      <w:r>
        <w:rPr/>
        <w:t>cas</w:t>
      </w:r>
      <w:r>
        <w:rPr>
          <w:spacing w:val="-2"/>
        </w:rPr>
        <w:t> </w:t>
      </w:r>
      <w:r>
        <w:rPr/>
        <w:t>de</w:t>
      </w:r>
      <w:r>
        <w:rPr>
          <w:spacing w:val="-3"/>
        </w:rPr>
        <w:t> </w:t>
      </w:r>
      <w:r>
        <w:rPr/>
        <w:t>manquements</w:t>
      </w:r>
      <w:r>
        <w:rPr>
          <w:spacing w:val="-2"/>
        </w:rPr>
        <w:t> </w:t>
      </w:r>
      <w:r>
        <w:rPr/>
        <w:t>graves dans l’exercice de ses fonctions. Une</w:t>
      </w:r>
      <w:r>
        <w:rPr>
          <w:spacing w:val="-2"/>
        </w:rPr>
        <w:t> </w:t>
      </w:r>
      <w:r>
        <w:rPr/>
        <w:t>telle</w:t>
      </w:r>
      <w:r>
        <w:rPr>
          <w:spacing w:val="-2"/>
        </w:rPr>
        <w:t> </w:t>
      </w:r>
      <w:r>
        <w:rPr/>
        <w:t>décision</w:t>
      </w:r>
      <w:r>
        <w:rPr>
          <w:spacing w:val="-1"/>
        </w:rPr>
        <w:t> </w:t>
      </w:r>
      <w:r>
        <w:rPr/>
        <w:t>ne</w:t>
      </w:r>
      <w:r>
        <w:rPr>
          <w:spacing w:val="-2"/>
        </w:rPr>
        <w:t> </w:t>
      </w:r>
      <w:r>
        <w:rPr/>
        <w:t>peut être prise</w:t>
      </w:r>
      <w:r>
        <w:rPr>
          <w:spacing w:val="-3"/>
        </w:rPr>
        <w:t> </w:t>
      </w:r>
      <w:r>
        <w:rPr/>
        <w:t>par la CNA</w:t>
      </w:r>
      <w:r>
        <w:rPr>
          <w:spacing w:val="-3"/>
        </w:rPr>
        <w:t> </w:t>
      </w:r>
      <w:r>
        <w:rPr/>
        <w:t>qu’après avoir régulièrement convoqué l’arbitre concerné et l’avoir entendu s’il ne fait pas défaut, dans le respect du débat contradictoire.</w:t>
      </w:r>
    </w:p>
    <w:p>
      <w:pPr>
        <w:pStyle w:val="BodyText"/>
        <w:spacing w:before="268"/>
        <w:ind w:left="312" w:right="1003"/>
        <w:jc w:val="both"/>
      </w:pPr>
      <w:r>
        <w:rPr/>
        <w:t>En</w:t>
      </w:r>
      <w:r>
        <w:rPr>
          <w:spacing w:val="-1"/>
        </w:rPr>
        <w:t> </w:t>
      </w:r>
      <w:r>
        <w:rPr/>
        <w:t>cas</w:t>
      </w:r>
      <w:r>
        <w:rPr>
          <w:spacing w:val="-1"/>
        </w:rPr>
        <w:t> </w:t>
      </w:r>
      <w:r>
        <w:rPr/>
        <w:t>de</w:t>
      </w:r>
      <w:r>
        <w:rPr>
          <w:spacing w:val="-3"/>
        </w:rPr>
        <w:t> </w:t>
      </w:r>
      <w:r>
        <w:rPr/>
        <w:t>décision</w:t>
      </w:r>
      <w:r>
        <w:rPr>
          <w:spacing w:val="-2"/>
        </w:rPr>
        <w:t> </w:t>
      </w:r>
      <w:r>
        <w:rPr/>
        <w:t>disciplinaire</w:t>
      </w:r>
      <w:r>
        <w:rPr>
          <w:spacing w:val="-1"/>
        </w:rPr>
        <w:t> </w:t>
      </w:r>
      <w:r>
        <w:rPr/>
        <w:t>prise</w:t>
      </w:r>
      <w:r>
        <w:rPr>
          <w:spacing w:val="-1"/>
        </w:rPr>
        <w:t> </w:t>
      </w:r>
      <w:r>
        <w:rPr/>
        <w:t>par</w:t>
      </w:r>
      <w:r>
        <w:rPr>
          <w:spacing w:val="-4"/>
        </w:rPr>
        <w:t> </w:t>
      </w:r>
      <w:r>
        <w:rPr/>
        <w:t>les</w:t>
      </w:r>
      <w:r>
        <w:rPr>
          <w:spacing w:val="-1"/>
        </w:rPr>
        <w:t> </w:t>
      </w:r>
      <w:r>
        <w:rPr/>
        <w:t>instances</w:t>
      </w:r>
      <w:r>
        <w:rPr>
          <w:spacing w:val="-6"/>
        </w:rPr>
        <w:t> </w:t>
      </w:r>
      <w:r>
        <w:rPr/>
        <w:t>disciplinaires</w:t>
      </w:r>
      <w:r>
        <w:rPr>
          <w:spacing w:val="-1"/>
        </w:rPr>
        <w:t> </w:t>
      </w:r>
      <w:r>
        <w:rPr/>
        <w:t>de</w:t>
      </w:r>
      <w:r>
        <w:rPr>
          <w:spacing w:val="-1"/>
        </w:rPr>
        <w:t> </w:t>
      </w:r>
      <w:r>
        <w:rPr/>
        <w:t>la</w:t>
      </w:r>
      <w:r>
        <w:rPr>
          <w:spacing w:val="-1"/>
        </w:rPr>
        <w:t> </w:t>
      </w:r>
      <w:r>
        <w:rPr/>
        <w:t>FFB</w:t>
      </w:r>
      <w:r>
        <w:rPr>
          <w:spacing w:val="-1"/>
        </w:rPr>
        <w:t> </w:t>
      </w:r>
      <w:r>
        <w:rPr/>
        <w:t>à</w:t>
      </w:r>
      <w:r>
        <w:rPr>
          <w:spacing w:val="-1"/>
        </w:rPr>
        <w:t> </w:t>
      </w:r>
      <w:r>
        <w:rPr/>
        <w:t>l’encontre</w:t>
      </w:r>
      <w:r>
        <w:rPr>
          <w:spacing w:val="-3"/>
        </w:rPr>
        <w:t> </w:t>
      </w:r>
      <w:r>
        <w:rPr/>
        <w:t>d’un</w:t>
      </w:r>
      <w:r>
        <w:rPr>
          <w:spacing w:val="-2"/>
        </w:rPr>
        <w:t> </w:t>
      </w:r>
      <w:r>
        <w:rPr/>
        <w:t>arbitre,</w:t>
      </w:r>
      <w:r>
        <w:rPr>
          <w:spacing w:val="-3"/>
        </w:rPr>
        <w:t> </w:t>
      </w:r>
      <w:r>
        <w:rPr/>
        <w:t>la</w:t>
      </w:r>
      <w:r>
        <w:rPr>
          <w:spacing w:val="-1"/>
        </w:rPr>
        <w:t> </w:t>
      </w:r>
      <w:r>
        <w:rPr/>
        <w:t>CNA pourra aggraver la suspension ou prononcer un retrait d’agrément.</w:t>
      </w:r>
    </w:p>
    <w:p>
      <w:pPr>
        <w:pStyle w:val="BodyText"/>
      </w:pPr>
    </w:p>
    <w:p>
      <w:pPr>
        <w:pStyle w:val="BodyText"/>
        <w:ind w:left="312"/>
        <w:jc w:val="both"/>
      </w:pPr>
      <w:r>
        <w:rPr/>
        <w:t>Le</w:t>
      </w:r>
      <w:r>
        <w:rPr>
          <w:spacing w:val="-6"/>
        </w:rPr>
        <w:t> </w:t>
      </w:r>
      <w:r>
        <w:rPr/>
        <w:t>Président</w:t>
      </w:r>
      <w:r>
        <w:rPr>
          <w:spacing w:val="-2"/>
        </w:rPr>
        <w:t> </w:t>
      </w:r>
      <w:r>
        <w:rPr/>
        <w:t>de</w:t>
      </w:r>
      <w:r>
        <w:rPr>
          <w:spacing w:val="-2"/>
        </w:rPr>
        <w:t> </w:t>
      </w:r>
      <w:r>
        <w:rPr/>
        <w:t>la</w:t>
      </w:r>
      <w:r>
        <w:rPr>
          <w:spacing w:val="-3"/>
        </w:rPr>
        <w:t> </w:t>
      </w:r>
      <w:r>
        <w:rPr/>
        <w:t>CNA</w:t>
      </w:r>
      <w:r>
        <w:rPr>
          <w:spacing w:val="-3"/>
        </w:rPr>
        <w:t> </w:t>
      </w:r>
      <w:r>
        <w:rPr/>
        <w:t>est</w:t>
      </w:r>
      <w:r>
        <w:rPr>
          <w:spacing w:val="-4"/>
        </w:rPr>
        <w:t> </w:t>
      </w:r>
      <w:r>
        <w:rPr/>
        <w:t>habilité</w:t>
      </w:r>
      <w:r>
        <w:rPr>
          <w:spacing w:val="-2"/>
        </w:rPr>
        <w:t> </w:t>
      </w:r>
      <w:r>
        <w:rPr/>
        <w:t>à</w:t>
      </w:r>
      <w:r>
        <w:rPr>
          <w:spacing w:val="-1"/>
        </w:rPr>
        <w:t> </w:t>
      </w:r>
      <w:r>
        <w:rPr/>
        <w:t>faire</w:t>
      </w:r>
      <w:r>
        <w:rPr>
          <w:spacing w:val="-4"/>
        </w:rPr>
        <w:t> </w:t>
      </w:r>
      <w:r>
        <w:rPr/>
        <w:t>saisir</w:t>
      </w:r>
      <w:r>
        <w:rPr>
          <w:spacing w:val="-2"/>
        </w:rPr>
        <w:t> </w:t>
      </w:r>
      <w:r>
        <w:rPr/>
        <w:t>la</w:t>
      </w:r>
      <w:r>
        <w:rPr>
          <w:spacing w:val="-4"/>
        </w:rPr>
        <w:t> </w:t>
      </w:r>
      <w:r>
        <w:rPr/>
        <w:t>CFED</w:t>
      </w:r>
      <w:r>
        <w:rPr>
          <w:spacing w:val="-1"/>
        </w:rPr>
        <w:t> </w:t>
      </w:r>
      <w:r>
        <w:rPr/>
        <w:t>par</w:t>
      </w:r>
      <w:r>
        <w:rPr>
          <w:spacing w:val="-2"/>
        </w:rPr>
        <w:t> </w:t>
      </w:r>
      <w:r>
        <w:rPr/>
        <w:t>le</w:t>
      </w:r>
      <w:r>
        <w:rPr>
          <w:spacing w:val="-4"/>
        </w:rPr>
        <w:t> </w:t>
      </w:r>
      <w:r>
        <w:rPr/>
        <w:t>Président</w:t>
      </w:r>
      <w:r>
        <w:rPr>
          <w:spacing w:val="-4"/>
        </w:rPr>
        <w:t> </w:t>
      </w:r>
      <w:r>
        <w:rPr/>
        <w:t>de</w:t>
      </w:r>
      <w:r>
        <w:rPr>
          <w:spacing w:val="-2"/>
        </w:rPr>
        <w:t> </w:t>
      </w:r>
      <w:r>
        <w:rPr/>
        <w:t>la</w:t>
      </w:r>
      <w:r>
        <w:rPr>
          <w:spacing w:val="-2"/>
        </w:rPr>
        <w:t> </w:t>
      </w:r>
      <w:r>
        <w:rPr/>
        <w:t>FFB,</w:t>
      </w:r>
      <w:r>
        <w:rPr>
          <w:spacing w:val="-2"/>
        </w:rPr>
        <w:t> </w:t>
      </w:r>
      <w:r>
        <w:rPr/>
        <w:t>en</w:t>
      </w:r>
      <w:r>
        <w:rPr>
          <w:spacing w:val="-2"/>
        </w:rPr>
        <w:t> </w:t>
      </w:r>
      <w:r>
        <w:rPr/>
        <w:t>cas</w:t>
      </w:r>
      <w:r>
        <w:rPr>
          <w:spacing w:val="-4"/>
        </w:rPr>
        <w:t> </w:t>
      </w:r>
      <w:r>
        <w:rPr/>
        <w:t>de</w:t>
      </w:r>
      <w:r>
        <w:rPr>
          <w:spacing w:val="-3"/>
        </w:rPr>
        <w:t> </w:t>
      </w:r>
      <w:r>
        <w:rPr>
          <w:spacing w:val="-2"/>
        </w:rPr>
        <w:t>manquements</w:t>
      </w:r>
    </w:p>
    <w:p>
      <w:pPr>
        <w:pStyle w:val="BodyText"/>
        <w:spacing w:before="1"/>
        <w:ind w:left="312" w:right="1010"/>
        <w:jc w:val="both"/>
      </w:pPr>
      <w:r>
        <w:rPr/>
        <w:t>graves</w:t>
      </w:r>
      <w:r>
        <w:rPr>
          <w:spacing w:val="-2"/>
        </w:rPr>
        <w:t> </w:t>
      </w:r>
      <w:r>
        <w:rPr/>
        <w:t>d’un</w:t>
      </w:r>
      <w:r>
        <w:rPr>
          <w:spacing w:val="-3"/>
        </w:rPr>
        <w:t> </w:t>
      </w:r>
      <w:r>
        <w:rPr/>
        <w:t>arbitre</w:t>
      </w:r>
      <w:r>
        <w:rPr>
          <w:spacing w:val="-1"/>
        </w:rPr>
        <w:t> </w:t>
      </w:r>
      <w:r>
        <w:rPr/>
        <w:t>agréé pendant</w:t>
      </w:r>
      <w:r>
        <w:rPr>
          <w:spacing w:val="-2"/>
        </w:rPr>
        <w:t> </w:t>
      </w:r>
      <w:r>
        <w:rPr/>
        <w:t>et</w:t>
      </w:r>
      <w:r>
        <w:rPr>
          <w:spacing w:val="-2"/>
        </w:rPr>
        <w:t> </w:t>
      </w:r>
      <w:r>
        <w:rPr/>
        <w:t>en</w:t>
      </w:r>
      <w:r>
        <w:rPr>
          <w:spacing w:val="-2"/>
        </w:rPr>
        <w:t> </w:t>
      </w:r>
      <w:r>
        <w:rPr/>
        <w:t>dehors</w:t>
      </w:r>
      <w:r>
        <w:rPr>
          <w:spacing w:val="-2"/>
        </w:rPr>
        <w:t> </w:t>
      </w:r>
      <w:r>
        <w:rPr/>
        <w:t>de</w:t>
      </w:r>
      <w:r>
        <w:rPr>
          <w:spacing w:val="-5"/>
        </w:rPr>
        <w:t> </w:t>
      </w:r>
      <w:r>
        <w:rPr/>
        <w:t>l’exercice</w:t>
      </w:r>
      <w:r>
        <w:rPr>
          <w:spacing w:val="-4"/>
        </w:rPr>
        <w:t> </w:t>
      </w:r>
      <w:r>
        <w:rPr/>
        <w:t>de</w:t>
      </w:r>
      <w:r>
        <w:rPr>
          <w:spacing w:val="-2"/>
        </w:rPr>
        <w:t> </w:t>
      </w:r>
      <w:r>
        <w:rPr/>
        <w:t>ses</w:t>
      </w:r>
      <w:r>
        <w:rPr>
          <w:spacing w:val="-1"/>
        </w:rPr>
        <w:t> </w:t>
      </w:r>
      <w:r>
        <w:rPr/>
        <w:t>fonctions,</w:t>
      </w:r>
      <w:r>
        <w:rPr>
          <w:spacing w:val="-2"/>
        </w:rPr>
        <w:t> </w:t>
      </w:r>
      <w:r>
        <w:rPr/>
        <w:t>à</w:t>
      </w:r>
      <w:r>
        <w:rPr>
          <w:spacing w:val="-4"/>
        </w:rPr>
        <w:t> </w:t>
      </w:r>
      <w:r>
        <w:rPr/>
        <w:t>ses</w:t>
      </w:r>
      <w:r>
        <w:rPr>
          <w:spacing w:val="-1"/>
        </w:rPr>
        <w:t> </w:t>
      </w:r>
      <w:r>
        <w:rPr/>
        <w:t>obligations</w:t>
      </w:r>
      <w:r>
        <w:rPr>
          <w:spacing w:val="-4"/>
        </w:rPr>
        <w:t> </w:t>
      </w:r>
      <w:r>
        <w:rPr/>
        <w:t>ou</w:t>
      </w:r>
      <w:r>
        <w:rPr>
          <w:spacing w:val="-3"/>
        </w:rPr>
        <w:t> </w:t>
      </w:r>
      <w:r>
        <w:rPr/>
        <w:t>à</w:t>
      </w:r>
      <w:r>
        <w:rPr>
          <w:spacing w:val="-2"/>
        </w:rPr>
        <w:t> </w:t>
      </w:r>
      <w:r>
        <w:rPr/>
        <w:t>l’éthique ou en cas de comportements susceptibles d’altérer l’image du corps arbitral. (Cf. Article 5).</w:t>
      </w:r>
    </w:p>
    <w:p>
      <w:pPr>
        <w:pStyle w:val="BodyText"/>
      </w:pPr>
    </w:p>
    <w:p>
      <w:pPr>
        <w:pStyle w:val="BodyText"/>
        <w:spacing w:before="1"/>
      </w:pPr>
    </w:p>
    <w:p>
      <w:pPr>
        <w:pStyle w:val="Heading2"/>
        <w:spacing w:before="1"/>
        <w:ind w:left="3675"/>
      </w:pPr>
      <w:r>
        <w:rPr/>
        <w:t>Titre</w:t>
      </w:r>
      <w:r>
        <w:rPr>
          <w:spacing w:val="-3"/>
        </w:rPr>
        <w:t> </w:t>
      </w:r>
      <w:r>
        <w:rPr/>
        <w:t>II</w:t>
      </w:r>
      <w:r>
        <w:rPr>
          <w:spacing w:val="-3"/>
        </w:rPr>
        <w:t> </w:t>
      </w:r>
      <w:r>
        <w:rPr/>
        <w:t>-</w:t>
      </w:r>
      <w:r>
        <w:rPr>
          <w:spacing w:val="-3"/>
        </w:rPr>
        <w:t> </w:t>
      </w:r>
      <w:r>
        <w:rPr/>
        <w:t>Les</w:t>
      </w:r>
      <w:r>
        <w:rPr>
          <w:spacing w:val="-1"/>
        </w:rPr>
        <w:t> </w:t>
      </w:r>
      <w:r>
        <w:rPr/>
        <w:t>arbitres</w:t>
      </w:r>
      <w:r>
        <w:rPr>
          <w:spacing w:val="-4"/>
        </w:rPr>
        <w:t> </w:t>
      </w:r>
      <w:r>
        <w:rPr>
          <w:spacing w:val="-2"/>
        </w:rPr>
        <w:t>agréés</w:t>
      </w:r>
    </w:p>
    <w:p>
      <w:pPr>
        <w:pStyle w:val="BodyText"/>
        <w:spacing w:before="165"/>
        <w:rPr>
          <w:b/>
          <w:sz w:val="28"/>
        </w:rPr>
      </w:pPr>
    </w:p>
    <w:p>
      <w:pPr>
        <w:pStyle w:val="Heading7"/>
        <w:ind w:left="1020" w:firstLine="0"/>
      </w:pPr>
      <w:r>
        <w:rPr/>
        <w:t>Article</w:t>
      </w:r>
      <w:r>
        <w:rPr>
          <w:spacing w:val="-3"/>
        </w:rPr>
        <w:t> </w:t>
      </w:r>
      <w:r>
        <w:rPr/>
        <w:t>3</w:t>
      </w:r>
      <w:r>
        <w:rPr>
          <w:spacing w:val="-4"/>
        </w:rPr>
        <w:t> </w:t>
      </w:r>
      <w:r>
        <w:rPr/>
        <w:t>Définition</w:t>
      </w:r>
      <w:r>
        <w:rPr>
          <w:spacing w:val="-4"/>
        </w:rPr>
        <w:t> </w:t>
      </w:r>
      <w:r>
        <w:rPr>
          <w:spacing w:val="-2"/>
        </w:rPr>
        <w:t>Obligations</w:t>
      </w:r>
    </w:p>
    <w:p>
      <w:pPr>
        <w:pStyle w:val="BodyText"/>
        <w:spacing w:before="61"/>
        <w:rPr>
          <w:b/>
          <w:i/>
        </w:rPr>
      </w:pPr>
    </w:p>
    <w:p>
      <w:pPr>
        <w:pStyle w:val="BodyText"/>
        <w:ind w:left="312" w:right="874"/>
      </w:pPr>
      <w:r>
        <w:rPr/>
        <w:t>Les</w:t>
      </w:r>
      <w:r>
        <w:rPr>
          <w:spacing w:val="-1"/>
        </w:rPr>
        <w:t> </w:t>
      </w:r>
      <w:r>
        <w:rPr/>
        <w:t>personnes</w:t>
      </w:r>
      <w:r>
        <w:rPr>
          <w:spacing w:val="-2"/>
        </w:rPr>
        <w:t> </w:t>
      </w:r>
      <w:r>
        <w:rPr/>
        <w:t>agréées</w:t>
      </w:r>
      <w:r>
        <w:rPr>
          <w:spacing w:val="-2"/>
        </w:rPr>
        <w:t> </w:t>
      </w:r>
      <w:r>
        <w:rPr/>
        <w:t>par</w:t>
      </w:r>
      <w:r>
        <w:rPr>
          <w:spacing w:val="-7"/>
        </w:rPr>
        <w:t> </w:t>
      </w:r>
      <w:r>
        <w:rPr/>
        <w:t>la</w:t>
      </w:r>
      <w:r>
        <w:rPr>
          <w:spacing w:val="-2"/>
        </w:rPr>
        <w:t> </w:t>
      </w:r>
      <w:r>
        <w:rPr/>
        <w:t>Fédération</w:t>
      </w:r>
      <w:r>
        <w:rPr>
          <w:spacing w:val="-3"/>
        </w:rPr>
        <w:t> </w:t>
      </w:r>
      <w:r>
        <w:rPr/>
        <w:t>Française</w:t>
      </w:r>
      <w:r>
        <w:rPr>
          <w:spacing w:val="-2"/>
        </w:rPr>
        <w:t> </w:t>
      </w:r>
      <w:r>
        <w:rPr/>
        <w:t>de</w:t>
      </w:r>
      <w:r>
        <w:rPr>
          <w:spacing w:val="-4"/>
        </w:rPr>
        <w:t> </w:t>
      </w:r>
      <w:r>
        <w:rPr/>
        <w:t>Bridge ont</w:t>
      </w:r>
      <w:r>
        <w:rPr>
          <w:spacing w:val="-4"/>
        </w:rPr>
        <w:t> </w:t>
      </w:r>
      <w:r>
        <w:rPr/>
        <w:t>la</w:t>
      </w:r>
      <w:r>
        <w:rPr>
          <w:spacing w:val="-2"/>
        </w:rPr>
        <w:t> </w:t>
      </w:r>
      <w:r>
        <w:rPr/>
        <w:t>qualité</w:t>
      </w:r>
      <w:r>
        <w:rPr>
          <w:spacing w:val="-4"/>
        </w:rPr>
        <w:t> </w:t>
      </w:r>
      <w:r>
        <w:rPr/>
        <w:t>d’arbitre</w:t>
      </w:r>
      <w:r>
        <w:rPr>
          <w:spacing w:val="-1"/>
        </w:rPr>
        <w:t> </w:t>
      </w:r>
      <w:r>
        <w:rPr/>
        <w:t>dans</w:t>
      </w:r>
      <w:r>
        <w:rPr>
          <w:spacing w:val="-2"/>
        </w:rPr>
        <w:t> </w:t>
      </w:r>
      <w:r>
        <w:rPr/>
        <w:t>les</w:t>
      </w:r>
      <w:r>
        <w:rPr>
          <w:spacing w:val="-4"/>
        </w:rPr>
        <w:t> </w:t>
      </w:r>
      <w:r>
        <w:rPr/>
        <w:t>fonctions</w:t>
      </w:r>
      <w:r>
        <w:rPr>
          <w:spacing w:val="-5"/>
        </w:rPr>
        <w:t> </w:t>
      </w:r>
      <w:r>
        <w:rPr/>
        <w:t>et pouvoirs définis dans le Code International du Bridge et le Règlement National des Compétitions (RNC).</w:t>
      </w:r>
    </w:p>
    <w:p>
      <w:pPr>
        <w:pStyle w:val="BodyText"/>
        <w:spacing w:before="267"/>
        <w:ind w:left="312"/>
        <w:jc w:val="both"/>
      </w:pPr>
      <w:r>
        <w:rPr/>
        <w:t>Pour</w:t>
      </w:r>
      <w:r>
        <w:rPr>
          <w:spacing w:val="-5"/>
        </w:rPr>
        <w:t> </w:t>
      </w:r>
      <w:r>
        <w:rPr/>
        <w:t>pouvoir</w:t>
      </w:r>
      <w:r>
        <w:rPr>
          <w:spacing w:val="-6"/>
        </w:rPr>
        <w:t> </w:t>
      </w:r>
      <w:r>
        <w:rPr/>
        <w:t>exercer</w:t>
      </w:r>
      <w:r>
        <w:rPr>
          <w:spacing w:val="-3"/>
        </w:rPr>
        <w:t> </w:t>
      </w:r>
      <w:r>
        <w:rPr/>
        <w:t>sa</w:t>
      </w:r>
      <w:r>
        <w:rPr>
          <w:spacing w:val="-2"/>
        </w:rPr>
        <w:t> </w:t>
      </w:r>
      <w:r>
        <w:rPr/>
        <w:t>fonction,</w:t>
      </w:r>
      <w:r>
        <w:rPr>
          <w:spacing w:val="-3"/>
        </w:rPr>
        <w:t> </w:t>
      </w:r>
      <w:r>
        <w:rPr/>
        <w:t>l’arbitre</w:t>
      </w:r>
      <w:r>
        <w:rPr>
          <w:spacing w:val="-2"/>
        </w:rPr>
        <w:t> </w:t>
      </w:r>
      <w:r>
        <w:rPr/>
        <w:t>agréé</w:t>
      </w:r>
      <w:r>
        <w:rPr>
          <w:spacing w:val="-3"/>
        </w:rPr>
        <w:t> </w:t>
      </w:r>
      <w:r>
        <w:rPr/>
        <w:t>doit</w:t>
      </w:r>
      <w:r>
        <w:rPr>
          <w:spacing w:val="-4"/>
        </w:rPr>
        <w:t> </w:t>
      </w:r>
      <w:r>
        <w:rPr/>
        <w:t>être</w:t>
      </w:r>
      <w:r>
        <w:rPr>
          <w:spacing w:val="-5"/>
        </w:rPr>
        <w:t> </w:t>
      </w:r>
      <w:r>
        <w:rPr/>
        <w:t>titulaire</w:t>
      </w:r>
      <w:r>
        <w:rPr>
          <w:spacing w:val="-3"/>
        </w:rPr>
        <w:t> </w:t>
      </w:r>
      <w:r>
        <w:rPr/>
        <w:t>d’une</w:t>
      </w:r>
      <w:r>
        <w:rPr>
          <w:spacing w:val="-4"/>
        </w:rPr>
        <w:t> </w:t>
      </w:r>
      <w:r>
        <w:rPr/>
        <w:t>licence</w:t>
      </w:r>
      <w:r>
        <w:rPr>
          <w:spacing w:val="-2"/>
        </w:rPr>
        <w:t> </w:t>
      </w:r>
      <w:r>
        <w:rPr/>
        <w:t>FFB</w:t>
      </w:r>
      <w:r>
        <w:rPr>
          <w:spacing w:val="-3"/>
        </w:rPr>
        <w:t> </w:t>
      </w:r>
      <w:r>
        <w:rPr/>
        <w:t>en</w:t>
      </w:r>
      <w:r>
        <w:rPr>
          <w:spacing w:val="-3"/>
        </w:rPr>
        <w:t> </w:t>
      </w:r>
      <w:r>
        <w:rPr/>
        <w:t>cours</w:t>
      </w:r>
      <w:r>
        <w:rPr>
          <w:spacing w:val="-3"/>
        </w:rPr>
        <w:t> </w:t>
      </w:r>
      <w:r>
        <w:rPr/>
        <w:t>de</w:t>
      </w:r>
      <w:r>
        <w:rPr>
          <w:spacing w:val="-4"/>
        </w:rPr>
        <w:t> </w:t>
      </w:r>
      <w:r>
        <w:rPr/>
        <w:t>validité</w:t>
      </w:r>
      <w:r>
        <w:rPr>
          <w:spacing w:val="-5"/>
        </w:rPr>
        <w:t> </w:t>
      </w:r>
      <w:r>
        <w:rPr/>
        <w:t>et</w:t>
      </w:r>
      <w:r>
        <w:rPr>
          <w:spacing w:val="-6"/>
        </w:rPr>
        <w:t> </w:t>
      </w:r>
      <w:r>
        <w:rPr>
          <w:spacing w:val="-5"/>
        </w:rPr>
        <w:t>ne</w:t>
      </w:r>
    </w:p>
    <w:p>
      <w:pPr>
        <w:pStyle w:val="BodyText"/>
        <w:ind w:left="312"/>
        <w:jc w:val="both"/>
      </w:pPr>
      <w:r>
        <w:rPr/>
        <w:t>pas</w:t>
      </w:r>
      <w:r>
        <w:rPr>
          <w:spacing w:val="-4"/>
        </w:rPr>
        <w:t> </w:t>
      </w:r>
      <w:r>
        <w:rPr/>
        <w:t>faire</w:t>
      </w:r>
      <w:r>
        <w:rPr>
          <w:spacing w:val="-3"/>
        </w:rPr>
        <w:t> </w:t>
      </w:r>
      <w:r>
        <w:rPr/>
        <w:t>l’objet</w:t>
      </w:r>
      <w:r>
        <w:rPr>
          <w:spacing w:val="-5"/>
        </w:rPr>
        <w:t> </w:t>
      </w:r>
      <w:r>
        <w:rPr/>
        <w:t>d’une</w:t>
      </w:r>
      <w:r>
        <w:rPr>
          <w:spacing w:val="-5"/>
        </w:rPr>
        <w:t> </w:t>
      </w:r>
      <w:r>
        <w:rPr/>
        <w:t>mesure</w:t>
      </w:r>
      <w:r>
        <w:rPr>
          <w:spacing w:val="-3"/>
        </w:rPr>
        <w:t> </w:t>
      </w:r>
      <w:r>
        <w:rPr/>
        <w:t>de</w:t>
      </w:r>
      <w:r>
        <w:rPr>
          <w:spacing w:val="-3"/>
        </w:rPr>
        <w:t> </w:t>
      </w:r>
      <w:r>
        <w:rPr/>
        <w:t>suspension</w:t>
      </w:r>
      <w:r>
        <w:rPr>
          <w:spacing w:val="-4"/>
        </w:rPr>
        <w:t> </w:t>
      </w:r>
      <w:r>
        <w:rPr>
          <w:spacing w:val="-2"/>
        </w:rPr>
        <w:t>disciplinaire.</w:t>
      </w:r>
    </w:p>
    <w:p>
      <w:pPr>
        <w:pStyle w:val="Heading7"/>
        <w:spacing w:before="240"/>
        <w:ind w:left="1020" w:firstLine="0"/>
      </w:pPr>
      <w:r>
        <w:rPr/>
        <w:t>Article</w:t>
      </w:r>
      <w:r>
        <w:rPr>
          <w:spacing w:val="-2"/>
        </w:rPr>
        <w:t> </w:t>
      </w:r>
      <w:r>
        <w:rPr/>
        <w:t>4</w:t>
      </w:r>
      <w:r>
        <w:rPr>
          <w:spacing w:val="-3"/>
        </w:rPr>
        <w:t> </w:t>
      </w:r>
      <w:r>
        <w:rPr>
          <w:spacing w:val="-2"/>
        </w:rPr>
        <w:t>Agréments</w:t>
      </w:r>
    </w:p>
    <w:p>
      <w:pPr>
        <w:pStyle w:val="BodyText"/>
        <w:spacing w:before="61"/>
        <w:rPr>
          <w:b/>
          <w:i/>
        </w:rPr>
      </w:pPr>
    </w:p>
    <w:p>
      <w:pPr>
        <w:pStyle w:val="ListParagraph"/>
        <w:numPr>
          <w:ilvl w:val="1"/>
          <w:numId w:val="45"/>
        </w:numPr>
        <w:tabs>
          <w:tab w:pos="1408" w:val="left" w:leader="none"/>
        </w:tabs>
        <w:spacing w:line="240" w:lineRule="auto" w:before="0" w:after="0"/>
        <w:ind w:left="1408" w:right="0" w:hanging="388"/>
        <w:jc w:val="left"/>
        <w:rPr>
          <w:b/>
          <w:i/>
          <w:sz w:val="22"/>
        </w:rPr>
      </w:pPr>
      <w:r>
        <w:rPr>
          <w:b/>
          <w:i/>
          <w:spacing w:val="-2"/>
          <w:sz w:val="22"/>
        </w:rPr>
        <w:t>Grades</w:t>
      </w:r>
    </w:p>
    <w:p>
      <w:pPr>
        <w:pStyle w:val="BodyText"/>
        <w:rPr>
          <w:b/>
          <w:i/>
        </w:rPr>
      </w:pPr>
    </w:p>
    <w:p>
      <w:pPr>
        <w:pStyle w:val="BodyText"/>
        <w:ind w:left="312" w:right="954"/>
        <w:jc w:val="both"/>
      </w:pPr>
      <w:r>
        <w:rPr/>
        <w:t>Les</w:t>
      </w:r>
      <w:r>
        <w:rPr>
          <w:spacing w:val="-1"/>
        </w:rPr>
        <w:t> </w:t>
      </w:r>
      <w:r>
        <w:rPr/>
        <w:t>diplômes</w:t>
      </w:r>
      <w:r>
        <w:rPr>
          <w:spacing w:val="-1"/>
        </w:rPr>
        <w:t> </w:t>
      </w:r>
      <w:r>
        <w:rPr/>
        <w:t>d’arbitres</w:t>
      </w:r>
      <w:r>
        <w:rPr>
          <w:spacing w:val="-1"/>
        </w:rPr>
        <w:t> </w:t>
      </w:r>
      <w:r>
        <w:rPr/>
        <w:t>de</w:t>
      </w:r>
      <w:r>
        <w:rPr>
          <w:spacing w:val="-6"/>
        </w:rPr>
        <w:t> </w:t>
      </w:r>
      <w:r>
        <w:rPr/>
        <w:t>bridge</w:t>
      </w:r>
      <w:r>
        <w:rPr>
          <w:spacing w:val="-2"/>
        </w:rPr>
        <w:t> </w:t>
      </w:r>
      <w:r>
        <w:rPr/>
        <w:t>agréés</w:t>
      </w:r>
      <w:r>
        <w:rPr>
          <w:spacing w:val="-2"/>
        </w:rPr>
        <w:t> </w:t>
      </w:r>
      <w:r>
        <w:rPr/>
        <w:t>par</w:t>
      </w:r>
      <w:r>
        <w:rPr>
          <w:spacing w:val="-1"/>
        </w:rPr>
        <w:t> </w:t>
      </w:r>
      <w:r>
        <w:rPr/>
        <w:t>la</w:t>
      </w:r>
      <w:r>
        <w:rPr>
          <w:spacing w:val="-2"/>
        </w:rPr>
        <w:t> </w:t>
      </w:r>
      <w:r>
        <w:rPr/>
        <w:t>FFB</w:t>
      </w:r>
      <w:r>
        <w:rPr>
          <w:spacing w:val="-2"/>
        </w:rPr>
        <w:t> </w:t>
      </w:r>
      <w:r>
        <w:rPr/>
        <w:t>et</w:t>
      </w:r>
      <w:r>
        <w:rPr>
          <w:spacing w:val="-4"/>
        </w:rPr>
        <w:t> </w:t>
      </w:r>
      <w:r>
        <w:rPr/>
        <w:t>délivrés</w:t>
      </w:r>
      <w:r>
        <w:rPr>
          <w:spacing w:val="-5"/>
        </w:rPr>
        <w:t> </w:t>
      </w:r>
      <w:r>
        <w:rPr/>
        <w:t>par</w:t>
      </w:r>
      <w:r>
        <w:rPr>
          <w:spacing w:val="-2"/>
        </w:rPr>
        <w:t> </w:t>
      </w:r>
      <w:r>
        <w:rPr/>
        <w:t>la</w:t>
      </w:r>
      <w:r>
        <w:rPr>
          <w:spacing w:val="-2"/>
        </w:rPr>
        <w:t> </w:t>
      </w:r>
      <w:r>
        <w:rPr/>
        <w:t>CNA</w:t>
      </w:r>
      <w:r>
        <w:rPr>
          <w:spacing w:val="-5"/>
        </w:rPr>
        <w:t> </w:t>
      </w:r>
      <w:r>
        <w:rPr/>
        <w:t>comportent</w:t>
      </w:r>
      <w:r>
        <w:rPr>
          <w:spacing w:val="-4"/>
        </w:rPr>
        <w:t> </w:t>
      </w:r>
      <w:r>
        <w:rPr/>
        <w:t>4</w:t>
      </w:r>
      <w:r>
        <w:rPr>
          <w:spacing w:val="-2"/>
        </w:rPr>
        <w:t> </w:t>
      </w:r>
      <w:r>
        <w:rPr/>
        <w:t>grades</w:t>
      </w:r>
      <w:r>
        <w:rPr>
          <w:spacing w:val="-4"/>
        </w:rPr>
        <w:t> </w:t>
      </w:r>
      <w:r>
        <w:rPr/>
        <w:t>correspondant aux quatre appellations suivantes, hiérarchiquement ordonnées par ordre croissant :</w:t>
      </w:r>
    </w:p>
    <w:p>
      <w:pPr>
        <w:pStyle w:val="ListParagraph"/>
        <w:numPr>
          <w:ilvl w:val="1"/>
          <w:numId w:val="42"/>
        </w:numPr>
        <w:tabs>
          <w:tab w:pos="1030" w:val="left" w:leader="none"/>
        </w:tabs>
        <w:spacing w:line="240" w:lineRule="auto" w:before="267" w:after="0"/>
        <w:ind w:left="1030" w:right="0" w:hanging="358"/>
        <w:jc w:val="left"/>
        <w:rPr>
          <w:sz w:val="22"/>
        </w:rPr>
      </w:pPr>
      <w:r>
        <w:rPr>
          <w:sz w:val="22"/>
        </w:rPr>
        <w:t>Arbitre</w:t>
      </w:r>
      <w:r>
        <w:rPr>
          <w:spacing w:val="-2"/>
          <w:sz w:val="22"/>
        </w:rPr>
        <w:t> </w:t>
      </w:r>
      <w:r>
        <w:rPr>
          <w:sz w:val="22"/>
        </w:rPr>
        <w:t>de </w:t>
      </w:r>
      <w:r>
        <w:rPr>
          <w:spacing w:val="-4"/>
          <w:sz w:val="22"/>
        </w:rPr>
        <w:t>Club,</w:t>
      </w:r>
    </w:p>
    <w:p>
      <w:pPr>
        <w:pStyle w:val="ListParagraph"/>
        <w:numPr>
          <w:ilvl w:val="1"/>
          <w:numId w:val="42"/>
        </w:numPr>
        <w:tabs>
          <w:tab w:pos="1030" w:val="left" w:leader="none"/>
        </w:tabs>
        <w:spacing w:line="240" w:lineRule="auto" w:before="1" w:after="0"/>
        <w:ind w:left="1030" w:right="0" w:hanging="358"/>
        <w:jc w:val="left"/>
        <w:rPr>
          <w:sz w:val="22"/>
        </w:rPr>
      </w:pPr>
      <w:r>
        <w:rPr>
          <w:sz w:val="22"/>
        </w:rPr>
        <w:t>Arbitre</w:t>
      </w:r>
      <w:r>
        <w:rPr>
          <w:spacing w:val="-2"/>
          <w:sz w:val="22"/>
        </w:rPr>
        <w:t> </w:t>
      </w:r>
      <w:r>
        <w:rPr>
          <w:sz w:val="22"/>
        </w:rPr>
        <w:t>de </w:t>
      </w:r>
      <w:r>
        <w:rPr>
          <w:spacing w:val="-2"/>
          <w:sz w:val="22"/>
        </w:rPr>
        <w:t>Comité,</w:t>
      </w:r>
    </w:p>
    <w:p>
      <w:pPr>
        <w:pStyle w:val="ListParagraph"/>
        <w:numPr>
          <w:ilvl w:val="1"/>
          <w:numId w:val="42"/>
        </w:numPr>
        <w:tabs>
          <w:tab w:pos="1030" w:val="left" w:leader="none"/>
        </w:tabs>
        <w:spacing w:line="240" w:lineRule="auto" w:before="0" w:after="0"/>
        <w:ind w:left="1030" w:right="0" w:hanging="358"/>
        <w:jc w:val="left"/>
        <w:rPr>
          <w:sz w:val="22"/>
        </w:rPr>
      </w:pPr>
      <w:r>
        <w:rPr>
          <w:sz w:val="22"/>
        </w:rPr>
        <w:t>Arbitre</w:t>
      </w:r>
      <w:r>
        <w:rPr>
          <w:spacing w:val="-2"/>
          <w:sz w:val="22"/>
        </w:rPr>
        <w:t> Fédéral,</w:t>
      </w:r>
    </w:p>
    <w:p>
      <w:pPr>
        <w:pStyle w:val="ListParagraph"/>
        <w:numPr>
          <w:ilvl w:val="1"/>
          <w:numId w:val="42"/>
        </w:numPr>
        <w:tabs>
          <w:tab w:pos="1030" w:val="left" w:leader="none"/>
        </w:tabs>
        <w:spacing w:line="240" w:lineRule="auto" w:before="0" w:after="0"/>
        <w:ind w:left="1030" w:right="0" w:hanging="358"/>
        <w:jc w:val="left"/>
        <w:rPr>
          <w:sz w:val="22"/>
        </w:rPr>
      </w:pPr>
      <w:r>
        <w:rPr>
          <w:sz w:val="22"/>
        </w:rPr>
        <w:t>Arbitre</w:t>
      </w:r>
      <w:r>
        <w:rPr>
          <w:spacing w:val="-2"/>
          <w:sz w:val="22"/>
        </w:rPr>
        <w:t> National.</w:t>
      </w:r>
    </w:p>
    <w:p>
      <w:pPr>
        <w:pStyle w:val="BodyText"/>
        <w:spacing w:before="1"/>
      </w:pPr>
    </w:p>
    <w:p>
      <w:pPr>
        <w:pStyle w:val="BodyText"/>
        <w:ind w:left="312" w:right="874"/>
      </w:pPr>
      <w:r>
        <w:rPr/>
        <w:t>La</w:t>
      </w:r>
      <w:r>
        <w:rPr>
          <w:spacing w:val="-3"/>
        </w:rPr>
        <w:t> </w:t>
      </w:r>
      <w:r>
        <w:rPr/>
        <w:t>modification</w:t>
      </w:r>
      <w:r>
        <w:rPr>
          <w:spacing w:val="-2"/>
        </w:rPr>
        <w:t> </w:t>
      </w:r>
      <w:r>
        <w:rPr/>
        <w:t>de</w:t>
      </w:r>
      <w:r>
        <w:rPr>
          <w:spacing w:val="-1"/>
        </w:rPr>
        <w:t> </w:t>
      </w:r>
      <w:r>
        <w:rPr/>
        <w:t>ces</w:t>
      </w:r>
      <w:r>
        <w:rPr>
          <w:spacing w:val="-1"/>
        </w:rPr>
        <w:t> </w:t>
      </w:r>
      <w:r>
        <w:rPr/>
        <w:t>titres,</w:t>
      </w:r>
      <w:r>
        <w:rPr>
          <w:spacing w:val="-1"/>
        </w:rPr>
        <w:t> </w:t>
      </w:r>
      <w:r>
        <w:rPr/>
        <w:t>la</w:t>
      </w:r>
      <w:r>
        <w:rPr>
          <w:spacing w:val="-1"/>
        </w:rPr>
        <w:t> </w:t>
      </w:r>
      <w:r>
        <w:rPr/>
        <w:t>suppression</w:t>
      </w:r>
      <w:r>
        <w:rPr>
          <w:spacing w:val="-4"/>
        </w:rPr>
        <w:t> </w:t>
      </w:r>
      <w:r>
        <w:rPr/>
        <w:t>ou</w:t>
      </w:r>
      <w:r>
        <w:rPr>
          <w:spacing w:val="-2"/>
        </w:rPr>
        <w:t> </w:t>
      </w:r>
      <w:r>
        <w:rPr/>
        <w:t>l’addition</w:t>
      </w:r>
      <w:r>
        <w:rPr>
          <w:spacing w:val="-2"/>
        </w:rPr>
        <w:t> </w:t>
      </w:r>
      <w:r>
        <w:rPr/>
        <w:t>d’un</w:t>
      </w:r>
      <w:r>
        <w:rPr>
          <w:spacing w:val="-2"/>
        </w:rPr>
        <w:t> </w:t>
      </w:r>
      <w:r>
        <w:rPr/>
        <w:t>grade,</w:t>
      </w:r>
      <w:r>
        <w:rPr>
          <w:spacing w:val="-1"/>
        </w:rPr>
        <w:t> </w:t>
      </w:r>
      <w:r>
        <w:rPr/>
        <w:t>sont,</w:t>
      </w:r>
      <w:r>
        <w:rPr>
          <w:spacing w:val="-3"/>
        </w:rPr>
        <w:t> </w:t>
      </w:r>
      <w:r>
        <w:rPr/>
        <w:t>après</w:t>
      </w:r>
      <w:r>
        <w:rPr>
          <w:spacing w:val="-3"/>
        </w:rPr>
        <w:t> </w:t>
      </w:r>
      <w:r>
        <w:rPr/>
        <w:t>avis</w:t>
      </w:r>
      <w:r>
        <w:rPr>
          <w:spacing w:val="-1"/>
        </w:rPr>
        <w:t> </w:t>
      </w:r>
      <w:r>
        <w:rPr/>
        <w:t>de</w:t>
      </w:r>
      <w:r>
        <w:rPr>
          <w:spacing w:val="-4"/>
        </w:rPr>
        <w:t> </w:t>
      </w:r>
      <w:r>
        <w:rPr/>
        <w:t>la CNA,</w:t>
      </w:r>
      <w:r>
        <w:rPr>
          <w:spacing w:val="-1"/>
        </w:rPr>
        <w:t> </w:t>
      </w:r>
      <w:r>
        <w:rPr/>
        <w:t>de</w:t>
      </w:r>
      <w:r>
        <w:rPr>
          <w:spacing w:val="-3"/>
        </w:rPr>
        <w:t> </w:t>
      </w:r>
      <w:r>
        <w:rPr/>
        <w:t>la compétence du CD en dernier ressort.</w:t>
      </w:r>
    </w:p>
    <w:p>
      <w:pPr>
        <w:pStyle w:val="BodyText"/>
        <w:spacing w:before="1"/>
        <w:ind w:left="312" w:right="1309"/>
      </w:pPr>
      <w:r>
        <w:rPr/>
        <w:t>L’usage des titres d’arbitres agréés ci-dessus énumérés est protégé. La FFB est habilitée à prendre des sanctions,</w:t>
      </w:r>
      <w:r>
        <w:rPr>
          <w:spacing w:val="-5"/>
        </w:rPr>
        <w:t> </w:t>
      </w:r>
      <w:r>
        <w:rPr/>
        <w:t>voire</w:t>
      </w:r>
      <w:r>
        <w:rPr>
          <w:spacing w:val="-5"/>
        </w:rPr>
        <w:t> </w:t>
      </w:r>
      <w:r>
        <w:rPr/>
        <w:t>à</w:t>
      </w:r>
      <w:r>
        <w:rPr>
          <w:spacing w:val="-2"/>
        </w:rPr>
        <w:t> </w:t>
      </w:r>
      <w:r>
        <w:rPr/>
        <w:t>engager</w:t>
      </w:r>
      <w:r>
        <w:rPr>
          <w:spacing w:val="-4"/>
        </w:rPr>
        <w:t> </w:t>
      </w:r>
      <w:r>
        <w:rPr/>
        <w:t>toute</w:t>
      </w:r>
      <w:r>
        <w:rPr>
          <w:spacing w:val="-2"/>
        </w:rPr>
        <w:t> </w:t>
      </w:r>
      <w:r>
        <w:rPr/>
        <w:t>poursuite</w:t>
      </w:r>
      <w:r>
        <w:rPr>
          <w:spacing w:val="-4"/>
        </w:rPr>
        <w:t> </w:t>
      </w:r>
      <w:r>
        <w:rPr/>
        <w:t>appropriée</w:t>
      </w:r>
      <w:r>
        <w:rPr>
          <w:spacing w:val="-4"/>
        </w:rPr>
        <w:t> </w:t>
      </w:r>
      <w:r>
        <w:rPr/>
        <w:t>en</w:t>
      </w:r>
      <w:r>
        <w:rPr>
          <w:spacing w:val="-2"/>
        </w:rPr>
        <w:t> </w:t>
      </w:r>
      <w:r>
        <w:rPr/>
        <w:t>cas</w:t>
      </w:r>
      <w:r>
        <w:rPr>
          <w:spacing w:val="-2"/>
        </w:rPr>
        <w:t> </w:t>
      </w:r>
      <w:r>
        <w:rPr/>
        <w:t>d’usage</w:t>
      </w:r>
      <w:r>
        <w:rPr>
          <w:spacing w:val="-2"/>
        </w:rPr>
        <w:t> </w:t>
      </w:r>
      <w:r>
        <w:rPr/>
        <w:t>abusif</w:t>
      </w:r>
      <w:r>
        <w:rPr>
          <w:spacing w:val="-5"/>
        </w:rPr>
        <w:t> </w:t>
      </w:r>
      <w:r>
        <w:rPr/>
        <w:t>ou</w:t>
      </w:r>
      <w:r>
        <w:rPr>
          <w:spacing w:val="-3"/>
        </w:rPr>
        <w:t> </w:t>
      </w:r>
      <w:r>
        <w:rPr/>
        <w:t>frauduleux</w:t>
      </w:r>
      <w:r>
        <w:rPr>
          <w:spacing w:val="-2"/>
        </w:rPr>
        <w:t> </w:t>
      </w:r>
      <w:r>
        <w:rPr/>
        <w:t>de</w:t>
      </w:r>
      <w:r>
        <w:rPr>
          <w:spacing w:val="-2"/>
        </w:rPr>
        <w:t> </w:t>
      </w:r>
      <w:r>
        <w:rPr/>
        <w:t>l’un</w:t>
      </w:r>
      <w:r>
        <w:rPr>
          <w:spacing w:val="-3"/>
        </w:rPr>
        <w:t> </w:t>
      </w:r>
      <w:r>
        <w:rPr/>
        <w:t>de</w:t>
      </w:r>
      <w:r>
        <w:rPr>
          <w:spacing w:val="-4"/>
        </w:rPr>
        <w:t> </w:t>
      </w:r>
      <w:r>
        <w:rPr/>
        <w:t>ces </w:t>
      </w:r>
      <w:r>
        <w:rPr>
          <w:spacing w:val="-2"/>
        </w:rPr>
        <w:t>titres.</w:t>
      </w:r>
    </w:p>
    <w:p>
      <w:pPr>
        <w:pStyle w:val="BodyText"/>
        <w:spacing w:line="267" w:lineRule="exact"/>
        <w:ind w:left="312"/>
      </w:pPr>
      <w:r>
        <w:rPr/>
        <w:t>Le</w:t>
      </w:r>
      <w:r>
        <w:rPr>
          <w:spacing w:val="-5"/>
        </w:rPr>
        <w:t> </w:t>
      </w:r>
      <w:r>
        <w:rPr/>
        <w:t>tableau</w:t>
      </w:r>
      <w:r>
        <w:rPr>
          <w:spacing w:val="-3"/>
        </w:rPr>
        <w:t> </w:t>
      </w:r>
      <w:r>
        <w:rPr/>
        <w:t>des</w:t>
      </w:r>
      <w:r>
        <w:rPr>
          <w:spacing w:val="-4"/>
        </w:rPr>
        <w:t> </w:t>
      </w:r>
      <w:r>
        <w:rPr/>
        <w:t>arbitres</w:t>
      </w:r>
      <w:r>
        <w:rPr>
          <w:spacing w:val="-4"/>
        </w:rPr>
        <w:t> </w:t>
      </w:r>
      <w:r>
        <w:rPr/>
        <w:t>agréés</w:t>
      </w:r>
      <w:r>
        <w:rPr>
          <w:spacing w:val="-4"/>
        </w:rPr>
        <w:t> </w:t>
      </w:r>
      <w:r>
        <w:rPr/>
        <w:t>est</w:t>
      </w:r>
      <w:r>
        <w:rPr>
          <w:spacing w:val="-4"/>
        </w:rPr>
        <w:t> </w:t>
      </w:r>
      <w:r>
        <w:rPr/>
        <w:t>tenu par</w:t>
      </w:r>
      <w:r>
        <w:rPr>
          <w:spacing w:val="-2"/>
        </w:rPr>
        <w:t> </w:t>
      </w:r>
      <w:r>
        <w:rPr/>
        <w:t>le</w:t>
      </w:r>
      <w:r>
        <w:rPr>
          <w:spacing w:val="-2"/>
        </w:rPr>
        <w:t> </w:t>
      </w:r>
      <w:r>
        <w:rPr/>
        <w:t>DNA.</w:t>
      </w:r>
      <w:r>
        <w:rPr>
          <w:spacing w:val="-2"/>
        </w:rPr>
        <w:t> </w:t>
      </w:r>
      <w:r>
        <w:rPr/>
        <w:t>Il</w:t>
      </w:r>
      <w:r>
        <w:rPr>
          <w:spacing w:val="-5"/>
        </w:rPr>
        <w:t> </w:t>
      </w:r>
      <w:r>
        <w:rPr/>
        <w:t>est</w:t>
      </w:r>
      <w:r>
        <w:rPr>
          <w:spacing w:val="-2"/>
        </w:rPr>
        <w:t> </w:t>
      </w:r>
      <w:r>
        <w:rPr/>
        <w:t>disponible</w:t>
      </w:r>
      <w:r>
        <w:rPr>
          <w:spacing w:val="-2"/>
        </w:rPr>
        <w:t> </w:t>
      </w:r>
      <w:r>
        <w:rPr/>
        <w:t>sur</w:t>
      </w:r>
      <w:r>
        <w:rPr>
          <w:spacing w:val="-2"/>
        </w:rPr>
        <w:t> </w:t>
      </w:r>
      <w:r>
        <w:rPr/>
        <w:t>le</w:t>
      </w:r>
      <w:r>
        <w:rPr>
          <w:spacing w:val="-4"/>
        </w:rPr>
        <w:t> </w:t>
      </w:r>
      <w:r>
        <w:rPr/>
        <w:t>site</w:t>
      </w:r>
      <w:r>
        <w:rPr>
          <w:spacing w:val="-4"/>
        </w:rPr>
        <w:t> </w:t>
      </w:r>
      <w:r>
        <w:rPr/>
        <w:t>Internet</w:t>
      </w:r>
      <w:r>
        <w:rPr>
          <w:spacing w:val="-2"/>
        </w:rPr>
        <w:t> </w:t>
      </w:r>
      <w:r>
        <w:rPr/>
        <w:t>de</w:t>
      </w:r>
      <w:r>
        <w:rPr>
          <w:spacing w:val="-4"/>
        </w:rPr>
        <w:t> </w:t>
      </w:r>
      <w:r>
        <w:rPr/>
        <w:t>la </w:t>
      </w:r>
      <w:r>
        <w:rPr>
          <w:spacing w:val="-4"/>
        </w:rPr>
        <w:t>FFB.</w:t>
      </w:r>
    </w:p>
    <w:p>
      <w:pPr>
        <w:pStyle w:val="BodyText"/>
        <w:spacing w:after="0" w:line="267" w:lineRule="exact"/>
        <w:sectPr>
          <w:pgSz w:w="11910" w:h="16850"/>
          <w:pgMar w:header="0" w:footer="713" w:top="1080" w:bottom="900" w:left="708" w:right="141"/>
        </w:sectPr>
      </w:pPr>
    </w:p>
    <w:p>
      <w:pPr>
        <w:pStyle w:val="Heading7"/>
        <w:numPr>
          <w:ilvl w:val="1"/>
          <w:numId w:val="45"/>
        </w:numPr>
        <w:tabs>
          <w:tab w:pos="1408" w:val="left" w:leader="none"/>
        </w:tabs>
        <w:spacing w:line="240" w:lineRule="auto" w:before="28" w:after="0"/>
        <w:ind w:left="1408" w:right="0" w:hanging="388"/>
        <w:jc w:val="left"/>
      </w:pPr>
      <w:r>
        <w:rPr/>
        <w:t>Programmes</w:t>
      </w:r>
      <w:r>
        <w:rPr>
          <w:spacing w:val="-6"/>
        </w:rPr>
        <w:t> </w:t>
      </w:r>
      <w:r>
        <w:rPr/>
        <w:t>officiels</w:t>
      </w:r>
      <w:r>
        <w:rPr>
          <w:spacing w:val="-7"/>
        </w:rPr>
        <w:t> </w:t>
      </w:r>
      <w:r>
        <w:rPr/>
        <w:t>des</w:t>
      </w:r>
      <w:r>
        <w:rPr>
          <w:spacing w:val="-5"/>
        </w:rPr>
        <w:t> </w:t>
      </w:r>
      <w:r>
        <w:rPr/>
        <w:t>examens</w:t>
      </w:r>
      <w:r>
        <w:rPr>
          <w:spacing w:val="-7"/>
        </w:rPr>
        <w:t> </w:t>
      </w:r>
      <w:r>
        <w:rPr>
          <w:spacing w:val="-2"/>
        </w:rPr>
        <w:t>d’accession</w:t>
      </w:r>
    </w:p>
    <w:p>
      <w:pPr>
        <w:pStyle w:val="BodyText"/>
        <w:rPr>
          <w:b/>
          <w:i/>
        </w:rPr>
      </w:pPr>
    </w:p>
    <w:p>
      <w:pPr>
        <w:pStyle w:val="BodyText"/>
        <w:ind w:left="312" w:right="874"/>
      </w:pPr>
      <w:r>
        <w:rPr/>
        <w:t>Pour</w:t>
      </w:r>
      <w:r>
        <w:rPr>
          <w:spacing w:val="-4"/>
        </w:rPr>
        <w:t> </w:t>
      </w:r>
      <w:r>
        <w:rPr/>
        <w:t>chaque</w:t>
      </w:r>
      <w:r>
        <w:rPr>
          <w:spacing w:val="-2"/>
        </w:rPr>
        <w:t> </w:t>
      </w:r>
      <w:r>
        <w:rPr/>
        <w:t>diplôme</w:t>
      </w:r>
      <w:r>
        <w:rPr>
          <w:spacing w:val="-4"/>
        </w:rPr>
        <w:t> </w:t>
      </w:r>
      <w:r>
        <w:rPr/>
        <w:t>un</w:t>
      </w:r>
      <w:r>
        <w:rPr>
          <w:spacing w:val="-3"/>
        </w:rPr>
        <w:t> </w:t>
      </w:r>
      <w:r>
        <w:rPr/>
        <w:t>programme</w:t>
      </w:r>
      <w:r>
        <w:rPr>
          <w:spacing w:val="-2"/>
        </w:rPr>
        <w:t> </w:t>
      </w:r>
      <w:r>
        <w:rPr/>
        <w:t>officiel</w:t>
      </w:r>
      <w:r>
        <w:rPr>
          <w:spacing w:val="-4"/>
        </w:rPr>
        <w:t> </w:t>
      </w:r>
      <w:r>
        <w:rPr/>
        <w:t>est</w:t>
      </w:r>
      <w:r>
        <w:rPr>
          <w:spacing w:val="-4"/>
        </w:rPr>
        <w:t> </w:t>
      </w:r>
      <w:r>
        <w:rPr/>
        <w:t>adopté</w:t>
      </w:r>
      <w:r>
        <w:rPr>
          <w:spacing w:val="-2"/>
        </w:rPr>
        <w:t> </w:t>
      </w:r>
      <w:r>
        <w:rPr/>
        <w:t>par</w:t>
      </w:r>
      <w:r>
        <w:rPr>
          <w:spacing w:val="-2"/>
        </w:rPr>
        <w:t> </w:t>
      </w:r>
      <w:r>
        <w:rPr/>
        <w:t>la CNA,</w:t>
      </w:r>
      <w:r>
        <w:rPr>
          <w:spacing w:val="-5"/>
        </w:rPr>
        <w:t> </w:t>
      </w:r>
      <w:r>
        <w:rPr/>
        <w:t>sur</w:t>
      </w:r>
      <w:r>
        <w:rPr>
          <w:spacing w:val="-2"/>
        </w:rPr>
        <w:t> </w:t>
      </w:r>
      <w:r>
        <w:rPr/>
        <w:t>proposition</w:t>
      </w:r>
      <w:r>
        <w:rPr>
          <w:spacing w:val="-3"/>
        </w:rPr>
        <w:t> </w:t>
      </w:r>
      <w:r>
        <w:rPr/>
        <w:t>du</w:t>
      </w:r>
      <w:r>
        <w:rPr>
          <w:spacing w:val="-3"/>
        </w:rPr>
        <w:t> </w:t>
      </w:r>
      <w:r>
        <w:rPr/>
        <w:t>DNA.</w:t>
      </w:r>
      <w:r>
        <w:rPr>
          <w:spacing w:val="-2"/>
        </w:rPr>
        <w:t> </w:t>
      </w:r>
      <w:r>
        <w:rPr/>
        <w:t>Ces</w:t>
      </w:r>
      <w:r>
        <w:rPr>
          <w:spacing w:val="-2"/>
        </w:rPr>
        <w:t> </w:t>
      </w:r>
      <w:r>
        <w:rPr/>
        <w:t>programmes font l’objet d’une notice technique disponible sur le site de la FFB dans l’Espace Métier. Cette notice est adressée au moment de son inscription à chaque candidat pour la partie qui le concerne,</w:t>
      </w:r>
    </w:p>
    <w:p>
      <w:pPr>
        <w:spacing w:before="1"/>
        <w:ind w:left="312" w:right="0" w:firstLine="0"/>
        <w:jc w:val="left"/>
        <w:rPr>
          <w:sz w:val="22"/>
        </w:rPr>
      </w:pPr>
      <w:r>
        <w:rPr>
          <w:spacing w:val="-10"/>
          <w:sz w:val="22"/>
        </w:rPr>
        <w:t>.</w:t>
      </w:r>
    </w:p>
    <w:p>
      <w:pPr>
        <w:pStyle w:val="BodyText"/>
        <w:spacing w:before="1"/>
      </w:pPr>
    </w:p>
    <w:p>
      <w:pPr>
        <w:pStyle w:val="Heading7"/>
        <w:numPr>
          <w:ilvl w:val="1"/>
          <w:numId w:val="45"/>
        </w:numPr>
        <w:tabs>
          <w:tab w:pos="1408" w:val="left" w:leader="none"/>
        </w:tabs>
        <w:spacing w:line="240" w:lineRule="auto" w:before="0" w:after="0"/>
        <w:ind w:left="1408" w:right="0" w:hanging="388"/>
        <w:jc w:val="left"/>
      </w:pPr>
      <w:r>
        <w:rPr/>
        <w:t>Délivrance</w:t>
      </w:r>
      <w:r>
        <w:rPr>
          <w:spacing w:val="-5"/>
        </w:rPr>
        <w:t> </w:t>
      </w:r>
      <w:r>
        <w:rPr/>
        <w:t>de</w:t>
      </w:r>
      <w:r>
        <w:rPr>
          <w:spacing w:val="-3"/>
        </w:rPr>
        <w:t> </w:t>
      </w:r>
      <w:r>
        <w:rPr/>
        <w:t>l’agrément</w:t>
      </w:r>
      <w:r>
        <w:rPr>
          <w:spacing w:val="-5"/>
        </w:rPr>
        <w:t> </w:t>
      </w:r>
      <w:r>
        <w:rPr/>
        <w:t>à</w:t>
      </w:r>
      <w:r>
        <w:rPr>
          <w:spacing w:val="-4"/>
        </w:rPr>
        <w:t> </w:t>
      </w:r>
      <w:r>
        <w:rPr/>
        <w:t>un</w:t>
      </w:r>
      <w:r>
        <w:rPr>
          <w:spacing w:val="-5"/>
        </w:rPr>
        <w:t> </w:t>
      </w:r>
      <w:r>
        <w:rPr/>
        <w:t>grade</w:t>
      </w:r>
      <w:r>
        <w:rPr>
          <w:spacing w:val="-5"/>
        </w:rPr>
        <w:t> </w:t>
      </w:r>
      <w:r>
        <w:rPr>
          <w:spacing w:val="-2"/>
        </w:rPr>
        <w:t>d’arbitre</w:t>
      </w:r>
    </w:p>
    <w:p>
      <w:pPr>
        <w:pStyle w:val="BodyText"/>
        <w:rPr>
          <w:b/>
          <w:i/>
        </w:rPr>
      </w:pPr>
    </w:p>
    <w:p>
      <w:pPr>
        <w:pStyle w:val="BodyText"/>
        <w:spacing w:line="267" w:lineRule="exact"/>
        <w:ind w:left="312"/>
      </w:pPr>
      <w:r>
        <w:rPr/>
        <w:t>La</w:t>
      </w:r>
      <w:r>
        <w:rPr>
          <w:spacing w:val="-3"/>
        </w:rPr>
        <w:t> </w:t>
      </w:r>
      <w:r>
        <w:rPr/>
        <w:t>CNA</w:t>
      </w:r>
      <w:r>
        <w:rPr>
          <w:spacing w:val="-5"/>
        </w:rPr>
        <w:t> </w:t>
      </w:r>
      <w:r>
        <w:rPr/>
        <w:t>décerne</w:t>
      </w:r>
      <w:r>
        <w:rPr>
          <w:spacing w:val="-4"/>
        </w:rPr>
        <w:t> </w:t>
      </w:r>
      <w:r>
        <w:rPr/>
        <w:t>les</w:t>
      </w:r>
      <w:r>
        <w:rPr>
          <w:spacing w:val="-3"/>
        </w:rPr>
        <w:t> </w:t>
      </w:r>
      <w:r>
        <w:rPr/>
        <w:t>diplômes</w:t>
      </w:r>
      <w:r>
        <w:rPr>
          <w:spacing w:val="-3"/>
        </w:rPr>
        <w:t> </w:t>
      </w:r>
      <w:r>
        <w:rPr/>
        <w:t>attributifs</w:t>
      </w:r>
      <w:r>
        <w:rPr>
          <w:spacing w:val="-3"/>
        </w:rPr>
        <w:t> </w:t>
      </w:r>
      <w:r>
        <w:rPr/>
        <w:t>d’un</w:t>
      </w:r>
      <w:r>
        <w:rPr>
          <w:spacing w:val="-5"/>
        </w:rPr>
        <w:t> </w:t>
      </w:r>
      <w:r>
        <w:rPr/>
        <w:t>de</w:t>
      </w:r>
      <w:r>
        <w:rPr>
          <w:spacing w:val="-4"/>
        </w:rPr>
        <w:t> </w:t>
      </w:r>
      <w:r>
        <w:rPr/>
        <w:t>ces</w:t>
      </w:r>
      <w:r>
        <w:rPr>
          <w:spacing w:val="-3"/>
        </w:rPr>
        <w:t> </w:t>
      </w:r>
      <w:r>
        <w:rPr/>
        <w:t>agréments après</w:t>
      </w:r>
      <w:r>
        <w:rPr>
          <w:spacing w:val="-6"/>
        </w:rPr>
        <w:t> </w:t>
      </w:r>
      <w:r>
        <w:rPr/>
        <w:t>validation</w:t>
      </w:r>
      <w:r>
        <w:rPr>
          <w:spacing w:val="-7"/>
        </w:rPr>
        <w:t> </w:t>
      </w:r>
      <w:r>
        <w:rPr/>
        <w:t>par</w:t>
      </w:r>
      <w:r>
        <w:rPr>
          <w:spacing w:val="-4"/>
        </w:rPr>
        <w:t> </w:t>
      </w:r>
      <w:r>
        <w:rPr/>
        <w:t>le</w:t>
      </w:r>
      <w:r>
        <w:rPr>
          <w:spacing w:val="-3"/>
        </w:rPr>
        <w:t> </w:t>
      </w:r>
      <w:r>
        <w:rPr>
          <w:spacing w:val="-5"/>
        </w:rPr>
        <w:t>CD.</w:t>
      </w:r>
    </w:p>
    <w:p>
      <w:pPr>
        <w:pStyle w:val="BodyText"/>
        <w:ind w:left="312" w:right="989"/>
      </w:pPr>
      <w:r>
        <w:rPr/>
        <w:t>Elle délègue au Jury de chaque Comité Régional, dans les conditions prévues à l’Article 4.4la capacité et la charge</w:t>
      </w:r>
      <w:r>
        <w:rPr>
          <w:spacing w:val="-2"/>
        </w:rPr>
        <w:t> </w:t>
      </w:r>
      <w:r>
        <w:rPr/>
        <w:t>de</w:t>
      </w:r>
      <w:r>
        <w:rPr>
          <w:spacing w:val="-2"/>
        </w:rPr>
        <w:t> </w:t>
      </w:r>
      <w:r>
        <w:rPr/>
        <w:t>délivrer</w:t>
      </w:r>
      <w:r>
        <w:rPr>
          <w:spacing w:val="-5"/>
        </w:rPr>
        <w:t> </w:t>
      </w:r>
      <w:r>
        <w:rPr/>
        <w:t>les</w:t>
      </w:r>
      <w:r>
        <w:rPr>
          <w:spacing w:val="-1"/>
        </w:rPr>
        <w:t> </w:t>
      </w:r>
      <w:r>
        <w:rPr/>
        <w:t>diplômes</w:t>
      </w:r>
      <w:r>
        <w:rPr>
          <w:spacing w:val="-4"/>
        </w:rPr>
        <w:t> </w:t>
      </w:r>
      <w:r>
        <w:rPr/>
        <w:t>d’arbitres</w:t>
      </w:r>
      <w:r>
        <w:rPr>
          <w:spacing w:val="-5"/>
        </w:rPr>
        <w:t> </w:t>
      </w:r>
      <w:r>
        <w:rPr/>
        <w:t>de</w:t>
      </w:r>
      <w:r>
        <w:rPr>
          <w:spacing w:val="-2"/>
        </w:rPr>
        <w:t> </w:t>
      </w:r>
      <w:r>
        <w:rPr/>
        <w:t>club.</w:t>
      </w:r>
      <w:r>
        <w:rPr>
          <w:spacing w:val="-5"/>
        </w:rPr>
        <w:t> </w:t>
      </w:r>
      <w:r>
        <w:rPr/>
        <w:t>Pour</w:t>
      </w:r>
      <w:r>
        <w:rPr>
          <w:spacing w:val="-2"/>
        </w:rPr>
        <w:t> </w:t>
      </w:r>
      <w:r>
        <w:rPr/>
        <w:t>autant,</w:t>
      </w:r>
      <w:r>
        <w:rPr>
          <w:spacing w:val="-2"/>
        </w:rPr>
        <w:t> </w:t>
      </w:r>
      <w:r>
        <w:rPr/>
        <w:t>ce</w:t>
      </w:r>
      <w:r>
        <w:rPr>
          <w:spacing w:val="-2"/>
        </w:rPr>
        <w:t> </w:t>
      </w:r>
      <w:r>
        <w:rPr/>
        <w:t>diplôme</w:t>
      </w:r>
      <w:r>
        <w:rPr>
          <w:spacing w:val="-4"/>
        </w:rPr>
        <w:t> </w:t>
      </w:r>
      <w:r>
        <w:rPr/>
        <w:t>a</w:t>
      </w:r>
      <w:r>
        <w:rPr>
          <w:spacing w:val="-2"/>
        </w:rPr>
        <w:t> </w:t>
      </w:r>
      <w:r>
        <w:rPr/>
        <w:t>qualité</w:t>
      </w:r>
      <w:r>
        <w:rPr>
          <w:spacing w:val="-2"/>
        </w:rPr>
        <w:t> </w:t>
      </w:r>
      <w:r>
        <w:rPr/>
        <w:t>de</w:t>
      </w:r>
      <w:r>
        <w:rPr>
          <w:spacing w:val="-2"/>
        </w:rPr>
        <w:t> </w:t>
      </w:r>
      <w:r>
        <w:rPr/>
        <w:t>diplôme</w:t>
      </w:r>
      <w:r>
        <w:rPr>
          <w:spacing w:val="-2"/>
        </w:rPr>
        <w:t> </w:t>
      </w:r>
      <w:r>
        <w:rPr/>
        <w:t>national</w:t>
      </w:r>
      <w:r>
        <w:rPr>
          <w:spacing w:val="-5"/>
        </w:rPr>
        <w:t> </w:t>
      </w:r>
      <w:r>
        <w:rPr/>
        <w:t>et est, à ce titre, reconnu par tous les comités de la FFB.</w:t>
      </w:r>
    </w:p>
    <w:p>
      <w:pPr>
        <w:pStyle w:val="Heading7"/>
        <w:numPr>
          <w:ilvl w:val="1"/>
          <w:numId w:val="45"/>
        </w:numPr>
        <w:tabs>
          <w:tab w:pos="1408" w:val="left" w:leader="none"/>
        </w:tabs>
        <w:spacing w:line="540" w:lineRule="atLeast" w:before="266" w:after="0"/>
        <w:ind w:left="1020" w:right="6797" w:firstLine="0"/>
        <w:jc w:val="left"/>
      </w:pPr>
      <w:r>
        <w:rPr/>
        <w:t>Délégation</w:t>
      </w:r>
      <w:r>
        <w:rPr>
          <w:spacing w:val="-11"/>
        </w:rPr>
        <w:t> </w:t>
      </w:r>
      <w:r>
        <w:rPr/>
        <w:t>aux</w:t>
      </w:r>
      <w:r>
        <w:rPr>
          <w:spacing w:val="-12"/>
        </w:rPr>
        <w:t> </w:t>
      </w:r>
      <w:r>
        <w:rPr/>
        <w:t>jurys</w:t>
      </w:r>
      <w:r>
        <w:rPr>
          <w:spacing w:val="-10"/>
        </w:rPr>
        <w:t> </w:t>
      </w:r>
      <w:r>
        <w:rPr/>
        <w:t>régionaux Stages Arbitre de Club</w:t>
      </w:r>
    </w:p>
    <w:p>
      <w:pPr>
        <w:spacing w:line="267" w:lineRule="exact" w:before="0"/>
        <w:ind w:left="1020" w:right="0" w:firstLine="0"/>
        <w:jc w:val="left"/>
        <w:rPr>
          <w:b/>
          <w:i/>
          <w:sz w:val="22"/>
        </w:rPr>
      </w:pPr>
      <w:r>
        <w:rPr>
          <w:b/>
          <w:i/>
          <w:sz w:val="22"/>
        </w:rPr>
        <w:t>Stages</w:t>
      </w:r>
      <w:r>
        <w:rPr>
          <w:b/>
          <w:i/>
          <w:spacing w:val="-6"/>
          <w:sz w:val="22"/>
        </w:rPr>
        <w:t> </w:t>
      </w:r>
      <w:r>
        <w:rPr>
          <w:b/>
          <w:i/>
          <w:sz w:val="22"/>
        </w:rPr>
        <w:t>Arbitre</w:t>
      </w:r>
      <w:r>
        <w:rPr>
          <w:b/>
          <w:i/>
          <w:spacing w:val="-6"/>
          <w:sz w:val="22"/>
        </w:rPr>
        <w:t> </w:t>
      </w:r>
      <w:r>
        <w:rPr>
          <w:b/>
          <w:i/>
          <w:sz w:val="22"/>
        </w:rPr>
        <w:t>de</w:t>
      </w:r>
      <w:r>
        <w:rPr>
          <w:b/>
          <w:i/>
          <w:spacing w:val="-7"/>
          <w:sz w:val="22"/>
        </w:rPr>
        <w:t> </w:t>
      </w:r>
      <w:r>
        <w:rPr>
          <w:b/>
          <w:i/>
          <w:sz w:val="22"/>
        </w:rPr>
        <w:t>Comité</w:t>
      </w:r>
      <w:r>
        <w:rPr>
          <w:b/>
          <w:i/>
          <w:spacing w:val="-5"/>
          <w:sz w:val="22"/>
        </w:rPr>
        <w:t> </w:t>
      </w:r>
      <w:r>
        <w:rPr>
          <w:b/>
          <w:i/>
          <w:sz w:val="22"/>
        </w:rPr>
        <w:t>intra-</w:t>
      </w:r>
      <w:r>
        <w:rPr>
          <w:b/>
          <w:i/>
          <w:spacing w:val="-2"/>
          <w:sz w:val="22"/>
        </w:rPr>
        <w:t>comité</w:t>
      </w:r>
    </w:p>
    <w:p>
      <w:pPr>
        <w:pStyle w:val="BodyText"/>
        <w:spacing w:before="267"/>
        <w:ind w:left="312" w:right="989"/>
      </w:pPr>
      <w:r>
        <w:rPr/>
        <w:t>Chaque Comité Régional de la FFB a la charge d’assurer la formation des candidats au diplôme d’arbitre de club</w:t>
      </w:r>
      <w:r>
        <w:rPr>
          <w:spacing w:val="-2"/>
        </w:rPr>
        <w:t> </w:t>
      </w:r>
      <w:r>
        <w:rPr/>
        <w:t>ou</w:t>
      </w:r>
      <w:r>
        <w:rPr>
          <w:spacing w:val="-3"/>
        </w:rPr>
        <w:t> </w:t>
      </w:r>
      <w:r>
        <w:rPr/>
        <w:t>de</w:t>
      </w:r>
      <w:r>
        <w:rPr>
          <w:spacing w:val="-4"/>
        </w:rPr>
        <w:t> </w:t>
      </w:r>
      <w:r>
        <w:rPr/>
        <w:t>Comité</w:t>
      </w:r>
      <w:r>
        <w:rPr>
          <w:spacing w:val="-1"/>
        </w:rPr>
        <w:t> </w:t>
      </w:r>
      <w:r>
        <w:rPr/>
        <w:t>(sous</w:t>
      </w:r>
      <w:r>
        <w:rPr>
          <w:spacing w:val="-2"/>
        </w:rPr>
        <w:t> </w:t>
      </w:r>
      <w:r>
        <w:rPr/>
        <w:t>réserve</w:t>
      </w:r>
      <w:r>
        <w:rPr>
          <w:spacing w:val="-2"/>
        </w:rPr>
        <w:t> </w:t>
      </w:r>
      <w:r>
        <w:rPr/>
        <w:t>d’avoir</w:t>
      </w:r>
      <w:r>
        <w:rPr>
          <w:spacing w:val="-1"/>
        </w:rPr>
        <w:t> </w:t>
      </w:r>
      <w:r>
        <w:rPr/>
        <w:t>au</w:t>
      </w:r>
      <w:r>
        <w:rPr>
          <w:spacing w:val="-6"/>
        </w:rPr>
        <w:t> </w:t>
      </w:r>
      <w:r>
        <w:rPr/>
        <w:t>moins</w:t>
      </w:r>
      <w:r>
        <w:rPr>
          <w:spacing w:val="-4"/>
        </w:rPr>
        <w:t> </w:t>
      </w:r>
      <w:r>
        <w:rPr/>
        <w:t>8</w:t>
      </w:r>
      <w:r>
        <w:rPr>
          <w:spacing w:val="-2"/>
        </w:rPr>
        <w:t> </w:t>
      </w:r>
      <w:r>
        <w:rPr/>
        <w:t>candidats)</w:t>
      </w:r>
      <w:r>
        <w:rPr>
          <w:spacing w:val="-1"/>
        </w:rPr>
        <w:t> </w:t>
      </w:r>
      <w:r>
        <w:rPr/>
        <w:t>et</w:t>
      </w:r>
      <w:r>
        <w:rPr>
          <w:spacing w:val="-2"/>
        </w:rPr>
        <w:t> </w:t>
      </w:r>
      <w:r>
        <w:rPr/>
        <w:t>de</w:t>
      </w:r>
      <w:r>
        <w:rPr>
          <w:spacing w:val="-2"/>
        </w:rPr>
        <w:t> </w:t>
      </w:r>
      <w:r>
        <w:rPr/>
        <w:t>délivrer</w:t>
      </w:r>
      <w:r>
        <w:rPr>
          <w:spacing w:val="-2"/>
        </w:rPr>
        <w:t> </w:t>
      </w:r>
      <w:r>
        <w:rPr/>
        <w:t>le</w:t>
      </w:r>
      <w:r>
        <w:rPr>
          <w:spacing w:val="-2"/>
        </w:rPr>
        <w:t> </w:t>
      </w:r>
      <w:r>
        <w:rPr/>
        <w:t>diplôme correspondant,</w:t>
      </w:r>
      <w:r>
        <w:rPr>
          <w:spacing w:val="-2"/>
        </w:rPr>
        <w:t> </w:t>
      </w:r>
      <w:r>
        <w:rPr/>
        <w:t>sous réserve :</w:t>
      </w:r>
    </w:p>
    <w:p>
      <w:pPr>
        <w:pStyle w:val="BodyText"/>
        <w:spacing w:before="1"/>
      </w:pPr>
    </w:p>
    <w:p>
      <w:pPr>
        <w:pStyle w:val="ListParagraph"/>
        <w:numPr>
          <w:ilvl w:val="0"/>
          <w:numId w:val="46"/>
        </w:numPr>
        <w:tabs>
          <w:tab w:pos="1032" w:val="left" w:leader="none"/>
        </w:tabs>
        <w:spacing w:line="240" w:lineRule="auto" w:before="0" w:after="0"/>
        <w:ind w:left="1032" w:right="1187" w:hanging="360"/>
        <w:jc w:val="left"/>
        <w:rPr>
          <w:sz w:val="22"/>
        </w:rPr>
      </w:pPr>
      <w:r>
        <w:rPr>
          <w:sz w:val="22"/>
        </w:rPr>
        <w:t>Que</w:t>
      </w:r>
      <w:r>
        <w:rPr>
          <w:spacing w:val="-2"/>
          <w:sz w:val="22"/>
        </w:rPr>
        <w:t> </w:t>
      </w:r>
      <w:r>
        <w:rPr>
          <w:sz w:val="22"/>
        </w:rPr>
        <w:t>le</w:t>
      </w:r>
      <w:r>
        <w:rPr>
          <w:spacing w:val="-2"/>
          <w:sz w:val="22"/>
        </w:rPr>
        <w:t> </w:t>
      </w:r>
      <w:r>
        <w:rPr>
          <w:sz w:val="22"/>
        </w:rPr>
        <w:t>programme</w:t>
      </w:r>
      <w:r>
        <w:rPr>
          <w:spacing w:val="-2"/>
          <w:sz w:val="22"/>
        </w:rPr>
        <w:t> </w:t>
      </w:r>
      <w:r>
        <w:rPr>
          <w:sz w:val="22"/>
        </w:rPr>
        <w:t>pédagogique</w:t>
      </w:r>
      <w:r>
        <w:rPr>
          <w:spacing w:val="-2"/>
          <w:sz w:val="22"/>
        </w:rPr>
        <w:t> </w:t>
      </w:r>
      <w:r>
        <w:rPr>
          <w:sz w:val="22"/>
        </w:rPr>
        <w:t>attaché</w:t>
      </w:r>
      <w:r>
        <w:rPr>
          <w:spacing w:val="-4"/>
          <w:sz w:val="22"/>
        </w:rPr>
        <w:t> </w:t>
      </w:r>
      <w:r>
        <w:rPr>
          <w:sz w:val="22"/>
        </w:rPr>
        <w:t>à</w:t>
      </w:r>
      <w:r>
        <w:rPr>
          <w:spacing w:val="-2"/>
          <w:sz w:val="22"/>
        </w:rPr>
        <w:t> </w:t>
      </w:r>
      <w:r>
        <w:rPr>
          <w:sz w:val="22"/>
        </w:rPr>
        <w:t>cette</w:t>
      </w:r>
      <w:r>
        <w:rPr>
          <w:spacing w:val="-2"/>
          <w:sz w:val="22"/>
        </w:rPr>
        <w:t> </w:t>
      </w:r>
      <w:r>
        <w:rPr>
          <w:sz w:val="22"/>
        </w:rPr>
        <w:t>formation</w:t>
      </w:r>
      <w:r>
        <w:rPr>
          <w:spacing w:val="-3"/>
          <w:sz w:val="22"/>
        </w:rPr>
        <w:t> </w:t>
      </w:r>
      <w:r>
        <w:rPr>
          <w:sz w:val="22"/>
        </w:rPr>
        <w:t>et</w:t>
      </w:r>
      <w:r>
        <w:rPr>
          <w:spacing w:val="-2"/>
          <w:sz w:val="22"/>
        </w:rPr>
        <w:t> </w:t>
      </w:r>
      <w:r>
        <w:rPr>
          <w:sz w:val="22"/>
        </w:rPr>
        <w:t>défini</w:t>
      </w:r>
      <w:r>
        <w:rPr>
          <w:spacing w:val="-2"/>
          <w:sz w:val="22"/>
        </w:rPr>
        <w:t> </w:t>
      </w:r>
      <w:r>
        <w:rPr>
          <w:sz w:val="22"/>
        </w:rPr>
        <w:t>par</w:t>
      </w:r>
      <w:r>
        <w:rPr>
          <w:spacing w:val="-5"/>
          <w:sz w:val="22"/>
        </w:rPr>
        <w:t> </w:t>
      </w:r>
      <w:r>
        <w:rPr>
          <w:sz w:val="22"/>
        </w:rPr>
        <w:t>la CNA</w:t>
      </w:r>
      <w:r>
        <w:rPr>
          <w:spacing w:val="-3"/>
          <w:sz w:val="22"/>
        </w:rPr>
        <w:t> </w:t>
      </w:r>
      <w:r>
        <w:rPr>
          <w:sz w:val="22"/>
        </w:rPr>
        <w:t>dans</w:t>
      </w:r>
      <w:r>
        <w:rPr>
          <w:spacing w:val="-2"/>
          <w:sz w:val="22"/>
        </w:rPr>
        <w:t> </w:t>
      </w:r>
      <w:r>
        <w:rPr>
          <w:sz w:val="22"/>
        </w:rPr>
        <w:t>l’annexe</w:t>
      </w:r>
      <w:r>
        <w:rPr>
          <w:spacing w:val="-4"/>
          <w:sz w:val="22"/>
        </w:rPr>
        <w:t> </w:t>
      </w:r>
      <w:r>
        <w:rPr>
          <w:sz w:val="22"/>
        </w:rPr>
        <w:t>1 soit </w:t>
      </w:r>
      <w:r>
        <w:rPr>
          <w:spacing w:val="-2"/>
          <w:sz w:val="22"/>
        </w:rPr>
        <w:t>respecté,</w:t>
      </w:r>
    </w:p>
    <w:p>
      <w:pPr>
        <w:pStyle w:val="ListParagraph"/>
        <w:numPr>
          <w:ilvl w:val="0"/>
          <w:numId w:val="46"/>
        </w:numPr>
        <w:tabs>
          <w:tab w:pos="1032" w:val="left" w:leader="none"/>
        </w:tabs>
        <w:spacing w:line="279" w:lineRule="exact" w:before="1" w:after="0"/>
        <w:ind w:left="1032" w:right="0" w:hanging="360"/>
        <w:jc w:val="left"/>
        <w:rPr>
          <w:sz w:val="22"/>
        </w:rPr>
      </w:pPr>
      <w:r>
        <w:rPr>
          <w:sz w:val="22"/>
        </w:rPr>
        <w:t>Que</w:t>
      </w:r>
      <w:r>
        <w:rPr>
          <w:spacing w:val="-4"/>
          <w:sz w:val="22"/>
        </w:rPr>
        <w:t> </w:t>
      </w:r>
      <w:r>
        <w:rPr>
          <w:sz w:val="22"/>
        </w:rPr>
        <w:t>les</w:t>
      </w:r>
      <w:r>
        <w:rPr>
          <w:spacing w:val="-5"/>
          <w:sz w:val="22"/>
        </w:rPr>
        <w:t> </w:t>
      </w:r>
      <w:r>
        <w:rPr>
          <w:sz w:val="22"/>
        </w:rPr>
        <w:t>candidats</w:t>
      </w:r>
      <w:r>
        <w:rPr>
          <w:spacing w:val="-4"/>
          <w:sz w:val="22"/>
        </w:rPr>
        <w:t> </w:t>
      </w:r>
      <w:r>
        <w:rPr>
          <w:sz w:val="22"/>
        </w:rPr>
        <w:t>aient</w:t>
      </w:r>
      <w:r>
        <w:rPr>
          <w:spacing w:val="-3"/>
          <w:sz w:val="22"/>
        </w:rPr>
        <w:t> </w:t>
      </w:r>
      <w:r>
        <w:rPr>
          <w:sz w:val="22"/>
        </w:rPr>
        <w:t>les</w:t>
      </w:r>
      <w:r>
        <w:rPr>
          <w:spacing w:val="-6"/>
          <w:sz w:val="22"/>
        </w:rPr>
        <w:t> </w:t>
      </w:r>
      <w:r>
        <w:rPr>
          <w:sz w:val="22"/>
        </w:rPr>
        <w:t>conditions</w:t>
      </w:r>
      <w:r>
        <w:rPr>
          <w:spacing w:val="-6"/>
          <w:sz w:val="22"/>
        </w:rPr>
        <w:t> </w:t>
      </w:r>
      <w:r>
        <w:rPr>
          <w:sz w:val="22"/>
        </w:rPr>
        <w:t>requises</w:t>
      </w:r>
      <w:r>
        <w:rPr>
          <w:spacing w:val="-6"/>
          <w:sz w:val="22"/>
        </w:rPr>
        <w:t> </w:t>
      </w:r>
      <w:r>
        <w:rPr>
          <w:sz w:val="22"/>
        </w:rPr>
        <w:t>à</w:t>
      </w:r>
      <w:r>
        <w:rPr>
          <w:spacing w:val="-4"/>
          <w:sz w:val="22"/>
        </w:rPr>
        <w:t> </w:t>
      </w:r>
      <w:r>
        <w:rPr>
          <w:sz w:val="22"/>
        </w:rPr>
        <w:t>l’Article</w:t>
      </w:r>
      <w:r>
        <w:rPr>
          <w:spacing w:val="-3"/>
          <w:sz w:val="22"/>
        </w:rPr>
        <w:t> </w:t>
      </w:r>
      <w:r>
        <w:rPr>
          <w:spacing w:val="-4"/>
          <w:sz w:val="22"/>
        </w:rPr>
        <w:t>4.6,</w:t>
      </w:r>
    </w:p>
    <w:p>
      <w:pPr>
        <w:pStyle w:val="ListParagraph"/>
        <w:numPr>
          <w:ilvl w:val="0"/>
          <w:numId w:val="46"/>
        </w:numPr>
        <w:tabs>
          <w:tab w:pos="1032" w:val="left" w:leader="none"/>
        </w:tabs>
        <w:spacing w:line="240" w:lineRule="auto" w:before="0" w:after="0"/>
        <w:ind w:left="1032" w:right="1119" w:hanging="360"/>
        <w:jc w:val="left"/>
        <w:rPr>
          <w:sz w:val="22"/>
        </w:rPr>
      </w:pPr>
      <w:r>
        <w:rPr>
          <w:sz w:val="22"/>
        </w:rPr>
        <w:t>Qu’ils</w:t>
      </w:r>
      <w:r>
        <w:rPr>
          <w:spacing w:val="-1"/>
          <w:sz w:val="22"/>
        </w:rPr>
        <w:t> </w:t>
      </w:r>
      <w:r>
        <w:rPr>
          <w:sz w:val="22"/>
        </w:rPr>
        <w:t>aient</w:t>
      </w:r>
      <w:r>
        <w:rPr>
          <w:spacing w:val="-4"/>
          <w:sz w:val="22"/>
        </w:rPr>
        <w:t> </w:t>
      </w:r>
      <w:r>
        <w:rPr>
          <w:sz w:val="22"/>
        </w:rPr>
        <w:t>suivi</w:t>
      </w:r>
      <w:r>
        <w:rPr>
          <w:spacing w:val="-1"/>
          <w:sz w:val="22"/>
        </w:rPr>
        <w:t> </w:t>
      </w:r>
      <w:r>
        <w:rPr>
          <w:sz w:val="22"/>
        </w:rPr>
        <w:t>un</w:t>
      </w:r>
      <w:r>
        <w:rPr>
          <w:spacing w:val="-3"/>
          <w:sz w:val="22"/>
        </w:rPr>
        <w:t> </w:t>
      </w:r>
      <w:r>
        <w:rPr>
          <w:sz w:val="22"/>
        </w:rPr>
        <w:t>stage</w:t>
      </w:r>
      <w:r>
        <w:rPr>
          <w:spacing w:val="-1"/>
          <w:sz w:val="22"/>
        </w:rPr>
        <w:t> </w:t>
      </w:r>
      <w:r>
        <w:rPr>
          <w:sz w:val="22"/>
        </w:rPr>
        <w:t>de</w:t>
      </w:r>
      <w:r>
        <w:rPr>
          <w:spacing w:val="-1"/>
          <w:sz w:val="22"/>
        </w:rPr>
        <w:t> </w:t>
      </w:r>
      <w:r>
        <w:rPr>
          <w:sz w:val="22"/>
        </w:rPr>
        <w:t>formation</w:t>
      </w:r>
      <w:r>
        <w:rPr>
          <w:spacing w:val="-2"/>
          <w:sz w:val="22"/>
        </w:rPr>
        <w:t> </w:t>
      </w:r>
      <w:r>
        <w:rPr>
          <w:sz w:val="22"/>
        </w:rPr>
        <w:t>d’une</w:t>
      </w:r>
      <w:r>
        <w:rPr>
          <w:spacing w:val="-3"/>
          <w:sz w:val="22"/>
        </w:rPr>
        <w:t> </w:t>
      </w:r>
      <w:r>
        <w:rPr>
          <w:sz w:val="22"/>
        </w:rPr>
        <w:t>durée au</w:t>
      </w:r>
      <w:r>
        <w:rPr>
          <w:spacing w:val="-2"/>
          <w:sz w:val="22"/>
        </w:rPr>
        <w:t> </w:t>
      </w:r>
      <w:r>
        <w:rPr>
          <w:sz w:val="22"/>
        </w:rPr>
        <w:t>moins</w:t>
      </w:r>
      <w:r>
        <w:rPr>
          <w:spacing w:val="-1"/>
          <w:sz w:val="22"/>
        </w:rPr>
        <w:t> </w:t>
      </w:r>
      <w:r>
        <w:rPr>
          <w:sz w:val="22"/>
        </w:rPr>
        <w:t>égale</w:t>
      </w:r>
      <w:r>
        <w:rPr>
          <w:spacing w:val="-4"/>
          <w:sz w:val="22"/>
        </w:rPr>
        <w:t> </w:t>
      </w:r>
      <w:r>
        <w:rPr>
          <w:sz w:val="22"/>
        </w:rPr>
        <w:t>à</w:t>
      </w:r>
      <w:r>
        <w:rPr>
          <w:spacing w:val="-1"/>
          <w:sz w:val="22"/>
        </w:rPr>
        <w:t> </w:t>
      </w:r>
      <w:r>
        <w:rPr>
          <w:sz w:val="22"/>
        </w:rPr>
        <w:t>28</w:t>
      </w:r>
      <w:r>
        <w:rPr>
          <w:spacing w:val="-1"/>
          <w:sz w:val="22"/>
        </w:rPr>
        <w:t> </w:t>
      </w:r>
      <w:r>
        <w:rPr>
          <w:sz w:val="22"/>
        </w:rPr>
        <w:t>heures</w:t>
      </w:r>
      <w:r>
        <w:rPr>
          <w:spacing w:val="-3"/>
          <w:sz w:val="22"/>
        </w:rPr>
        <w:t> </w:t>
      </w:r>
      <w:r>
        <w:rPr>
          <w:sz w:val="22"/>
        </w:rPr>
        <w:t>pour</w:t>
      </w:r>
      <w:r>
        <w:rPr>
          <w:spacing w:val="-1"/>
          <w:sz w:val="22"/>
        </w:rPr>
        <w:t> </w:t>
      </w:r>
      <w:r>
        <w:rPr>
          <w:sz w:val="22"/>
        </w:rPr>
        <w:t>les</w:t>
      </w:r>
      <w:r>
        <w:rPr>
          <w:spacing w:val="-1"/>
          <w:sz w:val="22"/>
        </w:rPr>
        <w:t> </w:t>
      </w:r>
      <w:r>
        <w:rPr>
          <w:sz w:val="22"/>
        </w:rPr>
        <w:t>arbitres</w:t>
      </w:r>
      <w:r>
        <w:rPr>
          <w:spacing w:val="-1"/>
          <w:sz w:val="22"/>
        </w:rPr>
        <w:t> </w:t>
      </w:r>
      <w:r>
        <w:rPr>
          <w:sz w:val="22"/>
        </w:rPr>
        <w:t>de club et 35heures pour les arbitres de Comité,</w:t>
      </w:r>
    </w:p>
    <w:p>
      <w:pPr>
        <w:pStyle w:val="ListParagraph"/>
        <w:numPr>
          <w:ilvl w:val="0"/>
          <w:numId w:val="46"/>
        </w:numPr>
        <w:tabs>
          <w:tab w:pos="1032" w:val="left" w:leader="none"/>
        </w:tabs>
        <w:spacing w:line="240" w:lineRule="auto" w:before="0" w:after="0"/>
        <w:ind w:left="1032" w:right="0" w:hanging="360"/>
        <w:jc w:val="left"/>
        <w:rPr>
          <w:sz w:val="22"/>
        </w:rPr>
      </w:pPr>
      <w:r>
        <w:rPr>
          <w:sz w:val="22"/>
        </w:rPr>
        <w:t>Que</w:t>
      </w:r>
      <w:r>
        <w:rPr>
          <w:spacing w:val="-3"/>
          <w:sz w:val="22"/>
        </w:rPr>
        <w:t> </w:t>
      </w:r>
      <w:r>
        <w:rPr>
          <w:sz w:val="22"/>
        </w:rPr>
        <w:t>ce</w:t>
      </w:r>
      <w:r>
        <w:rPr>
          <w:spacing w:val="-3"/>
          <w:sz w:val="22"/>
        </w:rPr>
        <w:t> </w:t>
      </w:r>
      <w:r>
        <w:rPr>
          <w:sz w:val="22"/>
        </w:rPr>
        <w:t>stage</w:t>
      </w:r>
      <w:r>
        <w:rPr>
          <w:spacing w:val="-4"/>
          <w:sz w:val="22"/>
        </w:rPr>
        <w:t> </w:t>
      </w:r>
      <w:r>
        <w:rPr>
          <w:sz w:val="22"/>
        </w:rPr>
        <w:t>organisé</w:t>
      </w:r>
      <w:r>
        <w:rPr>
          <w:spacing w:val="-2"/>
          <w:sz w:val="22"/>
        </w:rPr>
        <w:t> </w:t>
      </w:r>
      <w:r>
        <w:rPr>
          <w:sz w:val="22"/>
        </w:rPr>
        <w:t>par</w:t>
      </w:r>
      <w:r>
        <w:rPr>
          <w:spacing w:val="-2"/>
          <w:sz w:val="22"/>
        </w:rPr>
        <w:t> </w:t>
      </w:r>
      <w:r>
        <w:rPr>
          <w:sz w:val="22"/>
        </w:rPr>
        <w:t>le</w:t>
      </w:r>
      <w:r>
        <w:rPr>
          <w:spacing w:val="-3"/>
          <w:sz w:val="22"/>
        </w:rPr>
        <w:t> </w:t>
      </w:r>
      <w:r>
        <w:rPr>
          <w:sz w:val="22"/>
        </w:rPr>
        <w:t>comité</w:t>
      </w:r>
      <w:r>
        <w:rPr>
          <w:spacing w:val="-2"/>
          <w:sz w:val="22"/>
        </w:rPr>
        <w:t> </w:t>
      </w:r>
      <w:r>
        <w:rPr>
          <w:sz w:val="22"/>
        </w:rPr>
        <w:t>soit</w:t>
      </w:r>
      <w:r>
        <w:rPr>
          <w:spacing w:val="-4"/>
          <w:sz w:val="22"/>
        </w:rPr>
        <w:t> </w:t>
      </w:r>
      <w:r>
        <w:rPr>
          <w:sz w:val="22"/>
        </w:rPr>
        <w:t>dirigé</w:t>
      </w:r>
      <w:r>
        <w:rPr>
          <w:spacing w:val="-2"/>
          <w:sz w:val="22"/>
        </w:rPr>
        <w:t> </w:t>
      </w:r>
      <w:r>
        <w:rPr>
          <w:sz w:val="22"/>
        </w:rPr>
        <w:t>par</w:t>
      </w:r>
      <w:r>
        <w:rPr>
          <w:spacing w:val="-3"/>
          <w:sz w:val="22"/>
        </w:rPr>
        <w:t> </w:t>
      </w:r>
      <w:r>
        <w:rPr>
          <w:sz w:val="22"/>
        </w:rPr>
        <w:t>un</w:t>
      </w:r>
      <w:r>
        <w:rPr>
          <w:spacing w:val="-5"/>
          <w:sz w:val="22"/>
        </w:rPr>
        <w:t> </w:t>
      </w:r>
      <w:r>
        <w:rPr>
          <w:sz w:val="22"/>
        </w:rPr>
        <w:t>Maître</w:t>
      </w:r>
      <w:r>
        <w:rPr>
          <w:spacing w:val="-5"/>
          <w:sz w:val="22"/>
        </w:rPr>
        <w:t> </w:t>
      </w:r>
      <w:r>
        <w:rPr>
          <w:sz w:val="22"/>
        </w:rPr>
        <w:t>de</w:t>
      </w:r>
      <w:r>
        <w:rPr>
          <w:spacing w:val="-2"/>
          <w:sz w:val="22"/>
        </w:rPr>
        <w:t> </w:t>
      </w:r>
      <w:r>
        <w:rPr>
          <w:sz w:val="22"/>
        </w:rPr>
        <w:t>stage</w:t>
      </w:r>
      <w:r>
        <w:rPr>
          <w:spacing w:val="-2"/>
          <w:sz w:val="22"/>
        </w:rPr>
        <w:t> </w:t>
      </w:r>
      <w:r>
        <w:rPr>
          <w:sz w:val="22"/>
        </w:rPr>
        <w:t>ayant</w:t>
      </w:r>
      <w:r>
        <w:rPr>
          <w:spacing w:val="-2"/>
          <w:sz w:val="22"/>
        </w:rPr>
        <w:t> </w:t>
      </w:r>
      <w:r>
        <w:rPr>
          <w:sz w:val="22"/>
        </w:rPr>
        <w:t>au</w:t>
      </w:r>
      <w:r>
        <w:rPr>
          <w:spacing w:val="-2"/>
          <w:sz w:val="22"/>
        </w:rPr>
        <w:t> </w:t>
      </w:r>
      <w:r>
        <w:rPr>
          <w:sz w:val="22"/>
        </w:rPr>
        <w:t>moins</w:t>
      </w:r>
      <w:r>
        <w:rPr>
          <w:spacing w:val="-2"/>
          <w:sz w:val="22"/>
        </w:rPr>
        <w:t> </w:t>
      </w:r>
      <w:r>
        <w:rPr>
          <w:sz w:val="22"/>
        </w:rPr>
        <w:t>la</w:t>
      </w:r>
      <w:r>
        <w:rPr>
          <w:spacing w:val="-2"/>
          <w:sz w:val="22"/>
        </w:rPr>
        <w:t> qualification</w:t>
      </w:r>
    </w:p>
    <w:p>
      <w:pPr>
        <w:pStyle w:val="BodyText"/>
        <w:ind w:left="1032"/>
      </w:pPr>
      <w:r>
        <w:rPr/>
        <w:t>d’arbitre</w:t>
      </w:r>
      <w:r>
        <w:rPr>
          <w:spacing w:val="-5"/>
        </w:rPr>
        <w:t> </w:t>
      </w:r>
      <w:r>
        <w:rPr/>
        <w:t>fédéral</w:t>
      </w:r>
      <w:r>
        <w:rPr>
          <w:spacing w:val="-5"/>
        </w:rPr>
        <w:t> </w:t>
      </w:r>
      <w:r>
        <w:rPr/>
        <w:t>et</w:t>
      </w:r>
      <w:r>
        <w:rPr>
          <w:spacing w:val="-4"/>
        </w:rPr>
        <w:t> </w:t>
      </w:r>
      <w:r>
        <w:rPr/>
        <w:t>une</w:t>
      </w:r>
      <w:r>
        <w:rPr>
          <w:spacing w:val="-5"/>
        </w:rPr>
        <w:t> </w:t>
      </w:r>
      <w:r>
        <w:rPr/>
        <w:t>capacité</w:t>
      </w:r>
      <w:r>
        <w:rPr>
          <w:spacing w:val="-5"/>
        </w:rPr>
        <w:t> </w:t>
      </w:r>
      <w:r>
        <w:rPr/>
        <w:t>pédagogique</w:t>
      </w:r>
      <w:r>
        <w:rPr>
          <w:spacing w:val="-4"/>
        </w:rPr>
        <w:t> </w:t>
      </w:r>
      <w:r>
        <w:rPr>
          <w:spacing w:val="-2"/>
        </w:rPr>
        <w:t>reconnue,</w:t>
      </w:r>
    </w:p>
    <w:p>
      <w:pPr>
        <w:pStyle w:val="ListParagraph"/>
        <w:numPr>
          <w:ilvl w:val="0"/>
          <w:numId w:val="46"/>
        </w:numPr>
        <w:tabs>
          <w:tab w:pos="1032" w:val="left" w:leader="none"/>
        </w:tabs>
        <w:spacing w:line="240" w:lineRule="auto" w:before="1" w:after="0"/>
        <w:ind w:left="1032" w:right="1311" w:hanging="360"/>
        <w:jc w:val="left"/>
        <w:rPr>
          <w:sz w:val="22"/>
        </w:rPr>
      </w:pPr>
      <w:r>
        <w:rPr>
          <w:sz w:val="22"/>
        </w:rPr>
        <w:t>Que les candidats présentent avec succès l’examen oral organisé in situ sous la responsabilité du Maître</w:t>
      </w:r>
      <w:r>
        <w:rPr>
          <w:spacing w:val="-4"/>
          <w:sz w:val="22"/>
        </w:rPr>
        <w:t> </w:t>
      </w:r>
      <w:r>
        <w:rPr>
          <w:sz w:val="22"/>
        </w:rPr>
        <w:t>de</w:t>
      </w:r>
      <w:r>
        <w:rPr>
          <w:spacing w:val="-1"/>
          <w:sz w:val="22"/>
        </w:rPr>
        <w:t> </w:t>
      </w:r>
      <w:r>
        <w:rPr>
          <w:sz w:val="22"/>
        </w:rPr>
        <w:t>stage</w:t>
      </w:r>
      <w:r>
        <w:rPr>
          <w:spacing w:val="-3"/>
          <w:sz w:val="22"/>
        </w:rPr>
        <w:t> </w:t>
      </w:r>
      <w:r>
        <w:rPr>
          <w:sz w:val="22"/>
        </w:rPr>
        <w:t>et</w:t>
      </w:r>
      <w:r>
        <w:rPr>
          <w:spacing w:val="-1"/>
          <w:sz w:val="22"/>
        </w:rPr>
        <w:t> </w:t>
      </w:r>
      <w:r>
        <w:rPr>
          <w:sz w:val="22"/>
        </w:rPr>
        <w:t>l’examen</w:t>
      </w:r>
      <w:r>
        <w:rPr>
          <w:spacing w:val="-2"/>
          <w:sz w:val="22"/>
        </w:rPr>
        <w:t> </w:t>
      </w:r>
      <w:r>
        <w:rPr>
          <w:sz w:val="22"/>
        </w:rPr>
        <w:t>écrit</w:t>
      </w:r>
      <w:r>
        <w:rPr>
          <w:spacing w:val="-1"/>
          <w:sz w:val="22"/>
        </w:rPr>
        <w:t> </w:t>
      </w:r>
      <w:r>
        <w:rPr>
          <w:sz w:val="22"/>
        </w:rPr>
        <w:t>dont</w:t>
      </w:r>
      <w:r>
        <w:rPr>
          <w:spacing w:val="-1"/>
          <w:sz w:val="22"/>
        </w:rPr>
        <w:t> </w:t>
      </w:r>
      <w:r>
        <w:rPr>
          <w:sz w:val="22"/>
        </w:rPr>
        <w:t>le</w:t>
      </w:r>
      <w:r>
        <w:rPr>
          <w:spacing w:val="-1"/>
          <w:sz w:val="22"/>
        </w:rPr>
        <w:t> </w:t>
      </w:r>
      <w:r>
        <w:rPr>
          <w:sz w:val="22"/>
        </w:rPr>
        <w:t>sujet</w:t>
      </w:r>
      <w:r>
        <w:rPr>
          <w:spacing w:val="-1"/>
          <w:sz w:val="22"/>
        </w:rPr>
        <w:t> </w:t>
      </w:r>
      <w:r>
        <w:rPr>
          <w:sz w:val="22"/>
        </w:rPr>
        <w:t>est</w:t>
      </w:r>
      <w:r>
        <w:rPr>
          <w:spacing w:val="-1"/>
          <w:sz w:val="22"/>
        </w:rPr>
        <w:t> </w:t>
      </w:r>
      <w:r>
        <w:rPr>
          <w:sz w:val="22"/>
        </w:rPr>
        <w:t>national, établi</w:t>
      </w:r>
      <w:r>
        <w:rPr>
          <w:spacing w:val="-1"/>
          <w:sz w:val="22"/>
        </w:rPr>
        <w:t> </w:t>
      </w:r>
      <w:r>
        <w:rPr>
          <w:sz w:val="22"/>
        </w:rPr>
        <w:t>par</w:t>
      </w:r>
      <w:r>
        <w:rPr>
          <w:spacing w:val="-2"/>
          <w:sz w:val="22"/>
        </w:rPr>
        <w:t> </w:t>
      </w:r>
      <w:r>
        <w:rPr>
          <w:sz w:val="22"/>
        </w:rPr>
        <w:t>le</w:t>
      </w:r>
      <w:r>
        <w:rPr>
          <w:spacing w:val="-3"/>
          <w:sz w:val="22"/>
        </w:rPr>
        <w:t> </w:t>
      </w:r>
      <w:r>
        <w:rPr>
          <w:sz w:val="22"/>
        </w:rPr>
        <w:t>DNA</w:t>
      </w:r>
      <w:r>
        <w:rPr>
          <w:spacing w:val="-4"/>
          <w:sz w:val="22"/>
        </w:rPr>
        <w:t> </w:t>
      </w:r>
      <w:r>
        <w:rPr>
          <w:sz w:val="22"/>
        </w:rPr>
        <w:t>et</w:t>
      </w:r>
      <w:r>
        <w:rPr>
          <w:spacing w:val="-3"/>
          <w:sz w:val="22"/>
        </w:rPr>
        <w:t> </w:t>
      </w:r>
      <w:r>
        <w:rPr>
          <w:sz w:val="22"/>
        </w:rPr>
        <w:t>validé</w:t>
      </w:r>
      <w:r>
        <w:rPr>
          <w:spacing w:val="-1"/>
          <w:sz w:val="22"/>
        </w:rPr>
        <w:t> </w:t>
      </w:r>
      <w:r>
        <w:rPr>
          <w:sz w:val="22"/>
        </w:rPr>
        <w:t>par</w:t>
      </w:r>
      <w:r>
        <w:rPr>
          <w:spacing w:val="-1"/>
          <w:sz w:val="22"/>
        </w:rPr>
        <w:t> </w:t>
      </w:r>
      <w:r>
        <w:rPr>
          <w:sz w:val="22"/>
        </w:rPr>
        <w:t>la</w:t>
      </w:r>
      <w:r>
        <w:rPr>
          <w:spacing w:val="-1"/>
          <w:sz w:val="22"/>
        </w:rPr>
        <w:t> </w:t>
      </w:r>
      <w:r>
        <w:rPr>
          <w:sz w:val="22"/>
        </w:rPr>
        <w:t>CNA.</w:t>
      </w:r>
    </w:p>
    <w:p>
      <w:pPr>
        <w:pStyle w:val="BodyText"/>
        <w:spacing w:before="267"/>
        <w:ind w:left="312" w:right="874"/>
      </w:pPr>
      <w:r>
        <w:rPr/>
        <w:t>Les</w:t>
      </w:r>
      <w:r>
        <w:rPr>
          <w:spacing w:val="-2"/>
        </w:rPr>
        <w:t> </w:t>
      </w:r>
      <w:r>
        <w:rPr/>
        <w:t>jurys</w:t>
      </w:r>
      <w:r>
        <w:rPr>
          <w:spacing w:val="-3"/>
        </w:rPr>
        <w:t> </w:t>
      </w:r>
      <w:r>
        <w:rPr/>
        <w:t>régionaux</w:t>
      </w:r>
      <w:r>
        <w:rPr>
          <w:spacing w:val="-3"/>
        </w:rPr>
        <w:t> </w:t>
      </w:r>
      <w:r>
        <w:rPr/>
        <w:t>peuvent</w:t>
      </w:r>
      <w:r>
        <w:rPr>
          <w:spacing w:val="-3"/>
        </w:rPr>
        <w:t> </w:t>
      </w:r>
      <w:r>
        <w:rPr/>
        <w:t>ou</w:t>
      </w:r>
      <w:r>
        <w:rPr>
          <w:spacing w:val="-4"/>
        </w:rPr>
        <w:t> </w:t>
      </w:r>
      <w:r>
        <w:rPr/>
        <w:t>non</w:t>
      </w:r>
      <w:r>
        <w:rPr>
          <w:spacing w:val="-4"/>
        </w:rPr>
        <w:t> </w:t>
      </w:r>
      <w:r>
        <w:rPr/>
        <w:t>assujettir</w:t>
      </w:r>
      <w:r>
        <w:rPr>
          <w:spacing w:val="-3"/>
        </w:rPr>
        <w:t> </w:t>
      </w:r>
      <w:r>
        <w:rPr/>
        <w:t>les</w:t>
      </w:r>
      <w:r>
        <w:rPr>
          <w:spacing w:val="-2"/>
        </w:rPr>
        <w:t> </w:t>
      </w:r>
      <w:r>
        <w:rPr/>
        <w:t>candidats</w:t>
      </w:r>
      <w:r>
        <w:rPr>
          <w:spacing w:val="-3"/>
        </w:rPr>
        <w:t> </w:t>
      </w:r>
      <w:r>
        <w:rPr/>
        <w:t>à un</w:t>
      </w:r>
      <w:r>
        <w:rPr>
          <w:spacing w:val="-6"/>
        </w:rPr>
        <w:t> </w:t>
      </w:r>
      <w:r>
        <w:rPr/>
        <w:t>ou</w:t>
      </w:r>
      <w:r>
        <w:rPr>
          <w:spacing w:val="-3"/>
        </w:rPr>
        <w:t> </w:t>
      </w:r>
      <w:r>
        <w:rPr/>
        <w:t>des</w:t>
      </w:r>
      <w:r>
        <w:rPr>
          <w:spacing w:val="-2"/>
        </w:rPr>
        <w:t> </w:t>
      </w:r>
      <w:r>
        <w:rPr/>
        <w:t>arbitrages</w:t>
      </w:r>
      <w:r>
        <w:rPr>
          <w:spacing w:val="-3"/>
        </w:rPr>
        <w:t> </w:t>
      </w:r>
      <w:r>
        <w:rPr/>
        <w:t>probatoires complémentaires avant de délivrer leurs agréments.</w:t>
      </w:r>
    </w:p>
    <w:p>
      <w:pPr>
        <w:pStyle w:val="BodyText"/>
        <w:ind w:left="312" w:right="874"/>
      </w:pPr>
      <w:r>
        <w:rPr/>
        <w:t>Les</w:t>
      </w:r>
      <w:r>
        <w:rPr>
          <w:spacing w:val="-1"/>
        </w:rPr>
        <w:t> </w:t>
      </w:r>
      <w:r>
        <w:rPr/>
        <w:t>agréments</w:t>
      </w:r>
      <w:r>
        <w:rPr>
          <w:spacing w:val="-4"/>
        </w:rPr>
        <w:t> </w:t>
      </w:r>
      <w:r>
        <w:rPr/>
        <w:t>étant</w:t>
      </w:r>
      <w:r>
        <w:rPr>
          <w:spacing w:val="-4"/>
        </w:rPr>
        <w:t> </w:t>
      </w:r>
      <w:r>
        <w:rPr/>
        <w:t>nationaux,</w:t>
      </w:r>
      <w:r>
        <w:rPr>
          <w:spacing w:val="-2"/>
        </w:rPr>
        <w:t> </w:t>
      </w:r>
      <w:r>
        <w:rPr/>
        <w:t>les</w:t>
      </w:r>
      <w:r>
        <w:rPr>
          <w:spacing w:val="-4"/>
        </w:rPr>
        <w:t> </w:t>
      </w:r>
      <w:r>
        <w:rPr/>
        <w:t>comités</w:t>
      </w:r>
      <w:r>
        <w:rPr>
          <w:spacing w:val="-1"/>
        </w:rPr>
        <w:t> </w:t>
      </w:r>
      <w:r>
        <w:rPr/>
        <w:t>s’engagent</w:t>
      </w:r>
      <w:r>
        <w:rPr>
          <w:spacing w:val="-5"/>
        </w:rPr>
        <w:t> </w:t>
      </w:r>
      <w:r>
        <w:rPr/>
        <w:t>à</w:t>
      </w:r>
      <w:r>
        <w:rPr>
          <w:spacing w:val="-2"/>
        </w:rPr>
        <w:t> </w:t>
      </w:r>
      <w:r>
        <w:rPr/>
        <w:t>faire</w:t>
      </w:r>
      <w:r>
        <w:rPr>
          <w:spacing w:val="-4"/>
        </w:rPr>
        <w:t> </w:t>
      </w:r>
      <w:r>
        <w:rPr/>
        <w:t>connaître</w:t>
      </w:r>
      <w:r>
        <w:rPr>
          <w:spacing w:val="-2"/>
        </w:rPr>
        <w:t> </w:t>
      </w:r>
      <w:r>
        <w:rPr/>
        <w:t>au</w:t>
      </w:r>
      <w:r>
        <w:rPr>
          <w:spacing w:val="-1"/>
        </w:rPr>
        <w:t> </w:t>
      </w:r>
      <w:r>
        <w:rPr/>
        <w:t>DNA,</w:t>
      </w:r>
      <w:r>
        <w:rPr>
          <w:spacing w:val="-2"/>
        </w:rPr>
        <w:t> </w:t>
      </w:r>
      <w:r>
        <w:rPr/>
        <w:t>les</w:t>
      </w:r>
      <w:r>
        <w:rPr>
          <w:spacing w:val="-1"/>
        </w:rPr>
        <w:t> </w:t>
      </w:r>
      <w:r>
        <w:rPr/>
        <w:t>noms</w:t>
      </w:r>
      <w:r>
        <w:rPr>
          <w:spacing w:val="-4"/>
        </w:rPr>
        <w:t> </w:t>
      </w:r>
      <w:r>
        <w:rPr/>
        <w:t>et</w:t>
      </w:r>
      <w:r>
        <w:rPr>
          <w:spacing w:val="-4"/>
        </w:rPr>
        <w:t> </w:t>
      </w:r>
      <w:r>
        <w:rPr/>
        <w:t>coordonnées</w:t>
      </w:r>
      <w:r>
        <w:rPr>
          <w:spacing w:val="-2"/>
        </w:rPr>
        <w:t> </w:t>
      </w:r>
      <w:r>
        <w:rPr/>
        <w:t>des titulaires des agréments qu’ils auront ainsi délivrés. Ces nominations seront portées au tableau national des arbitres agréés de la FFB.</w:t>
      </w:r>
    </w:p>
    <w:p>
      <w:pPr>
        <w:pStyle w:val="BodyText"/>
        <w:spacing w:before="1"/>
      </w:pPr>
    </w:p>
    <w:p>
      <w:pPr>
        <w:pStyle w:val="Heading7"/>
        <w:numPr>
          <w:ilvl w:val="1"/>
          <w:numId w:val="45"/>
        </w:numPr>
        <w:tabs>
          <w:tab w:pos="1408" w:val="left" w:leader="none"/>
        </w:tabs>
        <w:spacing w:line="240" w:lineRule="auto" w:before="0" w:after="0"/>
        <w:ind w:left="1408" w:right="0" w:hanging="388"/>
        <w:jc w:val="left"/>
      </w:pPr>
      <w:r>
        <w:rPr/>
        <w:t>Capacité</w:t>
      </w:r>
      <w:r>
        <w:rPr>
          <w:spacing w:val="-4"/>
        </w:rPr>
        <w:t> </w:t>
      </w:r>
      <w:r>
        <w:rPr/>
        <w:t>attachée</w:t>
      </w:r>
      <w:r>
        <w:rPr>
          <w:spacing w:val="-8"/>
        </w:rPr>
        <w:t> </w:t>
      </w:r>
      <w:r>
        <w:rPr/>
        <w:t>à</w:t>
      </w:r>
      <w:r>
        <w:rPr>
          <w:spacing w:val="-5"/>
        </w:rPr>
        <w:t> </w:t>
      </w:r>
      <w:r>
        <w:rPr/>
        <w:t>chaque</w:t>
      </w:r>
      <w:r>
        <w:rPr>
          <w:spacing w:val="-3"/>
        </w:rPr>
        <w:t> </w:t>
      </w:r>
      <w:r>
        <w:rPr>
          <w:spacing w:val="-2"/>
        </w:rPr>
        <w:t>agrément</w:t>
      </w:r>
    </w:p>
    <w:p>
      <w:pPr>
        <w:pStyle w:val="BodyText"/>
        <w:spacing w:before="1"/>
        <w:rPr>
          <w:b/>
          <w:i/>
        </w:rPr>
      </w:pPr>
    </w:p>
    <w:p>
      <w:pPr>
        <w:pStyle w:val="BodyText"/>
        <w:ind w:left="312" w:right="914"/>
      </w:pPr>
      <w:r>
        <w:rPr/>
        <w:t>Les titulaires des diplômes repris ci-dessous sont seuls agréés pour diriger les épreuves officielles homologuées par la FFB. Toutefois, par dérogation qui ne devrait avoir qu’un caractère exceptionnel et surtout</w:t>
      </w:r>
      <w:r>
        <w:rPr>
          <w:spacing w:val="-2"/>
        </w:rPr>
        <w:t> </w:t>
      </w:r>
      <w:r>
        <w:rPr/>
        <w:t>provisoire,</w:t>
      </w:r>
      <w:r>
        <w:rPr>
          <w:spacing w:val="-2"/>
        </w:rPr>
        <w:t> </w:t>
      </w:r>
      <w:r>
        <w:rPr/>
        <w:t>les</w:t>
      </w:r>
      <w:r>
        <w:rPr>
          <w:spacing w:val="-2"/>
        </w:rPr>
        <w:t> </w:t>
      </w:r>
      <w:r>
        <w:rPr/>
        <w:t>tournois</w:t>
      </w:r>
      <w:r>
        <w:rPr>
          <w:spacing w:val="-2"/>
        </w:rPr>
        <w:t> </w:t>
      </w:r>
      <w:r>
        <w:rPr/>
        <w:t>de</w:t>
      </w:r>
      <w:r>
        <w:rPr>
          <w:spacing w:val="-2"/>
        </w:rPr>
        <w:t> </w:t>
      </w:r>
      <w:r>
        <w:rPr/>
        <w:t>régularité</w:t>
      </w:r>
      <w:r>
        <w:rPr>
          <w:spacing w:val="-2"/>
        </w:rPr>
        <w:t> </w:t>
      </w:r>
      <w:r>
        <w:rPr/>
        <w:t>de</w:t>
      </w:r>
      <w:r>
        <w:rPr>
          <w:spacing w:val="-2"/>
        </w:rPr>
        <w:t> </w:t>
      </w:r>
      <w:r>
        <w:rPr/>
        <w:t>club</w:t>
      </w:r>
      <w:r>
        <w:rPr>
          <w:spacing w:val="-3"/>
        </w:rPr>
        <w:t> </w:t>
      </w:r>
      <w:r>
        <w:rPr/>
        <w:t>peuvent</w:t>
      </w:r>
      <w:r>
        <w:rPr>
          <w:spacing w:val="-5"/>
        </w:rPr>
        <w:t> </w:t>
      </w:r>
      <w:r>
        <w:rPr/>
        <w:t>être,</w:t>
      </w:r>
      <w:r>
        <w:rPr>
          <w:spacing w:val="-2"/>
        </w:rPr>
        <w:t> </w:t>
      </w:r>
      <w:r>
        <w:rPr/>
        <w:t>sous</w:t>
      </w:r>
      <w:r>
        <w:rPr>
          <w:spacing w:val="-2"/>
        </w:rPr>
        <w:t> </w:t>
      </w:r>
      <w:r>
        <w:rPr/>
        <w:t>la</w:t>
      </w:r>
      <w:r>
        <w:rPr>
          <w:spacing w:val="-4"/>
        </w:rPr>
        <w:t> </w:t>
      </w:r>
      <w:r>
        <w:rPr/>
        <w:t>responsabilité</w:t>
      </w:r>
      <w:r>
        <w:rPr>
          <w:spacing w:val="-2"/>
        </w:rPr>
        <w:t> </w:t>
      </w:r>
      <w:r>
        <w:rPr/>
        <w:t>du</w:t>
      </w:r>
      <w:r>
        <w:rPr>
          <w:spacing w:val="-3"/>
        </w:rPr>
        <w:t> </w:t>
      </w:r>
      <w:r>
        <w:rPr/>
        <w:t>Président</w:t>
      </w:r>
      <w:r>
        <w:rPr>
          <w:spacing w:val="-5"/>
        </w:rPr>
        <w:t> </w:t>
      </w:r>
      <w:r>
        <w:rPr/>
        <w:t>du</w:t>
      </w:r>
      <w:r>
        <w:rPr>
          <w:spacing w:val="-3"/>
        </w:rPr>
        <w:t> </w:t>
      </w:r>
      <w:r>
        <w:rPr/>
        <w:t>club, dirigés par une personne compétente, même non titulaire du diplôme d’arbitre de club.</w:t>
      </w:r>
    </w:p>
    <w:p>
      <w:pPr>
        <w:pStyle w:val="Heading6"/>
        <w:spacing w:before="268"/>
      </w:pPr>
      <w:r>
        <w:rPr/>
        <w:t>Diplôme</w:t>
      </w:r>
      <w:r>
        <w:rPr>
          <w:spacing w:val="-7"/>
        </w:rPr>
        <w:t> </w:t>
      </w:r>
      <w:r>
        <w:rPr/>
        <w:t>d’arbitre</w:t>
      </w:r>
      <w:r>
        <w:rPr>
          <w:spacing w:val="-6"/>
        </w:rPr>
        <w:t> </w:t>
      </w:r>
      <w:r>
        <w:rPr>
          <w:spacing w:val="-2"/>
        </w:rPr>
        <w:t>national</w:t>
      </w:r>
    </w:p>
    <w:p>
      <w:pPr>
        <w:pStyle w:val="BodyText"/>
        <w:ind w:left="312"/>
      </w:pPr>
      <w:r>
        <w:rPr/>
        <w:t>Toutes</w:t>
      </w:r>
      <w:r>
        <w:rPr>
          <w:spacing w:val="-4"/>
        </w:rPr>
        <w:t> </w:t>
      </w:r>
      <w:r>
        <w:rPr/>
        <w:t>les</w:t>
      </w:r>
      <w:r>
        <w:rPr>
          <w:spacing w:val="-5"/>
        </w:rPr>
        <w:t> </w:t>
      </w:r>
      <w:r>
        <w:rPr/>
        <w:t>compétitions</w:t>
      </w:r>
      <w:r>
        <w:rPr>
          <w:spacing w:val="-4"/>
        </w:rPr>
        <w:t> </w:t>
      </w:r>
      <w:r>
        <w:rPr/>
        <w:t>homologuées</w:t>
      </w:r>
      <w:r>
        <w:rPr>
          <w:spacing w:val="-2"/>
        </w:rPr>
        <w:t> </w:t>
      </w:r>
      <w:r>
        <w:rPr/>
        <w:t>par</w:t>
      </w:r>
      <w:r>
        <w:rPr>
          <w:spacing w:val="-4"/>
        </w:rPr>
        <w:t> </w:t>
      </w:r>
      <w:r>
        <w:rPr/>
        <w:t>la</w:t>
      </w:r>
      <w:r>
        <w:rPr>
          <w:spacing w:val="-2"/>
        </w:rPr>
        <w:t> </w:t>
      </w:r>
      <w:r>
        <w:rPr>
          <w:spacing w:val="-4"/>
        </w:rPr>
        <w:t>FFB.</w:t>
      </w:r>
    </w:p>
    <w:p>
      <w:pPr>
        <w:pStyle w:val="BodyText"/>
      </w:pPr>
    </w:p>
    <w:p>
      <w:pPr>
        <w:pStyle w:val="Heading6"/>
        <w:spacing w:before="1"/>
      </w:pPr>
      <w:r>
        <w:rPr/>
        <w:t>Diplôme</w:t>
      </w:r>
      <w:r>
        <w:rPr>
          <w:spacing w:val="-7"/>
        </w:rPr>
        <w:t> </w:t>
      </w:r>
      <w:r>
        <w:rPr/>
        <w:t>d’arbitre</w:t>
      </w:r>
      <w:r>
        <w:rPr>
          <w:spacing w:val="-6"/>
        </w:rPr>
        <w:t> </w:t>
      </w:r>
      <w:r>
        <w:rPr>
          <w:spacing w:val="-2"/>
        </w:rPr>
        <w:t>fédéral</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Toutes</w:t>
      </w:r>
      <w:r>
        <w:rPr>
          <w:spacing w:val="-6"/>
          <w:sz w:val="22"/>
        </w:rPr>
        <w:t> </w:t>
      </w:r>
      <w:r>
        <w:rPr>
          <w:sz w:val="22"/>
        </w:rPr>
        <w:t>les</w:t>
      </w:r>
      <w:r>
        <w:rPr>
          <w:spacing w:val="-6"/>
          <w:sz w:val="22"/>
        </w:rPr>
        <w:t> </w:t>
      </w:r>
      <w:r>
        <w:rPr>
          <w:sz w:val="22"/>
        </w:rPr>
        <w:t>compétitions</w:t>
      </w:r>
      <w:r>
        <w:rPr>
          <w:spacing w:val="-3"/>
          <w:sz w:val="22"/>
        </w:rPr>
        <w:t> </w:t>
      </w:r>
      <w:r>
        <w:rPr>
          <w:sz w:val="22"/>
        </w:rPr>
        <w:t>homologuées</w:t>
      </w:r>
      <w:r>
        <w:rPr>
          <w:spacing w:val="-3"/>
          <w:sz w:val="22"/>
        </w:rPr>
        <w:t> </w:t>
      </w:r>
      <w:r>
        <w:rPr>
          <w:sz w:val="22"/>
        </w:rPr>
        <w:t>par</w:t>
      </w:r>
      <w:r>
        <w:rPr>
          <w:spacing w:val="-3"/>
          <w:sz w:val="22"/>
        </w:rPr>
        <w:t> </w:t>
      </w:r>
      <w:r>
        <w:rPr>
          <w:sz w:val="22"/>
        </w:rPr>
        <w:t>la</w:t>
      </w:r>
      <w:r>
        <w:rPr>
          <w:spacing w:val="-3"/>
          <w:sz w:val="22"/>
        </w:rPr>
        <w:t> </w:t>
      </w:r>
      <w:r>
        <w:rPr>
          <w:sz w:val="22"/>
        </w:rPr>
        <w:t>FFB</w:t>
      </w:r>
      <w:r>
        <w:rPr>
          <w:spacing w:val="-6"/>
          <w:sz w:val="22"/>
        </w:rPr>
        <w:t> </w:t>
      </w:r>
      <w:r>
        <w:rPr>
          <w:sz w:val="22"/>
        </w:rPr>
        <w:t>au</w:t>
      </w:r>
      <w:r>
        <w:rPr>
          <w:spacing w:val="-5"/>
          <w:sz w:val="22"/>
        </w:rPr>
        <w:t> </w:t>
      </w:r>
      <w:r>
        <w:rPr>
          <w:sz w:val="22"/>
        </w:rPr>
        <w:t>niveau</w:t>
      </w:r>
      <w:r>
        <w:rPr>
          <w:spacing w:val="-4"/>
          <w:sz w:val="22"/>
        </w:rPr>
        <w:t> </w:t>
      </w:r>
      <w:r>
        <w:rPr>
          <w:sz w:val="22"/>
        </w:rPr>
        <w:t>comité,</w:t>
      </w:r>
      <w:r>
        <w:rPr>
          <w:spacing w:val="-3"/>
          <w:sz w:val="22"/>
        </w:rPr>
        <w:t> </w:t>
      </w:r>
      <w:r>
        <w:rPr>
          <w:sz w:val="22"/>
        </w:rPr>
        <w:t>zone</w:t>
      </w:r>
      <w:r>
        <w:rPr>
          <w:spacing w:val="-3"/>
          <w:sz w:val="22"/>
        </w:rPr>
        <w:t> </w:t>
      </w:r>
      <w:r>
        <w:rPr>
          <w:sz w:val="22"/>
        </w:rPr>
        <w:t>et</w:t>
      </w:r>
      <w:r>
        <w:rPr>
          <w:spacing w:val="-3"/>
          <w:sz w:val="22"/>
        </w:rPr>
        <w:t> </w:t>
      </w:r>
      <w:r>
        <w:rPr>
          <w:spacing w:val="-2"/>
          <w:sz w:val="22"/>
        </w:rPr>
        <w:t>ligue,</w:t>
      </w:r>
    </w:p>
    <w:p>
      <w:pPr>
        <w:pStyle w:val="ListParagraph"/>
        <w:numPr>
          <w:ilvl w:val="0"/>
          <w:numId w:val="46"/>
        </w:numPr>
        <w:tabs>
          <w:tab w:pos="1032" w:val="left" w:leader="none"/>
        </w:tabs>
        <w:spacing w:line="240" w:lineRule="auto" w:before="0" w:after="0"/>
        <w:ind w:left="1032" w:right="1215" w:hanging="360"/>
        <w:jc w:val="left"/>
        <w:rPr>
          <w:sz w:val="22"/>
        </w:rPr>
      </w:pPr>
      <w:r>
        <w:rPr>
          <w:sz w:val="22"/>
        </w:rPr>
        <w:t>Les tournois régionaux et festivals jusqu’à 60 tables (un tournoi de plus de 50 tables doit avoir 2 arbitres</w:t>
      </w:r>
      <w:r>
        <w:rPr>
          <w:spacing w:val="-3"/>
          <w:sz w:val="22"/>
        </w:rPr>
        <w:t> </w:t>
      </w:r>
      <w:r>
        <w:rPr>
          <w:sz w:val="22"/>
        </w:rPr>
        <w:t>au</w:t>
      </w:r>
      <w:r>
        <w:rPr>
          <w:spacing w:val="-6"/>
          <w:sz w:val="22"/>
        </w:rPr>
        <w:t> </w:t>
      </w:r>
      <w:r>
        <w:rPr>
          <w:sz w:val="22"/>
        </w:rPr>
        <w:t>minimum).Le</w:t>
      </w:r>
      <w:r>
        <w:rPr>
          <w:spacing w:val="-4"/>
          <w:sz w:val="22"/>
        </w:rPr>
        <w:t> </w:t>
      </w:r>
      <w:r>
        <w:rPr>
          <w:sz w:val="22"/>
        </w:rPr>
        <w:t>chef</w:t>
      </w:r>
      <w:r>
        <w:rPr>
          <w:spacing w:val="-3"/>
          <w:sz w:val="22"/>
        </w:rPr>
        <w:t> </w:t>
      </w:r>
      <w:r>
        <w:rPr>
          <w:sz w:val="22"/>
        </w:rPr>
        <w:t>arbitre</w:t>
      </w:r>
      <w:r>
        <w:rPr>
          <w:spacing w:val="-3"/>
          <w:sz w:val="22"/>
        </w:rPr>
        <w:t> </w:t>
      </w:r>
      <w:r>
        <w:rPr>
          <w:sz w:val="22"/>
        </w:rPr>
        <w:t>d’un</w:t>
      </w:r>
      <w:r>
        <w:rPr>
          <w:spacing w:val="-4"/>
          <w:sz w:val="22"/>
        </w:rPr>
        <w:t> </w:t>
      </w:r>
      <w:r>
        <w:rPr>
          <w:sz w:val="22"/>
        </w:rPr>
        <w:t>festival</w:t>
      </w:r>
      <w:r>
        <w:rPr>
          <w:spacing w:val="-3"/>
          <w:sz w:val="22"/>
        </w:rPr>
        <w:t> </w:t>
      </w:r>
      <w:r>
        <w:rPr>
          <w:sz w:val="22"/>
        </w:rPr>
        <w:t>international</w:t>
      </w:r>
      <w:r>
        <w:rPr>
          <w:spacing w:val="-1"/>
          <w:sz w:val="22"/>
        </w:rPr>
        <w:t> </w:t>
      </w:r>
      <w:r>
        <w:rPr>
          <w:sz w:val="22"/>
        </w:rPr>
        <w:t>doit</w:t>
      </w:r>
      <w:r>
        <w:rPr>
          <w:spacing w:val="-3"/>
          <w:sz w:val="22"/>
        </w:rPr>
        <w:t> </w:t>
      </w:r>
      <w:r>
        <w:rPr>
          <w:sz w:val="22"/>
        </w:rPr>
        <w:t>impérativement</w:t>
      </w:r>
      <w:r>
        <w:rPr>
          <w:spacing w:val="-6"/>
          <w:sz w:val="22"/>
        </w:rPr>
        <w:t> </w:t>
      </w:r>
      <w:r>
        <w:rPr>
          <w:sz w:val="22"/>
        </w:rPr>
        <w:t>avoir</w:t>
      </w:r>
      <w:r>
        <w:rPr>
          <w:spacing w:val="-3"/>
          <w:sz w:val="22"/>
        </w:rPr>
        <w:t> </w:t>
      </w:r>
      <w:r>
        <w:rPr>
          <w:sz w:val="22"/>
        </w:rPr>
        <w:t>le</w:t>
      </w:r>
      <w:r>
        <w:rPr>
          <w:spacing w:val="-3"/>
          <w:sz w:val="22"/>
        </w:rPr>
        <w:t> </w:t>
      </w:r>
      <w:r>
        <w:rPr>
          <w:sz w:val="22"/>
        </w:rPr>
        <w:t>grade d’arbitre national.</w:t>
      </w:r>
    </w:p>
    <w:p>
      <w:pPr>
        <w:pStyle w:val="ListParagraph"/>
        <w:spacing w:after="0" w:line="240" w:lineRule="auto"/>
        <w:jc w:val="left"/>
        <w:rPr>
          <w:sz w:val="22"/>
        </w:rPr>
        <w:sectPr>
          <w:pgSz w:w="11910" w:h="16850"/>
          <w:pgMar w:header="0" w:footer="713" w:top="820" w:bottom="900" w:left="708" w:right="141"/>
        </w:sectPr>
      </w:pPr>
    </w:p>
    <w:p>
      <w:pPr>
        <w:pStyle w:val="Heading6"/>
        <w:spacing w:before="28"/>
      </w:pPr>
      <w:r>
        <w:rPr/>
        <w:t>Diplôme</w:t>
      </w:r>
      <w:r>
        <w:rPr>
          <w:spacing w:val="-5"/>
        </w:rPr>
        <w:t> </w:t>
      </w:r>
      <w:r>
        <w:rPr/>
        <w:t>d’arbitre</w:t>
      </w:r>
      <w:r>
        <w:rPr>
          <w:spacing w:val="-5"/>
        </w:rPr>
        <w:t> </w:t>
      </w:r>
      <w:r>
        <w:rPr/>
        <w:t>de</w:t>
      </w:r>
      <w:r>
        <w:rPr>
          <w:spacing w:val="-6"/>
        </w:rPr>
        <w:t> </w:t>
      </w:r>
      <w:r>
        <w:rPr>
          <w:spacing w:val="-2"/>
        </w:rPr>
        <w:t>comité</w:t>
      </w:r>
    </w:p>
    <w:p>
      <w:pPr>
        <w:pStyle w:val="ListParagraph"/>
        <w:numPr>
          <w:ilvl w:val="0"/>
          <w:numId w:val="46"/>
        </w:numPr>
        <w:tabs>
          <w:tab w:pos="1032" w:val="left" w:leader="none"/>
        </w:tabs>
        <w:spacing w:line="240" w:lineRule="auto" w:before="0" w:after="0"/>
        <w:ind w:left="1032" w:right="0" w:hanging="360"/>
        <w:jc w:val="left"/>
        <w:rPr>
          <w:sz w:val="22"/>
        </w:rPr>
      </w:pPr>
      <w:r>
        <w:rPr>
          <w:sz w:val="22"/>
        </w:rPr>
        <w:t>Toutes</w:t>
      </w:r>
      <w:r>
        <w:rPr>
          <w:spacing w:val="-5"/>
          <w:sz w:val="22"/>
        </w:rPr>
        <w:t> </w:t>
      </w:r>
      <w:r>
        <w:rPr>
          <w:sz w:val="22"/>
        </w:rPr>
        <w:t>les</w:t>
      </w:r>
      <w:r>
        <w:rPr>
          <w:spacing w:val="-6"/>
          <w:sz w:val="22"/>
        </w:rPr>
        <w:t> </w:t>
      </w:r>
      <w:r>
        <w:rPr>
          <w:sz w:val="22"/>
        </w:rPr>
        <w:t>compétitions</w:t>
      </w:r>
      <w:r>
        <w:rPr>
          <w:spacing w:val="-5"/>
          <w:sz w:val="22"/>
        </w:rPr>
        <w:t> </w:t>
      </w:r>
      <w:r>
        <w:rPr>
          <w:sz w:val="22"/>
        </w:rPr>
        <w:t>homologuées</w:t>
      </w:r>
      <w:r>
        <w:rPr>
          <w:spacing w:val="-3"/>
          <w:sz w:val="22"/>
        </w:rPr>
        <w:t> </w:t>
      </w:r>
      <w:r>
        <w:rPr>
          <w:sz w:val="22"/>
        </w:rPr>
        <w:t>par</w:t>
      </w:r>
      <w:r>
        <w:rPr>
          <w:spacing w:val="-5"/>
          <w:sz w:val="22"/>
        </w:rPr>
        <w:t> </w:t>
      </w:r>
      <w:r>
        <w:rPr>
          <w:sz w:val="22"/>
        </w:rPr>
        <w:t>la</w:t>
      </w:r>
      <w:r>
        <w:rPr>
          <w:spacing w:val="-4"/>
          <w:sz w:val="22"/>
        </w:rPr>
        <w:t> </w:t>
      </w:r>
      <w:r>
        <w:rPr>
          <w:sz w:val="22"/>
        </w:rPr>
        <w:t>FFB</w:t>
      </w:r>
      <w:r>
        <w:rPr>
          <w:spacing w:val="-8"/>
          <w:sz w:val="22"/>
        </w:rPr>
        <w:t> </w:t>
      </w:r>
      <w:r>
        <w:rPr>
          <w:sz w:val="22"/>
        </w:rPr>
        <w:t>jusqu’aux</w:t>
      </w:r>
      <w:r>
        <w:rPr>
          <w:spacing w:val="-4"/>
          <w:sz w:val="22"/>
        </w:rPr>
        <w:t> </w:t>
      </w:r>
      <w:r>
        <w:rPr>
          <w:sz w:val="22"/>
        </w:rPr>
        <w:t>finales</w:t>
      </w:r>
      <w:r>
        <w:rPr>
          <w:spacing w:val="-5"/>
          <w:sz w:val="22"/>
        </w:rPr>
        <w:t> </w:t>
      </w:r>
      <w:r>
        <w:rPr>
          <w:sz w:val="22"/>
        </w:rPr>
        <w:t>de</w:t>
      </w:r>
      <w:r>
        <w:rPr>
          <w:spacing w:val="-4"/>
          <w:sz w:val="22"/>
        </w:rPr>
        <w:t> </w:t>
      </w:r>
      <w:r>
        <w:rPr>
          <w:sz w:val="22"/>
        </w:rPr>
        <w:t>comité</w:t>
      </w:r>
      <w:r>
        <w:rPr>
          <w:spacing w:val="-5"/>
          <w:sz w:val="22"/>
        </w:rPr>
        <w:t> </w:t>
      </w:r>
      <w:r>
        <w:rPr>
          <w:sz w:val="22"/>
        </w:rPr>
        <w:t>incluses </w:t>
      </w:r>
      <w:r>
        <w:rPr>
          <w:spacing w:val="-10"/>
          <w:sz w:val="22"/>
        </w:rPr>
        <w:t>:</w:t>
      </w:r>
    </w:p>
    <w:p>
      <w:pPr>
        <w:pStyle w:val="BodyText"/>
        <w:spacing w:before="1"/>
        <w:ind w:left="1032"/>
      </w:pPr>
      <w:r>
        <w:rPr/>
        <w:t>L’Espérance,</w:t>
      </w:r>
      <w:r>
        <w:rPr>
          <w:spacing w:val="-7"/>
        </w:rPr>
        <w:t> </w:t>
      </w:r>
      <w:r>
        <w:rPr/>
        <w:t>Promotion</w:t>
      </w:r>
      <w:r>
        <w:rPr>
          <w:spacing w:val="-5"/>
        </w:rPr>
        <w:t> </w:t>
      </w:r>
      <w:r>
        <w:rPr/>
        <w:t>et</w:t>
      </w:r>
      <w:r>
        <w:rPr>
          <w:spacing w:val="-6"/>
        </w:rPr>
        <w:t> </w:t>
      </w:r>
      <w:r>
        <w:rPr/>
        <w:t>Honneur,</w:t>
      </w:r>
      <w:r>
        <w:rPr>
          <w:spacing w:val="-5"/>
        </w:rPr>
        <w:t> </w:t>
      </w:r>
      <w:r>
        <w:rPr/>
        <w:t>par</w:t>
      </w:r>
      <w:r>
        <w:rPr>
          <w:spacing w:val="-4"/>
        </w:rPr>
        <w:t> </w:t>
      </w:r>
      <w:r>
        <w:rPr/>
        <w:t>paires</w:t>
      </w:r>
      <w:r>
        <w:rPr>
          <w:spacing w:val="-5"/>
        </w:rPr>
        <w:t> </w:t>
      </w:r>
      <w:r>
        <w:rPr/>
        <w:t>et</w:t>
      </w:r>
      <w:r>
        <w:rPr>
          <w:spacing w:val="-4"/>
        </w:rPr>
        <w:t> </w:t>
      </w:r>
      <w:r>
        <w:rPr/>
        <w:t>par</w:t>
      </w:r>
      <w:r>
        <w:rPr>
          <w:spacing w:val="-7"/>
        </w:rPr>
        <w:t> </w:t>
      </w:r>
      <w:r>
        <w:rPr/>
        <w:t>quatre,</w:t>
      </w:r>
      <w:r>
        <w:rPr>
          <w:spacing w:val="-5"/>
        </w:rPr>
        <w:t> </w:t>
      </w:r>
      <w:r>
        <w:rPr/>
        <w:t>l’Interclubs</w:t>
      </w:r>
      <w:r>
        <w:rPr>
          <w:spacing w:val="-4"/>
        </w:rPr>
        <w:t> </w:t>
      </w:r>
      <w:r>
        <w:rPr/>
        <w:t>3</w:t>
      </w:r>
      <w:r>
        <w:rPr>
          <w:vertAlign w:val="superscript"/>
        </w:rPr>
        <w:t>ème</w:t>
      </w:r>
      <w:r>
        <w:rPr>
          <w:vertAlign w:val="baseline"/>
        </w:rPr>
        <w:t>,</w:t>
      </w:r>
      <w:r>
        <w:rPr>
          <w:spacing w:val="-6"/>
          <w:vertAlign w:val="baseline"/>
        </w:rPr>
        <w:t> </w:t>
      </w:r>
      <w:r>
        <w:rPr>
          <w:vertAlign w:val="baseline"/>
        </w:rPr>
        <w:t>4</w:t>
      </w:r>
      <w:r>
        <w:rPr>
          <w:vertAlign w:val="superscript"/>
        </w:rPr>
        <w:t>ème</w:t>
      </w:r>
      <w:r>
        <w:rPr>
          <w:vertAlign w:val="baseline"/>
        </w:rPr>
        <w:t>et</w:t>
      </w:r>
      <w:r>
        <w:rPr>
          <w:spacing w:val="-4"/>
          <w:vertAlign w:val="baseline"/>
        </w:rPr>
        <w:t> </w:t>
      </w:r>
      <w:r>
        <w:rPr>
          <w:vertAlign w:val="baseline"/>
        </w:rPr>
        <w:t>5</w:t>
      </w:r>
      <w:r>
        <w:rPr>
          <w:vertAlign w:val="superscript"/>
        </w:rPr>
        <w:t>ème</w:t>
      </w:r>
      <w:r>
        <w:rPr>
          <w:spacing w:val="-4"/>
          <w:vertAlign w:val="baseline"/>
        </w:rPr>
        <w:t> </w:t>
      </w:r>
      <w:r>
        <w:rPr>
          <w:spacing w:val="-2"/>
          <w:vertAlign w:val="baseline"/>
        </w:rPr>
        <w:t>division,</w:t>
      </w:r>
    </w:p>
    <w:p>
      <w:pPr>
        <w:pStyle w:val="ListParagraph"/>
        <w:numPr>
          <w:ilvl w:val="0"/>
          <w:numId w:val="46"/>
        </w:numPr>
        <w:tabs>
          <w:tab w:pos="1032" w:val="left" w:leader="none"/>
        </w:tabs>
        <w:spacing w:line="240" w:lineRule="auto" w:before="1" w:after="0"/>
        <w:ind w:left="1032" w:right="0" w:hanging="360"/>
        <w:jc w:val="left"/>
        <w:rPr>
          <w:sz w:val="22"/>
        </w:rPr>
      </w:pPr>
      <w:r>
        <w:rPr>
          <w:sz w:val="22"/>
        </w:rPr>
        <w:t>Les</w:t>
      </w:r>
      <w:r>
        <w:rPr>
          <w:spacing w:val="-4"/>
          <w:sz w:val="22"/>
        </w:rPr>
        <w:t> </w:t>
      </w:r>
      <w:r>
        <w:rPr>
          <w:sz w:val="22"/>
        </w:rPr>
        <w:t>finales</w:t>
      </w:r>
      <w:r>
        <w:rPr>
          <w:spacing w:val="-2"/>
          <w:sz w:val="22"/>
        </w:rPr>
        <w:t> </w:t>
      </w:r>
      <w:r>
        <w:rPr>
          <w:sz w:val="22"/>
        </w:rPr>
        <w:t>de</w:t>
      </w:r>
      <w:r>
        <w:rPr>
          <w:spacing w:val="-3"/>
          <w:sz w:val="22"/>
        </w:rPr>
        <w:t> </w:t>
      </w:r>
      <w:r>
        <w:rPr>
          <w:sz w:val="22"/>
        </w:rPr>
        <w:t>ligue</w:t>
      </w:r>
      <w:r>
        <w:rPr>
          <w:spacing w:val="-4"/>
          <w:sz w:val="22"/>
        </w:rPr>
        <w:t> </w:t>
      </w:r>
      <w:r>
        <w:rPr>
          <w:sz w:val="22"/>
        </w:rPr>
        <w:t>et</w:t>
      </w:r>
      <w:r>
        <w:rPr>
          <w:spacing w:val="-5"/>
          <w:sz w:val="22"/>
        </w:rPr>
        <w:t> </w:t>
      </w:r>
      <w:r>
        <w:rPr>
          <w:sz w:val="22"/>
        </w:rPr>
        <w:t>de</w:t>
      </w:r>
      <w:r>
        <w:rPr>
          <w:spacing w:val="-2"/>
          <w:sz w:val="22"/>
        </w:rPr>
        <w:t> </w:t>
      </w:r>
      <w:r>
        <w:rPr>
          <w:sz w:val="22"/>
        </w:rPr>
        <w:t>zone</w:t>
      </w:r>
      <w:r>
        <w:rPr>
          <w:spacing w:val="-3"/>
          <w:sz w:val="22"/>
        </w:rPr>
        <w:t> </w:t>
      </w:r>
      <w:r>
        <w:rPr>
          <w:sz w:val="22"/>
        </w:rPr>
        <w:t>sont</w:t>
      </w:r>
      <w:r>
        <w:rPr>
          <w:spacing w:val="-4"/>
          <w:sz w:val="22"/>
        </w:rPr>
        <w:t> </w:t>
      </w:r>
      <w:r>
        <w:rPr>
          <w:spacing w:val="-2"/>
          <w:sz w:val="22"/>
        </w:rPr>
        <w:t>exclues,</w:t>
      </w:r>
    </w:p>
    <w:p>
      <w:pPr>
        <w:pStyle w:val="ListParagraph"/>
        <w:numPr>
          <w:ilvl w:val="0"/>
          <w:numId w:val="46"/>
        </w:numPr>
        <w:tabs>
          <w:tab w:pos="1032" w:val="left" w:leader="none"/>
        </w:tabs>
        <w:spacing w:line="240" w:lineRule="auto" w:before="0" w:after="0"/>
        <w:ind w:left="1032" w:right="5056" w:hanging="360"/>
        <w:jc w:val="left"/>
        <w:rPr>
          <w:sz w:val="22"/>
        </w:rPr>
      </w:pPr>
      <w:r>
        <w:rPr>
          <w:sz w:val="22"/>
        </w:rPr>
        <w:t>À la phase comité sont exclues les finales de : Excellence,</w:t>
      </w:r>
      <w:r>
        <w:rPr>
          <w:spacing w:val="-3"/>
          <w:sz w:val="22"/>
        </w:rPr>
        <w:t> </w:t>
      </w:r>
      <w:r>
        <w:rPr>
          <w:sz w:val="22"/>
        </w:rPr>
        <w:t>Coupe</w:t>
      </w:r>
      <w:r>
        <w:rPr>
          <w:spacing w:val="-4"/>
          <w:sz w:val="22"/>
        </w:rPr>
        <w:t> </w:t>
      </w:r>
      <w:r>
        <w:rPr>
          <w:sz w:val="22"/>
        </w:rPr>
        <w:t>de</w:t>
      </w:r>
      <w:r>
        <w:rPr>
          <w:spacing w:val="-4"/>
          <w:sz w:val="22"/>
        </w:rPr>
        <w:t> </w:t>
      </w:r>
      <w:r>
        <w:rPr>
          <w:sz w:val="22"/>
        </w:rPr>
        <w:t>France,</w:t>
      </w:r>
      <w:r>
        <w:rPr>
          <w:spacing w:val="-1"/>
          <w:sz w:val="22"/>
        </w:rPr>
        <w:t> </w:t>
      </w:r>
      <w:r>
        <w:rPr>
          <w:sz w:val="22"/>
        </w:rPr>
        <w:t>Interclubs</w:t>
      </w:r>
      <w:r>
        <w:rPr>
          <w:spacing w:val="-7"/>
          <w:sz w:val="22"/>
        </w:rPr>
        <w:t> </w:t>
      </w:r>
      <w:r>
        <w:rPr>
          <w:sz w:val="22"/>
        </w:rPr>
        <w:t>divisions</w:t>
      </w:r>
      <w:r>
        <w:rPr>
          <w:spacing w:val="-4"/>
          <w:sz w:val="22"/>
        </w:rPr>
        <w:t> </w:t>
      </w:r>
      <w:r>
        <w:rPr>
          <w:sz w:val="22"/>
        </w:rPr>
        <w:t>1</w:t>
      </w:r>
      <w:r>
        <w:rPr>
          <w:spacing w:val="-5"/>
          <w:sz w:val="22"/>
        </w:rPr>
        <w:t> </w:t>
      </w:r>
      <w:r>
        <w:rPr>
          <w:sz w:val="22"/>
        </w:rPr>
        <w:t>et</w:t>
      </w:r>
      <w:r>
        <w:rPr>
          <w:spacing w:val="-8"/>
          <w:sz w:val="22"/>
        </w:rPr>
        <w:t> </w:t>
      </w:r>
      <w:r>
        <w:rPr>
          <w:sz w:val="22"/>
        </w:rPr>
        <w:t>2,</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Tournois</w:t>
      </w:r>
      <w:r>
        <w:rPr>
          <w:spacing w:val="-8"/>
          <w:sz w:val="22"/>
        </w:rPr>
        <w:t> </w:t>
      </w:r>
      <w:r>
        <w:rPr>
          <w:sz w:val="22"/>
        </w:rPr>
        <w:t>régionaux</w:t>
      </w:r>
      <w:r>
        <w:rPr>
          <w:spacing w:val="-4"/>
          <w:sz w:val="22"/>
        </w:rPr>
        <w:t> </w:t>
      </w:r>
      <w:r>
        <w:rPr>
          <w:sz w:val="22"/>
        </w:rPr>
        <w:t>et</w:t>
      </w:r>
      <w:r>
        <w:rPr>
          <w:spacing w:val="-3"/>
          <w:sz w:val="22"/>
        </w:rPr>
        <w:t> </w:t>
      </w:r>
      <w:r>
        <w:rPr>
          <w:sz w:val="22"/>
        </w:rPr>
        <w:t>festivals</w:t>
      </w:r>
      <w:r>
        <w:rPr>
          <w:spacing w:val="-5"/>
          <w:sz w:val="22"/>
        </w:rPr>
        <w:t> </w:t>
      </w:r>
      <w:r>
        <w:rPr>
          <w:sz w:val="22"/>
        </w:rPr>
        <w:t>jusqu’à</w:t>
      </w:r>
      <w:r>
        <w:rPr>
          <w:spacing w:val="-6"/>
          <w:sz w:val="22"/>
        </w:rPr>
        <w:t> </w:t>
      </w:r>
      <w:r>
        <w:rPr>
          <w:sz w:val="22"/>
        </w:rPr>
        <w:t>30</w:t>
      </w:r>
      <w:r>
        <w:rPr>
          <w:spacing w:val="-6"/>
          <w:sz w:val="22"/>
        </w:rPr>
        <w:t> </w:t>
      </w:r>
      <w:r>
        <w:rPr>
          <w:spacing w:val="-2"/>
          <w:sz w:val="22"/>
        </w:rPr>
        <w:t>tables.</w:t>
      </w:r>
    </w:p>
    <w:p>
      <w:pPr>
        <w:pStyle w:val="BodyText"/>
      </w:pPr>
    </w:p>
    <w:p>
      <w:pPr>
        <w:pStyle w:val="Heading6"/>
        <w:spacing w:before="1"/>
      </w:pPr>
      <w:r>
        <w:rPr/>
        <w:t>Diplôme</w:t>
      </w:r>
      <w:r>
        <w:rPr>
          <w:spacing w:val="-4"/>
        </w:rPr>
        <w:t> </w:t>
      </w:r>
      <w:r>
        <w:rPr/>
        <w:t>d’arbitre</w:t>
      </w:r>
      <w:r>
        <w:rPr>
          <w:spacing w:val="-5"/>
        </w:rPr>
        <w:t> </w:t>
      </w:r>
      <w:r>
        <w:rPr/>
        <w:t>de</w:t>
      </w:r>
      <w:r>
        <w:rPr>
          <w:spacing w:val="-5"/>
        </w:rPr>
        <w:t> </w:t>
      </w:r>
      <w:r>
        <w:rPr/>
        <w:t>club</w:t>
      </w:r>
      <w:r>
        <w:rPr>
          <w:spacing w:val="-3"/>
        </w:rPr>
        <w:t> </w:t>
      </w:r>
      <w:r>
        <w:rPr>
          <w:spacing w:val="-10"/>
        </w:rPr>
        <w:t>:</w:t>
      </w:r>
    </w:p>
    <w:p>
      <w:pPr>
        <w:pStyle w:val="ListParagraph"/>
        <w:numPr>
          <w:ilvl w:val="0"/>
          <w:numId w:val="46"/>
        </w:numPr>
        <w:tabs>
          <w:tab w:pos="1032" w:val="left" w:leader="none"/>
        </w:tabs>
        <w:spacing w:line="240" w:lineRule="auto" w:before="0" w:after="0"/>
        <w:ind w:left="1032" w:right="0" w:hanging="360"/>
        <w:jc w:val="left"/>
        <w:rPr>
          <w:sz w:val="22"/>
        </w:rPr>
      </w:pPr>
      <w:r>
        <w:rPr>
          <w:sz w:val="22"/>
        </w:rPr>
        <w:t>Les</w:t>
      </w:r>
      <w:r>
        <w:rPr>
          <w:spacing w:val="-5"/>
          <w:sz w:val="22"/>
        </w:rPr>
        <w:t> </w:t>
      </w:r>
      <w:r>
        <w:rPr>
          <w:sz w:val="22"/>
        </w:rPr>
        <w:t>tournois</w:t>
      </w:r>
      <w:r>
        <w:rPr>
          <w:spacing w:val="-3"/>
          <w:sz w:val="22"/>
        </w:rPr>
        <w:t> </w:t>
      </w:r>
      <w:r>
        <w:rPr>
          <w:sz w:val="22"/>
        </w:rPr>
        <w:t>de</w:t>
      </w:r>
      <w:r>
        <w:rPr>
          <w:spacing w:val="-5"/>
          <w:sz w:val="22"/>
        </w:rPr>
        <w:t> </w:t>
      </w:r>
      <w:r>
        <w:rPr>
          <w:sz w:val="22"/>
        </w:rPr>
        <w:t>régularité</w:t>
      </w:r>
      <w:r>
        <w:rPr>
          <w:spacing w:val="-5"/>
          <w:sz w:val="22"/>
        </w:rPr>
        <w:t> </w:t>
      </w:r>
      <w:r>
        <w:rPr>
          <w:sz w:val="22"/>
        </w:rPr>
        <w:t>de</w:t>
      </w:r>
      <w:r>
        <w:rPr>
          <w:spacing w:val="-3"/>
          <w:sz w:val="22"/>
        </w:rPr>
        <w:t> </w:t>
      </w:r>
      <w:r>
        <w:rPr>
          <w:sz w:val="22"/>
        </w:rPr>
        <w:t>club</w:t>
      </w:r>
      <w:r>
        <w:rPr>
          <w:spacing w:val="-2"/>
          <w:sz w:val="22"/>
        </w:rPr>
        <w:t> </w:t>
      </w:r>
      <w:r>
        <w:rPr>
          <w:sz w:val="22"/>
        </w:rPr>
        <w:t>(y</w:t>
      </w:r>
      <w:r>
        <w:rPr>
          <w:spacing w:val="-3"/>
          <w:sz w:val="22"/>
        </w:rPr>
        <w:t> </w:t>
      </w:r>
      <w:r>
        <w:rPr>
          <w:sz w:val="22"/>
        </w:rPr>
        <w:t>compris</w:t>
      </w:r>
      <w:r>
        <w:rPr>
          <w:spacing w:val="-4"/>
          <w:sz w:val="22"/>
        </w:rPr>
        <w:t> </w:t>
      </w:r>
      <w:r>
        <w:rPr>
          <w:sz w:val="22"/>
        </w:rPr>
        <w:t>les</w:t>
      </w:r>
      <w:r>
        <w:rPr>
          <w:spacing w:val="-5"/>
          <w:sz w:val="22"/>
        </w:rPr>
        <w:t> </w:t>
      </w:r>
      <w:r>
        <w:rPr>
          <w:sz w:val="22"/>
        </w:rPr>
        <w:t>simultanés</w:t>
      </w:r>
      <w:r>
        <w:rPr>
          <w:spacing w:val="-2"/>
          <w:sz w:val="22"/>
        </w:rPr>
        <w:t> </w:t>
      </w:r>
      <w:r>
        <w:rPr>
          <w:sz w:val="22"/>
        </w:rPr>
        <w:t>dans</w:t>
      </w:r>
      <w:r>
        <w:rPr>
          <w:spacing w:val="-3"/>
          <w:sz w:val="22"/>
        </w:rPr>
        <w:t> </w:t>
      </w:r>
      <w:r>
        <w:rPr>
          <w:sz w:val="22"/>
        </w:rPr>
        <w:t>le</w:t>
      </w:r>
      <w:r>
        <w:rPr>
          <w:spacing w:val="-5"/>
          <w:sz w:val="22"/>
        </w:rPr>
        <w:t> </w:t>
      </w:r>
      <w:r>
        <w:rPr>
          <w:sz w:val="22"/>
        </w:rPr>
        <w:t>cadre</w:t>
      </w:r>
      <w:r>
        <w:rPr>
          <w:spacing w:val="-3"/>
          <w:sz w:val="22"/>
        </w:rPr>
        <w:t> </w:t>
      </w:r>
      <w:r>
        <w:rPr>
          <w:sz w:val="22"/>
        </w:rPr>
        <w:t>d’un</w:t>
      </w:r>
      <w:r>
        <w:rPr>
          <w:spacing w:val="-5"/>
          <w:sz w:val="22"/>
        </w:rPr>
        <w:t> </w:t>
      </w:r>
      <w:r>
        <w:rPr>
          <w:spacing w:val="-2"/>
          <w:sz w:val="22"/>
        </w:rPr>
        <w:t>club),</w:t>
      </w:r>
    </w:p>
    <w:p>
      <w:pPr>
        <w:pStyle w:val="ListParagraph"/>
        <w:numPr>
          <w:ilvl w:val="0"/>
          <w:numId w:val="46"/>
        </w:numPr>
        <w:tabs>
          <w:tab w:pos="1032" w:val="left" w:leader="none"/>
        </w:tabs>
        <w:spacing w:line="240" w:lineRule="auto" w:before="1" w:after="0"/>
        <w:ind w:left="1032" w:right="0" w:hanging="360"/>
        <w:jc w:val="left"/>
        <w:rPr>
          <w:sz w:val="22"/>
        </w:rPr>
      </w:pPr>
      <w:r>
        <w:rPr>
          <w:sz w:val="22"/>
        </w:rPr>
        <w:t>L’espérance</w:t>
      </w:r>
      <w:r>
        <w:rPr>
          <w:spacing w:val="-4"/>
          <w:sz w:val="22"/>
        </w:rPr>
        <w:t> </w:t>
      </w:r>
      <w:r>
        <w:rPr>
          <w:sz w:val="22"/>
        </w:rPr>
        <w:t>par</w:t>
      </w:r>
      <w:r>
        <w:rPr>
          <w:spacing w:val="-5"/>
          <w:sz w:val="22"/>
        </w:rPr>
        <w:t> </w:t>
      </w:r>
      <w:r>
        <w:rPr>
          <w:sz w:val="22"/>
        </w:rPr>
        <w:t>paire</w:t>
      </w:r>
      <w:r>
        <w:rPr>
          <w:spacing w:val="-4"/>
          <w:sz w:val="22"/>
        </w:rPr>
        <w:t> </w:t>
      </w:r>
      <w:r>
        <w:rPr>
          <w:sz w:val="22"/>
        </w:rPr>
        <w:t>et</w:t>
      </w:r>
      <w:r>
        <w:rPr>
          <w:spacing w:val="-5"/>
          <w:sz w:val="22"/>
        </w:rPr>
        <w:t> </w:t>
      </w:r>
      <w:r>
        <w:rPr>
          <w:sz w:val="22"/>
        </w:rPr>
        <w:t>par</w:t>
      </w:r>
      <w:r>
        <w:rPr>
          <w:spacing w:val="-4"/>
          <w:sz w:val="22"/>
        </w:rPr>
        <w:t> </w:t>
      </w:r>
      <w:r>
        <w:rPr>
          <w:spacing w:val="-2"/>
          <w:sz w:val="22"/>
        </w:rPr>
        <w:t>quatre,</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Les</w:t>
      </w:r>
      <w:r>
        <w:rPr>
          <w:spacing w:val="-4"/>
          <w:sz w:val="22"/>
        </w:rPr>
        <w:t> </w:t>
      </w:r>
      <w:r>
        <w:rPr>
          <w:sz w:val="22"/>
        </w:rPr>
        <w:t>phases</w:t>
      </w:r>
      <w:r>
        <w:rPr>
          <w:spacing w:val="-3"/>
          <w:sz w:val="22"/>
        </w:rPr>
        <w:t> </w:t>
      </w:r>
      <w:r>
        <w:rPr>
          <w:sz w:val="22"/>
        </w:rPr>
        <w:t>comité,</w:t>
      </w:r>
      <w:r>
        <w:rPr>
          <w:spacing w:val="-6"/>
          <w:sz w:val="22"/>
        </w:rPr>
        <w:t> </w:t>
      </w:r>
      <w:r>
        <w:rPr>
          <w:sz w:val="22"/>
        </w:rPr>
        <w:t>finale</w:t>
      </w:r>
      <w:r>
        <w:rPr>
          <w:spacing w:val="-4"/>
          <w:sz w:val="22"/>
        </w:rPr>
        <w:t> </w:t>
      </w:r>
      <w:r>
        <w:rPr>
          <w:sz w:val="22"/>
        </w:rPr>
        <w:t>de</w:t>
      </w:r>
      <w:r>
        <w:rPr>
          <w:spacing w:val="-4"/>
          <w:sz w:val="22"/>
        </w:rPr>
        <w:t> </w:t>
      </w:r>
      <w:r>
        <w:rPr>
          <w:sz w:val="22"/>
        </w:rPr>
        <w:t>comité</w:t>
      </w:r>
      <w:r>
        <w:rPr>
          <w:spacing w:val="-6"/>
          <w:sz w:val="22"/>
        </w:rPr>
        <w:t> </w:t>
      </w:r>
      <w:r>
        <w:rPr>
          <w:sz w:val="22"/>
        </w:rPr>
        <w:t>exclue,</w:t>
      </w:r>
      <w:r>
        <w:rPr>
          <w:spacing w:val="-5"/>
          <w:sz w:val="22"/>
        </w:rPr>
        <w:t> </w:t>
      </w:r>
      <w:r>
        <w:rPr>
          <w:sz w:val="22"/>
        </w:rPr>
        <w:t>de</w:t>
      </w:r>
      <w:r>
        <w:rPr>
          <w:spacing w:val="-4"/>
          <w:sz w:val="22"/>
        </w:rPr>
        <w:t> </w:t>
      </w:r>
      <w:r>
        <w:rPr>
          <w:sz w:val="22"/>
        </w:rPr>
        <w:t>la</w:t>
      </w:r>
      <w:r>
        <w:rPr>
          <w:spacing w:val="-7"/>
          <w:sz w:val="22"/>
        </w:rPr>
        <w:t> </w:t>
      </w:r>
      <w:r>
        <w:rPr>
          <w:sz w:val="22"/>
        </w:rPr>
        <w:t>Promotion</w:t>
      </w:r>
      <w:r>
        <w:rPr>
          <w:spacing w:val="-7"/>
          <w:sz w:val="22"/>
        </w:rPr>
        <w:t> </w:t>
      </w:r>
      <w:r>
        <w:rPr>
          <w:sz w:val="22"/>
        </w:rPr>
        <w:t>et</w:t>
      </w:r>
      <w:r>
        <w:rPr>
          <w:spacing w:val="-4"/>
          <w:sz w:val="22"/>
        </w:rPr>
        <w:t> </w:t>
      </w:r>
      <w:r>
        <w:rPr>
          <w:sz w:val="22"/>
        </w:rPr>
        <w:t>de</w:t>
      </w:r>
      <w:r>
        <w:rPr>
          <w:spacing w:val="1"/>
          <w:sz w:val="22"/>
        </w:rPr>
        <w:t> </w:t>
      </w:r>
      <w:r>
        <w:rPr>
          <w:sz w:val="22"/>
        </w:rPr>
        <w:t>l’interclubs</w:t>
      </w:r>
      <w:r>
        <w:rPr>
          <w:spacing w:val="-4"/>
          <w:sz w:val="22"/>
        </w:rPr>
        <w:t> </w:t>
      </w:r>
      <w:r>
        <w:rPr>
          <w:sz w:val="22"/>
        </w:rPr>
        <w:t>5</w:t>
      </w:r>
      <w:r>
        <w:rPr>
          <w:sz w:val="22"/>
          <w:vertAlign w:val="superscript"/>
        </w:rPr>
        <w:t>ème</w:t>
      </w:r>
      <w:r>
        <w:rPr>
          <w:spacing w:val="-5"/>
          <w:sz w:val="22"/>
          <w:vertAlign w:val="baseline"/>
        </w:rPr>
        <w:t> </w:t>
      </w:r>
      <w:r>
        <w:rPr>
          <w:spacing w:val="-2"/>
          <w:sz w:val="22"/>
          <w:vertAlign w:val="baseline"/>
        </w:rPr>
        <w:t>division,</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Ils</w:t>
      </w:r>
      <w:r>
        <w:rPr>
          <w:spacing w:val="-6"/>
          <w:sz w:val="22"/>
        </w:rPr>
        <w:t> </w:t>
      </w:r>
      <w:r>
        <w:rPr>
          <w:sz w:val="22"/>
        </w:rPr>
        <w:t>peuvent</w:t>
      </w:r>
      <w:r>
        <w:rPr>
          <w:spacing w:val="-7"/>
          <w:sz w:val="22"/>
        </w:rPr>
        <w:t> </w:t>
      </w:r>
      <w:r>
        <w:rPr>
          <w:sz w:val="22"/>
        </w:rPr>
        <w:t>être,</w:t>
      </w:r>
      <w:r>
        <w:rPr>
          <w:spacing w:val="-4"/>
          <w:sz w:val="22"/>
        </w:rPr>
        <w:t> </w:t>
      </w:r>
      <w:r>
        <w:rPr>
          <w:sz w:val="22"/>
        </w:rPr>
        <w:t>dans</w:t>
      </w:r>
      <w:r>
        <w:rPr>
          <w:spacing w:val="-4"/>
          <w:sz w:val="22"/>
        </w:rPr>
        <w:t> </w:t>
      </w:r>
      <w:r>
        <w:rPr>
          <w:sz w:val="22"/>
        </w:rPr>
        <w:t>un</w:t>
      </w:r>
      <w:r>
        <w:rPr>
          <w:spacing w:val="-5"/>
          <w:sz w:val="22"/>
        </w:rPr>
        <w:t> </w:t>
      </w:r>
      <w:r>
        <w:rPr>
          <w:sz w:val="22"/>
        </w:rPr>
        <w:t>but</w:t>
      </w:r>
      <w:r>
        <w:rPr>
          <w:spacing w:val="-4"/>
          <w:sz w:val="22"/>
        </w:rPr>
        <w:t> </w:t>
      </w:r>
      <w:r>
        <w:rPr>
          <w:sz w:val="22"/>
        </w:rPr>
        <w:t>pédagogique,</w:t>
      </w:r>
      <w:r>
        <w:rPr>
          <w:spacing w:val="-2"/>
          <w:sz w:val="22"/>
        </w:rPr>
        <w:t> </w:t>
      </w:r>
      <w:r>
        <w:rPr>
          <w:sz w:val="22"/>
        </w:rPr>
        <w:t>arbitre</w:t>
      </w:r>
      <w:r>
        <w:rPr>
          <w:spacing w:val="-3"/>
          <w:sz w:val="22"/>
        </w:rPr>
        <w:t> </w:t>
      </w:r>
      <w:r>
        <w:rPr>
          <w:sz w:val="22"/>
        </w:rPr>
        <w:t>assistant</w:t>
      </w:r>
      <w:r>
        <w:rPr>
          <w:spacing w:val="-4"/>
          <w:sz w:val="22"/>
        </w:rPr>
        <w:t> </w:t>
      </w:r>
      <w:r>
        <w:rPr>
          <w:sz w:val="22"/>
        </w:rPr>
        <w:t>dans</w:t>
      </w:r>
      <w:r>
        <w:rPr>
          <w:spacing w:val="-4"/>
          <w:sz w:val="22"/>
        </w:rPr>
        <w:t> </w:t>
      </w:r>
      <w:r>
        <w:rPr>
          <w:sz w:val="22"/>
        </w:rPr>
        <w:t>les</w:t>
      </w:r>
      <w:r>
        <w:rPr>
          <w:spacing w:val="-4"/>
          <w:sz w:val="22"/>
        </w:rPr>
        <w:t> </w:t>
      </w:r>
      <w:r>
        <w:rPr>
          <w:sz w:val="22"/>
        </w:rPr>
        <w:t>phases</w:t>
      </w:r>
      <w:r>
        <w:rPr>
          <w:spacing w:val="-6"/>
          <w:sz w:val="22"/>
        </w:rPr>
        <w:t> </w:t>
      </w:r>
      <w:r>
        <w:rPr>
          <w:sz w:val="22"/>
        </w:rPr>
        <w:t>de</w:t>
      </w:r>
      <w:r>
        <w:rPr>
          <w:spacing w:val="-3"/>
          <w:sz w:val="22"/>
        </w:rPr>
        <w:t> </w:t>
      </w:r>
      <w:r>
        <w:rPr>
          <w:spacing w:val="-2"/>
          <w:sz w:val="22"/>
        </w:rPr>
        <w:t>comité.</w:t>
      </w:r>
    </w:p>
    <w:p>
      <w:pPr>
        <w:pStyle w:val="BodyText"/>
      </w:pPr>
    </w:p>
    <w:p>
      <w:pPr>
        <w:pStyle w:val="BodyText"/>
        <w:spacing w:before="1"/>
        <w:ind w:left="312" w:right="975"/>
        <w:jc w:val="both"/>
      </w:pPr>
      <w:r>
        <w:rPr/>
        <w:t>Par</w:t>
      </w:r>
      <w:r>
        <w:rPr>
          <w:spacing w:val="-2"/>
        </w:rPr>
        <w:t> </w:t>
      </w:r>
      <w:r>
        <w:rPr/>
        <w:t>dérogation</w:t>
      </w:r>
      <w:r>
        <w:rPr>
          <w:spacing w:val="-2"/>
        </w:rPr>
        <w:t> </w:t>
      </w:r>
      <w:r>
        <w:rPr/>
        <w:t>les</w:t>
      </w:r>
      <w:r>
        <w:rPr>
          <w:spacing w:val="-3"/>
        </w:rPr>
        <w:t> </w:t>
      </w:r>
      <w:r>
        <w:rPr/>
        <w:t>arbitres</w:t>
      </w:r>
      <w:r>
        <w:rPr>
          <w:spacing w:val="-5"/>
        </w:rPr>
        <w:t> </w:t>
      </w:r>
      <w:r>
        <w:rPr/>
        <w:t>de</w:t>
      </w:r>
      <w:r>
        <w:rPr>
          <w:spacing w:val="-2"/>
        </w:rPr>
        <w:t> </w:t>
      </w:r>
      <w:r>
        <w:rPr/>
        <w:t>clubs</w:t>
      </w:r>
      <w:r>
        <w:rPr>
          <w:spacing w:val="-2"/>
        </w:rPr>
        <w:t> </w:t>
      </w:r>
      <w:r>
        <w:rPr/>
        <w:t>ou</w:t>
      </w:r>
      <w:r>
        <w:rPr>
          <w:spacing w:val="-5"/>
        </w:rPr>
        <w:t> </w:t>
      </w:r>
      <w:r>
        <w:rPr/>
        <w:t>les</w:t>
      </w:r>
      <w:r>
        <w:rPr>
          <w:spacing w:val="-1"/>
        </w:rPr>
        <w:t> </w:t>
      </w:r>
      <w:r>
        <w:rPr/>
        <w:t>personnes</w:t>
      </w:r>
      <w:r>
        <w:rPr>
          <w:spacing w:val="-2"/>
        </w:rPr>
        <w:t> </w:t>
      </w:r>
      <w:r>
        <w:rPr/>
        <w:t>en</w:t>
      </w:r>
      <w:r>
        <w:rPr>
          <w:spacing w:val="-2"/>
        </w:rPr>
        <w:t> </w:t>
      </w:r>
      <w:r>
        <w:rPr/>
        <w:t>assumant</w:t>
      </w:r>
      <w:r>
        <w:rPr>
          <w:spacing w:val="-3"/>
        </w:rPr>
        <w:t> </w:t>
      </w:r>
      <w:r>
        <w:rPr/>
        <w:t>les</w:t>
      </w:r>
      <w:r>
        <w:rPr>
          <w:spacing w:val="-1"/>
        </w:rPr>
        <w:t> </w:t>
      </w:r>
      <w:r>
        <w:rPr/>
        <w:t>fonctions</w:t>
      </w:r>
      <w:r>
        <w:rPr>
          <w:spacing w:val="-2"/>
        </w:rPr>
        <w:t> </w:t>
      </w:r>
      <w:r>
        <w:rPr/>
        <w:t>peuvent</w:t>
      </w:r>
      <w:r>
        <w:rPr>
          <w:spacing w:val="-4"/>
        </w:rPr>
        <w:t> </w:t>
      </w:r>
      <w:r>
        <w:rPr/>
        <w:t>participer</w:t>
      </w:r>
      <w:r>
        <w:rPr>
          <w:spacing w:val="-3"/>
        </w:rPr>
        <w:t> </w:t>
      </w:r>
      <w:r>
        <w:rPr/>
        <w:t>au</w:t>
      </w:r>
      <w:r>
        <w:rPr>
          <w:spacing w:val="-2"/>
        </w:rPr>
        <w:t> </w:t>
      </w:r>
      <w:r>
        <w:rPr/>
        <w:t>tournoi de</w:t>
      </w:r>
      <w:r>
        <w:rPr>
          <w:spacing w:val="-2"/>
        </w:rPr>
        <w:t> </w:t>
      </w:r>
      <w:r>
        <w:rPr/>
        <w:t>régularité</w:t>
      </w:r>
      <w:r>
        <w:rPr>
          <w:spacing w:val="-4"/>
        </w:rPr>
        <w:t> </w:t>
      </w:r>
      <w:r>
        <w:rPr/>
        <w:t>qu’ils</w:t>
      </w:r>
      <w:r>
        <w:rPr>
          <w:spacing w:val="-1"/>
        </w:rPr>
        <w:t> </w:t>
      </w:r>
      <w:r>
        <w:rPr/>
        <w:t>dirigent</w:t>
      </w:r>
      <w:r>
        <w:rPr>
          <w:spacing w:val="-5"/>
        </w:rPr>
        <w:t> </w:t>
      </w:r>
      <w:r>
        <w:rPr/>
        <w:t>sous</w:t>
      </w:r>
      <w:r>
        <w:rPr>
          <w:spacing w:val="-2"/>
        </w:rPr>
        <w:t> </w:t>
      </w:r>
      <w:r>
        <w:rPr/>
        <w:t>la</w:t>
      </w:r>
      <w:r>
        <w:rPr>
          <w:spacing w:val="-3"/>
        </w:rPr>
        <w:t> </w:t>
      </w:r>
      <w:r>
        <w:rPr/>
        <w:t>réserve</w:t>
      </w:r>
      <w:r>
        <w:rPr>
          <w:spacing w:val="-2"/>
        </w:rPr>
        <w:t> </w:t>
      </w:r>
      <w:r>
        <w:rPr/>
        <w:t>expresse</w:t>
      </w:r>
      <w:r>
        <w:rPr>
          <w:spacing w:val="-2"/>
        </w:rPr>
        <w:t> </w:t>
      </w:r>
      <w:r>
        <w:rPr/>
        <w:t>qu’ils</w:t>
      </w:r>
      <w:r>
        <w:rPr>
          <w:spacing w:val="-2"/>
        </w:rPr>
        <w:t> </w:t>
      </w:r>
      <w:r>
        <w:rPr/>
        <w:t>le</w:t>
      </w:r>
      <w:r>
        <w:rPr>
          <w:spacing w:val="-1"/>
        </w:rPr>
        <w:t> </w:t>
      </w:r>
      <w:r>
        <w:rPr/>
        <w:t>fassent</w:t>
      </w:r>
      <w:r>
        <w:rPr>
          <w:spacing w:val="-2"/>
        </w:rPr>
        <w:t> </w:t>
      </w:r>
      <w:r>
        <w:rPr/>
        <w:t>à</w:t>
      </w:r>
      <w:r>
        <w:rPr>
          <w:spacing w:val="-4"/>
        </w:rPr>
        <w:t> </w:t>
      </w:r>
      <w:r>
        <w:rPr/>
        <w:t>titre</w:t>
      </w:r>
      <w:r>
        <w:rPr>
          <w:spacing w:val="-4"/>
        </w:rPr>
        <w:t> </w:t>
      </w:r>
      <w:r>
        <w:rPr/>
        <w:t>bénévole</w:t>
      </w:r>
      <w:r>
        <w:rPr>
          <w:spacing w:val="-3"/>
        </w:rPr>
        <w:t> </w:t>
      </w:r>
      <w:r>
        <w:rPr/>
        <w:t>et</w:t>
      </w:r>
      <w:r>
        <w:rPr>
          <w:spacing w:val="-4"/>
        </w:rPr>
        <w:t> </w:t>
      </w:r>
      <w:r>
        <w:rPr/>
        <w:t>en</w:t>
      </w:r>
      <w:r>
        <w:rPr>
          <w:spacing w:val="-2"/>
        </w:rPr>
        <w:t> </w:t>
      </w:r>
      <w:r>
        <w:rPr/>
        <w:t>utilisant</w:t>
      </w:r>
      <w:r>
        <w:rPr>
          <w:spacing w:val="-1"/>
        </w:rPr>
        <w:t> </w:t>
      </w:r>
      <w:r>
        <w:rPr/>
        <w:t>le</w:t>
      </w:r>
      <w:r>
        <w:rPr>
          <w:spacing w:val="-2"/>
        </w:rPr>
        <w:t> </w:t>
      </w:r>
      <w:r>
        <w:rPr/>
        <w:t>numéro de licence arbitre 88888882</w:t>
      </w:r>
      <w:r>
        <w:rPr>
          <w:color w:val="FF0000"/>
        </w:rPr>
        <w:t>.</w:t>
      </w:r>
    </w:p>
    <w:p>
      <w:pPr>
        <w:pStyle w:val="BodyText"/>
      </w:pPr>
    </w:p>
    <w:p>
      <w:pPr>
        <w:pStyle w:val="BodyText"/>
        <w:spacing w:before="1"/>
      </w:pPr>
    </w:p>
    <w:p>
      <w:pPr>
        <w:pStyle w:val="Heading7"/>
        <w:numPr>
          <w:ilvl w:val="1"/>
          <w:numId w:val="45"/>
        </w:numPr>
        <w:tabs>
          <w:tab w:pos="1408" w:val="left" w:leader="none"/>
        </w:tabs>
        <w:spacing w:line="240" w:lineRule="auto" w:before="0" w:after="0"/>
        <w:ind w:left="1408" w:right="0" w:hanging="388"/>
        <w:jc w:val="left"/>
      </w:pPr>
      <w:r>
        <w:rPr/>
        <w:t>Conditions</w:t>
      </w:r>
      <w:r>
        <w:rPr>
          <w:spacing w:val="-9"/>
        </w:rPr>
        <w:t> </w:t>
      </w:r>
      <w:r>
        <w:rPr/>
        <w:t>d’obtention</w:t>
      </w:r>
      <w:r>
        <w:rPr>
          <w:spacing w:val="-7"/>
        </w:rPr>
        <w:t> </w:t>
      </w:r>
      <w:r>
        <w:rPr/>
        <w:t>des</w:t>
      </w:r>
      <w:r>
        <w:rPr>
          <w:spacing w:val="-7"/>
        </w:rPr>
        <w:t> </w:t>
      </w:r>
      <w:r>
        <w:rPr>
          <w:spacing w:val="-2"/>
        </w:rPr>
        <w:t>agréments</w:t>
      </w:r>
    </w:p>
    <w:p>
      <w:pPr>
        <w:pStyle w:val="BodyText"/>
        <w:spacing w:before="267"/>
        <w:ind w:left="312"/>
        <w:jc w:val="both"/>
      </w:pPr>
      <w:r>
        <w:rPr/>
        <w:t>Les</w:t>
      </w:r>
      <w:r>
        <w:rPr>
          <w:spacing w:val="-9"/>
        </w:rPr>
        <w:t> </w:t>
      </w:r>
      <w:r>
        <w:rPr/>
        <w:t>candidats</w:t>
      </w:r>
      <w:r>
        <w:rPr>
          <w:spacing w:val="-5"/>
        </w:rPr>
        <w:t> </w:t>
      </w:r>
      <w:r>
        <w:rPr/>
        <w:t>à</w:t>
      </w:r>
      <w:r>
        <w:rPr>
          <w:spacing w:val="-5"/>
        </w:rPr>
        <w:t> </w:t>
      </w:r>
      <w:r>
        <w:rPr/>
        <w:t>l’un</w:t>
      </w:r>
      <w:r>
        <w:rPr>
          <w:spacing w:val="-6"/>
        </w:rPr>
        <w:t> </w:t>
      </w:r>
      <w:r>
        <w:rPr/>
        <w:t>des</w:t>
      </w:r>
      <w:r>
        <w:rPr>
          <w:spacing w:val="-5"/>
        </w:rPr>
        <w:t> </w:t>
      </w:r>
      <w:r>
        <w:rPr/>
        <w:t>diplômes</w:t>
      </w:r>
      <w:r>
        <w:rPr>
          <w:spacing w:val="-4"/>
        </w:rPr>
        <w:t> </w:t>
      </w:r>
      <w:r>
        <w:rPr/>
        <w:t>d’arbitre</w:t>
      </w:r>
      <w:r>
        <w:rPr>
          <w:spacing w:val="-4"/>
        </w:rPr>
        <w:t> </w:t>
      </w:r>
      <w:r>
        <w:rPr/>
        <w:t>agréé</w:t>
      </w:r>
      <w:r>
        <w:rPr>
          <w:spacing w:val="-3"/>
        </w:rPr>
        <w:t> </w:t>
      </w:r>
      <w:r>
        <w:rPr>
          <w:spacing w:val="-10"/>
        </w:rPr>
        <w:t>:</w:t>
      </w:r>
    </w:p>
    <w:p>
      <w:pPr>
        <w:pStyle w:val="ListParagraph"/>
        <w:numPr>
          <w:ilvl w:val="0"/>
          <w:numId w:val="46"/>
        </w:numPr>
        <w:tabs>
          <w:tab w:pos="1032" w:val="left" w:leader="none"/>
        </w:tabs>
        <w:spacing w:line="240" w:lineRule="auto" w:before="1" w:after="0"/>
        <w:ind w:left="1032" w:right="0" w:hanging="360"/>
        <w:jc w:val="left"/>
        <w:rPr>
          <w:sz w:val="22"/>
        </w:rPr>
      </w:pPr>
      <w:r>
        <w:rPr>
          <w:sz w:val="22"/>
        </w:rPr>
        <w:t>Doivent</w:t>
      </w:r>
      <w:r>
        <w:rPr>
          <w:spacing w:val="-6"/>
          <w:sz w:val="22"/>
        </w:rPr>
        <w:t> </w:t>
      </w:r>
      <w:r>
        <w:rPr>
          <w:sz w:val="22"/>
        </w:rPr>
        <w:t>avoir</w:t>
      </w:r>
      <w:r>
        <w:rPr>
          <w:spacing w:val="-2"/>
          <w:sz w:val="22"/>
        </w:rPr>
        <w:t> </w:t>
      </w:r>
      <w:r>
        <w:rPr>
          <w:sz w:val="22"/>
        </w:rPr>
        <w:t>au</w:t>
      </w:r>
      <w:r>
        <w:rPr>
          <w:spacing w:val="-6"/>
          <w:sz w:val="22"/>
        </w:rPr>
        <w:t> </w:t>
      </w:r>
      <w:r>
        <w:rPr>
          <w:sz w:val="22"/>
        </w:rPr>
        <w:t>moins</w:t>
      </w:r>
      <w:r>
        <w:rPr>
          <w:spacing w:val="-2"/>
          <w:sz w:val="22"/>
        </w:rPr>
        <w:t> </w:t>
      </w:r>
      <w:r>
        <w:rPr>
          <w:sz w:val="22"/>
        </w:rPr>
        <w:t>16</w:t>
      </w:r>
      <w:r>
        <w:rPr>
          <w:spacing w:val="-4"/>
          <w:sz w:val="22"/>
        </w:rPr>
        <w:t> </w:t>
      </w:r>
      <w:r>
        <w:rPr>
          <w:sz w:val="22"/>
        </w:rPr>
        <w:t>ans</w:t>
      </w:r>
      <w:r>
        <w:rPr>
          <w:spacing w:val="-1"/>
          <w:sz w:val="22"/>
        </w:rPr>
        <w:t> </w:t>
      </w:r>
      <w:r>
        <w:rPr>
          <w:sz w:val="22"/>
        </w:rPr>
        <w:t>au</w:t>
      </w:r>
      <w:r>
        <w:rPr>
          <w:spacing w:val="-2"/>
          <w:sz w:val="22"/>
        </w:rPr>
        <w:t> </w:t>
      </w:r>
      <w:r>
        <w:rPr>
          <w:sz w:val="22"/>
        </w:rPr>
        <w:t>moment</w:t>
      </w:r>
      <w:r>
        <w:rPr>
          <w:spacing w:val="-5"/>
          <w:sz w:val="22"/>
        </w:rPr>
        <w:t> </w:t>
      </w:r>
      <w:r>
        <w:rPr>
          <w:sz w:val="22"/>
        </w:rPr>
        <w:t>de</w:t>
      </w:r>
      <w:r>
        <w:rPr>
          <w:spacing w:val="-2"/>
          <w:sz w:val="22"/>
        </w:rPr>
        <w:t> </w:t>
      </w:r>
      <w:r>
        <w:rPr>
          <w:sz w:val="22"/>
        </w:rPr>
        <w:t>la</w:t>
      </w:r>
      <w:r>
        <w:rPr>
          <w:spacing w:val="-2"/>
          <w:sz w:val="22"/>
        </w:rPr>
        <w:t> </w:t>
      </w:r>
      <w:r>
        <w:rPr>
          <w:sz w:val="22"/>
        </w:rPr>
        <w:t>prise</w:t>
      </w:r>
      <w:r>
        <w:rPr>
          <w:spacing w:val="-3"/>
          <w:sz w:val="22"/>
        </w:rPr>
        <w:t> </w:t>
      </w:r>
      <w:r>
        <w:rPr>
          <w:sz w:val="22"/>
        </w:rPr>
        <w:t>d’effet</w:t>
      </w:r>
      <w:r>
        <w:rPr>
          <w:spacing w:val="-1"/>
          <w:sz w:val="22"/>
        </w:rPr>
        <w:t> </w:t>
      </w:r>
      <w:r>
        <w:rPr>
          <w:sz w:val="22"/>
        </w:rPr>
        <w:t>de</w:t>
      </w:r>
      <w:r>
        <w:rPr>
          <w:spacing w:val="-2"/>
          <w:sz w:val="22"/>
        </w:rPr>
        <w:t> </w:t>
      </w:r>
      <w:r>
        <w:rPr>
          <w:sz w:val="22"/>
        </w:rPr>
        <w:t>la</w:t>
      </w:r>
      <w:r>
        <w:rPr>
          <w:spacing w:val="-1"/>
          <w:sz w:val="22"/>
        </w:rPr>
        <w:t> </w:t>
      </w:r>
      <w:r>
        <w:rPr>
          <w:spacing w:val="-2"/>
          <w:sz w:val="22"/>
        </w:rPr>
        <w:t>nomination.</w:t>
      </w:r>
    </w:p>
    <w:p>
      <w:pPr>
        <w:pStyle w:val="ListParagraph"/>
        <w:numPr>
          <w:ilvl w:val="0"/>
          <w:numId w:val="46"/>
        </w:numPr>
        <w:tabs>
          <w:tab w:pos="1032" w:val="left" w:leader="none"/>
        </w:tabs>
        <w:spacing w:line="240" w:lineRule="auto" w:before="0" w:after="0"/>
        <w:ind w:left="1032" w:right="0" w:hanging="360"/>
        <w:jc w:val="left"/>
        <w:rPr>
          <w:sz w:val="22"/>
        </w:rPr>
      </w:pPr>
      <w:r>
        <w:rPr>
          <w:sz w:val="22"/>
        </w:rPr>
        <w:t>Doivent</w:t>
      </w:r>
      <w:r>
        <w:rPr>
          <w:spacing w:val="-5"/>
          <w:sz w:val="22"/>
        </w:rPr>
        <w:t> </w:t>
      </w:r>
      <w:r>
        <w:rPr>
          <w:sz w:val="22"/>
        </w:rPr>
        <w:t>être</w:t>
      </w:r>
      <w:r>
        <w:rPr>
          <w:spacing w:val="-4"/>
          <w:sz w:val="22"/>
        </w:rPr>
        <w:t> </w:t>
      </w:r>
      <w:r>
        <w:rPr>
          <w:sz w:val="22"/>
        </w:rPr>
        <w:t>membre</w:t>
      </w:r>
      <w:r>
        <w:rPr>
          <w:spacing w:val="-2"/>
          <w:sz w:val="22"/>
        </w:rPr>
        <w:t> </w:t>
      </w:r>
      <w:r>
        <w:rPr>
          <w:sz w:val="22"/>
        </w:rPr>
        <w:t>de</w:t>
      </w:r>
      <w:r>
        <w:rPr>
          <w:spacing w:val="-2"/>
          <w:sz w:val="22"/>
        </w:rPr>
        <w:t> </w:t>
      </w:r>
      <w:r>
        <w:rPr>
          <w:sz w:val="22"/>
        </w:rPr>
        <w:t>la</w:t>
      </w:r>
      <w:r>
        <w:rPr>
          <w:spacing w:val="-3"/>
          <w:sz w:val="22"/>
        </w:rPr>
        <w:t> </w:t>
      </w:r>
      <w:r>
        <w:rPr>
          <w:sz w:val="22"/>
        </w:rPr>
        <w:t>FFB,</w:t>
      </w:r>
      <w:r>
        <w:rPr>
          <w:spacing w:val="-2"/>
          <w:sz w:val="22"/>
        </w:rPr>
        <w:t> </w:t>
      </w:r>
      <w:r>
        <w:rPr>
          <w:sz w:val="22"/>
        </w:rPr>
        <w:t>à</w:t>
      </w:r>
      <w:r>
        <w:rPr>
          <w:spacing w:val="-2"/>
          <w:sz w:val="22"/>
        </w:rPr>
        <w:t> </w:t>
      </w:r>
      <w:r>
        <w:rPr>
          <w:sz w:val="22"/>
        </w:rPr>
        <w:t>jour</w:t>
      </w:r>
      <w:r>
        <w:rPr>
          <w:spacing w:val="-2"/>
          <w:sz w:val="22"/>
        </w:rPr>
        <w:t> </w:t>
      </w:r>
      <w:r>
        <w:rPr>
          <w:sz w:val="22"/>
        </w:rPr>
        <w:t>de</w:t>
      </w:r>
      <w:r>
        <w:rPr>
          <w:spacing w:val="-2"/>
          <w:sz w:val="22"/>
        </w:rPr>
        <w:t> </w:t>
      </w:r>
      <w:r>
        <w:rPr>
          <w:sz w:val="22"/>
        </w:rPr>
        <w:t>leur</w:t>
      </w:r>
      <w:r>
        <w:rPr>
          <w:spacing w:val="-2"/>
          <w:sz w:val="22"/>
        </w:rPr>
        <w:t> cotisation,</w:t>
      </w:r>
    </w:p>
    <w:p>
      <w:pPr>
        <w:pStyle w:val="ListParagraph"/>
        <w:numPr>
          <w:ilvl w:val="0"/>
          <w:numId w:val="46"/>
        </w:numPr>
        <w:tabs>
          <w:tab w:pos="1032" w:val="left" w:leader="none"/>
        </w:tabs>
        <w:spacing w:line="240" w:lineRule="auto" w:before="1" w:after="0"/>
        <w:ind w:left="1032" w:right="1212" w:hanging="360"/>
        <w:jc w:val="left"/>
        <w:rPr>
          <w:sz w:val="22"/>
        </w:rPr>
      </w:pPr>
      <w:r>
        <w:rPr>
          <w:sz w:val="22"/>
        </w:rPr>
        <w:t>Doivent</w:t>
      </w:r>
      <w:r>
        <w:rPr>
          <w:spacing w:val="-5"/>
          <w:sz w:val="22"/>
        </w:rPr>
        <w:t> </w:t>
      </w:r>
      <w:r>
        <w:rPr>
          <w:sz w:val="22"/>
        </w:rPr>
        <w:t>remplir</w:t>
      </w:r>
      <w:r>
        <w:rPr>
          <w:spacing w:val="-2"/>
          <w:sz w:val="22"/>
        </w:rPr>
        <w:t> </w:t>
      </w:r>
      <w:r>
        <w:rPr>
          <w:sz w:val="22"/>
        </w:rPr>
        <w:t>un</w:t>
      </w:r>
      <w:r>
        <w:rPr>
          <w:spacing w:val="-4"/>
          <w:sz w:val="22"/>
        </w:rPr>
        <w:t> </w:t>
      </w:r>
      <w:r>
        <w:rPr>
          <w:sz w:val="22"/>
        </w:rPr>
        <w:t>dossier</w:t>
      </w:r>
      <w:r>
        <w:rPr>
          <w:spacing w:val="-4"/>
          <w:sz w:val="22"/>
        </w:rPr>
        <w:t> </w:t>
      </w:r>
      <w:r>
        <w:rPr>
          <w:sz w:val="22"/>
        </w:rPr>
        <w:t>de</w:t>
      </w:r>
      <w:r>
        <w:rPr>
          <w:spacing w:val="-2"/>
          <w:sz w:val="22"/>
        </w:rPr>
        <w:t> </w:t>
      </w:r>
      <w:r>
        <w:rPr>
          <w:sz w:val="22"/>
        </w:rPr>
        <w:t>candidature</w:t>
      </w:r>
      <w:r>
        <w:rPr>
          <w:spacing w:val="-4"/>
          <w:sz w:val="22"/>
        </w:rPr>
        <w:t> </w:t>
      </w:r>
      <w:r>
        <w:rPr>
          <w:sz w:val="22"/>
        </w:rPr>
        <w:t>et</w:t>
      </w:r>
      <w:r>
        <w:rPr>
          <w:spacing w:val="-2"/>
          <w:sz w:val="22"/>
        </w:rPr>
        <w:t> </w:t>
      </w:r>
      <w:r>
        <w:rPr>
          <w:sz w:val="22"/>
        </w:rPr>
        <w:t>le</w:t>
      </w:r>
      <w:r>
        <w:rPr>
          <w:spacing w:val="-2"/>
          <w:sz w:val="22"/>
        </w:rPr>
        <w:t> </w:t>
      </w:r>
      <w:r>
        <w:rPr>
          <w:sz w:val="22"/>
        </w:rPr>
        <w:t>déposer</w:t>
      </w:r>
      <w:r>
        <w:rPr>
          <w:spacing w:val="-2"/>
          <w:sz w:val="22"/>
        </w:rPr>
        <w:t> </w:t>
      </w:r>
      <w:r>
        <w:rPr>
          <w:sz w:val="22"/>
        </w:rPr>
        <w:t>auprès</w:t>
      </w:r>
      <w:r>
        <w:rPr>
          <w:spacing w:val="-2"/>
          <w:sz w:val="22"/>
        </w:rPr>
        <w:t> </w:t>
      </w:r>
      <w:r>
        <w:rPr>
          <w:sz w:val="22"/>
        </w:rPr>
        <w:t>de</w:t>
      </w:r>
      <w:r>
        <w:rPr>
          <w:spacing w:val="-2"/>
          <w:sz w:val="22"/>
        </w:rPr>
        <w:t> </w:t>
      </w:r>
      <w:r>
        <w:rPr>
          <w:sz w:val="22"/>
        </w:rPr>
        <w:t>l’instance</w:t>
      </w:r>
      <w:r>
        <w:rPr>
          <w:spacing w:val="-4"/>
          <w:sz w:val="22"/>
        </w:rPr>
        <w:t> </w:t>
      </w:r>
      <w:r>
        <w:rPr>
          <w:sz w:val="22"/>
        </w:rPr>
        <w:t>organisatrice</w:t>
      </w:r>
      <w:r>
        <w:rPr>
          <w:spacing w:val="-4"/>
          <w:sz w:val="22"/>
        </w:rPr>
        <w:t> </w:t>
      </w:r>
      <w:r>
        <w:rPr>
          <w:sz w:val="22"/>
        </w:rPr>
        <w:t>(Comité Régional ou DNA selon le cas),</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Ne</w:t>
      </w:r>
      <w:r>
        <w:rPr>
          <w:spacing w:val="-6"/>
          <w:sz w:val="22"/>
        </w:rPr>
        <w:t> </w:t>
      </w:r>
      <w:r>
        <w:rPr>
          <w:sz w:val="22"/>
        </w:rPr>
        <w:t>doivent</w:t>
      </w:r>
      <w:r>
        <w:rPr>
          <w:spacing w:val="-2"/>
          <w:sz w:val="22"/>
        </w:rPr>
        <w:t> </w:t>
      </w:r>
      <w:r>
        <w:rPr>
          <w:sz w:val="22"/>
        </w:rPr>
        <w:t>pas</w:t>
      </w:r>
      <w:r>
        <w:rPr>
          <w:spacing w:val="-6"/>
          <w:sz w:val="22"/>
        </w:rPr>
        <w:t> </w:t>
      </w:r>
      <w:r>
        <w:rPr>
          <w:sz w:val="22"/>
        </w:rPr>
        <w:t>être</w:t>
      </w:r>
      <w:r>
        <w:rPr>
          <w:spacing w:val="-4"/>
          <w:sz w:val="22"/>
        </w:rPr>
        <w:t> </w:t>
      </w:r>
      <w:r>
        <w:rPr>
          <w:sz w:val="22"/>
        </w:rPr>
        <w:t>sous</w:t>
      </w:r>
      <w:r>
        <w:rPr>
          <w:spacing w:val="-3"/>
          <w:sz w:val="22"/>
        </w:rPr>
        <w:t> </w:t>
      </w:r>
      <w:r>
        <w:rPr>
          <w:sz w:val="22"/>
        </w:rPr>
        <w:t>le</w:t>
      </w:r>
      <w:r>
        <w:rPr>
          <w:spacing w:val="-5"/>
          <w:sz w:val="22"/>
        </w:rPr>
        <w:t> </w:t>
      </w:r>
      <w:r>
        <w:rPr>
          <w:sz w:val="22"/>
        </w:rPr>
        <w:t>coup</w:t>
      </w:r>
      <w:r>
        <w:rPr>
          <w:spacing w:val="-5"/>
          <w:sz w:val="22"/>
        </w:rPr>
        <w:t> </w:t>
      </w:r>
      <w:r>
        <w:rPr>
          <w:sz w:val="22"/>
        </w:rPr>
        <w:t>d’une</w:t>
      </w:r>
      <w:r>
        <w:rPr>
          <w:spacing w:val="-5"/>
          <w:sz w:val="22"/>
        </w:rPr>
        <w:t> </w:t>
      </w:r>
      <w:r>
        <w:rPr>
          <w:sz w:val="22"/>
        </w:rPr>
        <w:t>suspension</w:t>
      </w:r>
      <w:r>
        <w:rPr>
          <w:spacing w:val="-3"/>
          <w:sz w:val="22"/>
        </w:rPr>
        <w:t> </w:t>
      </w:r>
      <w:r>
        <w:rPr>
          <w:sz w:val="22"/>
        </w:rPr>
        <w:t>prononcée</w:t>
      </w:r>
      <w:r>
        <w:rPr>
          <w:spacing w:val="-5"/>
          <w:sz w:val="22"/>
        </w:rPr>
        <w:t> </w:t>
      </w:r>
      <w:r>
        <w:rPr>
          <w:sz w:val="22"/>
        </w:rPr>
        <w:t>par</w:t>
      </w:r>
      <w:r>
        <w:rPr>
          <w:spacing w:val="-4"/>
          <w:sz w:val="22"/>
        </w:rPr>
        <w:t> </w:t>
      </w:r>
      <w:r>
        <w:rPr>
          <w:sz w:val="22"/>
        </w:rPr>
        <w:t>une</w:t>
      </w:r>
      <w:r>
        <w:rPr>
          <w:spacing w:val="-3"/>
          <w:sz w:val="22"/>
        </w:rPr>
        <w:t> </w:t>
      </w:r>
      <w:r>
        <w:rPr>
          <w:sz w:val="22"/>
        </w:rPr>
        <w:t>instance</w:t>
      </w:r>
      <w:r>
        <w:rPr>
          <w:spacing w:val="-2"/>
          <w:sz w:val="22"/>
        </w:rPr>
        <w:t> </w:t>
      </w:r>
      <w:r>
        <w:rPr>
          <w:sz w:val="22"/>
        </w:rPr>
        <w:t>disciplinaire</w:t>
      </w:r>
      <w:r>
        <w:rPr>
          <w:spacing w:val="-4"/>
          <w:sz w:val="22"/>
        </w:rPr>
        <w:t> </w:t>
      </w:r>
      <w:r>
        <w:rPr>
          <w:sz w:val="22"/>
        </w:rPr>
        <w:t>de</w:t>
      </w:r>
      <w:r>
        <w:rPr>
          <w:spacing w:val="-3"/>
          <w:sz w:val="22"/>
        </w:rPr>
        <w:t> </w:t>
      </w:r>
      <w:r>
        <w:rPr>
          <w:sz w:val="22"/>
        </w:rPr>
        <w:t>la</w:t>
      </w:r>
      <w:r>
        <w:rPr>
          <w:spacing w:val="-1"/>
          <w:sz w:val="22"/>
        </w:rPr>
        <w:t> </w:t>
      </w:r>
      <w:r>
        <w:rPr>
          <w:spacing w:val="-4"/>
          <w:sz w:val="22"/>
        </w:rPr>
        <w:t>FFB,</w:t>
      </w:r>
    </w:p>
    <w:p>
      <w:pPr>
        <w:pStyle w:val="ListParagraph"/>
        <w:numPr>
          <w:ilvl w:val="0"/>
          <w:numId w:val="46"/>
        </w:numPr>
        <w:tabs>
          <w:tab w:pos="1032" w:val="left" w:leader="none"/>
        </w:tabs>
        <w:spacing w:line="240" w:lineRule="auto" w:before="0" w:after="0"/>
        <w:ind w:left="1032" w:right="0" w:hanging="360"/>
        <w:jc w:val="left"/>
        <w:rPr>
          <w:sz w:val="22"/>
        </w:rPr>
      </w:pPr>
      <w:r>
        <w:rPr>
          <w:sz w:val="22"/>
        </w:rPr>
        <w:t>Ne</w:t>
      </w:r>
      <w:r>
        <w:rPr>
          <w:spacing w:val="-5"/>
          <w:sz w:val="22"/>
        </w:rPr>
        <w:t> </w:t>
      </w:r>
      <w:r>
        <w:rPr>
          <w:sz w:val="22"/>
        </w:rPr>
        <w:t>doivent</w:t>
      </w:r>
      <w:r>
        <w:rPr>
          <w:spacing w:val="-3"/>
          <w:sz w:val="22"/>
        </w:rPr>
        <w:t> </w:t>
      </w:r>
      <w:r>
        <w:rPr>
          <w:sz w:val="22"/>
        </w:rPr>
        <w:t>pas</w:t>
      </w:r>
      <w:r>
        <w:rPr>
          <w:spacing w:val="-8"/>
          <w:sz w:val="22"/>
        </w:rPr>
        <w:t> </w:t>
      </w:r>
      <w:r>
        <w:rPr>
          <w:sz w:val="22"/>
        </w:rPr>
        <w:t>avoir</w:t>
      </w:r>
      <w:r>
        <w:rPr>
          <w:spacing w:val="-4"/>
          <w:sz w:val="22"/>
        </w:rPr>
        <w:t> </w:t>
      </w:r>
      <w:r>
        <w:rPr>
          <w:sz w:val="22"/>
        </w:rPr>
        <w:t>fait</w:t>
      </w:r>
      <w:r>
        <w:rPr>
          <w:spacing w:val="-4"/>
          <w:sz w:val="22"/>
        </w:rPr>
        <w:t> </w:t>
      </w:r>
      <w:r>
        <w:rPr>
          <w:sz w:val="22"/>
        </w:rPr>
        <w:t>l’objet</w:t>
      </w:r>
      <w:r>
        <w:rPr>
          <w:spacing w:val="-5"/>
          <w:sz w:val="22"/>
        </w:rPr>
        <w:t> </w:t>
      </w:r>
      <w:r>
        <w:rPr>
          <w:sz w:val="22"/>
        </w:rPr>
        <w:t>d’une</w:t>
      </w:r>
      <w:r>
        <w:rPr>
          <w:spacing w:val="-4"/>
          <w:sz w:val="22"/>
        </w:rPr>
        <w:t> </w:t>
      </w:r>
      <w:r>
        <w:rPr>
          <w:sz w:val="22"/>
        </w:rPr>
        <w:t>sanction</w:t>
      </w:r>
      <w:r>
        <w:rPr>
          <w:spacing w:val="-5"/>
          <w:sz w:val="22"/>
        </w:rPr>
        <w:t> </w:t>
      </w:r>
      <w:r>
        <w:rPr>
          <w:sz w:val="22"/>
        </w:rPr>
        <w:t>disciplinaire</w:t>
      </w:r>
      <w:r>
        <w:rPr>
          <w:spacing w:val="-5"/>
          <w:sz w:val="22"/>
        </w:rPr>
        <w:t> </w:t>
      </w:r>
      <w:r>
        <w:rPr>
          <w:sz w:val="22"/>
        </w:rPr>
        <w:t>depuis</w:t>
      </w:r>
      <w:r>
        <w:rPr>
          <w:spacing w:val="-4"/>
          <w:sz w:val="22"/>
        </w:rPr>
        <w:t> </w:t>
      </w:r>
      <w:r>
        <w:rPr>
          <w:sz w:val="22"/>
        </w:rPr>
        <w:t>cinq</w:t>
      </w:r>
      <w:r>
        <w:rPr>
          <w:spacing w:val="-5"/>
          <w:sz w:val="22"/>
        </w:rPr>
        <w:t> </w:t>
      </w:r>
      <w:r>
        <w:rPr>
          <w:spacing w:val="-4"/>
          <w:sz w:val="22"/>
        </w:rPr>
        <w:t>ans.</w:t>
      </w:r>
    </w:p>
    <w:p>
      <w:pPr>
        <w:pStyle w:val="BodyText"/>
        <w:spacing w:before="1"/>
        <w:ind w:left="1032" w:right="874"/>
      </w:pPr>
      <w:r>
        <w:rPr>
          <w:u w:val="single"/>
        </w:rPr>
        <w:t>Le</w:t>
      </w:r>
      <w:r>
        <w:rPr>
          <w:spacing w:val="-2"/>
          <w:u w:val="single"/>
        </w:rPr>
        <w:t> </w:t>
      </w:r>
      <w:r>
        <w:rPr>
          <w:u w:val="single"/>
        </w:rPr>
        <w:t>candidat</w:t>
      </w:r>
      <w:r>
        <w:rPr>
          <w:spacing w:val="-5"/>
          <w:u w:val="single"/>
        </w:rPr>
        <w:t> </w:t>
      </w:r>
      <w:r>
        <w:rPr>
          <w:u w:val="single"/>
        </w:rPr>
        <w:t>devra</w:t>
      </w:r>
      <w:r>
        <w:rPr>
          <w:spacing w:val="-2"/>
          <w:u w:val="single"/>
        </w:rPr>
        <w:t> </w:t>
      </w:r>
      <w:r>
        <w:rPr>
          <w:u w:val="single"/>
        </w:rPr>
        <w:t>fournir</w:t>
      </w:r>
      <w:r>
        <w:rPr>
          <w:spacing w:val="-2"/>
          <w:u w:val="single"/>
        </w:rPr>
        <w:t> </w:t>
      </w:r>
      <w:r>
        <w:rPr>
          <w:u w:val="single"/>
        </w:rPr>
        <w:t>une</w:t>
      </w:r>
      <w:r>
        <w:rPr>
          <w:spacing w:val="-2"/>
          <w:u w:val="single"/>
        </w:rPr>
        <w:t> </w:t>
      </w:r>
      <w:r>
        <w:rPr>
          <w:u w:val="single"/>
        </w:rPr>
        <w:t>attestation</w:t>
      </w:r>
      <w:r>
        <w:rPr>
          <w:spacing w:val="-3"/>
          <w:u w:val="single"/>
        </w:rPr>
        <w:t> </w:t>
      </w:r>
      <w:r>
        <w:rPr>
          <w:u w:val="single"/>
        </w:rPr>
        <w:t>sur</w:t>
      </w:r>
      <w:r>
        <w:rPr>
          <w:spacing w:val="-2"/>
          <w:u w:val="single"/>
        </w:rPr>
        <w:t> </w:t>
      </w:r>
      <w:r>
        <w:rPr>
          <w:u w:val="single"/>
        </w:rPr>
        <w:t>l’honneur</w:t>
      </w:r>
      <w:r>
        <w:rPr>
          <w:spacing w:val="-2"/>
          <w:u w:val="single"/>
        </w:rPr>
        <w:t> </w:t>
      </w:r>
      <w:r>
        <w:rPr>
          <w:u w:val="single"/>
        </w:rPr>
        <w:t>comme</w:t>
      </w:r>
      <w:r>
        <w:rPr>
          <w:spacing w:val="-2"/>
          <w:u w:val="single"/>
        </w:rPr>
        <w:t> </w:t>
      </w:r>
      <w:r>
        <w:rPr>
          <w:u w:val="single"/>
        </w:rPr>
        <w:t>quoi</w:t>
      </w:r>
      <w:r>
        <w:rPr>
          <w:spacing w:val="-2"/>
          <w:u w:val="single"/>
        </w:rPr>
        <w:t> </w:t>
      </w:r>
      <w:r>
        <w:rPr>
          <w:u w:val="single"/>
        </w:rPr>
        <w:t>il</w:t>
      </w:r>
      <w:r>
        <w:rPr>
          <w:spacing w:val="-2"/>
          <w:u w:val="single"/>
        </w:rPr>
        <w:t> </w:t>
      </w:r>
      <w:r>
        <w:rPr>
          <w:u w:val="single"/>
        </w:rPr>
        <w:t>n’a</w:t>
      </w:r>
      <w:r>
        <w:rPr>
          <w:spacing w:val="-2"/>
          <w:u w:val="single"/>
        </w:rPr>
        <w:t> </w:t>
      </w:r>
      <w:r>
        <w:rPr>
          <w:u w:val="single"/>
        </w:rPr>
        <w:t>pas fait</w:t>
      </w:r>
      <w:r>
        <w:rPr>
          <w:spacing w:val="-4"/>
          <w:u w:val="single"/>
        </w:rPr>
        <w:t> </w:t>
      </w:r>
      <w:r>
        <w:rPr>
          <w:u w:val="single"/>
        </w:rPr>
        <w:t>l’objet</w:t>
      </w:r>
      <w:r>
        <w:rPr>
          <w:spacing w:val="-1"/>
          <w:u w:val="single"/>
        </w:rPr>
        <w:t> </w:t>
      </w:r>
      <w:r>
        <w:rPr>
          <w:u w:val="single"/>
        </w:rPr>
        <w:t>d’une</w:t>
      </w:r>
      <w:r>
        <w:rPr/>
        <w:t> </w:t>
      </w:r>
      <w:r>
        <w:rPr>
          <w:u w:val="single"/>
        </w:rPr>
        <w:t>sanction disciplinaire depuis cinq ans à date du dépôt de sa candidature.</w:t>
      </w:r>
    </w:p>
    <w:p>
      <w:pPr>
        <w:pStyle w:val="BodyText"/>
      </w:pPr>
    </w:p>
    <w:p>
      <w:pPr>
        <w:pStyle w:val="Heading6"/>
        <w:spacing w:before="1"/>
      </w:pPr>
      <w:r>
        <w:rPr/>
        <w:t>Conditions</w:t>
      </w:r>
      <w:r>
        <w:rPr>
          <w:spacing w:val="-9"/>
        </w:rPr>
        <w:t> </w:t>
      </w:r>
      <w:r>
        <w:rPr/>
        <w:t>spécifiques</w:t>
      </w:r>
      <w:r>
        <w:rPr>
          <w:spacing w:val="-5"/>
        </w:rPr>
        <w:t> </w:t>
      </w:r>
      <w:r>
        <w:rPr/>
        <w:t>par</w:t>
      </w:r>
      <w:r>
        <w:rPr>
          <w:spacing w:val="-7"/>
        </w:rPr>
        <w:t> </w:t>
      </w:r>
      <w:r>
        <w:rPr/>
        <w:t>grade</w:t>
      </w:r>
      <w:r>
        <w:rPr>
          <w:spacing w:val="-5"/>
        </w:rPr>
        <w:t> </w:t>
      </w:r>
      <w:r>
        <w:rPr>
          <w:spacing w:val="-10"/>
        </w:rPr>
        <w:t>:</w:t>
      </w:r>
    </w:p>
    <w:p>
      <w:pPr>
        <w:pStyle w:val="BodyText"/>
        <w:ind w:left="312"/>
      </w:pPr>
      <w:r>
        <w:rPr/>
        <w:t>Outre</w:t>
      </w:r>
      <w:r>
        <w:rPr>
          <w:spacing w:val="-5"/>
        </w:rPr>
        <w:t> </w:t>
      </w:r>
      <w:r>
        <w:rPr/>
        <w:t>ces</w:t>
      </w:r>
      <w:r>
        <w:rPr>
          <w:spacing w:val="-3"/>
        </w:rPr>
        <w:t> </w:t>
      </w:r>
      <w:r>
        <w:rPr/>
        <w:t>conditions</w:t>
      </w:r>
      <w:r>
        <w:rPr>
          <w:spacing w:val="-4"/>
        </w:rPr>
        <w:t> </w:t>
      </w:r>
      <w:r>
        <w:rPr/>
        <w:t>générales,</w:t>
      </w:r>
      <w:r>
        <w:rPr>
          <w:spacing w:val="-5"/>
        </w:rPr>
        <w:t> </w:t>
      </w:r>
      <w:r>
        <w:rPr/>
        <w:t>les</w:t>
      </w:r>
      <w:r>
        <w:rPr>
          <w:spacing w:val="-5"/>
        </w:rPr>
        <w:t> </w:t>
      </w:r>
      <w:r>
        <w:rPr/>
        <w:t>candidats</w:t>
      </w:r>
      <w:r>
        <w:rPr>
          <w:spacing w:val="-4"/>
        </w:rPr>
        <w:t> </w:t>
      </w:r>
      <w:r>
        <w:rPr/>
        <w:t>pour</w:t>
      </w:r>
      <w:r>
        <w:rPr>
          <w:spacing w:val="-4"/>
        </w:rPr>
        <w:t> </w:t>
      </w:r>
      <w:r>
        <w:rPr/>
        <w:t>postuler</w:t>
      </w:r>
      <w:r>
        <w:rPr>
          <w:spacing w:val="-4"/>
        </w:rPr>
        <w:t> </w:t>
      </w:r>
      <w:r>
        <w:rPr/>
        <w:t>doivent</w:t>
      </w:r>
      <w:r>
        <w:rPr>
          <w:spacing w:val="-5"/>
        </w:rPr>
        <w:t> </w:t>
      </w:r>
      <w:r>
        <w:rPr>
          <w:spacing w:val="-10"/>
        </w:rPr>
        <w:t>:</w:t>
      </w:r>
    </w:p>
    <w:p>
      <w:pPr>
        <w:pStyle w:val="Heading6"/>
        <w:spacing w:before="267"/>
      </w:pPr>
      <w:r>
        <w:rPr/>
        <w:t>Au</w:t>
      </w:r>
      <w:r>
        <w:rPr>
          <w:spacing w:val="-3"/>
        </w:rPr>
        <w:t> </w:t>
      </w:r>
      <w:r>
        <w:rPr/>
        <w:t>grade</w:t>
      </w:r>
      <w:r>
        <w:rPr>
          <w:spacing w:val="-3"/>
        </w:rPr>
        <w:t> </w:t>
      </w:r>
      <w:r>
        <w:rPr/>
        <w:t>d’arbitre</w:t>
      </w:r>
      <w:r>
        <w:rPr>
          <w:spacing w:val="-6"/>
        </w:rPr>
        <w:t> </w:t>
      </w:r>
      <w:r>
        <w:rPr/>
        <w:t>de</w:t>
      </w:r>
      <w:r>
        <w:rPr>
          <w:spacing w:val="-4"/>
        </w:rPr>
        <w:t> </w:t>
      </w:r>
      <w:r>
        <w:rPr/>
        <w:t>club</w:t>
      </w:r>
      <w:r>
        <w:rPr>
          <w:spacing w:val="-2"/>
        </w:rPr>
        <w:t> </w:t>
      </w:r>
      <w:r>
        <w:rPr>
          <w:spacing w:val="-10"/>
        </w:rPr>
        <w:t>:</w:t>
      </w:r>
    </w:p>
    <w:p>
      <w:pPr>
        <w:pStyle w:val="ListParagraph"/>
        <w:numPr>
          <w:ilvl w:val="0"/>
          <w:numId w:val="46"/>
        </w:numPr>
        <w:tabs>
          <w:tab w:pos="1032" w:val="left" w:leader="none"/>
        </w:tabs>
        <w:spacing w:line="240" w:lineRule="auto" w:before="0" w:after="0"/>
        <w:ind w:left="1032" w:right="0" w:hanging="360"/>
        <w:jc w:val="left"/>
        <w:rPr>
          <w:sz w:val="22"/>
        </w:rPr>
      </w:pPr>
      <w:r>
        <w:rPr>
          <w:sz w:val="22"/>
        </w:rPr>
        <w:t>Être</w:t>
      </w:r>
      <w:r>
        <w:rPr>
          <w:spacing w:val="-4"/>
          <w:sz w:val="22"/>
        </w:rPr>
        <w:t> </w:t>
      </w:r>
      <w:r>
        <w:rPr>
          <w:sz w:val="22"/>
        </w:rPr>
        <w:t>présentés</w:t>
      </w:r>
      <w:r>
        <w:rPr>
          <w:spacing w:val="-2"/>
          <w:sz w:val="22"/>
        </w:rPr>
        <w:t> </w:t>
      </w:r>
      <w:r>
        <w:rPr>
          <w:sz w:val="22"/>
        </w:rPr>
        <w:t>par</w:t>
      </w:r>
      <w:r>
        <w:rPr>
          <w:spacing w:val="-2"/>
          <w:sz w:val="22"/>
        </w:rPr>
        <w:t> </w:t>
      </w:r>
      <w:r>
        <w:rPr>
          <w:sz w:val="22"/>
        </w:rPr>
        <w:t>un</w:t>
      </w:r>
      <w:r>
        <w:rPr>
          <w:spacing w:val="-5"/>
          <w:sz w:val="22"/>
        </w:rPr>
        <w:t> </w:t>
      </w:r>
      <w:r>
        <w:rPr>
          <w:sz w:val="22"/>
        </w:rPr>
        <w:t>club</w:t>
      </w:r>
      <w:r>
        <w:rPr>
          <w:spacing w:val="-5"/>
          <w:sz w:val="22"/>
        </w:rPr>
        <w:t> </w:t>
      </w:r>
      <w:r>
        <w:rPr>
          <w:sz w:val="22"/>
        </w:rPr>
        <w:t>sous</w:t>
      </w:r>
      <w:r>
        <w:rPr>
          <w:spacing w:val="-3"/>
          <w:sz w:val="22"/>
        </w:rPr>
        <w:t> </w:t>
      </w:r>
      <w:r>
        <w:rPr>
          <w:sz w:val="22"/>
        </w:rPr>
        <w:t>couvert</w:t>
      </w:r>
      <w:r>
        <w:rPr>
          <w:spacing w:val="-1"/>
          <w:sz w:val="22"/>
        </w:rPr>
        <w:t> </w:t>
      </w:r>
      <w:r>
        <w:rPr>
          <w:sz w:val="22"/>
        </w:rPr>
        <w:t>du</w:t>
      </w:r>
      <w:r>
        <w:rPr>
          <w:spacing w:val="-6"/>
          <w:sz w:val="22"/>
        </w:rPr>
        <w:t> </w:t>
      </w:r>
      <w:r>
        <w:rPr>
          <w:sz w:val="22"/>
        </w:rPr>
        <w:t>Président</w:t>
      </w:r>
      <w:r>
        <w:rPr>
          <w:spacing w:val="-4"/>
          <w:sz w:val="22"/>
        </w:rPr>
        <w:t> </w:t>
      </w:r>
      <w:r>
        <w:rPr>
          <w:sz w:val="22"/>
        </w:rPr>
        <w:t>du</w:t>
      </w:r>
      <w:r>
        <w:rPr>
          <w:spacing w:val="-4"/>
          <w:sz w:val="22"/>
        </w:rPr>
        <w:t> </w:t>
      </w:r>
      <w:r>
        <w:rPr>
          <w:sz w:val="22"/>
        </w:rPr>
        <w:t>Comité</w:t>
      </w:r>
      <w:r>
        <w:rPr>
          <w:spacing w:val="-4"/>
          <w:sz w:val="22"/>
        </w:rPr>
        <w:t> </w:t>
      </w:r>
      <w:r>
        <w:rPr>
          <w:sz w:val="22"/>
        </w:rPr>
        <w:t>Régional</w:t>
      </w:r>
      <w:r>
        <w:rPr>
          <w:spacing w:val="-5"/>
          <w:sz w:val="22"/>
        </w:rPr>
        <w:t> </w:t>
      </w:r>
      <w:r>
        <w:rPr>
          <w:spacing w:val="-2"/>
          <w:sz w:val="22"/>
        </w:rPr>
        <w:t>concerné,</w:t>
      </w:r>
    </w:p>
    <w:p>
      <w:pPr>
        <w:pStyle w:val="ListParagraph"/>
        <w:numPr>
          <w:ilvl w:val="0"/>
          <w:numId w:val="46"/>
        </w:numPr>
        <w:tabs>
          <w:tab w:pos="1032" w:val="left" w:leader="none"/>
        </w:tabs>
        <w:spacing w:line="240" w:lineRule="auto" w:before="1" w:after="0"/>
        <w:ind w:left="1032" w:right="0" w:hanging="360"/>
        <w:jc w:val="left"/>
        <w:rPr>
          <w:sz w:val="22"/>
        </w:rPr>
      </w:pPr>
      <w:r>
        <w:rPr>
          <w:sz w:val="22"/>
        </w:rPr>
        <w:t>Être</w:t>
      </w:r>
      <w:r>
        <w:rPr>
          <w:spacing w:val="-4"/>
          <w:sz w:val="22"/>
        </w:rPr>
        <w:t> </w:t>
      </w:r>
      <w:r>
        <w:rPr>
          <w:sz w:val="22"/>
        </w:rPr>
        <w:t>ou</w:t>
      </w:r>
      <w:r>
        <w:rPr>
          <w:spacing w:val="-3"/>
          <w:sz w:val="22"/>
        </w:rPr>
        <w:t> </w:t>
      </w:r>
      <w:r>
        <w:rPr>
          <w:sz w:val="22"/>
        </w:rPr>
        <w:t>avoir</w:t>
      </w:r>
      <w:r>
        <w:rPr>
          <w:spacing w:val="-5"/>
          <w:sz w:val="22"/>
        </w:rPr>
        <w:t> </w:t>
      </w:r>
      <w:r>
        <w:rPr>
          <w:sz w:val="22"/>
        </w:rPr>
        <w:t>été</w:t>
      </w:r>
      <w:r>
        <w:rPr>
          <w:spacing w:val="-2"/>
          <w:sz w:val="22"/>
        </w:rPr>
        <w:t> </w:t>
      </w:r>
      <w:r>
        <w:rPr>
          <w:sz w:val="22"/>
        </w:rPr>
        <w:t>au</w:t>
      </w:r>
      <w:r>
        <w:rPr>
          <w:spacing w:val="-5"/>
          <w:sz w:val="22"/>
        </w:rPr>
        <w:t> </w:t>
      </w:r>
      <w:r>
        <w:rPr>
          <w:sz w:val="22"/>
        </w:rPr>
        <w:t>moins</w:t>
      </w:r>
      <w:r>
        <w:rPr>
          <w:spacing w:val="-4"/>
          <w:sz w:val="22"/>
        </w:rPr>
        <w:t> </w:t>
      </w:r>
      <w:r>
        <w:rPr>
          <w:sz w:val="22"/>
        </w:rPr>
        <w:t>classés</w:t>
      </w:r>
      <w:r>
        <w:rPr>
          <w:spacing w:val="-4"/>
          <w:sz w:val="22"/>
        </w:rPr>
        <w:t> </w:t>
      </w:r>
      <w:r>
        <w:rPr>
          <w:sz w:val="22"/>
        </w:rPr>
        <w:t>en</w:t>
      </w:r>
      <w:r>
        <w:rPr>
          <w:spacing w:val="-2"/>
          <w:sz w:val="22"/>
        </w:rPr>
        <w:t> </w:t>
      </w:r>
      <w:r>
        <w:rPr>
          <w:sz w:val="22"/>
        </w:rPr>
        <w:t>3</w:t>
      </w:r>
      <w:r>
        <w:rPr>
          <w:sz w:val="22"/>
          <w:vertAlign w:val="superscript"/>
        </w:rPr>
        <w:t>ème</w:t>
      </w:r>
      <w:r>
        <w:rPr>
          <w:spacing w:val="-1"/>
          <w:sz w:val="22"/>
          <w:vertAlign w:val="baseline"/>
        </w:rPr>
        <w:t> </w:t>
      </w:r>
      <w:r>
        <w:rPr>
          <w:spacing w:val="-2"/>
          <w:sz w:val="22"/>
          <w:vertAlign w:val="baseline"/>
        </w:rPr>
        <w:t>série.</w:t>
      </w:r>
    </w:p>
    <w:p>
      <w:pPr>
        <w:pStyle w:val="BodyText"/>
      </w:pPr>
    </w:p>
    <w:p>
      <w:pPr>
        <w:pStyle w:val="Heading6"/>
      </w:pPr>
      <w:r>
        <w:rPr/>
        <w:t>Au</w:t>
      </w:r>
      <w:r>
        <w:rPr>
          <w:spacing w:val="-4"/>
        </w:rPr>
        <w:t> </w:t>
      </w:r>
      <w:r>
        <w:rPr/>
        <w:t>grade</w:t>
      </w:r>
      <w:r>
        <w:rPr>
          <w:spacing w:val="-4"/>
        </w:rPr>
        <w:t> </w:t>
      </w:r>
      <w:r>
        <w:rPr/>
        <w:t>d’arbitre</w:t>
      </w:r>
      <w:r>
        <w:rPr>
          <w:spacing w:val="-8"/>
        </w:rPr>
        <w:t> </w:t>
      </w:r>
      <w:r>
        <w:rPr/>
        <w:t>de</w:t>
      </w:r>
      <w:r>
        <w:rPr>
          <w:spacing w:val="-5"/>
        </w:rPr>
        <w:t> </w:t>
      </w:r>
      <w:r>
        <w:rPr/>
        <w:t>comité</w:t>
      </w:r>
      <w:r>
        <w:rPr>
          <w:spacing w:val="-2"/>
        </w:rPr>
        <w:t> </w:t>
      </w:r>
      <w:r>
        <w:rPr>
          <w:spacing w:val="-10"/>
        </w:rPr>
        <w:t>:</w:t>
      </w:r>
    </w:p>
    <w:p>
      <w:pPr>
        <w:pStyle w:val="ListParagraph"/>
        <w:numPr>
          <w:ilvl w:val="0"/>
          <w:numId w:val="46"/>
        </w:numPr>
        <w:tabs>
          <w:tab w:pos="1032" w:val="left" w:leader="none"/>
        </w:tabs>
        <w:spacing w:line="279" w:lineRule="exact" w:before="1" w:after="0"/>
        <w:ind w:left="1032" w:right="0" w:hanging="360"/>
        <w:jc w:val="left"/>
        <w:rPr>
          <w:sz w:val="22"/>
        </w:rPr>
      </w:pPr>
      <w:r>
        <w:rPr>
          <w:sz w:val="22"/>
        </w:rPr>
        <w:t>Être</w:t>
      </w:r>
      <w:r>
        <w:rPr>
          <w:spacing w:val="-6"/>
          <w:sz w:val="22"/>
        </w:rPr>
        <w:t> </w:t>
      </w:r>
      <w:r>
        <w:rPr>
          <w:sz w:val="22"/>
        </w:rPr>
        <w:t>présentés</w:t>
      </w:r>
      <w:r>
        <w:rPr>
          <w:spacing w:val="-2"/>
          <w:sz w:val="22"/>
        </w:rPr>
        <w:t> </w:t>
      </w:r>
      <w:r>
        <w:rPr>
          <w:sz w:val="22"/>
        </w:rPr>
        <w:t>par</w:t>
      </w:r>
      <w:r>
        <w:rPr>
          <w:spacing w:val="-3"/>
          <w:sz w:val="22"/>
        </w:rPr>
        <w:t> </w:t>
      </w:r>
      <w:r>
        <w:rPr>
          <w:sz w:val="22"/>
        </w:rPr>
        <w:t>le</w:t>
      </w:r>
      <w:r>
        <w:rPr>
          <w:spacing w:val="-2"/>
          <w:sz w:val="22"/>
        </w:rPr>
        <w:t> </w:t>
      </w:r>
      <w:r>
        <w:rPr>
          <w:sz w:val="22"/>
        </w:rPr>
        <w:t>Président</w:t>
      </w:r>
      <w:r>
        <w:rPr>
          <w:spacing w:val="-3"/>
          <w:sz w:val="22"/>
        </w:rPr>
        <w:t> </w:t>
      </w:r>
      <w:r>
        <w:rPr>
          <w:sz w:val="22"/>
        </w:rPr>
        <w:t>de</w:t>
      </w:r>
      <w:r>
        <w:rPr>
          <w:spacing w:val="-4"/>
          <w:sz w:val="22"/>
        </w:rPr>
        <w:t> </w:t>
      </w:r>
      <w:r>
        <w:rPr>
          <w:sz w:val="22"/>
        </w:rPr>
        <w:t>leur</w:t>
      </w:r>
      <w:r>
        <w:rPr>
          <w:spacing w:val="-6"/>
          <w:sz w:val="22"/>
        </w:rPr>
        <w:t> </w:t>
      </w:r>
      <w:r>
        <w:rPr>
          <w:sz w:val="22"/>
        </w:rPr>
        <w:t>comité</w:t>
      </w:r>
      <w:r>
        <w:rPr>
          <w:spacing w:val="-3"/>
          <w:sz w:val="22"/>
        </w:rPr>
        <w:t> </w:t>
      </w:r>
      <w:r>
        <w:rPr>
          <w:sz w:val="22"/>
        </w:rPr>
        <w:t>qui</w:t>
      </w:r>
      <w:r>
        <w:rPr>
          <w:spacing w:val="-3"/>
          <w:sz w:val="22"/>
        </w:rPr>
        <w:t> </w:t>
      </w:r>
      <w:r>
        <w:rPr>
          <w:sz w:val="22"/>
        </w:rPr>
        <w:t>doit</w:t>
      </w:r>
      <w:r>
        <w:rPr>
          <w:spacing w:val="-3"/>
          <w:sz w:val="22"/>
        </w:rPr>
        <w:t> </w:t>
      </w:r>
      <w:r>
        <w:rPr>
          <w:sz w:val="22"/>
        </w:rPr>
        <w:t>émettre</w:t>
      </w:r>
      <w:r>
        <w:rPr>
          <w:spacing w:val="-2"/>
          <w:sz w:val="22"/>
        </w:rPr>
        <w:t> </w:t>
      </w:r>
      <w:r>
        <w:rPr>
          <w:sz w:val="22"/>
        </w:rPr>
        <w:t>un</w:t>
      </w:r>
      <w:r>
        <w:rPr>
          <w:spacing w:val="-5"/>
          <w:sz w:val="22"/>
        </w:rPr>
        <w:t> </w:t>
      </w:r>
      <w:r>
        <w:rPr>
          <w:sz w:val="22"/>
        </w:rPr>
        <w:t>avis</w:t>
      </w:r>
      <w:r>
        <w:rPr>
          <w:spacing w:val="-5"/>
          <w:sz w:val="22"/>
        </w:rPr>
        <w:t> </w:t>
      </w:r>
      <w:r>
        <w:rPr>
          <w:spacing w:val="-2"/>
          <w:sz w:val="22"/>
        </w:rPr>
        <w:t>circonstancié,</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Être</w:t>
      </w:r>
      <w:r>
        <w:rPr>
          <w:spacing w:val="-5"/>
          <w:sz w:val="22"/>
        </w:rPr>
        <w:t> </w:t>
      </w:r>
      <w:r>
        <w:rPr>
          <w:sz w:val="22"/>
        </w:rPr>
        <w:t>titulaire</w:t>
      </w:r>
      <w:r>
        <w:rPr>
          <w:spacing w:val="-2"/>
          <w:sz w:val="22"/>
        </w:rPr>
        <w:t> </w:t>
      </w:r>
      <w:r>
        <w:rPr>
          <w:sz w:val="22"/>
        </w:rPr>
        <w:t>de</w:t>
      </w:r>
      <w:r>
        <w:rPr>
          <w:spacing w:val="-3"/>
          <w:sz w:val="22"/>
        </w:rPr>
        <w:t> </w:t>
      </w:r>
      <w:r>
        <w:rPr>
          <w:sz w:val="22"/>
        </w:rPr>
        <w:t>l’agrément</w:t>
      </w:r>
      <w:r>
        <w:rPr>
          <w:spacing w:val="-4"/>
          <w:sz w:val="22"/>
        </w:rPr>
        <w:t> </w:t>
      </w:r>
      <w:r>
        <w:rPr>
          <w:sz w:val="22"/>
        </w:rPr>
        <w:t>d’arbitre</w:t>
      </w:r>
      <w:r>
        <w:rPr>
          <w:spacing w:val="-3"/>
          <w:sz w:val="22"/>
        </w:rPr>
        <w:t> </w:t>
      </w:r>
      <w:r>
        <w:rPr>
          <w:sz w:val="22"/>
        </w:rPr>
        <w:t>de</w:t>
      </w:r>
      <w:r>
        <w:rPr>
          <w:spacing w:val="-4"/>
          <w:sz w:val="22"/>
        </w:rPr>
        <w:t> </w:t>
      </w:r>
      <w:r>
        <w:rPr>
          <w:sz w:val="22"/>
        </w:rPr>
        <w:t>club</w:t>
      </w:r>
      <w:r>
        <w:rPr>
          <w:spacing w:val="-4"/>
          <w:sz w:val="22"/>
        </w:rPr>
        <w:t> </w:t>
      </w:r>
      <w:r>
        <w:rPr>
          <w:sz w:val="22"/>
        </w:rPr>
        <w:t>depuis</w:t>
      </w:r>
      <w:r>
        <w:rPr>
          <w:spacing w:val="-2"/>
          <w:sz w:val="22"/>
        </w:rPr>
        <w:t> </w:t>
      </w:r>
      <w:r>
        <w:rPr>
          <w:sz w:val="22"/>
        </w:rPr>
        <w:t>au</w:t>
      </w:r>
      <w:r>
        <w:rPr>
          <w:spacing w:val="-7"/>
          <w:sz w:val="22"/>
        </w:rPr>
        <w:t> </w:t>
      </w:r>
      <w:r>
        <w:rPr>
          <w:sz w:val="22"/>
        </w:rPr>
        <w:t>moins</w:t>
      </w:r>
      <w:r>
        <w:rPr>
          <w:spacing w:val="2"/>
          <w:sz w:val="22"/>
        </w:rPr>
        <w:t> </w:t>
      </w:r>
      <w:r>
        <w:rPr>
          <w:sz w:val="22"/>
        </w:rPr>
        <w:t>deux</w:t>
      </w:r>
      <w:r>
        <w:rPr>
          <w:spacing w:val="-6"/>
          <w:sz w:val="22"/>
        </w:rPr>
        <w:t> </w:t>
      </w:r>
      <w:r>
        <w:rPr>
          <w:sz w:val="22"/>
        </w:rPr>
        <w:t>ans</w:t>
      </w:r>
      <w:r>
        <w:rPr>
          <w:spacing w:val="-2"/>
          <w:sz w:val="22"/>
        </w:rPr>
        <w:t> </w:t>
      </w:r>
      <w:r>
        <w:rPr>
          <w:sz w:val="22"/>
        </w:rPr>
        <w:t>à</w:t>
      </w:r>
      <w:r>
        <w:rPr>
          <w:spacing w:val="-3"/>
          <w:sz w:val="22"/>
        </w:rPr>
        <w:t> </w:t>
      </w:r>
      <w:r>
        <w:rPr>
          <w:sz w:val="22"/>
        </w:rPr>
        <w:t>la</w:t>
      </w:r>
      <w:r>
        <w:rPr>
          <w:spacing w:val="-5"/>
          <w:sz w:val="22"/>
        </w:rPr>
        <w:t> </w:t>
      </w:r>
      <w:r>
        <w:rPr>
          <w:sz w:val="22"/>
        </w:rPr>
        <w:t>date</w:t>
      </w:r>
      <w:r>
        <w:rPr>
          <w:spacing w:val="-2"/>
          <w:sz w:val="22"/>
        </w:rPr>
        <w:t> </w:t>
      </w:r>
      <w:r>
        <w:rPr>
          <w:sz w:val="22"/>
        </w:rPr>
        <w:t>de</w:t>
      </w:r>
      <w:r>
        <w:rPr>
          <w:spacing w:val="-2"/>
          <w:sz w:val="22"/>
        </w:rPr>
        <w:t> </w:t>
      </w:r>
      <w:r>
        <w:rPr>
          <w:sz w:val="22"/>
        </w:rPr>
        <w:t>prise</w:t>
      </w:r>
      <w:r>
        <w:rPr>
          <w:spacing w:val="-2"/>
          <w:sz w:val="22"/>
        </w:rPr>
        <w:t> </w:t>
      </w:r>
      <w:r>
        <w:rPr>
          <w:sz w:val="22"/>
        </w:rPr>
        <w:t>d’effet</w:t>
      </w:r>
      <w:r>
        <w:rPr>
          <w:spacing w:val="-4"/>
          <w:sz w:val="22"/>
        </w:rPr>
        <w:t> </w:t>
      </w:r>
      <w:r>
        <w:rPr>
          <w:sz w:val="22"/>
        </w:rPr>
        <w:t>de</w:t>
      </w:r>
      <w:r>
        <w:rPr>
          <w:spacing w:val="-2"/>
          <w:sz w:val="22"/>
        </w:rPr>
        <w:t> </w:t>
      </w:r>
      <w:r>
        <w:rPr>
          <w:spacing w:val="-5"/>
          <w:sz w:val="22"/>
        </w:rPr>
        <w:t>la</w:t>
      </w:r>
    </w:p>
    <w:p>
      <w:pPr>
        <w:pStyle w:val="BodyText"/>
        <w:ind w:right="7898"/>
        <w:jc w:val="center"/>
      </w:pPr>
      <w:r>
        <w:rPr>
          <w:spacing w:val="-2"/>
        </w:rPr>
        <w:t>nomination,</w:t>
      </w:r>
    </w:p>
    <w:p>
      <w:pPr>
        <w:pStyle w:val="ListParagraph"/>
        <w:numPr>
          <w:ilvl w:val="0"/>
          <w:numId w:val="46"/>
        </w:numPr>
        <w:tabs>
          <w:tab w:pos="1032" w:val="left" w:leader="none"/>
        </w:tabs>
        <w:spacing w:line="240" w:lineRule="auto" w:before="1" w:after="0"/>
        <w:ind w:left="1032" w:right="0" w:hanging="360"/>
        <w:jc w:val="left"/>
        <w:rPr>
          <w:sz w:val="22"/>
        </w:rPr>
      </w:pPr>
      <w:r>
        <w:rPr>
          <w:sz w:val="22"/>
        </w:rPr>
        <w:t>Être</w:t>
      </w:r>
      <w:r>
        <w:rPr>
          <w:spacing w:val="-4"/>
          <w:sz w:val="22"/>
        </w:rPr>
        <w:t> </w:t>
      </w:r>
      <w:r>
        <w:rPr>
          <w:sz w:val="22"/>
        </w:rPr>
        <w:t>ou</w:t>
      </w:r>
      <w:r>
        <w:rPr>
          <w:spacing w:val="-3"/>
          <w:sz w:val="22"/>
        </w:rPr>
        <w:t> </w:t>
      </w:r>
      <w:r>
        <w:rPr>
          <w:sz w:val="22"/>
        </w:rPr>
        <w:t>avoir</w:t>
      </w:r>
      <w:r>
        <w:rPr>
          <w:spacing w:val="-4"/>
          <w:sz w:val="22"/>
        </w:rPr>
        <w:t> </w:t>
      </w:r>
      <w:r>
        <w:rPr>
          <w:sz w:val="22"/>
        </w:rPr>
        <w:t>été</w:t>
      </w:r>
      <w:r>
        <w:rPr>
          <w:spacing w:val="-2"/>
          <w:sz w:val="22"/>
        </w:rPr>
        <w:t> </w:t>
      </w:r>
      <w:r>
        <w:rPr>
          <w:sz w:val="22"/>
        </w:rPr>
        <w:t>classé au</w:t>
      </w:r>
      <w:r>
        <w:rPr>
          <w:spacing w:val="-5"/>
          <w:sz w:val="22"/>
        </w:rPr>
        <w:t> </w:t>
      </w:r>
      <w:r>
        <w:rPr>
          <w:sz w:val="22"/>
        </w:rPr>
        <w:t>moins</w:t>
      </w:r>
      <w:r>
        <w:rPr>
          <w:spacing w:val="-4"/>
          <w:sz w:val="22"/>
        </w:rPr>
        <w:t> </w:t>
      </w:r>
      <w:r>
        <w:rPr>
          <w:sz w:val="22"/>
        </w:rPr>
        <w:t>en</w:t>
      </w:r>
      <w:r>
        <w:rPr>
          <w:spacing w:val="-5"/>
          <w:sz w:val="22"/>
        </w:rPr>
        <w:t> </w:t>
      </w:r>
      <w:r>
        <w:rPr>
          <w:sz w:val="22"/>
        </w:rPr>
        <w:t>2</w:t>
      </w:r>
      <w:r>
        <w:rPr>
          <w:sz w:val="22"/>
          <w:vertAlign w:val="superscript"/>
        </w:rPr>
        <w:t>ème</w:t>
      </w:r>
      <w:r>
        <w:rPr>
          <w:spacing w:val="-1"/>
          <w:sz w:val="22"/>
          <w:vertAlign w:val="baseline"/>
        </w:rPr>
        <w:t> </w:t>
      </w:r>
      <w:r>
        <w:rPr>
          <w:spacing w:val="-2"/>
          <w:sz w:val="22"/>
          <w:vertAlign w:val="baseline"/>
        </w:rPr>
        <w:t>série.</w:t>
      </w:r>
    </w:p>
    <w:p>
      <w:pPr>
        <w:pStyle w:val="BodyText"/>
      </w:pPr>
    </w:p>
    <w:p>
      <w:pPr>
        <w:pStyle w:val="Heading6"/>
        <w:spacing w:before="1"/>
        <w:ind w:left="0" w:right="7950"/>
        <w:jc w:val="center"/>
      </w:pPr>
      <w:r>
        <w:rPr/>
        <w:t>Au</w:t>
      </w:r>
      <w:r>
        <w:rPr>
          <w:spacing w:val="-4"/>
        </w:rPr>
        <w:t> </w:t>
      </w:r>
      <w:r>
        <w:rPr/>
        <w:t>grade</w:t>
      </w:r>
      <w:r>
        <w:rPr>
          <w:spacing w:val="-3"/>
        </w:rPr>
        <w:t> </w:t>
      </w:r>
      <w:r>
        <w:rPr/>
        <w:t>d’arbitre</w:t>
      </w:r>
      <w:r>
        <w:rPr>
          <w:spacing w:val="-7"/>
        </w:rPr>
        <w:t> </w:t>
      </w:r>
      <w:r>
        <w:rPr/>
        <w:t>fédéral</w:t>
      </w:r>
      <w:r>
        <w:rPr>
          <w:spacing w:val="-4"/>
        </w:rPr>
        <w:t> </w:t>
      </w:r>
      <w:r>
        <w:rPr>
          <w:spacing w:val="-10"/>
        </w:rPr>
        <w:t>:</w:t>
      </w:r>
    </w:p>
    <w:p>
      <w:pPr>
        <w:pStyle w:val="ListParagraph"/>
        <w:numPr>
          <w:ilvl w:val="0"/>
          <w:numId w:val="46"/>
        </w:numPr>
        <w:tabs>
          <w:tab w:pos="1032" w:val="left" w:leader="none"/>
        </w:tabs>
        <w:spacing w:line="279" w:lineRule="exact" w:before="0" w:after="0"/>
        <w:ind w:left="1032" w:right="0" w:hanging="360"/>
        <w:jc w:val="left"/>
        <w:rPr>
          <w:sz w:val="22"/>
        </w:rPr>
      </w:pPr>
      <w:r>
        <w:rPr>
          <w:sz w:val="22"/>
        </w:rPr>
        <w:t>Être</w:t>
      </w:r>
      <w:r>
        <w:rPr>
          <w:spacing w:val="-8"/>
          <w:sz w:val="22"/>
        </w:rPr>
        <w:t> </w:t>
      </w:r>
      <w:r>
        <w:rPr>
          <w:sz w:val="22"/>
        </w:rPr>
        <w:t>titulaire</w:t>
      </w:r>
      <w:r>
        <w:rPr>
          <w:spacing w:val="-3"/>
          <w:sz w:val="22"/>
        </w:rPr>
        <w:t> </w:t>
      </w:r>
      <w:r>
        <w:rPr>
          <w:sz w:val="22"/>
        </w:rPr>
        <w:t>de</w:t>
      </w:r>
      <w:r>
        <w:rPr>
          <w:spacing w:val="-3"/>
          <w:sz w:val="22"/>
        </w:rPr>
        <w:t> </w:t>
      </w:r>
      <w:r>
        <w:rPr>
          <w:sz w:val="22"/>
        </w:rPr>
        <w:t>l’agrément</w:t>
      </w:r>
      <w:r>
        <w:rPr>
          <w:spacing w:val="-5"/>
          <w:sz w:val="22"/>
        </w:rPr>
        <w:t> </w:t>
      </w:r>
      <w:r>
        <w:rPr>
          <w:sz w:val="22"/>
        </w:rPr>
        <w:t>d’arbitre</w:t>
      </w:r>
      <w:r>
        <w:rPr>
          <w:spacing w:val="-3"/>
          <w:sz w:val="22"/>
        </w:rPr>
        <w:t> </w:t>
      </w:r>
      <w:r>
        <w:rPr>
          <w:sz w:val="22"/>
        </w:rPr>
        <w:t>de</w:t>
      </w:r>
      <w:r>
        <w:rPr>
          <w:spacing w:val="-5"/>
          <w:sz w:val="22"/>
        </w:rPr>
        <w:t> </w:t>
      </w:r>
      <w:r>
        <w:rPr>
          <w:sz w:val="22"/>
        </w:rPr>
        <w:t>comité</w:t>
      </w:r>
      <w:r>
        <w:rPr>
          <w:spacing w:val="-4"/>
          <w:sz w:val="22"/>
        </w:rPr>
        <w:t> </w:t>
      </w:r>
      <w:r>
        <w:rPr>
          <w:sz w:val="22"/>
        </w:rPr>
        <w:t>depuis</w:t>
      </w:r>
      <w:r>
        <w:rPr>
          <w:spacing w:val="-6"/>
          <w:sz w:val="22"/>
        </w:rPr>
        <w:t> </w:t>
      </w:r>
      <w:r>
        <w:rPr>
          <w:sz w:val="22"/>
        </w:rPr>
        <w:t>au</w:t>
      </w:r>
      <w:r>
        <w:rPr>
          <w:spacing w:val="-3"/>
          <w:sz w:val="22"/>
        </w:rPr>
        <w:t> </w:t>
      </w:r>
      <w:r>
        <w:rPr>
          <w:sz w:val="22"/>
        </w:rPr>
        <w:t>moins</w:t>
      </w:r>
      <w:r>
        <w:rPr>
          <w:spacing w:val="1"/>
          <w:sz w:val="22"/>
        </w:rPr>
        <w:t> </w:t>
      </w:r>
      <w:r>
        <w:rPr>
          <w:sz w:val="22"/>
        </w:rPr>
        <w:t>deux</w:t>
      </w:r>
      <w:r>
        <w:rPr>
          <w:spacing w:val="-6"/>
          <w:sz w:val="22"/>
        </w:rPr>
        <w:t> </w:t>
      </w:r>
      <w:r>
        <w:rPr>
          <w:sz w:val="22"/>
        </w:rPr>
        <w:t>ans</w:t>
      </w:r>
      <w:r>
        <w:rPr>
          <w:spacing w:val="-3"/>
          <w:sz w:val="22"/>
        </w:rPr>
        <w:t> </w:t>
      </w:r>
      <w:r>
        <w:rPr>
          <w:sz w:val="22"/>
        </w:rPr>
        <w:t>à</w:t>
      </w:r>
      <w:r>
        <w:rPr>
          <w:spacing w:val="-4"/>
          <w:sz w:val="22"/>
        </w:rPr>
        <w:t> </w:t>
      </w:r>
      <w:r>
        <w:rPr>
          <w:sz w:val="22"/>
        </w:rPr>
        <w:t>la</w:t>
      </w:r>
      <w:r>
        <w:rPr>
          <w:spacing w:val="-6"/>
          <w:sz w:val="22"/>
        </w:rPr>
        <w:t> </w:t>
      </w:r>
      <w:r>
        <w:rPr>
          <w:sz w:val="22"/>
        </w:rPr>
        <w:t>date</w:t>
      </w:r>
      <w:r>
        <w:rPr>
          <w:spacing w:val="-3"/>
          <w:sz w:val="22"/>
        </w:rPr>
        <w:t> </w:t>
      </w:r>
      <w:r>
        <w:rPr>
          <w:sz w:val="22"/>
        </w:rPr>
        <w:t>de</w:t>
      </w:r>
      <w:r>
        <w:rPr>
          <w:spacing w:val="-3"/>
          <w:sz w:val="22"/>
        </w:rPr>
        <w:t> </w:t>
      </w:r>
      <w:r>
        <w:rPr>
          <w:sz w:val="22"/>
        </w:rPr>
        <w:t>prise</w:t>
      </w:r>
      <w:r>
        <w:rPr>
          <w:spacing w:val="-3"/>
          <w:sz w:val="22"/>
        </w:rPr>
        <w:t> </w:t>
      </w:r>
      <w:r>
        <w:rPr>
          <w:sz w:val="22"/>
        </w:rPr>
        <w:t>d’effet</w:t>
      </w:r>
      <w:r>
        <w:rPr>
          <w:spacing w:val="-3"/>
          <w:sz w:val="22"/>
        </w:rPr>
        <w:t> </w:t>
      </w:r>
      <w:r>
        <w:rPr>
          <w:spacing w:val="-5"/>
          <w:sz w:val="22"/>
        </w:rPr>
        <w:t>de</w:t>
      </w:r>
    </w:p>
    <w:p>
      <w:pPr>
        <w:pStyle w:val="BodyText"/>
        <w:spacing w:line="267" w:lineRule="exact"/>
        <w:ind w:left="1032"/>
      </w:pPr>
      <w:r>
        <w:rPr/>
        <w:t>la </w:t>
      </w:r>
      <w:r>
        <w:rPr>
          <w:spacing w:val="-2"/>
        </w:rPr>
        <w:t>nomination,</w:t>
      </w:r>
    </w:p>
    <w:p>
      <w:pPr>
        <w:pStyle w:val="ListParagraph"/>
        <w:numPr>
          <w:ilvl w:val="0"/>
          <w:numId w:val="46"/>
        </w:numPr>
        <w:tabs>
          <w:tab w:pos="1032" w:val="left" w:leader="none"/>
        </w:tabs>
        <w:spacing w:line="240" w:lineRule="auto" w:before="1" w:after="0"/>
        <w:ind w:left="1032" w:right="0" w:hanging="360"/>
        <w:jc w:val="left"/>
        <w:rPr>
          <w:sz w:val="22"/>
        </w:rPr>
      </w:pPr>
      <w:r>
        <w:rPr>
          <w:sz w:val="22"/>
        </w:rPr>
        <w:t>Être</w:t>
      </w:r>
      <w:r>
        <w:rPr>
          <w:spacing w:val="-2"/>
          <w:sz w:val="22"/>
        </w:rPr>
        <w:t> </w:t>
      </w:r>
      <w:r>
        <w:rPr>
          <w:sz w:val="22"/>
        </w:rPr>
        <w:t>classé</w:t>
      </w:r>
      <w:r>
        <w:rPr>
          <w:spacing w:val="-5"/>
          <w:sz w:val="22"/>
        </w:rPr>
        <w:t> </w:t>
      </w:r>
      <w:r>
        <w:rPr>
          <w:sz w:val="22"/>
        </w:rPr>
        <w:t>au</w:t>
      </w:r>
      <w:r>
        <w:rPr>
          <w:spacing w:val="-4"/>
          <w:sz w:val="22"/>
        </w:rPr>
        <w:t> </w:t>
      </w:r>
      <w:r>
        <w:rPr>
          <w:sz w:val="22"/>
        </w:rPr>
        <w:t>moins</w:t>
      </w:r>
      <w:r>
        <w:rPr>
          <w:spacing w:val="-4"/>
          <w:sz w:val="22"/>
        </w:rPr>
        <w:t> </w:t>
      </w:r>
      <w:r>
        <w:rPr>
          <w:sz w:val="22"/>
        </w:rPr>
        <w:t>2</w:t>
      </w:r>
      <w:r>
        <w:rPr>
          <w:sz w:val="22"/>
          <w:vertAlign w:val="superscript"/>
        </w:rPr>
        <w:t>ème</w:t>
      </w:r>
      <w:r>
        <w:rPr>
          <w:spacing w:val="-2"/>
          <w:sz w:val="22"/>
          <w:vertAlign w:val="baseline"/>
        </w:rPr>
        <w:t> </w:t>
      </w:r>
      <w:r>
        <w:rPr>
          <w:sz w:val="22"/>
          <w:vertAlign w:val="baseline"/>
        </w:rPr>
        <w:t>série</w:t>
      </w:r>
      <w:r>
        <w:rPr>
          <w:spacing w:val="-5"/>
          <w:sz w:val="22"/>
          <w:vertAlign w:val="baseline"/>
        </w:rPr>
        <w:t> </w:t>
      </w:r>
      <w:r>
        <w:rPr>
          <w:spacing w:val="-2"/>
          <w:sz w:val="22"/>
          <w:vertAlign w:val="baseline"/>
        </w:rPr>
        <w:t>Pique,</w:t>
      </w:r>
    </w:p>
    <w:p>
      <w:pPr>
        <w:pStyle w:val="ListParagraph"/>
        <w:numPr>
          <w:ilvl w:val="0"/>
          <w:numId w:val="46"/>
        </w:numPr>
        <w:tabs>
          <w:tab w:pos="1032" w:val="left" w:leader="none"/>
        </w:tabs>
        <w:spacing w:line="240" w:lineRule="auto" w:before="0" w:after="0"/>
        <w:ind w:left="1032" w:right="888" w:hanging="360"/>
        <w:jc w:val="left"/>
        <w:rPr>
          <w:sz w:val="22"/>
        </w:rPr>
      </w:pPr>
      <w:r>
        <w:rPr>
          <w:sz w:val="22"/>
        </w:rPr>
        <w:t>Fournir une attestation du Président de Comité (ou par délégation du Directeur des Compétitions du Comité)</w:t>
      </w:r>
      <w:r>
        <w:rPr>
          <w:spacing w:val="-4"/>
          <w:sz w:val="22"/>
        </w:rPr>
        <w:t> </w:t>
      </w:r>
      <w:r>
        <w:rPr>
          <w:sz w:val="22"/>
        </w:rPr>
        <w:t>certifiant</w:t>
      </w:r>
      <w:r>
        <w:rPr>
          <w:spacing w:val="-2"/>
          <w:sz w:val="22"/>
        </w:rPr>
        <w:t> </w:t>
      </w:r>
      <w:r>
        <w:rPr>
          <w:sz w:val="22"/>
        </w:rPr>
        <w:t>que</w:t>
      </w:r>
      <w:r>
        <w:rPr>
          <w:spacing w:val="-2"/>
          <w:sz w:val="22"/>
        </w:rPr>
        <w:t> </w:t>
      </w:r>
      <w:r>
        <w:rPr>
          <w:sz w:val="22"/>
        </w:rPr>
        <w:t>le</w:t>
      </w:r>
      <w:r>
        <w:rPr>
          <w:spacing w:val="-2"/>
          <w:sz w:val="22"/>
        </w:rPr>
        <w:t> </w:t>
      </w:r>
      <w:r>
        <w:rPr>
          <w:sz w:val="22"/>
        </w:rPr>
        <w:t>candidat</w:t>
      </w:r>
      <w:r>
        <w:rPr>
          <w:spacing w:val="-2"/>
          <w:sz w:val="22"/>
        </w:rPr>
        <w:t> </w:t>
      </w:r>
      <w:r>
        <w:rPr>
          <w:sz w:val="22"/>
        </w:rPr>
        <w:t>maîtrise</w:t>
      </w:r>
      <w:r>
        <w:rPr>
          <w:spacing w:val="-2"/>
          <w:sz w:val="22"/>
        </w:rPr>
        <w:t> </w:t>
      </w:r>
      <w:r>
        <w:rPr>
          <w:sz w:val="22"/>
        </w:rPr>
        <w:t>les</w:t>
      </w:r>
      <w:r>
        <w:rPr>
          <w:spacing w:val="-2"/>
          <w:sz w:val="22"/>
        </w:rPr>
        <w:t> </w:t>
      </w:r>
      <w:r>
        <w:rPr>
          <w:sz w:val="22"/>
        </w:rPr>
        <w:t>logiciels</w:t>
      </w:r>
      <w:r>
        <w:rPr>
          <w:spacing w:val="-5"/>
          <w:sz w:val="22"/>
        </w:rPr>
        <w:t> </w:t>
      </w:r>
      <w:r>
        <w:rPr>
          <w:sz w:val="22"/>
        </w:rPr>
        <w:t>de</w:t>
      </w:r>
      <w:r>
        <w:rPr>
          <w:spacing w:val="-2"/>
          <w:sz w:val="22"/>
        </w:rPr>
        <w:t> </w:t>
      </w:r>
      <w:r>
        <w:rPr>
          <w:sz w:val="22"/>
        </w:rPr>
        <w:t>dépouillement</w:t>
      </w:r>
      <w:r>
        <w:rPr>
          <w:spacing w:val="-2"/>
          <w:sz w:val="22"/>
        </w:rPr>
        <w:t> </w:t>
      </w:r>
      <w:r>
        <w:rPr>
          <w:sz w:val="22"/>
        </w:rPr>
        <w:t>de</w:t>
      </w:r>
      <w:r>
        <w:rPr>
          <w:spacing w:val="-4"/>
          <w:sz w:val="22"/>
        </w:rPr>
        <w:t> </w:t>
      </w:r>
      <w:r>
        <w:rPr>
          <w:sz w:val="22"/>
        </w:rPr>
        <w:t>la</w:t>
      </w:r>
      <w:r>
        <w:rPr>
          <w:spacing w:val="-2"/>
          <w:sz w:val="22"/>
        </w:rPr>
        <w:t> </w:t>
      </w:r>
      <w:r>
        <w:rPr>
          <w:sz w:val="22"/>
        </w:rPr>
        <w:t>Fédération</w:t>
      </w:r>
      <w:r>
        <w:rPr>
          <w:spacing w:val="-3"/>
          <w:sz w:val="22"/>
        </w:rPr>
        <w:t> </w:t>
      </w:r>
      <w:r>
        <w:rPr>
          <w:sz w:val="22"/>
        </w:rPr>
        <w:t>Française</w:t>
      </w:r>
      <w:r>
        <w:rPr>
          <w:spacing w:val="-2"/>
          <w:sz w:val="22"/>
        </w:rPr>
        <w:t> </w:t>
      </w:r>
      <w:r>
        <w:rPr>
          <w:sz w:val="22"/>
        </w:rPr>
        <w:t>de </w:t>
      </w:r>
      <w:r>
        <w:rPr>
          <w:spacing w:val="-2"/>
          <w:sz w:val="22"/>
        </w:rPr>
        <w:t>Bridge,</w:t>
      </w:r>
    </w:p>
    <w:p>
      <w:pPr>
        <w:pStyle w:val="ListParagraph"/>
        <w:numPr>
          <w:ilvl w:val="0"/>
          <w:numId w:val="46"/>
        </w:numPr>
        <w:tabs>
          <w:tab w:pos="1032" w:val="left" w:leader="none"/>
        </w:tabs>
        <w:spacing w:line="240" w:lineRule="auto" w:before="1" w:after="0"/>
        <w:ind w:left="1032" w:right="1252" w:hanging="360"/>
        <w:jc w:val="left"/>
        <w:rPr>
          <w:sz w:val="22"/>
        </w:rPr>
      </w:pPr>
      <w:r>
        <w:rPr>
          <w:sz w:val="22"/>
        </w:rPr>
        <w:t>Pouvoir justifier d’une pratique régulière de l’arbitrage en compétition (au moins 30 séances d’arbitrage</w:t>
      </w:r>
      <w:r>
        <w:rPr>
          <w:spacing w:val="-1"/>
          <w:sz w:val="22"/>
        </w:rPr>
        <w:t> </w:t>
      </w:r>
      <w:r>
        <w:rPr>
          <w:sz w:val="22"/>
        </w:rPr>
        <w:t>au</w:t>
      </w:r>
      <w:r>
        <w:rPr>
          <w:spacing w:val="-3"/>
          <w:sz w:val="22"/>
        </w:rPr>
        <w:t> </w:t>
      </w:r>
      <w:r>
        <w:rPr>
          <w:sz w:val="22"/>
        </w:rPr>
        <w:t>cours</w:t>
      </w:r>
      <w:r>
        <w:rPr>
          <w:spacing w:val="-2"/>
          <w:sz w:val="22"/>
        </w:rPr>
        <w:t> </w:t>
      </w:r>
      <w:r>
        <w:rPr>
          <w:sz w:val="22"/>
        </w:rPr>
        <w:t>des</w:t>
      </w:r>
      <w:r>
        <w:rPr>
          <w:spacing w:val="-2"/>
          <w:sz w:val="22"/>
        </w:rPr>
        <w:t> </w:t>
      </w:r>
      <w:r>
        <w:rPr>
          <w:sz w:val="22"/>
        </w:rPr>
        <w:t>2</w:t>
      </w:r>
      <w:r>
        <w:rPr>
          <w:spacing w:val="-5"/>
          <w:sz w:val="22"/>
        </w:rPr>
        <w:t> </w:t>
      </w:r>
      <w:r>
        <w:rPr>
          <w:sz w:val="22"/>
        </w:rPr>
        <w:t>dernières</w:t>
      </w:r>
      <w:r>
        <w:rPr>
          <w:spacing w:val="-2"/>
          <w:sz w:val="22"/>
        </w:rPr>
        <w:t> </w:t>
      </w:r>
      <w:r>
        <w:rPr>
          <w:sz w:val="22"/>
        </w:rPr>
        <w:t>années) par</w:t>
      </w:r>
      <w:r>
        <w:rPr>
          <w:spacing w:val="-5"/>
          <w:sz w:val="22"/>
        </w:rPr>
        <w:t> </w:t>
      </w:r>
      <w:r>
        <w:rPr>
          <w:sz w:val="22"/>
        </w:rPr>
        <w:t>attestation</w:t>
      </w:r>
      <w:r>
        <w:rPr>
          <w:spacing w:val="-3"/>
          <w:sz w:val="22"/>
        </w:rPr>
        <w:t> </w:t>
      </w:r>
      <w:r>
        <w:rPr>
          <w:sz w:val="22"/>
        </w:rPr>
        <w:t>du</w:t>
      </w:r>
      <w:r>
        <w:rPr>
          <w:spacing w:val="-5"/>
          <w:sz w:val="22"/>
        </w:rPr>
        <w:t> </w:t>
      </w:r>
      <w:r>
        <w:rPr>
          <w:sz w:val="22"/>
        </w:rPr>
        <w:t>Président</w:t>
      </w:r>
      <w:r>
        <w:rPr>
          <w:spacing w:val="-2"/>
          <w:sz w:val="22"/>
        </w:rPr>
        <w:t> </w:t>
      </w:r>
      <w:r>
        <w:rPr>
          <w:sz w:val="22"/>
        </w:rPr>
        <w:t>de</w:t>
      </w:r>
      <w:r>
        <w:rPr>
          <w:spacing w:val="-4"/>
          <w:sz w:val="22"/>
        </w:rPr>
        <w:t> </w:t>
      </w:r>
      <w:r>
        <w:rPr>
          <w:sz w:val="22"/>
        </w:rPr>
        <w:t>Comité</w:t>
      </w:r>
      <w:r>
        <w:rPr>
          <w:spacing w:val="-4"/>
          <w:sz w:val="22"/>
        </w:rPr>
        <w:t> </w:t>
      </w:r>
      <w:r>
        <w:rPr>
          <w:sz w:val="22"/>
        </w:rPr>
        <w:t>ou</w:t>
      </w:r>
      <w:r>
        <w:rPr>
          <w:spacing w:val="-1"/>
          <w:sz w:val="22"/>
        </w:rPr>
        <w:t> </w:t>
      </w:r>
      <w:r>
        <w:rPr>
          <w:sz w:val="22"/>
        </w:rPr>
        <w:t>d’un</w:t>
      </w:r>
      <w:r>
        <w:rPr>
          <w:spacing w:val="-3"/>
          <w:sz w:val="22"/>
        </w:rPr>
        <w:t> </w:t>
      </w:r>
      <w:r>
        <w:rPr>
          <w:sz w:val="22"/>
        </w:rPr>
        <w:t>autre </w:t>
      </w:r>
      <w:r>
        <w:rPr>
          <w:spacing w:val="-2"/>
          <w:sz w:val="22"/>
        </w:rPr>
        <w:t>justificatif.</w:t>
      </w:r>
    </w:p>
    <w:p>
      <w:pPr>
        <w:pStyle w:val="ListParagraph"/>
        <w:spacing w:after="0" w:line="240" w:lineRule="auto"/>
        <w:jc w:val="left"/>
        <w:rPr>
          <w:sz w:val="22"/>
        </w:rPr>
        <w:sectPr>
          <w:pgSz w:w="11910" w:h="16850"/>
          <w:pgMar w:header="0" w:footer="713" w:top="820" w:bottom="900" w:left="708" w:right="141"/>
        </w:sectPr>
      </w:pPr>
    </w:p>
    <w:p>
      <w:pPr>
        <w:pStyle w:val="Heading6"/>
        <w:spacing w:before="28"/>
        <w:ind w:left="0" w:right="7842"/>
        <w:jc w:val="center"/>
      </w:pPr>
      <w:r>
        <w:rPr/>
        <w:t>Au</w:t>
      </w:r>
      <w:r>
        <w:rPr>
          <w:spacing w:val="-5"/>
        </w:rPr>
        <w:t> </w:t>
      </w:r>
      <w:r>
        <w:rPr/>
        <w:t>grade</w:t>
      </w:r>
      <w:r>
        <w:rPr>
          <w:spacing w:val="-5"/>
        </w:rPr>
        <w:t> </w:t>
      </w:r>
      <w:r>
        <w:rPr/>
        <w:t>d’arbitre</w:t>
      </w:r>
      <w:r>
        <w:rPr>
          <w:spacing w:val="-7"/>
        </w:rPr>
        <w:t> </w:t>
      </w:r>
      <w:r>
        <w:rPr/>
        <w:t>national</w:t>
      </w:r>
      <w:r>
        <w:rPr>
          <w:spacing w:val="-2"/>
        </w:rPr>
        <w:t> </w:t>
      </w:r>
      <w:r>
        <w:rPr>
          <w:spacing w:val="-12"/>
        </w:rPr>
        <w:t>:</w:t>
      </w:r>
    </w:p>
    <w:p>
      <w:pPr>
        <w:pStyle w:val="ListParagraph"/>
        <w:numPr>
          <w:ilvl w:val="0"/>
          <w:numId w:val="46"/>
        </w:numPr>
        <w:tabs>
          <w:tab w:pos="1032" w:val="left" w:leader="none"/>
        </w:tabs>
        <w:spacing w:line="240" w:lineRule="auto" w:before="0" w:after="0"/>
        <w:ind w:left="1032" w:right="0" w:hanging="360"/>
        <w:jc w:val="left"/>
        <w:rPr>
          <w:sz w:val="22"/>
        </w:rPr>
      </w:pPr>
      <w:r>
        <w:rPr>
          <w:sz w:val="22"/>
        </w:rPr>
        <w:t>Être</w:t>
      </w:r>
      <w:r>
        <w:rPr>
          <w:spacing w:val="-6"/>
          <w:sz w:val="22"/>
        </w:rPr>
        <w:t> </w:t>
      </w:r>
      <w:r>
        <w:rPr>
          <w:sz w:val="22"/>
        </w:rPr>
        <w:t>titulaire</w:t>
      </w:r>
      <w:r>
        <w:rPr>
          <w:spacing w:val="-3"/>
          <w:sz w:val="22"/>
        </w:rPr>
        <w:t> </w:t>
      </w:r>
      <w:r>
        <w:rPr>
          <w:sz w:val="22"/>
        </w:rPr>
        <w:t>de</w:t>
      </w:r>
      <w:r>
        <w:rPr>
          <w:spacing w:val="-3"/>
          <w:sz w:val="22"/>
        </w:rPr>
        <w:t> </w:t>
      </w:r>
      <w:r>
        <w:rPr>
          <w:sz w:val="22"/>
        </w:rPr>
        <w:t>l’agrément</w:t>
      </w:r>
      <w:r>
        <w:rPr>
          <w:spacing w:val="-5"/>
          <w:sz w:val="22"/>
        </w:rPr>
        <w:t> </w:t>
      </w:r>
      <w:r>
        <w:rPr>
          <w:sz w:val="22"/>
        </w:rPr>
        <w:t>d’arbitre</w:t>
      </w:r>
      <w:r>
        <w:rPr>
          <w:spacing w:val="-3"/>
          <w:sz w:val="22"/>
        </w:rPr>
        <w:t> </w:t>
      </w:r>
      <w:r>
        <w:rPr>
          <w:sz w:val="22"/>
        </w:rPr>
        <w:t>fédéral</w:t>
      </w:r>
      <w:r>
        <w:rPr>
          <w:spacing w:val="-3"/>
          <w:sz w:val="22"/>
        </w:rPr>
        <w:t> </w:t>
      </w:r>
      <w:r>
        <w:rPr>
          <w:sz w:val="22"/>
        </w:rPr>
        <w:t>depuis</w:t>
      </w:r>
      <w:r>
        <w:rPr>
          <w:spacing w:val="-2"/>
          <w:sz w:val="22"/>
        </w:rPr>
        <w:t> </w:t>
      </w:r>
      <w:r>
        <w:rPr>
          <w:sz w:val="22"/>
        </w:rPr>
        <w:t>deux</w:t>
      </w:r>
      <w:r>
        <w:rPr>
          <w:spacing w:val="-2"/>
          <w:sz w:val="22"/>
        </w:rPr>
        <w:t> </w:t>
      </w:r>
      <w:r>
        <w:rPr>
          <w:sz w:val="22"/>
        </w:rPr>
        <w:t>ans</w:t>
      </w:r>
      <w:r>
        <w:rPr>
          <w:spacing w:val="-3"/>
          <w:sz w:val="22"/>
        </w:rPr>
        <w:t> </w:t>
      </w:r>
      <w:r>
        <w:rPr>
          <w:sz w:val="22"/>
        </w:rPr>
        <w:t>à</w:t>
      </w:r>
      <w:r>
        <w:rPr>
          <w:spacing w:val="-3"/>
          <w:sz w:val="22"/>
        </w:rPr>
        <w:t> </w:t>
      </w:r>
      <w:r>
        <w:rPr>
          <w:sz w:val="22"/>
        </w:rPr>
        <w:t>la</w:t>
      </w:r>
      <w:r>
        <w:rPr>
          <w:spacing w:val="-3"/>
          <w:sz w:val="22"/>
        </w:rPr>
        <w:t> </w:t>
      </w:r>
      <w:r>
        <w:rPr>
          <w:sz w:val="22"/>
        </w:rPr>
        <w:t>date</w:t>
      </w:r>
      <w:r>
        <w:rPr>
          <w:spacing w:val="-4"/>
          <w:sz w:val="22"/>
        </w:rPr>
        <w:t> </w:t>
      </w:r>
      <w:r>
        <w:rPr>
          <w:sz w:val="22"/>
        </w:rPr>
        <w:t>de</w:t>
      </w:r>
      <w:r>
        <w:rPr>
          <w:spacing w:val="-3"/>
          <w:sz w:val="22"/>
        </w:rPr>
        <w:t> </w:t>
      </w:r>
      <w:r>
        <w:rPr>
          <w:sz w:val="22"/>
        </w:rPr>
        <w:t>prise</w:t>
      </w:r>
      <w:r>
        <w:rPr>
          <w:spacing w:val="-3"/>
          <w:sz w:val="22"/>
        </w:rPr>
        <w:t> </w:t>
      </w:r>
      <w:r>
        <w:rPr>
          <w:sz w:val="22"/>
        </w:rPr>
        <w:t>d’effet</w:t>
      </w:r>
      <w:r>
        <w:rPr>
          <w:spacing w:val="-2"/>
          <w:sz w:val="22"/>
        </w:rPr>
        <w:t> </w:t>
      </w:r>
      <w:r>
        <w:rPr>
          <w:sz w:val="22"/>
        </w:rPr>
        <w:t>de</w:t>
      </w:r>
      <w:r>
        <w:rPr>
          <w:spacing w:val="-3"/>
          <w:sz w:val="22"/>
        </w:rPr>
        <w:t> </w:t>
      </w:r>
      <w:r>
        <w:rPr>
          <w:spacing w:val="-5"/>
          <w:sz w:val="22"/>
        </w:rPr>
        <w:t>la</w:t>
      </w:r>
    </w:p>
    <w:p>
      <w:pPr>
        <w:pStyle w:val="BodyText"/>
        <w:spacing w:before="1"/>
        <w:ind w:right="7898"/>
        <w:jc w:val="center"/>
      </w:pPr>
      <w:r>
        <w:rPr>
          <w:spacing w:val="-2"/>
        </w:rPr>
        <w:t>nomination,</w:t>
      </w:r>
    </w:p>
    <w:p>
      <w:pPr>
        <w:pStyle w:val="ListParagraph"/>
        <w:numPr>
          <w:ilvl w:val="0"/>
          <w:numId w:val="46"/>
        </w:numPr>
        <w:tabs>
          <w:tab w:pos="1032" w:val="left" w:leader="none"/>
        </w:tabs>
        <w:spacing w:line="240" w:lineRule="auto" w:before="1" w:after="0"/>
        <w:ind w:left="1032" w:right="0" w:hanging="360"/>
        <w:jc w:val="left"/>
        <w:rPr>
          <w:sz w:val="22"/>
        </w:rPr>
      </w:pPr>
      <w:r>
        <w:rPr>
          <w:sz w:val="22"/>
        </w:rPr>
        <w:t>Être</w:t>
      </w:r>
      <w:r>
        <w:rPr>
          <w:spacing w:val="-1"/>
          <w:sz w:val="22"/>
        </w:rPr>
        <w:t> </w:t>
      </w:r>
      <w:r>
        <w:rPr>
          <w:sz w:val="22"/>
        </w:rPr>
        <w:t>classé</w:t>
      </w:r>
      <w:r>
        <w:rPr>
          <w:spacing w:val="-4"/>
          <w:sz w:val="22"/>
        </w:rPr>
        <w:t> </w:t>
      </w:r>
      <w:r>
        <w:rPr>
          <w:sz w:val="22"/>
        </w:rPr>
        <w:t>au</w:t>
      </w:r>
      <w:r>
        <w:rPr>
          <w:spacing w:val="-2"/>
          <w:sz w:val="22"/>
        </w:rPr>
        <w:t> </w:t>
      </w:r>
      <w:r>
        <w:rPr>
          <w:sz w:val="22"/>
        </w:rPr>
        <w:t>moins</w:t>
      </w:r>
      <w:r>
        <w:rPr>
          <w:spacing w:val="-4"/>
          <w:sz w:val="22"/>
        </w:rPr>
        <w:t> </w:t>
      </w:r>
      <w:r>
        <w:rPr>
          <w:sz w:val="22"/>
        </w:rPr>
        <w:t>en</w:t>
      </w:r>
      <w:r>
        <w:rPr>
          <w:spacing w:val="-1"/>
          <w:sz w:val="22"/>
        </w:rPr>
        <w:t> </w:t>
      </w:r>
      <w:r>
        <w:rPr>
          <w:sz w:val="22"/>
        </w:rPr>
        <w:t>1</w:t>
      </w:r>
      <w:r>
        <w:rPr>
          <w:sz w:val="22"/>
          <w:vertAlign w:val="superscript"/>
        </w:rPr>
        <w:t>ère</w:t>
      </w:r>
      <w:r>
        <w:rPr>
          <w:spacing w:val="-4"/>
          <w:sz w:val="22"/>
          <w:vertAlign w:val="baseline"/>
        </w:rPr>
        <w:t> </w:t>
      </w:r>
      <w:r>
        <w:rPr>
          <w:sz w:val="22"/>
          <w:vertAlign w:val="baseline"/>
        </w:rPr>
        <w:t>série</w:t>
      </w:r>
      <w:r>
        <w:rPr>
          <w:spacing w:val="-3"/>
          <w:sz w:val="22"/>
          <w:vertAlign w:val="baseline"/>
        </w:rPr>
        <w:t> </w:t>
      </w:r>
      <w:r>
        <w:rPr>
          <w:spacing w:val="-2"/>
          <w:sz w:val="22"/>
          <w:vertAlign w:val="baseline"/>
        </w:rPr>
        <w:t>Carreau,</w:t>
      </w:r>
    </w:p>
    <w:p>
      <w:pPr>
        <w:pStyle w:val="ListParagraph"/>
        <w:numPr>
          <w:ilvl w:val="0"/>
          <w:numId w:val="46"/>
        </w:numPr>
        <w:tabs>
          <w:tab w:pos="1032" w:val="left" w:leader="none"/>
        </w:tabs>
        <w:spacing w:line="240" w:lineRule="auto" w:before="0" w:after="0"/>
        <w:ind w:left="1032" w:right="0" w:hanging="360"/>
        <w:jc w:val="left"/>
        <w:rPr>
          <w:sz w:val="22"/>
        </w:rPr>
      </w:pPr>
      <w:r>
        <w:rPr>
          <w:sz w:val="22"/>
        </w:rPr>
        <w:t>Avoir</w:t>
      </w:r>
      <w:r>
        <w:rPr>
          <w:spacing w:val="-8"/>
          <w:sz w:val="22"/>
        </w:rPr>
        <w:t> </w:t>
      </w:r>
      <w:r>
        <w:rPr>
          <w:sz w:val="22"/>
        </w:rPr>
        <w:t>obtenu</w:t>
      </w:r>
      <w:r>
        <w:rPr>
          <w:spacing w:val="-4"/>
          <w:sz w:val="22"/>
        </w:rPr>
        <w:t> </w:t>
      </w:r>
      <w:r>
        <w:rPr>
          <w:sz w:val="22"/>
        </w:rPr>
        <w:t>une</w:t>
      </w:r>
      <w:r>
        <w:rPr>
          <w:spacing w:val="-3"/>
          <w:sz w:val="22"/>
        </w:rPr>
        <w:t> </w:t>
      </w:r>
      <w:r>
        <w:rPr>
          <w:sz w:val="22"/>
        </w:rPr>
        <w:t>note</w:t>
      </w:r>
      <w:r>
        <w:rPr>
          <w:spacing w:val="-2"/>
          <w:sz w:val="22"/>
        </w:rPr>
        <w:t> </w:t>
      </w:r>
      <w:r>
        <w:rPr>
          <w:sz w:val="22"/>
        </w:rPr>
        <w:t>au</w:t>
      </w:r>
      <w:r>
        <w:rPr>
          <w:spacing w:val="-8"/>
          <w:sz w:val="22"/>
        </w:rPr>
        <w:t> </w:t>
      </w:r>
      <w:r>
        <w:rPr>
          <w:sz w:val="22"/>
        </w:rPr>
        <w:t>moins</w:t>
      </w:r>
      <w:r>
        <w:rPr>
          <w:spacing w:val="-5"/>
          <w:sz w:val="22"/>
        </w:rPr>
        <w:t> </w:t>
      </w:r>
      <w:r>
        <w:rPr>
          <w:sz w:val="22"/>
        </w:rPr>
        <w:t>égale</w:t>
      </w:r>
      <w:r>
        <w:rPr>
          <w:spacing w:val="-5"/>
          <w:sz w:val="22"/>
        </w:rPr>
        <w:t> </w:t>
      </w:r>
      <w:r>
        <w:rPr>
          <w:sz w:val="22"/>
        </w:rPr>
        <w:t>à</w:t>
      </w:r>
      <w:r>
        <w:rPr>
          <w:spacing w:val="-3"/>
          <w:sz w:val="22"/>
        </w:rPr>
        <w:t> </w:t>
      </w:r>
      <w:r>
        <w:rPr>
          <w:sz w:val="22"/>
        </w:rPr>
        <w:t>12/20</w:t>
      </w:r>
      <w:r>
        <w:rPr>
          <w:spacing w:val="-2"/>
          <w:sz w:val="22"/>
        </w:rPr>
        <w:t> </w:t>
      </w:r>
      <w:r>
        <w:rPr>
          <w:sz w:val="22"/>
        </w:rPr>
        <w:t>au</w:t>
      </w:r>
      <w:r>
        <w:rPr>
          <w:spacing w:val="-3"/>
          <w:sz w:val="22"/>
        </w:rPr>
        <w:t> </w:t>
      </w:r>
      <w:r>
        <w:rPr>
          <w:sz w:val="22"/>
        </w:rPr>
        <w:t>test</w:t>
      </w:r>
      <w:r>
        <w:rPr>
          <w:spacing w:val="-2"/>
          <w:sz w:val="22"/>
        </w:rPr>
        <w:t> d’admission.</w:t>
      </w:r>
    </w:p>
    <w:p>
      <w:pPr>
        <w:pStyle w:val="BodyText"/>
      </w:pPr>
    </w:p>
    <w:p>
      <w:pPr>
        <w:pStyle w:val="BodyText"/>
        <w:spacing w:before="1"/>
        <w:ind w:left="312" w:right="874"/>
      </w:pPr>
      <w:r>
        <w:rPr/>
        <w:t>L’admission</w:t>
      </w:r>
      <w:r>
        <w:rPr>
          <w:spacing w:val="-2"/>
        </w:rPr>
        <w:t> </w:t>
      </w:r>
      <w:r>
        <w:rPr/>
        <w:t>au</w:t>
      </w:r>
      <w:r>
        <w:rPr>
          <w:spacing w:val="-4"/>
        </w:rPr>
        <w:t> </w:t>
      </w:r>
      <w:r>
        <w:rPr/>
        <w:t>stage</w:t>
      </w:r>
      <w:r>
        <w:rPr>
          <w:spacing w:val="-3"/>
        </w:rPr>
        <w:t> </w:t>
      </w:r>
      <w:r>
        <w:rPr/>
        <w:t>sera</w:t>
      </w:r>
      <w:r>
        <w:rPr>
          <w:spacing w:val="-2"/>
        </w:rPr>
        <w:t> </w:t>
      </w:r>
      <w:r>
        <w:rPr/>
        <w:t>soumise</w:t>
      </w:r>
      <w:r>
        <w:rPr>
          <w:spacing w:val="-1"/>
        </w:rPr>
        <w:t> </w:t>
      </w:r>
      <w:r>
        <w:rPr/>
        <w:t>à</w:t>
      </w:r>
      <w:r>
        <w:rPr>
          <w:spacing w:val="-1"/>
        </w:rPr>
        <w:t> </w:t>
      </w:r>
      <w:r>
        <w:rPr/>
        <w:t>l’approbation</w:t>
      </w:r>
      <w:r>
        <w:rPr>
          <w:spacing w:val="-2"/>
        </w:rPr>
        <w:t> </w:t>
      </w:r>
      <w:r>
        <w:rPr/>
        <w:t>de</w:t>
      </w:r>
      <w:r>
        <w:rPr>
          <w:spacing w:val="-1"/>
        </w:rPr>
        <w:t> </w:t>
      </w:r>
      <w:r>
        <w:rPr/>
        <w:t>la</w:t>
      </w:r>
      <w:r>
        <w:rPr>
          <w:spacing w:val="-1"/>
        </w:rPr>
        <w:t> </w:t>
      </w:r>
      <w:r>
        <w:rPr/>
        <w:t>CNA.</w:t>
      </w:r>
      <w:r>
        <w:rPr>
          <w:spacing w:val="-3"/>
        </w:rPr>
        <w:t> </w:t>
      </w:r>
      <w:r>
        <w:rPr/>
        <w:t>Pour</w:t>
      </w:r>
      <w:r>
        <w:rPr>
          <w:spacing w:val="-1"/>
        </w:rPr>
        <w:t> </w:t>
      </w:r>
      <w:r>
        <w:rPr/>
        <w:t>prendre sa</w:t>
      </w:r>
      <w:r>
        <w:rPr>
          <w:spacing w:val="-1"/>
        </w:rPr>
        <w:t> </w:t>
      </w:r>
      <w:r>
        <w:rPr/>
        <w:t>décision</w:t>
      </w:r>
      <w:r>
        <w:rPr>
          <w:spacing w:val="-2"/>
        </w:rPr>
        <w:t> </w:t>
      </w:r>
      <w:r>
        <w:rPr/>
        <w:t>qu’elle</w:t>
      </w:r>
      <w:r>
        <w:rPr>
          <w:spacing w:val="-3"/>
        </w:rPr>
        <w:t> </w:t>
      </w:r>
      <w:r>
        <w:rPr/>
        <w:t>n’est</w:t>
      </w:r>
      <w:r>
        <w:rPr>
          <w:spacing w:val="-3"/>
        </w:rPr>
        <w:t> </w:t>
      </w:r>
      <w:r>
        <w:rPr/>
        <w:t>pas</w:t>
      </w:r>
      <w:r>
        <w:rPr>
          <w:spacing w:val="-1"/>
        </w:rPr>
        <w:t> </w:t>
      </w:r>
      <w:r>
        <w:rPr/>
        <w:t>tenue de motiver, la CNA prendra en compte les motivations du candidat, son expérience de l’arbitrage et les rapports</w:t>
      </w:r>
      <w:r>
        <w:rPr>
          <w:spacing w:val="-1"/>
        </w:rPr>
        <w:t> </w:t>
      </w:r>
      <w:r>
        <w:rPr/>
        <w:t>d’arbitrage</w:t>
      </w:r>
      <w:r>
        <w:rPr>
          <w:spacing w:val="-2"/>
        </w:rPr>
        <w:t> </w:t>
      </w:r>
      <w:r>
        <w:rPr/>
        <w:t>dans</w:t>
      </w:r>
      <w:r>
        <w:rPr>
          <w:spacing w:val="-2"/>
        </w:rPr>
        <w:t> </w:t>
      </w:r>
      <w:r>
        <w:rPr/>
        <w:t>la</w:t>
      </w:r>
      <w:r>
        <w:rPr>
          <w:spacing w:val="-2"/>
        </w:rPr>
        <w:t> </w:t>
      </w:r>
      <w:r>
        <w:rPr/>
        <w:t>fonction</w:t>
      </w:r>
      <w:r>
        <w:rPr>
          <w:spacing w:val="-3"/>
        </w:rPr>
        <w:t> </w:t>
      </w:r>
      <w:r>
        <w:rPr/>
        <w:t>d’arbitre</w:t>
      </w:r>
      <w:r>
        <w:rPr>
          <w:spacing w:val="-2"/>
        </w:rPr>
        <w:t> </w:t>
      </w:r>
      <w:r>
        <w:rPr/>
        <w:t>fédéral</w:t>
      </w:r>
      <w:r>
        <w:rPr>
          <w:spacing w:val="-2"/>
        </w:rPr>
        <w:t> </w:t>
      </w:r>
      <w:r>
        <w:rPr/>
        <w:t>émis</w:t>
      </w:r>
      <w:r>
        <w:rPr>
          <w:spacing w:val="-2"/>
        </w:rPr>
        <w:t> </w:t>
      </w:r>
      <w:r>
        <w:rPr/>
        <w:t>ou</w:t>
      </w:r>
      <w:r>
        <w:rPr>
          <w:spacing w:val="-6"/>
        </w:rPr>
        <w:t> </w:t>
      </w:r>
      <w:r>
        <w:rPr/>
        <w:t>sollicités</w:t>
      </w:r>
      <w:r>
        <w:rPr>
          <w:spacing w:val="-5"/>
        </w:rPr>
        <w:t> </w:t>
      </w:r>
      <w:r>
        <w:rPr/>
        <w:t>près</w:t>
      </w:r>
      <w:r>
        <w:rPr>
          <w:spacing w:val="-2"/>
        </w:rPr>
        <w:t> </w:t>
      </w:r>
      <w:r>
        <w:rPr/>
        <w:t>des</w:t>
      </w:r>
      <w:r>
        <w:rPr>
          <w:spacing w:val="-4"/>
        </w:rPr>
        <w:t> </w:t>
      </w:r>
      <w:r>
        <w:rPr/>
        <w:t>organismes</w:t>
      </w:r>
      <w:r>
        <w:rPr>
          <w:spacing w:val="-1"/>
        </w:rPr>
        <w:t> </w:t>
      </w:r>
      <w:r>
        <w:rPr/>
        <w:t>responsables</w:t>
      </w:r>
      <w:r>
        <w:rPr>
          <w:spacing w:val="-2"/>
        </w:rPr>
        <w:t> </w:t>
      </w:r>
      <w:r>
        <w:rPr/>
        <w:t>des </w:t>
      </w:r>
      <w:r>
        <w:rPr>
          <w:spacing w:val="-2"/>
        </w:rPr>
        <w:t>compétitions.</w:t>
      </w:r>
    </w:p>
    <w:p>
      <w:pPr>
        <w:pStyle w:val="BodyText"/>
        <w:spacing w:before="267"/>
        <w:ind w:left="312" w:right="914"/>
      </w:pPr>
      <w:r>
        <w:rPr/>
        <w:t>Les</w:t>
      </w:r>
      <w:r>
        <w:rPr>
          <w:spacing w:val="-4"/>
        </w:rPr>
        <w:t> </w:t>
      </w:r>
      <w:r>
        <w:rPr/>
        <w:t>modalités</w:t>
      </w:r>
      <w:r>
        <w:rPr>
          <w:spacing w:val="-5"/>
        </w:rPr>
        <w:t> </w:t>
      </w:r>
      <w:r>
        <w:rPr/>
        <w:t>d’examen,</w:t>
      </w:r>
      <w:r>
        <w:rPr>
          <w:spacing w:val="-2"/>
        </w:rPr>
        <w:t> </w:t>
      </w:r>
      <w:r>
        <w:rPr/>
        <w:t>de</w:t>
      </w:r>
      <w:r>
        <w:rPr>
          <w:spacing w:val="-2"/>
        </w:rPr>
        <w:t> </w:t>
      </w:r>
      <w:r>
        <w:rPr/>
        <w:t>stage</w:t>
      </w:r>
      <w:r>
        <w:rPr>
          <w:spacing w:val="-5"/>
        </w:rPr>
        <w:t> </w:t>
      </w:r>
      <w:r>
        <w:rPr/>
        <w:t>ainsi</w:t>
      </w:r>
      <w:r>
        <w:rPr>
          <w:spacing w:val="-2"/>
        </w:rPr>
        <w:t> </w:t>
      </w:r>
      <w:r>
        <w:rPr/>
        <w:t>que</w:t>
      </w:r>
      <w:r>
        <w:rPr>
          <w:spacing w:val="-2"/>
        </w:rPr>
        <w:t> </w:t>
      </w:r>
      <w:r>
        <w:rPr/>
        <w:t>le</w:t>
      </w:r>
      <w:r>
        <w:rPr>
          <w:spacing w:val="-2"/>
        </w:rPr>
        <w:t> </w:t>
      </w:r>
      <w:r>
        <w:rPr/>
        <w:t>programme</w:t>
      </w:r>
      <w:r>
        <w:rPr>
          <w:spacing w:val="-4"/>
        </w:rPr>
        <w:t> </w:t>
      </w:r>
      <w:r>
        <w:rPr/>
        <w:t>officiel</w:t>
      </w:r>
      <w:r>
        <w:rPr>
          <w:spacing w:val="-5"/>
        </w:rPr>
        <w:t> </w:t>
      </w:r>
      <w:r>
        <w:rPr/>
        <w:t>pour</w:t>
      </w:r>
      <w:r>
        <w:rPr>
          <w:spacing w:val="-4"/>
        </w:rPr>
        <w:t> </w:t>
      </w:r>
      <w:r>
        <w:rPr/>
        <w:t>chaque</w:t>
      </w:r>
      <w:r>
        <w:rPr>
          <w:spacing w:val="-2"/>
        </w:rPr>
        <w:t> </w:t>
      </w:r>
      <w:r>
        <w:rPr/>
        <w:t>grade</w:t>
      </w:r>
      <w:r>
        <w:rPr>
          <w:spacing w:val="-2"/>
        </w:rPr>
        <w:t> </w:t>
      </w:r>
      <w:r>
        <w:rPr/>
        <w:t>font</w:t>
      </w:r>
      <w:r>
        <w:rPr>
          <w:spacing w:val="-4"/>
        </w:rPr>
        <w:t> </w:t>
      </w:r>
      <w:r>
        <w:rPr/>
        <w:t>l’objet</w:t>
      </w:r>
      <w:r>
        <w:rPr>
          <w:spacing w:val="-2"/>
        </w:rPr>
        <w:t> </w:t>
      </w:r>
      <w:r>
        <w:rPr/>
        <w:t>d’une</w:t>
      </w:r>
      <w:r>
        <w:rPr>
          <w:spacing w:val="-4"/>
        </w:rPr>
        <w:t> </w:t>
      </w:r>
      <w:r>
        <w:rPr/>
        <w:t>notice technique adoptée par la CNA sur proposition du Directeur national de l’arbitrage. Cette notice (voir annexe 1), disponible sur le site de la FFB dans l’Espace Métier, est adressée au moment de son inscription à chaque candidat pour la partie qui le concerne.</w:t>
      </w:r>
    </w:p>
    <w:p>
      <w:pPr>
        <w:pStyle w:val="Heading6"/>
        <w:spacing w:before="268"/>
      </w:pPr>
      <w:r>
        <w:rPr/>
        <w:t>Dispenses</w:t>
      </w:r>
      <w:r>
        <w:rPr>
          <w:spacing w:val="-10"/>
        </w:rPr>
        <w:t> </w:t>
      </w:r>
      <w:r>
        <w:rPr/>
        <w:t>exceptionnelles</w:t>
      </w:r>
      <w:r>
        <w:rPr>
          <w:spacing w:val="-8"/>
        </w:rPr>
        <w:t> </w:t>
      </w:r>
      <w:r>
        <w:rPr>
          <w:spacing w:val="-10"/>
        </w:rPr>
        <w:t>:</w:t>
      </w:r>
    </w:p>
    <w:p>
      <w:pPr>
        <w:pStyle w:val="BodyText"/>
        <w:ind w:left="312"/>
      </w:pPr>
      <w:r>
        <w:rPr/>
        <w:t>Pour</w:t>
      </w:r>
      <w:r>
        <w:rPr>
          <w:spacing w:val="-8"/>
        </w:rPr>
        <w:t> </w:t>
      </w:r>
      <w:r>
        <w:rPr/>
        <w:t>tous</w:t>
      </w:r>
      <w:r>
        <w:rPr>
          <w:spacing w:val="-7"/>
        </w:rPr>
        <w:t> </w:t>
      </w:r>
      <w:r>
        <w:rPr/>
        <w:t>ces</w:t>
      </w:r>
      <w:r>
        <w:rPr>
          <w:spacing w:val="-5"/>
        </w:rPr>
        <w:t> </w:t>
      </w:r>
      <w:r>
        <w:rPr/>
        <w:t>grades,</w:t>
      </w:r>
      <w:r>
        <w:rPr>
          <w:spacing w:val="-3"/>
        </w:rPr>
        <w:t> </w:t>
      </w:r>
      <w:r>
        <w:rPr/>
        <w:t>des</w:t>
      </w:r>
      <w:r>
        <w:rPr>
          <w:spacing w:val="-3"/>
        </w:rPr>
        <w:t> </w:t>
      </w:r>
      <w:r>
        <w:rPr/>
        <w:t>dispenses</w:t>
      </w:r>
      <w:r>
        <w:rPr>
          <w:spacing w:val="-3"/>
        </w:rPr>
        <w:t> </w:t>
      </w:r>
      <w:r>
        <w:rPr/>
        <w:t>des</w:t>
      </w:r>
      <w:r>
        <w:rPr>
          <w:spacing w:val="-6"/>
        </w:rPr>
        <w:t> </w:t>
      </w:r>
      <w:r>
        <w:rPr/>
        <w:t>conditions</w:t>
      </w:r>
      <w:r>
        <w:rPr>
          <w:spacing w:val="-4"/>
        </w:rPr>
        <w:t> </w:t>
      </w:r>
      <w:r>
        <w:rPr/>
        <w:t>de</w:t>
      </w:r>
      <w:r>
        <w:rPr>
          <w:spacing w:val="-5"/>
        </w:rPr>
        <w:t> </w:t>
      </w:r>
      <w:r>
        <w:rPr/>
        <w:t>classement</w:t>
      </w:r>
      <w:r>
        <w:rPr>
          <w:spacing w:val="-7"/>
        </w:rPr>
        <w:t> </w:t>
      </w:r>
      <w:r>
        <w:rPr/>
        <w:t>ou</w:t>
      </w:r>
      <w:r>
        <w:rPr>
          <w:spacing w:val="-5"/>
        </w:rPr>
        <w:t> </w:t>
      </w:r>
      <w:r>
        <w:rPr/>
        <w:t>d’ancienneté</w:t>
      </w:r>
      <w:r>
        <w:rPr>
          <w:spacing w:val="-3"/>
        </w:rPr>
        <w:t> </w:t>
      </w:r>
      <w:r>
        <w:rPr/>
        <w:t>dans</w:t>
      </w:r>
      <w:r>
        <w:rPr>
          <w:spacing w:val="-4"/>
        </w:rPr>
        <w:t> </w:t>
      </w:r>
      <w:r>
        <w:rPr/>
        <w:t>le</w:t>
      </w:r>
      <w:r>
        <w:rPr>
          <w:spacing w:val="-3"/>
        </w:rPr>
        <w:t> </w:t>
      </w:r>
      <w:r>
        <w:rPr/>
        <w:t>grade</w:t>
      </w:r>
      <w:r>
        <w:rPr>
          <w:spacing w:val="-3"/>
        </w:rPr>
        <w:t> </w:t>
      </w:r>
      <w:r>
        <w:rPr>
          <w:spacing w:val="-2"/>
        </w:rPr>
        <w:t>inférieur</w:t>
      </w:r>
    </w:p>
    <w:p>
      <w:pPr>
        <w:spacing w:before="0"/>
        <w:ind w:left="312" w:right="0" w:firstLine="0"/>
        <w:jc w:val="left"/>
        <w:rPr>
          <w:sz w:val="22"/>
        </w:rPr>
      </w:pPr>
      <w:r>
        <w:rPr>
          <w:sz w:val="22"/>
        </w:rPr>
        <w:t>peuvent,</w:t>
      </w:r>
      <w:r>
        <w:rPr>
          <w:spacing w:val="-5"/>
          <w:sz w:val="22"/>
        </w:rPr>
        <w:t> </w:t>
      </w:r>
      <w:r>
        <w:rPr>
          <w:b/>
          <w:sz w:val="22"/>
        </w:rPr>
        <w:t>à</w:t>
      </w:r>
      <w:r>
        <w:rPr>
          <w:b/>
          <w:spacing w:val="-4"/>
          <w:sz w:val="22"/>
        </w:rPr>
        <w:t> </w:t>
      </w:r>
      <w:r>
        <w:rPr>
          <w:b/>
          <w:sz w:val="22"/>
        </w:rPr>
        <w:t>titre</w:t>
      </w:r>
      <w:r>
        <w:rPr>
          <w:b/>
          <w:spacing w:val="-4"/>
          <w:sz w:val="22"/>
        </w:rPr>
        <w:t> </w:t>
      </w:r>
      <w:r>
        <w:rPr>
          <w:b/>
          <w:sz w:val="22"/>
        </w:rPr>
        <w:t>exceptionnel,</w:t>
      </w:r>
      <w:r>
        <w:rPr>
          <w:b/>
          <w:spacing w:val="-1"/>
          <w:sz w:val="22"/>
        </w:rPr>
        <w:t> </w:t>
      </w:r>
      <w:r>
        <w:rPr>
          <w:sz w:val="22"/>
        </w:rPr>
        <w:t>être</w:t>
      </w:r>
      <w:r>
        <w:rPr>
          <w:spacing w:val="-3"/>
          <w:sz w:val="22"/>
        </w:rPr>
        <w:t> </w:t>
      </w:r>
      <w:r>
        <w:rPr>
          <w:sz w:val="22"/>
        </w:rPr>
        <w:t>accordées</w:t>
      </w:r>
      <w:r>
        <w:rPr>
          <w:spacing w:val="-2"/>
          <w:sz w:val="22"/>
        </w:rPr>
        <w:t> </w:t>
      </w:r>
      <w:r>
        <w:rPr>
          <w:sz w:val="22"/>
        </w:rPr>
        <w:t>par</w:t>
      </w:r>
      <w:r>
        <w:rPr>
          <w:spacing w:val="-6"/>
          <w:sz w:val="22"/>
        </w:rPr>
        <w:t> </w:t>
      </w:r>
      <w:r>
        <w:rPr>
          <w:sz w:val="22"/>
        </w:rPr>
        <w:t>le</w:t>
      </w:r>
      <w:r>
        <w:rPr>
          <w:spacing w:val="-2"/>
          <w:sz w:val="22"/>
        </w:rPr>
        <w:t> </w:t>
      </w:r>
      <w:r>
        <w:rPr>
          <w:sz w:val="22"/>
        </w:rPr>
        <w:t>jury</w:t>
      </w:r>
      <w:r>
        <w:rPr>
          <w:spacing w:val="-2"/>
          <w:sz w:val="22"/>
        </w:rPr>
        <w:t> </w:t>
      </w:r>
      <w:r>
        <w:rPr>
          <w:sz w:val="22"/>
        </w:rPr>
        <w:t>régional</w:t>
      </w:r>
      <w:r>
        <w:rPr>
          <w:spacing w:val="-3"/>
          <w:sz w:val="22"/>
        </w:rPr>
        <w:t> </w:t>
      </w:r>
      <w:r>
        <w:rPr>
          <w:sz w:val="22"/>
        </w:rPr>
        <w:t>ou</w:t>
      </w:r>
      <w:r>
        <w:rPr>
          <w:spacing w:val="-4"/>
          <w:sz w:val="22"/>
        </w:rPr>
        <w:t> </w:t>
      </w:r>
      <w:r>
        <w:rPr>
          <w:sz w:val="22"/>
        </w:rPr>
        <w:t>la</w:t>
      </w:r>
      <w:r>
        <w:rPr>
          <w:spacing w:val="-2"/>
          <w:sz w:val="22"/>
        </w:rPr>
        <w:t> </w:t>
      </w:r>
      <w:r>
        <w:rPr>
          <w:sz w:val="22"/>
        </w:rPr>
        <w:t>CNA</w:t>
      </w:r>
      <w:r>
        <w:rPr>
          <w:spacing w:val="-3"/>
          <w:sz w:val="22"/>
        </w:rPr>
        <w:t> </w:t>
      </w:r>
      <w:r>
        <w:rPr>
          <w:sz w:val="22"/>
        </w:rPr>
        <w:t>sur</w:t>
      </w:r>
      <w:r>
        <w:rPr>
          <w:spacing w:val="-5"/>
          <w:sz w:val="22"/>
        </w:rPr>
        <w:t> </w:t>
      </w:r>
      <w:r>
        <w:rPr>
          <w:sz w:val="22"/>
        </w:rPr>
        <w:t>proposition</w:t>
      </w:r>
      <w:r>
        <w:rPr>
          <w:spacing w:val="-4"/>
          <w:sz w:val="22"/>
        </w:rPr>
        <w:t> </w:t>
      </w:r>
      <w:r>
        <w:rPr>
          <w:sz w:val="22"/>
        </w:rPr>
        <w:t>du</w:t>
      </w:r>
      <w:r>
        <w:rPr>
          <w:spacing w:val="-5"/>
          <w:sz w:val="22"/>
        </w:rPr>
        <w:t> </w:t>
      </w:r>
      <w:r>
        <w:rPr>
          <w:spacing w:val="-4"/>
          <w:sz w:val="22"/>
        </w:rPr>
        <w:t>DNA.</w:t>
      </w:r>
    </w:p>
    <w:p>
      <w:pPr>
        <w:pStyle w:val="BodyText"/>
        <w:spacing w:before="1"/>
      </w:pPr>
    </w:p>
    <w:p>
      <w:pPr>
        <w:pStyle w:val="BodyText"/>
        <w:ind w:left="312" w:right="874"/>
      </w:pPr>
      <w:r>
        <w:rPr>
          <w:b/>
        </w:rPr>
        <w:t>Pour les grades d’Arbitre de Comité et d’Arbitre Fédéral</w:t>
      </w:r>
      <w:r>
        <w:rPr/>
        <w:t>, les modalités d’examen et de stage ainsi que le programme</w:t>
      </w:r>
      <w:r>
        <w:rPr>
          <w:spacing w:val="-4"/>
        </w:rPr>
        <w:t> </w:t>
      </w:r>
      <w:r>
        <w:rPr/>
        <w:t>officiel</w:t>
      </w:r>
      <w:r>
        <w:rPr>
          <w:spacing w:val="-1"/>
        </w:rPr>
        <w:t> </w:t>
      </w:r>
      <w:r>
        <w:rPr/>
        <w:t>de</w:t>
      </w:r>
      <w:r>
        <w:rPr>
          <w:spacing w:val="-4"/>
        </w:rPr>
        <w:t> </w:t>
      </w:r>
      <w:r>
        <w:rPr/>
        <w:t>chaque</w:t>
      </w:r>
      <w:r>
        <w:rPr>
          <w:spacing w:val="-2"/>
        </w:rPr>
        <w:t> </w:t>
      </w:r>
      <w:r>
        <w:rPr/>
        <w:t>stage</w:t>
      </w:r>
      <w:r>
        <w:rPr>
          <w:spacing w:val="-1"/>
        </w:rPr>
        <w:t> </w:t>
      </w:r>
      <w:r>
        <w:rPr/>
        <w:t>font</w:t>
      </w:r>
      <w:r>
        <w:rPr>
          <w:spacing w:val="-2"/>
        </w:rPr>
        <w:t> </w:t>
      </w:r>
      <w:r>
        <w:rPr/>
        <w:t>l’objet</w:t>
      </w:r>
      <w:r>
        <w:rPr>
          <w:spacing w:val="-2"/>
        </w:rPr>
        <w:t> </w:t>
      </w:r>
      <w:r>
        <w:rPr/>
        <w:t>d’une</w:t>
      </w:r>
      <w:r>
        <w:rPr>
          <w:spacing w:val="-2"/>
        </w:rPr>
        <w:t> </w:t>
      </w:r>
      <w:r>
        <w:rPr/>
        <w:t>notice</w:t>
      </w:r>
      <w:r>
        <w:rPr>
          <w:spacing w:val="-4"/>
        </w:rPr>
        <w:t> </w:t>
      </w:r>
      <w:r>
        <w:rPr/>
        <w:t>technique</w:t>
      </w:r>
      <w:r>
        <w:rPr>
          <w:spacing w:val="-2"/>
        </w:rPr>
        <w:t> </w:t>
      </w:r>
      <w:r>
        <w:rPr/>
        <w:t>adoptée</w:t>
      </w:r>
      <w:r>
        <w:rPr>
          <w:spacing w:val="-2"/>
        </w:rPr>
        <w:t> </w:t>
      </w:r>
      <w:r>
        <w:rPr/>
        <w:t>par</w:t>
      </w:r>
      <w:r>
        <w:rPr>
          <w:spacing w:val="-2"/>
        </w:rPr>
        <w:t> </w:t>
      </w:r>
      <w:r>
        <w:rPr/>
        <w:t>la</w:t>
      </w:r>
      <w:r>
        <w:rPr>
          <w:spacing w:val="-2"/>
        </w:rPr>
        <w:t> </w:t>
      </w:r>
      <w:r>
        <w:rPr/>
        <w:t>CNA</w:t>
      </w:r>
      <w:r>
        <w:rPr>
          <w:spacing w:val="-5"/>
        </w:rPr>
        <w:t> </w:t>
      </w:r>
      <w:r>
        <w:rPr/>
        <w:t>sur</w:t>
      </w:r>
      <w:r>
        <w:rPr>
          <w:spacing w:val="-3"/>
        </w:rPr>
        <w:t> </w:t>
      </w:r>
      <w:r>
        <w:rPr/>
        <w:t>proposition</w:t>
      </w:r>
      <w:r>
        <w:rPr>
          <w:spacing w:val="-3"/>
        </w:rPr>
        <w:t> </w:t>
      </w:r>
      <w:r>
        <w:rPr/>
        <w:t>du DNA. Cette notice (voir annexe 1), disponible sur le site de la FFB dans l’Espace Métier, est adressée au moment de son inscription à chaque candidat pour la partie qui le concerne.</w:t>
      </w:r>
    </w:p>
    <w:p>
      <w:pPr>
        <w:pStyle w:val="BodyText"/>
        <w:spacing w:before="1"/>
      </w:pPr>
    </w:p>
    <w:p>
      <w:pPr>
        <w:pStyle w:val="Heading7"/>
        <w:numPr>
          <w:ilvl w:val="1"/>
          <w:numId w:val="45"/>
        </w:numPr>
        <w:tabs>
          <w:tab w:pos="1410" w:val="left" w:leader="none"/>
        </w:tabs>
        <w:spacing w:line="240" w:lineRule="auto" w:before="0" w:after="0"/>
        <w:ind w:left="1410" w:right="0" w:hanging="390"/>
        <w:jc w:val="left"/>
      </w:pPr>
      <w:r>
        <w:rPr/>
        <w:t>Formation</w:t>
      </w:r>
      <w:r>
        <w:rPr>
          <w:spacing w:val="-9"/>
        </w:rPr>
        <w:t> </w:t>
      </w:r>
      <w:r>
        <w:rPr>
          <w:spacing w:val="-2"/>
        </w:rPr>
        <w:t>continue</w:t>
      </w:r>
    </w:p>
    <w:p>
      <w:pPr>
        <w:pStyle w:val="BodyText"/>
        <w:spacing w:before="267"/>
        <w:ind w:left="312" w:right="1136"/>
        <w:jc w:val="both"/>
      </w:pPr>
      <w:r>
        <w:rPr/>
        <w:t>Tous</w:t>
      </w:r>
      <w:r>
        <w:rPr>
          <w:spacing w:val="-2"/>
        </w:rPr>
        <w:t> </w:t>
      </w:r>
      <w:r>
        <w:rPr/>
        <w:t>les</w:t>
      </w:r>
      <w:r>
        <w:rPr>
          <w:spacing w:val="-1"/>
        </w:rPr>
        <w:t> </w:t>
      </w:r>
      <w:r>
        <w:rPr/>
        <w:t>arbitres</w:t>
      </w:r>
      <w:r>
        <w:rPr>
          <w:spacing w:val="-1"/>
        </w:rPr>
        <w:t> </w:t>
      </w:r>
      <w:r>
        <w:rPr/>
        <w:t>de</w:t>
      </w:r>
      <w:r>
        <w:rPr>
          <w:spacing w:val="-4"/>
        </w:rPr>
        <w:t> </w:t>
      </w:r>
      <w:r>
        <w:rPr/>
        <w:t>compétitions</w:t>
      </w:r>
      <w:r>
        <w:rPr>
          <w:spacing w:val="-4"/>
        </w:rPr>
        <w:t> </w:t>
      </w:r>
      <w:r>
        <w:rPr/>
        <w:t>sont</w:t>
      </w:r>
      <w:r>
        <w:rPr>
          <w:spacing w:val="-4"/>
        </w:rPr>
        <w:t> </w:t>
      </w:r>
      <w:r>
        <w:rPr/>
        <w:t>tenus</w:t>
      </w:r>
      <w:r>
        <w:rPr>
          <w:spacing w:val="-2"/>
        </w:rPr>
        <w:t> </w:t>
      </w:r>
      <w:r>
        <w:rPr/>
        <w:t>de</w:t>
      </w:r>
      <w:r>
        <w:rPr>
          <w:spacing w:val="-2"/>
        </w:rPr>
        <w:t> </w:t>
      </w:r>
      <w:r>
        <w:rPr/>
        <w:t>participer</w:t>
      </w:r>
      <w:r>
        <w:rPr>
          <w:spacing w:val="-2"/>
        </w:rPr>
        <w:t> </w:t>
      </w:r>
      <w:r>
        <w:rPr/>
        <w:t>à</w:t>
      </w:r>
      <w:r>
        <w:rPr>
          <w:spacing w:val="-2"/>
        </w:rPr>
        <w:t> </w:t>
      </w:r>
      <w:r>
        <w:rPr/>
        <w:t>une</w:t>
      </w:r>
      <w:r>
        <w:rPr>
          <w:spacing w:val="-2"/>
        </w:rPr>
        <w:t> </w:t>
      </w:r>
      <w:r>
        <w:rPr/>
        <w:t>formation</w:t>
      </w:r>
      <w:r>
        <w:rPr>
          <w:spacing w:val="-3"/>
        </w:rPr>
        <w:t> </w:t>
      </w:r>
      <w:r>
        <w:rPr/>
        <w:t>continue</w:t>
      </w:r>
      <w:r>
        <w:rPr>
          <w:spacing w:val="-1"/>
        </w:rPr>
        <w:t> </w:t>
      </w:r>
      <w:r>
        <w:rPr/>
        <w:t>et</w:t>
      </w:r>
      <w:r>
        <w:rPr>
          <w:spacing w:val="-4"/>
        </w:rPr>
        <w:t> </w:t>
      </w:r>
      <w:r>
        <w:rPr/>
        <w:t>à</w:t>
      </w:r>
      <w:r>
        <w:rPr>
          <w:spacing w:val="-2"/>
        </w:rPr>
        <w:t> </w:t>
      </w:r>
      <w:r>
        <w:rPr/>
        <w:t>leur</w:t>
      </w:r>
      <w:r>
        <w:rPr>
          <w:spacing w:val="-2"/>
        </w:rPr>
        <w:t> </w:t>
      </w:r>
      <w:r>
        <w:rPr/>
        <w:t>recyclage</w:t>
      </w:r>
      <w:r>
        <w:rPr>
          <w:spacing w:val="-3"/>
        </w:rPr>
        <w:t> </w:t>
      </w:r>
      <w:r>
        <w:rPr/>
        <w:t>tous les deux ans.</w:t>
      </w:r>
      <w:r>
        <w:rPr>
          <w:spacing w:val="-1"/>
        </w:rPr>
        <w:t> </w:t>
      </w:r>
      <w:r>
        <w:rPr/>
        <w:t>Ces</w:t>
      </w:r>
      <w:r>
        <w:rPr>
          <w:spacing w:val="-1"/>
        </w:rPr>
        <w:t> </w:t>
      </w:r>
      <w:r>
        <w:rPr/>
        <w:t>formations sont organisées au</w:t>
      </w:r>
      <w:r>
        <w:rPr>
          <w:spacing w:val="-1"/>
        </w:rPr>
        <w:t> </w:t>
      </w:r>
      <w:r>
        <w:rPr/>
        <w:t>niveau</w:t>
      </w:r>
      <w:r>
        <w:rPr>
          <w:spacing w:val="-2"/>
        </w:rPr>
        <w:t> </w:t>
      </w:r>
      <w:r>
        <w:rPr/>
        <w:t>régional pour les arbitres de comité et fédéraux, au niveau national pour les arbitres nationaux.</w:t>
      </w:r>
    </w:p>
    <w:p>
      <w:pPr>
        <w:pStyle w:val="BodyText"/>
        <w:spacing w:before="1"/>
        <w:ind w:left="312" w:right="964"/>
        <w:jc w:val="both"/>
      </w:pPr>
      <w:r>
        <w:rPr/>
        <w:t>Au</w:t>
      </w:r>
      <w:r>
        <w:rPr>
          <w:spacing w:val="-4"/>
        </w:rPr>
        <w:t> </w:t>
      </w:r>
      <w:r>
        <w:rPr/>
        <w:t>niveau</w:t>
      </w:r>
      <w:r>
        <w:rPr>
          <w:spacing w:val="-3"/>
        </w:rPr>
        <w:t> </w:t>
      </w:r>
      <w:r>
        <w:rPr/>
        <w:t>régional</w:t>
      </w:r>
      <w:r>
        <w:rPr>
          <w:spacing w:val="-2"/>
        </w:rPr>
        <w:t> </w:t>
      </w:r>
      <w:r>
        <w:rPr/>
        <w:t>le</w:t>
      </w:r>
      <w:r>
        <w:rPr>
          <w:spacing w:val="-4"/>
        </w:rPr>
        <w:t> </w:t>
      </w:r>
      <w:r>
        <w:rPr/>
        <w:t>Président</w:t>
      </w:r>
      <w:r>
        <w:rPr>
          <w:spacing w:val="-2"/>
        </w:rPr>
        <w:t> </w:t>
      </w:r>
      <w:r>
        <w:rPr/>
        <w:t>du</w:t>
      </w:r>
      <w:r>
        <w:rPr>
          <w:spacing w:val="-3"/>
        </w:rPr>
        <w:t> </w:t>
      </w:r>
      <w:r>
        <w:rPr/>
        <w:t>comité</w:t>
      </w:r>
      <w:r>
        <w:rPr>
          <w:spacing w:val="-4"/>
        </w:rPr>
        <w:t> </w:t>
      </w:r>
      <w:r>
        <w:rPr/>
        <w:t>et</w:t>
      </w:r>
      <w:r>
        <w:rPr>
          <w:spacing w:val="-2"/>
        </w:rPr>
        <w:t> </w:t>
      </w:r>
      <w:r>
        <w:rPr/>
        <w:t>le</w:t>
      </w:r>
      <w:r>
        <w:rPr>
          <w:spacing w:val="-4"/>
        </w:rPr>
        <w:t> </w:t>
      </w:r>
      <w:r>
        <w:rPr/>
        <w:t>directeur</w:t>
      </w:r>
      <w:r>
        <w:rPr>
          <w:spacing w:val="-2"/>
        </w:rPr>
        <w:t> </w:t>
      </w:r>
      <w:r>
        <w:rPr/>
        <w:t>de</w:t>
      </w:r>
      <w:r>
        <w:rPr>
          <w:spacing w:val="-2"/>
        </w:rPr>
        <w:t> </w:t>
      </w:r>
      <w:r>
        <w:rPr/>
        <w:t>l’arbitrage du</w:t>
      </w:r>
      <w:r>
        <w:rPr>
          <w:spacing w:val="-3"/>
        </w:rPr>
        <w:t> </w:t>
      </w:r>
      <w:r>
        <w:rPr/>
        <w:t>comité</w:t>
      </w:r>
      <w:r>
        <w:rPr>
          <w:spacing w:val="-1"/>
        </w:rPr>
        <w:t> </w:t>
      </w:r>
      <w:r>
        <w:rPr/>
        <w:t>fixent</w:t>
      </w:r>
      <w:r>
        <w:rPr>
          <w:spacing w:val="-4"/>
        </w:rPr>
        <w:t> </w:t>
      </w:r>
      <w:r>
        <w:rPr/>
        <w:t>la</w:t>
      </w:r>
      <w:r>
        <w:rPr>
          <w:spacing w:val="-2"/>
        </w:rPr>
        <w:t> </w:t>
      </w:r>
      <w:r>
        <w:rPr/>
        <w:t>date</w:t>
      </w:r>
      <w:r>
        <w:rPr>
          <w:spacing w:val="-2"/>
        </w:rPr>
        <w:t> </w:t>
      </w:r>
      <w:r>
        <w:rPr/>
        <w:t>et</w:t>
      </w:r>
      <w:r>
        <w:rPr>
          <w:spacing w:val="-2"/>
        </w:rPr>
        <w:t> </w:t>
      </w:r>
      <w:r>
        <w:rPr/>
        <w:t>se</w:t>
      </w:r>
      <w:r>
        <w:rPr>
          <w:spacing w:val="-4"/>
        </w:rPr>
        <w:t> </w:t>
      </w:r>
      <w:r>
        <w:rPr/>
        <w:t>chargent du programme de la formation continue après avis du DNA.</w:t>
      </w:r>
    </w:p>
    <w:p>
      <w:pPr>
        <w:pStyle w:val="BodyText"/>
        <w:ind w:left="312"/>
        <w:jc w:val="both"/>
      </w:pPr>
      <w:r>
        <w:rPr/>
        <w:t>Au</w:t>
      </w:r>
      <w:r>
        <w:rPr>
          <w:spacing w:val="-7"/>
        </w:rPr>
        <w:t> </w:t>
      </w:r>
      <w:r>
        <w:rPr/>
        <w:t>niveau</w:t>
      </w:r>
      <w:r>
        <w:rPr>
          <w:spacing w:val="-3"/>
        </w:rPr>
        <w:t> </w:t>
      </w:r>
      <w:r>
        <w:rPr/>
        <w:t>national</w:t>
      </w:r>
      <w:r>
        <w:rPr>
          <w:spacing w:val="-2"/>
        </w:rPr>
        <w:t> </w:t>
      </w:r>
      <w:r>
        <w:rPr/>
        <w:t>c’est</w:t>
      </w:r>
      <w:r>
        <w:rPr>
          <w:spacing w:val="-2"/>
        </w:rPr>
        <w:t> </w:t>
      </w:r>
      <w:r>
        <w:rPr/>
        <w:t>le</w:t>
      </w:r>
      <w:r>
        <w:rPr>
          <w:spacing w:val="-4"/>
        </w:rPr>
        <w:t> </w:t>
      </w:r>
      <w:r>
        <w:rPr/>
        <w:t>DNA</w:t>
      </w:r>
      <w:r>
        <w:rPr>
          <w:spacing w:val="-2"/>
        </w:rPr>
        <w:t> </w:t>
      </w:r>
      <w:r>
        <w:rPr/>
        <w:t>qui</w:t>
      </w:r>
      <w:r>
        <w:rPr>
          <w:spacing w:val="-2"/>
        </w:rPr>
        <w:t> </w:t>
      </w:r>
      <w:r>
        <w:rPr/>
        <w:t>se</w:t>
      </w:r>
      <w:r>
        <w:rPr>
          <w:spacing w:val="-4"/>
        </w:rPr>
        <w:t> </w:t>
      </w:r>
      <w:r>
        <w:rPr/>
        <w:t>charge</w:t>
      </w:r>
      <w:r>
        <w:rPr>
          <w:spacing w:val="-2"/>
        </w:rPr>
        <w:t> </w:t>
      </w:r>
      <w:r>
        <w:rPr/>
        <w:t>de</w:t>
      </w:r>
      <w:r>
        <w:rPr>
          <w:spacing w:val="-4"/>
        </w:rPr>
        <w:t> </w:t>
      </w:r>
      <w:r>
        <w:rPr/>
        <w:t>cette</w:t>
      </w:r>
      <w:r>
        <w:rPr>
          <w:spacing w:val="-4"/>
        </w:rPr>
        <w:t> </w:t>
      </w:r>
      <w:r>
        <w:rPr/>
        <w:t>formation</w:t>
      </w:r>
      <w:r>
        <w:rPr>
          <w:spacing w:val="-3"/>
        </w:rPr>
        <w:t> </w:t>
      </w:r>
      <w:r>
        <w:rPr>
          <w:spacing w:val="-2"/>
        </w:rPr>
        <w:t>continue.</w:t>
      </w:r>
    </w:p>
    <w:p>
      <w:pPr>
        <w:pStyle w:val="BodyText"/>
      </w:pPr>
    </w:p>
    <w:p>
      <w:pPr>
        <w:pStyle w:val="BodyText"/>
        <w:spacing w:before="1"/>
      </w:pPr>
    </w:p>
    <w:p>
      <w:pPr>
        <w:pStyle w:val="Heading7"/>
        <w:numPr>
          <w:ilvl w:val="1"/>
          <w:numId w:val="45"/>
        </w:numPr>
        <w:tabs>
          <w:tab w:pos="1408" w:val="left" w:leader="none"/>
        </w:tabs>
        <w:spacing w:line="240" w:lineRule="auto" w:before="0" w:after="0"/>
        <w:ind w:left="1408" w:right="0" w:hanging="388"/>
        <w:jc w:val="left"/>
      </w:pPr>
      <w:r>
        <w:rPr/>
        <w:t>Agrément</w:t>
      </w:r>
      <w:r>
        <w:rPr>
          <w:spacing w:val="-9"/>
        </w:rPr>
        <w:t> </w:t>
      </w:r>
      <w:r>
        <w:rPr/>
        <w:t>de</w:t>
      </w:r>
      <w:r>
        <w:rPr>
          <w:spacing w:val="-7"/>
        </w:rPr>
        <w:t> </w:t>
      </w:r>
      <w:r>
        <w:rPr/>
        <w:t>la</w:t>
      </w:r>
      <w:r>
        <w:rPr>
          <w:spacing w:val="-3"/>
        </w:rPr>
        <w:t> </w:t>
      </w:r>
      <w:r>
        <w:rPr/>
        <w:t>fédération</w:t>
      </w:r>
      <w:r>
        <w:rPr>
          <w:spacing w:val="-4"/>
        </w:rPr>
        <w:t> </w:t>
      </w:r>
      <w:r>
        <w:rPr/>
        <w:t>européenne</w:t>
      </w:r>
      <w:r>
        <w:rPr>
          <w:spacing w:val="-5"/>
        </w:rPr>
        <w:t> </w:t>
      </w:r>
      <w:r>
        <w:rPr/>
        <w:t>(EBL)</w:t>
      </w:r>
      <w:r>
        <w:rPr>
          <w:spacing w:val="-6"/>
        </w:rPr>
        <w:t> </w:t>
      </w:r>
      <w:r>
        <w:rPr/>
        <w:t>et</w:t>
      </w:r>
      <w:r>
        <w:rPr>
          <w:spacing w:val="-5"/>
        </w:rPr>
        <w:t> </w:t>
      </w:r>
      <w:r>
        <w:rPr/>
        <w:t>de</w:t>
      </w:r>
      <w:r>
        <w:rPr>
          <w:spacing w:val="-5"/>
        </w:rPr>
        <w:t> </w:t>
      </w:r>
      <w:r>
        <w:rPr/>
        <w:t>la</w:t>
      </w:r>
      <w:r>
        <w:rPr>
          <w:spacing w:val="-5"/>
        </w:rPr>
        <w:t> </w:t>
      </w:r>
      <w:r>
        <w:rPr/>
        <w:t>fédération</w:t>
      </w:r>
      <w:r>
        <w:rPr>
          <w:spacing w:val="-3"/>
        </w:rPr>
        <w:t> </w:t>
      </w:r>
      <w:r>
        <w:rPr/>
        <w:t>mondiale</w:t>
      </w:r>
      <w:r>
        <w:rPr>
          <w:spacing w:val="-4"/>
        </w:rPr>
        <w:t> </w:t>
      </w:r>
      <w:r>
        <w:rPr>
          <w:spacing w:val="-2"/>
        </w:rPr>
        <w:t>(WBF)</w:t>
      </w:r>
    </w:p>
    <w:p>
      <w:pPr>
        <w:pStyle w:val="BodyText"/>
        <w:spacing w:before="267"/>
        <w:ind w:left="312" w:right="874"/>
      </w:pPr>
      <w:r>
        <w:rPr/>
        <w:t>L’European</w:t>
      </w:r>
      <w:r>
        <w:rPr>
          <w:spacing w:val="-2"/>
        </w:rPr>
        <w:t> </w:t>
      </w:r>
      <w:r>
        <w:rPr/>
        <w:t>Bridge</w:t>
      </w:r>
      <w:r>
        <w:rPr>
          <w:spacing w:val="-4"/>
        </w:rPr>
        <w:t> </w:t>
      </w:r>
      <w:r>
        <w:rPr/>
        <w:t>League</w:t>
      </w:r>
      <w:r>
        <w:rPr>
          <w:spacing w:val="-3"/>
        </w:rPr>
        <w:t> </w:t>
      </w:r>
      <w:r>
        <w:rPr/>
        <w:t>(EBL)</w:t>
      </w:r>
      <w:r>
        <w:rPr>
          <w:spacing w:val="-4"/>
        </w:rPr>
        <w:t> </w:t>
      </w:r>
      <w:r>
        <w:rPr/>
        <w:t>organise</w:t>
      </w:r>
      <w:r>
        <w:rPr>
          <w:spacing w:val="-4"/>
        </w:rPr>
        <w:t> </w:t>
      </w:r>
      <w:r>
        <w:rPr/>
        <w:t>des</w:t>
      </w:r>
      <w:r>
        <w:rPr>
          <w:spacing w:val="-2"/>
        </w:rPr>
        <w:t> </w:t>
      </w:r>
      <w:r>
        <w:rPr/>
        <w:t>sessions</w:t>
      </w:r>
      <w:r>
        <w:rPr>
          <w:spacing w:val="-4"/>
        </w:rPr>
        <w:t> </w:t>
      </w:r>
      <w:r>
        <w:rPr/>
        <w:t>de</w:t>
      </w:r>
      <w:r>
        <w:rPr>
          <w:spacing w:val="-2"/>
        </w:rPr>
        <w:t> </w:t>
      </w:r>
      <w:r>
        <w:rPr/>
        <w:t>formation</w:t>
      </w:r>
      <w:r>
        <w:rPr>
          <w:spacing w:val="-1"/>
        </w:rPr>
        <w:t> </w:t>
      </w:r>
      <w:r>
        <w:rPr/>
        <w:t>d’arbitre</w:t>
      </w:r>
      <w:r>
        <w:rPr>
          <w:spacing w:val="-2"/>
        </w:rPr>
        <w:t> </w:t>
      </w:r>
      <w:r>
        <w:rPr/>
        <w:t>pour</w:t>
      </w:r>
      <w:r>
        <w:rPr>
          <w:spacing w:val="-1"/>
        </w:rPr>
        <w:t> </w:t>
      </w:r>
      <w:r>
        <w:rPr/>
        <w:t>ses</w:t>
      </w:r>
      <w:r>
        <w:rPr>
          <w:spacing w:val="-4"/>
        </w:rPr>
        <w:t> </w:t>
      </w:r>
      <w:r>
        <w:rPr/>
        <w:t>épreuves</w:t>
      </w:r>
      <w:r>
        <w:rPr>
          <w:spacing w:val="-4"/>
        </w:rPr>
        <w:t> </w:t>
      </w:r>
      <w:r>
        <w:rPr/>
        <w:t>et délivre</w:t>
      </w:r>
      <w:r>
        <w:rPr>
          <w:spacing w:val="-4"/>
        </w:rPr>
        <w:t> </w:t>
      </w:r>
      <w:r>
        <w:rPr/>
        <w:t>à</w:t>
      </w:r>
      <w:r>
        <w:rPr>
          <w:spacing w:val="-4"/>
        </w:rPr>
        <w:t> </w:t>
      </w:r>
      <w:r>
        <w:rPr/>
        <w:t>ce titre des diplômes. Les candidats français à ces diplômes, présentés par la FFB et titulaires du titre d’arbitre national sont désignés par le CD sur proposition de la CNA. La mention « agréé EBL » sera portée au tableau des arbitres pour les candidats pour lesquels l’EBL aura donné avis favorable. Ces arbitres auront le titre</w:t>
      </w:r>
    </w:p>
    <w:p>
      <w:pPr>
        <w:pStyle w:val="BodyText"/>
        <w:spacing w:before="1"/>
        <w:ind w:left="312"/>
      </w:pPr>
      <w:r>
        <w:rPr/>
        <w:t>«</w:t>
      </w:r>
      <w:r>
        <w:rPr>
          <w:spacing w:val="-5"/>
        </w:rPr>
        <w:t> </w:t>
      </w:r>
      <w:r>
        <w:rPr/>
        <w:t>d’arbitre</w:t>
      </w:r>
      <w:r>
        <w:rPr>
          <w:spacing w:val="-4"/>
        </w:rPr>
        <w:t> </w:t>
      </w:r>
      <w:r>
        <w:rPr/>
        <w:t>international</w:t>
      </w:r>
      <w:r>
        <w:rPr>
          <w:spacing w:val="-4"/>
        </w:rPr>
        <w:t> </w:t>
      </w:r>
      <w:r>
        <w:rPr/>
        <w:t>EBL</w:t>
      </w:r>
      <w:r>
        <w:rPr>
          <w:spacing w:val="-4"/>
        </w:rPr>
        <w:t> </w:t>
      </w:r>
      <w:r>
        <w:rPr>
          <w:spacing w:val="-5"/>
        </w:rPr>
        <w:t>».</w:t>
      </w:r>
    </w:p>
    <w:p>
      <w:pPr>
        <w:pStyle w:val="BodyText"/>
        <w:spacing w:before="1"/>
      </w:pPr>
    </w:p>
    <w:p>
      <w:pPr>
        <w:pStyle w:val="BodyText"/>
        <w:ind w:left="312" w:right="874"/>
      </w:pPr>
      <w:r>
        <w:rPr/>
        <w:t>Les</w:t>
      </w:r>
      <w:r>
        <w:rPr>
          <w:spacing w:val="-1"/>
        </w:rPr>
        <w:t> </w:t>
      </w:r>
      <w:r>
        <w:rPr/>
        <w:t>instances</w:t>
      </w:r>
      <w:r>
        <w:rPr>
          <w:spacing w:val="-2"/>
        </w:rPr>
        <w:t> </w:t>
      </w:r>
      <w:r>
        <w:rPr/>
        <w:t>dirigeantes</w:t>
      </w:r>
      <w:r>
        <w:rPr>
          <w:spacing w:val="-4"/>
        </w:rPr>
        <w:t> </w:t>
      </w:r>
      <w:r>
        <w:rPr/>
        <w:t>de</w:t>
      </w:r>
      <w:r>
        <w:rPr>
          <w:spacing w:val="-2"/>
        </w:rPr>
        <w:t> </w:t>
      </w:r>
      <w:r>
        <w:rPr/>
        <w:t>la</w:t>
      </w:r>
      <w:r>
        <w:rPr>
          <w:spacing w:val="-2"/>
        </w:rPr>
        <w:t> </w:t>
      </w:r>
      <w:r>
        <w:rPr/>
        <w:t>World</w:t>
      </w:r>
      <w:r>
        <w:rPr>
          <w:spacing w:val="-3"/>
        </w:rPr>
        <w:t> </w:t>
      </w:r>
      <w:r>
        <w:rPr/>
        <w:t>Bridge</w:t>
      </w:r>
      <w:r>
        <w:rPr>
          <w:spacing w:val="-4"/>
        </w:rPr>
        <w:t> </w:t>
      </w:r>
      <w:r>
        <w:rPr/>
        <w:t>Federation</w:t>
      </w:r>
      <w:r>
        <w:rPr>
          <w:spacing w:val="-2"/>
        </w:rPr>
        <w:t> </w:t>
      </w:r>
      <w:r>
        <w:rPr/>
        <w:t>(WBF)</w:t>
      </w:r>
      <w:r>
        <w:rPr>
          <w:spacing w:val="-1"/>
        </w:rPr>
        <w:t> </w:t>
      </w:r>
      <w:r>
        <w:rPr/>
        <w:t>cooptent</w:t>
      </w:r>
      <w:r>
        <w:rPr>
          <w:spacing w:val="-4"/>
        </w:rPr>
        <w:t> </w:t>
      </w:r>
      <w:r>
        <w:rPr/>
        <w:t>et</w:t>
      </w:r>
      <w:r>
        <w:rPr>
          <w:spacing w:val="-4"/>
        </w:rPr>
        <w:t> </w:t>
      </w:r>
      <w:r>
        <w:rPr/>
        <w:t>nomment</w:t>
      </w:r>
      <w:r>
        <w:rPr>
          <w:spacing w:val="-2"/>
        </w:rPr>
        <w:t> </w:t>
      </w:r>
      <w:r>
        <w:rPr/>
        <w:t>des</w:t>
      </w:r>
      <w:r>
        <w:rPr>
          <w:spacing w:val="-4"/>
        </w:rPr>
        <w:t> </w:t>
      </w:r>
      <w:r>
        <w:rPr/>
        <w:t>arbitres</w:t>
      </w:r>
      <w:r>
        <w:rPr>
          <w:spacing w:val="-4"/>
        </w:rPr>
        <w:t> </w:t>
      </w:r>
      <w:r>
        <w:rPr/>
        <w:t>sur proposition du comité des arbitres de la WBF.</w:t>
      </w:r>
    </w:p>
    <w:p>
      <w:pPr>
        <w:pStyle w:val="BodyText"/>
        <w:ind w:left="312"/>
        <w:jc w:val="both"/>
      </w:pPr>
      <w:r>
        <w:rPr/>
        <w:t>Ces</w:t>
      </w:r>
      <w:r>
        <w:rPr>
          <w:spacing w:val="-7"/>
        </w:rPr>
        <w:t> </w:t>
      </w:r>
      <w:r>
        <w:rPr/>
        <w:t>arbitres</w:t>
      </w:r>
      <w:r>
        <w:rPr>
          <w:spacing w:val="-3"/>
        </w:rPr>
        <w:t> </w:t>
      </w:r>
      <w:r>
        <w:rPr/>
        <w:t>auront</w:t>
      </w:r>
      <w:r>
        <w:rPr>
          <w:spacing w:val="-4"/>
        </w:rPr>
        <w:t> </w:t>
      </w:r>
      <w:r>
        <w:rPr/>
        <w:t>le</w:t>
      </w:r>
      <w:r>
        <w:rPr>
          <w:spacing w:val="-7"/>
        </w:rPr>
        <w:t> </w:t>
      </w:r>
      <w:r>
        <w:rPr/>
        <w:t>titre</w:t>
      </w:r>
      <w:r>
        <w:rPr>
          <w:spacing w:val="-6"/>
        </w:rPr>
        <w:t> </w:t>
      </w:r>
      <w:r>
        <w:rPr/>
        <w:t>«</w:t>
      </w:r>
      <w:r>
        <w:rPr>
          <w:spacing w:val="-2"/>
        </w:rPr>
        <w:t> </w:t>
      </w:r>
      <w:r>
        <w:rPr/>
        <w:t>d’arbitre</w:t>
      </w:r>
      <w:r>
        <w:rPr>
          <w:spacing w:val="-4"/>
        </w:rPr>
        <w:t> </w:t>
      </w:r>
      <w:r>
        <w:rPr/>
        <w:t>international</w:t>
      </w:r>
      <w:r>
        <w:rPr>
          <w:spacing w:val="-3"/>
        </w:rPr>
        <w:t> </w:t>
      </w:r>
      <w:r>
        <w:rPr/>
        <w:t>WBF</w:t>
      </w:r>
      <w:r>
        <w:rPr>
          <w:spacing w:val="-5"/>
        </w:rPr>
        <w:t> ».</w:t>
      </w:r>
    </w:p>
    <w:p>
      <w:pPr>
        <w:pStyle w:val="BodyText"/>
        <w:spacing w:before="267"/>
      </w:pPr>
    </w:p>
    <w:p>
      <w:pPr>
        <w:pStyle w:val="Heading6"/>
        <w:jc w:val="both"/>
      </w:pPr>
      <w:r>
        <w:rPr/>
        <w:t>Article</w:t>
      </w:r>
      <w:r>
        <w:rPr>
          <w:spacing w:val="-4"/>
        </w:rPr>
        <w:t> </w:t>
      </w:r>
      <w:r>
        <w:rPr/>
        <w:t>5</w:t>
      </w:r>
      <w:r>
        <w:rPr>
          <w:spacing w:val="-1"/>
        </w:rPr>
        <w:t> </w:t>
      </w:r>
      <w:r>
        <w:rPr>
          <w:spacing w:val="-2"/>
        </w:rPr>
        <w:t>Éthique</w:t>
      </w:r>
    </w:p>
    <w:p>
      <w:pPr>
        <w:pStyle w:val="BodyText"/>
        <w:spacing w:before="1"/>
        <w:rPr>
          <w:b/>
        </w:rPr>
      </w:pPr>
    </w:p>
    <w:p>
      <w:pPr>
        <w:pStyle w:val="BodyText"/>
        <w:ind w:left="312" w:right="874"/>
      </w:pPr>
      <w:r>
        <w:rPr/>
        <w:t>Lorsqu’ils</w:t>
      </w:r>
      <w:r>
        <w:rPr>
          <w:spacing w:val="-4"/>
        </w:rPr>
        <w:t> </w:t>
      </w:r>
      <w:r>
        <w:rPr/>
        <w:t>officient,</w:t>
      </w:r>
      <w:r>
        <w:rPr>
          <w:spacing w:val="-2"/>
        </w:rPr>
        <w:t> </w:t>
      </w:r>
      <w:r>
        <w:rPr/>
        <w:t>les</w:t>
      </w:r>
      <w:r>
        <w:rPr>
          <w:spacing w:val="-1"/>
        </w:rPr>
        <w:t> </w:t>
      </w:r>
      <w:r>
        <w:rPr/>
        <w:t>arbitres</w:t>
      </w:r>
      <w:r>
        <w:rPr>
          <w:spacing w:val="-2"/>
        </w:rPr>
        <w:t> </w:t>
      </w:r>
      <w:r>
        <w:rPr/>
        <w:t>agréés</w:t>
      </w:r>
      <w:r>
        <w:rPr>
          <w:spacing w:val="-2"/>
        </w:rPr>
        <w:t> </w:t>
      </w:r>
      <w:r>
        <w:rPr/>
        <w:t>par</w:t>
      </w:r>
      <w:r>
        <w:rPr>
          <w:spacing w:val="-5"/>
        </w:rPr>
        <w:t> </w:t>
      </w:r>
      <w:r>
        <w:rPr/>
        <w:t>la</w:t>
      </w:r>
      <w:r>
        <w:rPr>
          <w:spacing w:val="-2"/>
        </w:rPr>
        <w:t> </w:t>
      </w:r>
      <w:r>
        <w:rPr/>
        <w:t>FFB</w:t>
      </w:r>
      <w:r>
        <w:rPr>
          <w:spacing w:val="-3"/>
        </w:rPr>
        <w:t> </w:t>
      </w:r>
      <w:r>
        <w:rPr/>
        <w:t>agissent</w:t>
      </w:r>
      <w:r>
        <w:rPr>
          <w:spacing w:val="-2"/>
        </w:rPr>
        <w:t> </w:t>
      </w:r>
      <w:r>
        <w:rPr/>
        <w:t>en</w:t>
      </w:r>
      <w:r>
        <w:rPr>
          <w:spacing w:val="-5"/>
        </w:rPr>
        <w:t> </w:t>
      </w:r>
      <w:r>
        <w:rPr/>
        <w:t>tant</w:t>
      </w:r>
      <w:r>
        <w:rPr>
          <w:spacing w:val="-2"/>
        </w:rPr>
        <w:t> </w:t>
      </w:r>
      <w:r>
        <w:rPr/>
        <w:t>qu’auxiliaires</w:t>
      </w:r>
      <w:r>
        <w:rPr>
          <w:spacing w:val="-2"/>
        </w:rPr>
        <w:t> </w:t>
      </w:r>
      <w:r>
        <w:rPr/>
        <w:t>et</w:t>
      </w:r>
      <w:r>
        <w:rPr>
          <w:spacing w:val="-4"/>
        </w:rPr>
        <w:t> </w:t>
      </w:r>
      <w:r>
        <w:rPr/>
        <w:t>représentants</w:t>
      </w:r>
      <w:r>
        <w:rPr>
          <w:spacing w:val="-2"/>
        </w:rPr>
        <w:t> </w:t>
      </w:r>
      <w:r>
        <w:rPr/>
        <w:t>de</w:t>
      </w:r>
      <w:r>
        <w:rPr>
          <w:spacing w:val="-4"/>
        </w:rPr>
        <w:t> </w:t>
      </w:r>
      <w:r>
        <w:rPr/>
        <w:t>la FFB</w:t>
      </w:r>
      <w:r>
        <w:rPr>
          <w:spacing w:val="-2"/>
        </w:rPr>
        <w:t> </w:t>
      </w:r>
      <w:r>
        <w:rPr/>
        <w:t>dans la limite des pouvoirs qui leurs sont conférés. Ils sont, dans l’exercice de leurs fonctions, assujettis au strict respect des dispositions du Code International, du Règlement National des Compétitions et des directives de l’organisme responsable tel que défini par le Code International.</w:t>
      </w:r>
    </w:p>
    <w:p>
      <w:pPr>
        <w:pStyle w:val="BodyText"/>
        <w:spacing w:after="0"/>
        <w:sectPr>
          <w:pgSz w:w="11910" w:h="16850"/>
          <w:pgMar w:header="0" w:footer="713" w:top="820" w:bottom="900" w:left="708" w:right="141"/>
        </w:sectPr>
      </w:pPr>
    </w:p>
    <w:p>
      <w:pPr>
        <w:pStyle w:val="BodyText"/>
        <w:spacing w:before="28"/>
        <w:ind w:left="312" w:right="1309"/>
      </w:pPr>
      <w:r>
        <w:rPr/>
        <w:t>Dans</w:t>
      </w:r>
      <w:r>
        <w:rPr>
          <w:spacing w:val="-2"/>
        </w:rPr>
        <w:t> </w:t>
      </w:r>
      <w:r>
        <w:rPr/>
        <w:t>l’exercice</w:t>
      </w:r>
      <w:r>
        <w:rPr>
          <w:spacing w:val="-1"/>
        </w:rPr>
        <w:t> </w:t>
      </w:r>
      <w:r>
        <w:rPr/>
        <w:t>de</w:t>
      </w:r>
      <w:r>
        <w:rPr>
          <w:spacing w:val="-4"/>
        </w:rPr>
        <w:t> </w:t>
      </w:r>
      <w:r>
        <w:rPr/>
        <w:t>leurs</w:t>
      </w:r>
      <w:r>
        <w:rPr>
          <w:spacing w:val="-2"/>
        </w:rPr>
        <w:t> </w:t>
      </w:r>
      <w:r>
        <w:rPr/>
        <w:t>fonctions</w:t>
      </w:r>
      <w:r>
        <w:rPr>
          <w:spacing w:val="-4"/>
        </w:rPr>
        <w:t> </w:t>
      </w:r>
      <w:r>
        <w:rPr/>
        <w:t>mais</w:t>
      </w:r>
      <w:r>
        <w:rPr>
          <w:spacing w:val="-5"/>
        </w:rPr>
        <w:t> </w:t>
      </w:r>
      <w:r>
        <w:rPr/>
        <w:t>aussi</w:t>
      </w:r>
      <w:r>
        <w:rPr>
          <w:spacing w:val="-2"/>
        </w:rPr>
        <w:t> </w:t>
      </w:r>
      <w:r>
        <w:rPr/>
        <w:t>dans</w:t>
      </w:r>
      <w:r>
        <w:rPr>
          <w:spacing w:val="-4"/>
        </w:rPr>
        <w:t> </w:t>
      </w:r>
      <w:r>
        <w:rPr/>
        <w:t>toutes</w:t>
      </w:r>
      <w:r>
        <w:rPr>
          <w:spacing w:val="-1"/>
        </w:rPr>
        <w:t> </w:t>
      </w:r>
      <w:r>
        <w:rPr/>
        <w:t>leurs</w:t>
      </w:r>
      <w:r>
        <w:rPr>
          <w:spacing w:val="-4"/>
        </w:rPr>
        <w:t> </w:t>
      </w:r>
      <w:r>
        <w:rPr/>
        <w:t>activités</w:t>
      </w:r>
      <w:r>
        <w:rPr>
          <w:spacing w:val="-4"/>
        </w:rPr>
        <w:t> </w:t>
      </w:r>
      <w:r>
        <w:rPr/>
        <w:t>de</w:t>
      </w:r>
      <w:r>
        <w:rPr>
          <w:spacing w:val="-2"/>
        </w:rPr>
        <w:t> </w:t>
      </w:r>
      <w:r>
        <w:rPr/>
        <w:t>bridgeur,</w:t>
      </w:r>
      <w:r>
        <w:rPr>
          <w:spacing w:val="-2"/>
        </w:rPr>
        <w:t> </w:t>
      </w:r>
      <w:r>
        <w:rPr/>
        <w:t>les</w:t>
      </w:r>
      <w:r>
        <w:rPr>
          <w:spacing w:val="-2"/>
        </w:rPr>
        <w:t> </w:t>
      </w:r>
      <w:r>
        <w:rPr/>
        <w:t>arbitres</w:t>
      </w:r>
      <w:r>
        <w:rPr>
          <w:spacing w:val="-1"/>
        </w:rPr>
        <w:t> </w:t>
      </w:r>
      <w:r>
        <w:rPr/>
        <w:t>agréés doivent, sous peine de sanction, observer un comportement exemplaire. Ils s’engagent à œuvrer à la promotion et au rayonnement du bridge dans le respect de l’éthique du jeu et de ses convenances.</w:t>
      </w:r>
    </w:p>
    <w:p>
      <w:pPr>
        <w:pStyle w:val="BodyText"/>
        <w:spacing w:before="1"/>
      </w:pPr>
    </w:p>
    <w:p>
      <w:pPr>
        <w:pStyle w:val="BodyText"/>
        <w:ind w:left="312" w:right="874"/>
      </w:pPr>
      <w:r>
        <w:rPr/>
        <w:t>De même, ils s’engagent à assurer leur formation continue et leur recyclage et à apporter leur concours aux commissions,</w:t>
      </w:r>
      <w:r>
        <w:rPr>
          <w:spacing w:val="-5"/>
        </w:rPr>
        <w:t> </w:t>
      </w:r>
      <w:r>
        <w:rPr/>
        <w:t>en</w:t>
      </w:r>
      <w:r>
        <w:rPr>
          <w:spacing w:val="-1"/>
        </w:rPr>
        <w:t> </w:t>
      </w:r>
      <w:r>
        <w:rPr/>
        <w:t>particulier</w:t>
      </w:r>
      <w:r>
        <w:rPr>
          <w:spacing w:val="-5"/>
        </w:rPr>
        <w:t> </w:t>
      </w:r>
      <w:r>
        <w:rPr/>
        <w:t>les</w:t>
      </w:r>
      <w:r>
        <w:rPr>
          <w:spacing w:val="-1"/>
        </w:rPr>
        <w:t> </w:t>
      </w:r>
      <w:r>
        <w:rPr/>
        <w:t>commissions</w:t>
      </w:r>
      <w:r>
        <w:rPr>
          <w:spacing w:val="-4"/>
        </w:rPr>
        <w:t> </w:t>
      </w:r>
      <w:r>
        <w:rPr/>
        <w:t>d’appel,</w:t>
      </w:r>
      <w:r>
        <w:rPr>
          <w:spacing w:val="-2"/>
        </w:rPr>
        <w:t> </w:t>
      </w:r>
      <w:r>
        <w:rPr/>
        <w:t>nécessaires</w:t>
      </w:r>
      <w:r>
        <w:rPr>
          <w:spacing w:val="-1"/>
        </w:rPr>
        <w:t> </w:t>
      </w:r>
      <w:r>
        <w:rPr/>
        <w:t>à</w:t>
      </w:r>
      <w:r>
        <w:rPr>
          <w:spacing w:val="-5"/>
        </w:rPr>
        <w:t> </w:t>
      </w:r>
      <w:r>
        <w:rPr/>
        <w:t>la</w:t>
      </w:r>
      <w:r>
        <w:rPr>
          <w:spacing w:val="-4"/>
        </w:rPr>
        <w:t> </w:t>
      </w:r>
      <w:r>
        <w:rPr/>
        <w:t>mise</w:t>
      </w:r>
      <w:r>
        <w:rPr>
          <w:spacing w:val="-4"/>
        </w:rPr>
        <w:t> </w:t>
      </w:r>
      <w:r>
        <w:rPr/>
        <w:t>en</w:t>
      </w:r>
      <w:r>
        <w:rPr>
          <w:spacing w:val="-2"/>
        </w:rPr>
        <w:t> </w:t>
      </w:r>
      <w:r>
        <w:rPr/>
        <w:t>place</w:t>
      </w:r>
      <w:r>
        <w:rPr>
          <w:spacing w:val="-2"/>
        </w:rPr>
        <w:t> </w:t>
      </w:r>
      <w:r>
        <w:rPr/>
        <w:t>et</w:t>
      </w:r>
      <w:r>
        <w:rPr>
          <w:spacing w:val="-4"/>
        </w:rPr>
        <w:t> </w:t>
      </w:r>
      <w:r>
        <w:rPr/>
        <w:t>au</w:t>
      </w:r>
      <w:r>
        <w:rPr>
          <w:spacing w:val="-2"/>
        </w:rPr>
        <w:t> </w:t>
      </w:r>
      <w:r>
        <w:rPr/>
        <w:t>bon</w:t>
      </w:r>
      <w:r>
        <w:rPr>
          <w:spacing w:val="-2"/>
        </w:rPr>
        <w:t> </w:t>
      </w:r>
      <w:r>
        <w:rPr/>
        <w:t>fonctionnement des compétitions.</w:t>
      </w:r>
    </w:p>
    <w:p>
      <w:pPr>
        <w:pStyle w:val="BodyText"/>
      </w:pPr>
    </w:p>
    <w:p>
      <w:pPr>
        <w:pStyle w:val="BodyText"/>
        <w:spacing w:before="2"/>
      </w:pPr>
    </w:p>
    <w:p>
      <w:pPr>
        <w:pStyle w:val="Heading2"/>
        <w:spacing w:before="0"/>
        <w:ind w:right="564"/>
        <w:jc w:val="center"/>
      </w:pPr>
      <w:r>
        <w:rPr/>
        <w:t>Titre</w:t>
      </w:r>
      <w:r>
        <w:rPr>
          <w:spacing w:val="-2"/>
        </w:rPr>
        <w:t> </w:t>
      </w:r>
      <w:r>
        <w:rPr/>
        <w:t>III</w:t>
      </w:r>
      <w:r>
        <w:rPr>
          <w:spacing w:val="27"/>
        </w:rPr>
        <w:t>  </w:t>
      </w:r>
      <w:r>
        <w:rPr>
          <w:spacing w:val="-2"/>
        </w:rPr>
        <w:t>Application</w:t>
      </w:r>
    </w:p>
    <w:p>
      <w:pPr>
        <w:pStyle w:val="BodyText"/>
        <w:spacing w:before="267"/>
        <w:ind w:left="312" w:right="874"/>
      </w:pPr>
      <w:r>
        <w:rPr/>
        <w:t>Le</w:t>
      </w:r>
      <w:r>
        <w:rPr>
          <w:spacing w:val="-1"/>
        </w:rPr>
        <w:t> </w:t>
      </w:r>
      <w:r>
        <w:rPr/>
        <w:t>Règlement</w:t>
      </w:r>
      <w:r>
        <w:rPr>
          <w:spacing w:val="-1"/>
        </w:rPr>
        <w:t> </w:t>
      </w:r>
      <w:r>
        <w:rPr/>
        <w:t>peut</w:t>
      </w:r>
      <w:r>
        <w:rPr>
          <w:spacing w:val="-3"/>
        </w:rPr>
        <w:t> </w:t>
      </w:r>
      <w:r>
        <w:rPr/>
        <w:t>être</w:t>
      </w:r>
      <w:r>
        <w:rPr>
          <w:spacing w:val="-3"/>
        </w:rPr>
        <w:t> </w:t>
      </w:r>
      <w:r>
        <w:rPr/>
        <w:t>modifié</w:t>
      </w:r>
      <w:r>
        <w:rPr>
          <w:spacing w:val="-1"/>
        </w:rPr>
        <w:t> </w:t>
      </w:r>
      <w:r>
        <w:rPr/>
        <w:t>par</w:t>
      </w:r>
      <w:r>
        <w:rPr>
          <w:spacing w:val="-1"/>
        </w:rPr>
        <w:t> </w:t>
      </w:r>
      <w:r>
        <w:rPr/>
        <w:t>le</w:t>
      </w:r>
      <w:r>
        <w:rPr>
          <w:spacing w:val="-1"/>
        </w:rPr>
        <w:t> </w:t>
      </w:r>
      <w:r>
        <w:rPr/>
        <w:t>CD de</w:t>
      </w:r>
      <w:r>
        <w:rPr>
          <w:spacing w:val="-1"/>
        </w:rPr>
        <w:t> </w:t>
      </w:r>
      <w:r>
        <w:rPr/>
        <w:t>la</w:t>
      </w:r>
      <w:r>
        <w:rPr>
          <w:spacing w:val="-1"/>
        </w:rPr>
        <w:t> </w:t>
      </w:r>
      <w:r>
        <w:rPr/>
        <w:t>FFB,</w:t>
      </w:r>
      <w:r>
        <w:rPr>
          <w:spacing w:val="-3"/>
        </w:rPr>
        <w:t> </w:t>
      </w:r>
      <w:r>
        <w:rPr/>
        <w:t>après</w:t>
      </w:r>
      <w:r>
        <w:rPr>
          <w:spacing w:val="-1"/>
        </w:rPr>
        <w:t> </w:t>
      </w:r>
      <w:r>
        <w:rPr/>
        <w:t>avis</w:t>
      </w:r>
      <w:r>
        <w:rPr>
          <w:spacing w:val="-4"/>
        </w:rPr>
        <w:t> </w:t>
      </w:r>
      <w:r>
        <w:rPr/>
        <w:t>ou</w:t>
      </w:r>
      <w:r>
        <w:rPr>
          <w:spacing w:val="-2"/>
        </w:rPr>
        <w:t> </w:t>
      </w:r>
      <w:r>
        <w:rPr/>
        <w:t>proposition</w:t>
      </w:r>
      <w:r>
        <w:rPr>
          <w:spacing w:val="-2"/>
        </w:rPr>
        <w:t> </w:t>
      </w:r>
      <w:r>
        <w:rPr/>
        <w:t>du</w:t>
      </w:r>
      <w:r>
        <w:rPr>
          <w:spacing w:val="-4"/>
        </w:rPr>
        <w:t> </w:t>
      </w:r>
      <w:r>
        <w:rPr/>
        <w:t>Président</w:t>
      </w:r>
      <w:r>
        <w:rPr>
          <w:spacing w:val="-1"/>
        </w:rPr>
        <w:t> </w:t>
      </w:r>
      <w:r>
        <w:rPr/>
        <w:t>de</w:t>
      </w:r>
      <w:r>
        <w:rPr>
          <w:spacing w:val="-1"/>
        </w:rPr>
        <w:t> </w:t>
      </w:r>
      <w:r>
        <w:rPr/>
        <w:t>la</w:t>
      </w:r>
      <w:r>
        <w:rPr>
          <w:spacing w:val="-4"/>
        </w:rPr>
        <w:t> </w:t>
      </w:r>
      <w:r>
        <w:rPr/>
        <w:t>CNA.</w:t>
      </w:r>
      <w:r>
        <w:rPr>
          <w:spacing w:val="-1"/>
        </w:rPr>
        <w:t> </w:t>
      </w:r>
      <w:r>
        <w:rPr/>
        <w:t>Ses annexes pourront être modifiées par la CNA.</w:t>
      </w:r>
    </w:p>
    <w:p>
      <w:pPr>
        <w:pStyle w:val="BodyText"/>
        <w:spacing w:after="0"/>
        <w:sectPr>
          <w:pgSz w:w="11910" w:h="16850"/>
          <w:pgMar w:header="0" w:footer="713" w:top="820" w:bottom="900" w:left="708" w:right="141"/>
        </w:sectPr>
      </w:pPr>
    </w:p>
    <w:p>
      <w:pPr>
        <w:pStyle w:val="Heading6"/>
        <w:spacing w:before="28"/>
        <w:ind w:left="0" w:right="566"/>
        <w:jc w:val="center"/>
      </w:pPr>
      <w:r>
        <w:rPr/>
        <w:t>Annexe</w:t>
      </w:r>
      <w:r>
        <w:rPr>
          <w:spacing w:val="-8"/>
        </w:rPr>
        <w:t> </w:t>
      </w:r>
      <w:r>
        <w:rPr>
          <w:spacing w:val="-10"/>
        </w:rPr>
        <w:t>1</w:t>
      </w:r>
    </w:p>
    <w:p>
      <w:pPr>
        <w:spacing w:before="0"/>
        <w:ind w:left="0" w:right="566" w:firstLine="0"/>
        <w:jc w:val="center"/>
        <w:rPr>
          <w:b/>
          <w:i/>
          <w:sz w:val="22"/>
        </w:rPr>
      </w:pPr>
      <w:r>
        <w:rPr>
          <w:b/>
          <w:i/>
          <w:sz w:val="22"/>
        </w:rPr>
        <w:t>Programme</w:t>
      </w:r>
      <w:r>
        <w:rPr>
          <w:b/>
          <w:i/>
          <w:spacing w:val="-7"/>
          <w:sz w:val="22"/>
        </w:rPr>
        <w:t> </w:t>
      </w:r>
      <w:r>
        <w:rPr>
          <w:b/>
          <w:i/>
          <w:sz w:val="22"/>
        </w:rPr>
        <w:t>des</w:t>
      </w:r>
      <w:r>
        <w:rPr>
          <w:b/>
          <w:i/>
          <w:spacing w:val="-4"/>
          <w:sz w:val="22"/>
        </w:rPr>
        <w:t> </w:t>
      </w:r>
      <w:r>
        <w:rPr>
          <w:b/>
          <w:i/>
          <w:sz w:val="22"/>
        </w:rPr>
        <w:t>stages</w:t>
      </w:r>
      <w:r>
        <w:rPr>
          <w:b/>
          <w:i/>
          <w:spacing w:val="-7"/>
          <w:sz w:val="22"/>
        </w:rPr>
        <w:t> </w:t>
      </w:r>
      <w:r>
        <w:rPr>
          <w:b/>
          <w:i/>
          <w:spacing w:val="-2"/>
          <w:sz w:val="22"/>
        </w:rPr>
        <w:t>d’arbitre</w:t>
      </w:r>
    </w:p>
    <w:p>
      <w:pPr>
        <w:pStyle w:val="BodyText"/>
        <w:spacing w:before="1"/>
        <w:rPr>
          <w:b/>
          <w:i/>
        </w:rPr>
      </w:pPr>
    </w:p>
    <w:p>
      <w:pPr>
        <w:pStyle w:val="Heading6"/>
      </w:pPr>
      <w:r>
        <w:rPr/>
        <w:t>Programme</w:t>
      </w:r>
      <w:r>
        <w:rPr>
          <w:spacing w:val="-5"/>
        </w:rPr>
        <w:t> </w:t>
      </w:r>
      <w:r>
        <w:rPr/>
        <w:t>stage</w:t>
      </w:r>
      <w:r>
        <w:rPr>
          <w:spacing w:val="-7"/>
        </w:rPr>
        <w:t> </w:t>
      </w:r>
      <w:r>
        <w:rPr/>
        <w:t>Arbitre</w:t>
      </w:r>
      <w:r>
        <w:rPr>
          <w:spacing w:val="-7"/>
        </w:rPr>
        <w:t> </w:t>
      </w:r>
      <w:r>
        <w:rPr/>
        <w:t>de</w:t>
      </w:r>
      <w:r>
        <w:rPr>
          <w:spacing w:val="-5"/>
        </w:rPr>
        <w:t> </w:t>
      </w:r>
      <w:r>
        <w:rPr>
          <w:spacing w:val="-4"/>
        </w:rPr>
        <w:t>club</w:t>
      </w:r>
    </w:p>
    <w:p>
      <w:pPr>
        <w:pStyle w:val="BodyText"/>
        <w:spacing w:before="1"/>
        <w:rPr>
          <w:b/>
        </w:rPr>
      </w:pPr>
    </w:p>
    <w:p>
      <w:pPr>
        <w:pStyle w:val="ListParagraph"/>
        <w:numPr>
          <w:ilvl w:val="0"/>
          <w:numId w:val="47"/>
        </w:numPr>
        <w:tabs>
          <w:tab w:pos="1120" w:val="left" w:leader="none"/>
        </w:tabs>
        <w:spacing w:line="240" w:lineRule="auto" w:before="0" w:after="0"/>
        <w:ind w:left="1120" w:right="0" w:hanging="100"/>
        <w:jc w:val="left"/>
        <w:rPr>
          <w:b/>
          <w:sz w:val="22"/>
        </w:rPr>
      </w:pPr>
      <w:r>
        <w:rPr>
          <w:b/>
          <w:spacing w:val="-4"/>
          <w:sz w:val="22"/>
        </w:rPr>
        <w:t>Code</w:t>
      </w:r>
    </w:p>
    <w:p>
      <w:pPr>
        <w:pStyle w:val="BodyText"/>
        <w:rPr>
          <w:b/>
        </w:rPr>
      </w:pPr>
    </w:p>
    <w:p>
      <w:pPr>
        <w:pStyle w:val="BodyText"/>
        <w:ind w:left="312" w:right="997"/>
      </w:pPr>
      <w:r>
        <w:rPr/>
        <w:t>L'arbitre</w:t>
      </w:r>
      <w:r>
        <w:rPr>
          <w:spacing w:val="-3"/>
        </w:rPr>
        <w:t> </w:t>
      </w:r>
      <w:r>
        <w:rPr/>
        <w:t>de</w:t>
      </w:r>
      <w:r>
        <w:rPr>
          <w:spacing w:val="-5"/>
        </w:rPr>
        <w:t> </w:t>
      </w:r>
      <w:r>
        <w:rPr/>
        <w:t>club</w:t>
      </w:r>
      <w:r>
        <w:rPr>
          <w:spacing w:val="-4"/>
        </w:rPr>
        <w:t> </w:t>
      </w:r>
      <w:r>
        <w:rPr/>
        <w:t>doit</w:t>
      </w:r>
      <w:r>
        <w:rPr>
          <w:spacing w:val="-3"/>
        </w:rPr>
        <w:t> </w:t>
      </w:r>
      <w:r>
        <w:rPr/>
        <w:t>connaître</w:t>
      </w:r>
      <w:r>
        <w:rPr>
          <w:spacing w:val="-3"/>
        </w:rPr>
        <w:t> </w:t>
      </w:r>
      <w:r>
        <w:rPr/>
        <w:t>parfaitement</w:t>
      </w:r>
      <w:r>
        <w:rPr>
          <w:spacing w:val="-3"/>
        </w:rPr>
        <w:t> </w:t>
      </w:r>
      <w:r>
        <w:rPr/>
        <w:t>les</w:t>
      </w:r>
      <w:r>
        <w:rPr>
          <w:spacing w:val="-2"/>
        </w:rPr>
        <w:t> </w:t>
      </w:r>
      <w:r>
        <w:rPr/>
        <w:t>lois</w:t>
      </w:r>
      <w:r>
        <w:rPr>
          <w:spacing w:val="-3"/>
        </w:rPr>
        <w:t> </w:t>
      </w:r>
      <w:r>
        <w:rPr/>
        <w:t>dites</w:t>
      </w:r>
      <w:r>
        <w:rPr>
          <w:spacing w:val="-3"/>
        </w:rPr>
        <w:t> </w:t>
      </w:r>
      <w:r>
        <w:rPr/>
        <w:t>essentielles</w:t>
      </w:r>
      <w:r>
        <w:rPr>
          <w:spacing w:val="-3"/>
        </w:rPr>
        <w:t> </w:t>
      </w:r>
      <w:r>
        <w:rPr/>
        <w:t>permettant</w:t>
      </w:r>
      <w:r>
        <w:rPr>
          <w:spacing w:val="-5"/>
        </w:rPr>
        <w:t> </w:t>
      </w:r>
      <w:r>
        <w:rPr/>
        <w:t>de</w:t>
      </w:r>
      <w:r>
        <w:rPr>
          <w:spacing w:val="-3"/>
        </w:rPr>
        <w:t> </w:t>
      </w:r>
      <w:r>
        <w:rPr/>
        <w:t>résoudre</w:t>
      </w:r>
      <w:r>
        <w:rPr>
          <w:spacing w:val="-3"/>
        </w:rPr>
        <w:t> </w:t>
      </w:r>
      <w:r>
        <w:rPr/>
        <w:t>les</w:t>
      </w:r>
      <w:r>
        <w:rPr>
          <w:spacing w:val="-2"/>
        </w:rPr>
        <w:t> </w:t>
      </w:r>
      <w:r>
        <w:rPr/>
        <w:t>incidents les plus fréquents.</w:t>
      </w:r>
    </w:p>
    <w:p>
      <w:pPr>
        <w:pStyle w:val="ListParagraph"/>
        <w:numPr>
          <w:ilvl w:val="0"/>
          <w:numId w:val="48"/>
        </w:numPr>
        <w:tabs>
          <w:tab w:pos="1248" w:val="left" w:leader="none"/>
        </w:tabs>
        <w:spacing w:line="240" w:lineRule="auto" w:before="267" w:after="0"/>
        <w:ind w:left="1248" w:right="0" w:hanging="228"/>
        <w:jc w:val="left"/>
        <w:rPr>
          <w:sz w:val="22"/>
        </w:rPr>
      </w:pPr>
      <w:r>
        <w:rPr>
          <w:sz w:val="22"/>
        </w:rPr>
        <w:t>Traitement</w:t>
      </w:r>
      <w:r>
        <w:rPr>
          <w:spacing w:val="-8"/>
          <w:sz w:val="22"/>
        </w:rPr>
        <w:t> </w:t>
      </w:r>
      <w:r>
        <w:rPr>
          <w:sz w:val="22"/>
        </w:rPr>
        <w:t>des</w:t>
      </w:r>
      <w:r>
        <w:rPr>
          <w:spacing w:val="-6"/>
          <w:sz w:val="22"/>
        </w:rPr>
        <w:t> </w:t>
      </w:r>
      <w:r>
        <w:rPr>
          <w:b/>
          <w:sz w:val="22"/>
          <w:u w:val="single"/>
        </w:rPr>
        <w:t>cas</w:t>
      </w:r>
      <w:r>
        <w:rPr>
          <w:b/>
          <w:spacing w:val="-5"/>
          <w:sz w:val="22"/>
          <w:u w:val="single"/>
        </w:rPr>
        <w:t> </w:t>
      </w:r>
      <w:r>
        <w:rPr>
          <w:b/>
          <w:sz w:val="22"/>
          <w:u w:val="single"/>
        </w:rPr>
        <w:t>simples</w:t>
      </w:r>
      <w:r>
        <w:rPr>
          <w:b/>
          <w:spacing w:val="-2"/>
          <w:sz w:val="22"/>
        </w:rPr>
        <w:t> </w:t>
      </w:r>
      <w:r>
        <w:rPr>
          <w:sz w:val="22"/>
        </w:rPr>
        <w:t>se</w:t>
      </w:r>
      <w:r>
        <w:rPr>
          <w:spacing w:val="-4"/>
          <w:sz w:val="22"/>
        </w:rPr>
        <w:t> </w:t>
      </w:r>
      <w:r>
        <w:rPr>
          <w:sz w:val="22"/>
        </w:rPr>
        <w:t>référant</w:t>
      </w:r>
      <w:r>
        <w:rPr>
          <w:spacing w:val="-4"/>
          <w:sz w:val="22"/>
        </w:rPr>
        <w:t> </w:t>
      </w:r>
      <w:r>
        <w:rPr>
          <w:sz w:val="22"/>
        </w:rPr>
        <w:t>à</w:t>
      </w:r>
      <w:r>
        <w:rPr>
          <w:spacing w:val="-6"/>
          <w:sz w:val="22"/>
        </w:rPr>
        <w:t> </w:t>
      </w:r>
      <w:r>
        <w:rPr>
          <w:spacing w:val="-10"/>
          <w:sz w:val="22"/>
        </w:rPr>
        <w:t>:</w:t>
      </w:r>
    </w:p>
    <w:p>
      <w:pPr>
        <w:pStyle w:val="ListParagraph"/>
        <w:numPr>
          <w:ilvl w:val="1"/>
          <w:numId w:val="48"/>
        </w:numPr>
        <w:tabs>
          <w:tab w:pos="1845" w:val="left" w:leader="none"/>
        </w:tabs>
        <w:spacing w:line="240" w:lineRule="auto" w:before="0" w:after="0"/>
        <w:ind w:left="1845" w:right="0" w:hanging="117"/>
        <w:jc w:val="left"/>
        <w:rPr>
          <w:sz w:val="22"/>
        </w:rPr>
      </w:pPr>
      <w:r>
        <w:rPr>
          <w:sz w:val="22"/>
        </w:rPr>
        <w:t>Déclaration</w:t>
      </w:r>
      <w:r>
        <w:rPr>
          <w:spacing w:val="-7"/>
          <w:sz w:val="22"/>
        </w:rPr>
        <w:t> </w:t>
      </w:r>
      <w:r>
        <w:rPr>
          <w:sz w:val="22"/>
        </w:rPr>
        <w:t>comparable</w:t>
      </w:r>
      <w:r>
        <w:rPr>
          <w:spacing w:val="-6"/>
          <w:sz w:val="22"/>
        </w:rPr>
        <w:t> </w:t>
      </w:r>
      <w:r>
        <w:rPr>
          <w:sz w:val="22"/>
        </w:rPr>
        <w:t>(Loi</w:t>
      </w:r>
      <w:r>
        <w:rPr>
          <w:spacing w:val="-7"/>
          <w:sz w:val="22"/>
        </w:rPr>
        <w:t> </w:t>
      </w:r>
      <w:r>
        <w:rPr>
          <w:spacing w:val="-5"/>
          <w:sz w:val="22"/>
        </w:rPr>
        <w:t>23)</w:t>
      </w:r>
    </w:p>
    <w:p>
      <w:pPr>
        <w:pStyle w:val="ListParagraph"/>
        <w:numPr>
          <w:ilvl w:val="1"/>
          <w:numId w:val="48"/>
        </w:numPr>
        <w:tabs>
          <w:tab w:pos="1845" w:val="left" w:leader="none"/>
        </w:tabs>
        <w:spacing w:line="240" w:lineRule="auto" w:before="1" w:after="0"/>
        <w:ind w:left="1845" w:right="0" w:hanging="117"/>
        <w:jc w:val="left"/>
        <w:rPr>
          <w:sz w:val="22"/>
        </w:rPr>
      </w:pPr>
      <w:r>
        <w:rPr>
          <w:sz w:val="22"/>
        </w:rPr>
        <w:t>Enchère</w:t>
      </w:r>
      <w:r>
        <w:rPr>
          <w:spacing w:val="-2"/>
          <w:sz w:val="22"/>
        </w:rPr>
        <w:t> </w:t>
      </w:r>
      <w:r>
        <w:rPr>
          <w:sz w:val="22"/>
        </w:rPr>
        <w:t>faite</w:t>
      </w:r>
      <w:r>
        <w:rPr>
          <w:spacing w:val="-4"/>
          <w:sz w:val="22"/>
        </w:rPr>
        <w:t> </w:t>
      </w:r>
      <w:r>
        <w:rPr>
          <w:sz w:val="22"/>
        </w:rPr>
        <w:t>ou</w:t>
      </w:r>
      <w:r>
        <w:rPr>
          <w:spacing w:val="-3"/>
          <w:sz w:val="22"/>
        </w:rPr>
        <w:t> </w:t>
      </w:r>
      <w:r>
        <w:rPr>
          <w:sz w:val="22"/>
        </w:rPr>
        <w:t>non</w:t>
      </w:r>
      <w:r>
        <w:rPr>
          <w:spacing w:val="-2"/>
          <w:sz w:val="22"/>
        </w:rPr>
        <w:t> </w:t>
      </w:r>
      <w:r>
        <w:rPr>
          <w:spacing w:val="-4"/>
          <w:sz w:val="22"/>
        </w:rPr>
        <w:t>faite</w:t>
      </w:r>
    </w:p>
    <w:p>
      <w:pPr>
        <w:pStyle w:val="ListParagraph"/>
        <w:numPr>
          <w:ilvl w:val="1"/>
          <w:numId w:val="48"/>
        </w:numPr>
        <w:tabs>
          <w:tab w:pos="1845" w:val="left" w:leader="none"/>
        </w:tabs>
        <w:spacing w:line="240" w:lineRule="auto" w:before="0" w:after="0"/>
        <w:ind w:left="1845" w:right="0" w:hanging="117"/>
        <w:jc w:val="left"/>
        <w:rPr>
          <w:sz w:val="22"/>
        </w:rPr>
      </w:pPr>
      <w:r>
        <w:rPr>
          <w:sz w:val="22"/>
        </w:rPr>
        <w:t>Changement</w:t>
      </w:r>
      <w:r>
        <w:rPr>
          <w:spacing w:val="-5"/>
          <w:sz w:val="22"/>
        </w:rPr>
        <w:t> </w:t>
      </w:r>
      <w:r>
        <w:rPr>
          <w:sz w:val="22"/>
        </w:rPr>
        <w:t>de</w:t>
      </w:r>
      <w:r>
        <w:rPr>
          <w:spacing w:val="-4"/>
          <w:sz w:val="22"/>
        </w:rPr>
        <w:t> </w:t>
      </w:r>
      <w:r>
        <w:rPr>
          <w:sz w:val="22"/>
        </w:rPr>
        <w:t>déclaration</w:t>
      </w:r>
      <w:r>
        <w:rPr>
          <w:spacing w:val="-3"/>
          <w:sz w:val="22"/>
        </w:rPr>
        <w:t> </w:t>
      </w:r>
      <w:r>
        <w:rPr>
          <w:sz w:val="22"/>
        </w:rPr>
        <w:t>(Loi</w:t>
      </w:r>
      <w:r>
        <w:rPr>
          <w:spacing w:val="-6"/>
          <w:sz w:val="22"/>
        </w:rPr>
        <w:t> </w:t>
      </w:r>
      <w:r>
        <w:rPr>
          <w:spacing w:val="-5"/>
          <w:sz w:val="22"/>
        </w:rPr>
        <w:t>25)</w:t>
      </w:r>
    </w:p>
    <w:p>
      <w:pPr>
        <w:pStyle w:val="ListParagraph"/>
        <w:numPr>
          <w:ilvl w:val="1"/>
          <w:numId w:val="48"/>
        </w:numPr>
        <w:tabs>
          <w:tab w:pos="1845" w:val="left" w:leader="none"/>
        </w:tabs>
        <w:spacing w:line="240" w:lineRule="auto" w:before="0" w:after="0"/>
        <w:ind w:left="1845" w:right="0" w:hanging="117"/>
        <w:jc w:val="left"/>
        <w:rPr>
          <w:sz w:val="22"/>
        </w:rPr>
      </w:pPr>
      <w:r>
        <w:rPr>
          <w:sz w:val="22"/>
        </w:rPr>
        <w:t>Enchère</w:t>
      </w:r>
      <w:r>
        <w:rPr>
          <w:spacing w:val="-5"/>
          <w:sz w:val="22"/>
        </w:rPr>
        <w:t> </w:t>
      </w:r>
      <w:r>
        <w:rPr>
          <w:spacing w:val="-2"/>
          <w:sz w:val="22"/>
        </w:rPr>
        <w:t>insuffisante</w:t>
      </w:r>
    </w:p>
    <w:p>
      <w:pPr>
        <w:pStyle w:val="ListParagraph"/>
        <w:numPr>
          <w:ilvl w:val="1"/>
          <w:numId w:val="48"/>
        </w:numPr>
        <w:tabs>
          <w:tab w:pos="1845" w:val="left" w:leader="none"/>
        </w:tabs>
        <w:spacing w:line="240" w:lineRule="auto" w:before="0" w:after="0"/>
        <w:ind w:left="1845" w:right="0" w:hanging="117"/>
        <w:jc w:val="left"/>
        <w:rPr>
          <w:sz w:val="22"/>
        </w:rPr>
      </w:pPr>
      <w:r>
        <w:rPr>
          <w:sz w:val="22"/>
        </w:rPr>
        <w:t>Déclaration</w:t>
      </w:r>
      <w:r>
        <w:rPr>
          <w:spacing w:val="-7"/>
          <w:sz w:val="22"/>
        </w:rPr>
        <w:t> </w:t>
      </w:r>
      <w:r>
        <w:rPr>
          <w:sz w:val="22"/>
        </w:rPr>
        <w:t>hors</w:t>
      </w:r>
      <w:r>
        <w:rPr>
          <w:spacing w:val="-6"/>
          <w:sz w:val="22"/>
        </w:rPr>
        <w:t> </w:t>
      </w:r>
      <w:r>
        <w:rPr>
          <w:spacing w:val="-4"/>
          <w:sz w:val="22"/>
        </w:rPr>
        <w:t>tour</w:t>
      </w:r>
    </w:p>
    <w:p>
      <w:pPr>
        <w:pStyle w:val="ListParagraph"/>
        <w:numPr>
          <w:ilvl w:val="1"/>
          <w:numId w:val="48"/>
        </w:numPr>
        <w:tabs>
          <w:tab w:pos="1845" w:val="left" w:leader="none"/>
        </w:tabs>
        <w:spacing w:line="240" w:lineRule="auto" w:before="1" w:after="0"/>
        <w:ind w:left="1845" w:right="0" w:hanging="117"/>
        <w:jc w:val="left"/>
        <w:rPr>
          <w:sz w:val="22"/>
        </w:rPr>
      </w:pPr>
      <w:r>
        <w:rPr>
          <w:sz w:val="22"/>
        </w:rPr>
        <w:t>Restrictions</w:t>
      </w:r>
      <w:r>
        <w:rPr>
          <w:spacing w:val="-6"/>
          <w:sz w:val="22"/>
        </w:rPr>
        <w:t> </w:t>
      </w:r>
      <w:r>
        <w:rPr>
          <w:sz w:val="22"/>
        </w:rPr>
        <w:t>d'attaque</w:t>
      </w:r>
      <w:r>
        <w:rPr>
          <w:spacing w:val="-6"/>
          <w:sz w:val="22"/>
        </w:rPr>
        <w:t> </w:t>
      </w:r>
      <w:r>
        <w:rPr>
          <w:sz w:val="22"/>
        </w:rPr>
        <w:t>(Loi</w:t>
      </w:r>
      <w:r>
        <w:rPr>
          <w:spacing w:val="-5"/>
          <w:sz w:val="22"/>
        </w:rPr>
        <w:t> 26)</w:t>
      </w:r>
    </w:p>
    <w:p>
      <w:pPr>
        <w:pStyle w:val="ListParagraph"/>
        <w:numPr>
          <w:ilvl w:val="1"/>
          <w:numId w:val="48"/>
        </w:numPr>
        <w:tabs>
          <w:tab w:pos="1845" w:val="left" w:leader="none"/>
        </w:tabs>
        <w:spacing w:line="240" w:lineRule="auto" w:before="0" w:after="0"/>
        <w:ind w:left="1845" w:right="0" w:hanging="117"/>
        <w:jc w:val="left"/>
        <w:rPr>
          <w:sz w:val="22"/>
        </w:rPr>
      </w:pPr>
      <w:r>
        <w:rPr>
          <w:spacing w:val="-2"/>
          <w:sz w:val="22"/>
        </w:rPr>
        <w:t>Renonce</w:t>
      </w:r>
    </w:p>
    <w:p>
      <w:pPr>
        <w:pStyle w:val="ListParagraph"/>
        <w:numPr>
          <w:ilvl w:val="1"/>
          <w:numId w:val="48"/>
        </w:numPr>
        <w:tabs>
          <w:tab w:pos="1845" w:val="left" w:leader="none"/>
        </w:tabs>
        <w:spacing w:line="267" w:lineRule="exact" w:before="1" w:after="0"/>
        <w:ind w:left="1845" w:right="0" w:hanging="117"/>
        <w:jc w:val="left"/>
        <w:rPr>
          <w:sz w:val="22"/>
        </w:rPr>
      </w:pPr>
      <w:r>
        <w:rPr>
          <w:sz w:val="22"/>
        </w:rPr>
        <w:t>Carte </w:t>
      </w:r>
      <w:r>
        <w:rPr>
          <w:spacing w:val="-2"/>
          <w:sz w:val="22"/>
        </w:rPr>
        <w:t>pénalisée</w:t>
      </w:r>
    </w:p>
    <w:p>
      <w:pPr>
        <w:pStyle w:val="ListParagraph"/>
        <w:numPr>
          <w:ilvl w:val="1"/>
          <w:numId w:val="48"/>
        </w:numPr>
        <w:tabs>
          <w:tab w:pos="1845" w:val="left" w:leader="none"/>
        </w:tabs>
        <w:spacing w:line="267" w:lineRule="exact" w:before="0" w:after="0"/>
        <w:ind w:left="1845" w:right="0" w:hanging="117"/>
        <w:jc w:val="left"/>
        <w:rPr>
          <w:sz w:val="22"/>
        </w:rPr>
      </w:pPr>
      <w:r>
        <w:rPr>
          <w:sz w:val="22"/>
        </w:rPr>
        <w:t>Carte</w:t>
      </w:r>
      <w:r>
        <w:rPr>
          <w:spacing w:val="-4"/>
          <w:sz w:val="22"/>
        </w:rPr>
        <w:t> </w:t>
      </w:r>
      <w:r>
        <w:rPr>
          <w:sz w:val="22"/>
        </w:rPr>
        <w:t>jouée</w:t>
      </w:r>
      <w:r>
        <w:rPr>
          <w:spacing w:val="-3"/>
          <w:sz w:val="22"/>
        </w:rPr>
        <w:t> </w:t>
      </w:r>
      <w:r>
        <w:rPr>
          <w:sz w:val="22"/>
        </w:rPr>
        <w:t>ou</w:t>
      </w:r>
      <w:r>
        <w:rPr>
          <w:spacing w:val="-2"/>
          <w:sz w:val="22"/>
        </w:rPr>
        <w:t> </w:t>
      </w:r>
      <w:r>
        <w:rPr>
          <w:spacing w:val="-5"/>
          <w:sz w:val="22"/>
        </w:rPr>
        <w:t>non</w:t>
      </w:r>
    </w:p>
    <w:p>
      <w:pPr>
        <w:pStyle w:val="ListParagraph"/>
        <w:numPr>
          <w:ilvl w:val="1"/>
          <w:numId w:val="48"/>
        </w:numPr>
        <w:tabs>
          <w:tab w:pos="1845" w:val="left" w:leader="none"/>
        </w:tabs>
        <w:spacing w:line="240" w:lineRule="auto" w:before="0" w:after="0"/>
        <w:ind w:left="1845" w:right="0" w:hanging="117"/>
        <w:jc w:val="left"/>
        <w:rPr>
          <w:sz w:val="22"/>
        </w:rPr>
      </w:pPr>
      <w:r>
        <w:rPr>
          <w:sz w:val="22"/>
        </w:rPr>
        <w:t>Attaque</w:t>
      </w:r>
      <w:r>
        <w:rPr>
          <w:spacing w:val="-5"/>
          <w:sz w:val="22"/>
        </w:rPr>
        <w:t> </w:t>
      </w:r>
      <w:r>
        <w:rPr>
          <w:sz w:val="22"/>
        </w:rPr>
        <w:t>hors</w:t>
      </w:r>
      <w:r>
        <w:rPr>
          <w:spacing w:val="-5"/>
          <w:sz w:val="22"/>
        </w:rPr>
        <w:t> </w:t>
      </w:r>
      <w:r>
        <w:rPr>
          <w:spacing w:val="-2"/>
          <w:sz w:val="22"/>
        </w:rPr>
        <w:t>tour.</w:t>
      </w:r>
    </w:p>
    <w:p>
      <w:pPr>
        <w:pStyle w:val="BodyText"/>
      </w:pPr>
    </w:p>
    <w:p>
      <w:pPr>
        <w:pStyle w:val="ListParagraph"/>
        <w:numPr>
          <w:ilvl w:val="0"/>
          <w:numId w:val="48"/>
        </w:numPr>
        <w:tabs>
          <w:tab w:pos="1249" w:val="left" w:leader="none"/>
        </w:tabs>
        <w:spacing w:line="240" w:lineRule="auto" w:before="0" w:after="0"/>
        <w:ind w:left="1249" w:right="0" w:hanging="229"/>
        <w:jc w:val="left"/>
        <w:rPr>
          <w:sz w:val="22"/>
        </w:rPr>
      </w:pPr>
      <w:r>
        <w:rPr>
          <w:sz w:val="22"/>
        </w:rPr>
        <w:t>Notions</w:t>
      </w:r>
      <w:r>
        <w:rPr>
          <w:spacing w:val="-10"/>
          <w:sz w:val="22"/>
        </w:rPr>
        <w:t> </w:t>
      </w:r>
      <w:r>
        <w:rPr>
          <w:sz w:val="22"/>
        </w:rPr>
        <w:t>sur</w:t>
      </w:r>
      <w:r>
        <w:rPr>
          <w:spacing w:val="-5"/>
          <w:sz w:val="22"/>
        </w:rPr>
        <w:t> </w:t>
      </w:r>
      <w:r>
        <w:rPr>
          <w:sz w:val="22"/>
        </w:rPr>
        <w:t>l'information</w:t>
      </w:r>
      <w:r>
        <w:rPr>
          <w:spacing w:val="-6"/>
          <w:sz w:val="22"/>
        </w:rPr>
        <w:t> </w:t>
      </w:r>
      <w:r>
        <w:rPr>
          <w:sz w:val="22"/>
        </w:rPr>
        <w:t>non</w:t>
      </w:r>
      <w:r>
        <w:rPr>
          <w:spacing w:val="-6"/>
          <w:sz w:val="22"/>
        </w:rPr>
        <w:t> </w:t>
      </w:r>
      <w:r>
        <w:rPr>
          <w:sz w:val="22"/>
        </w:rPr>
        <w:t>autorisée,</w:t>
      </w:r>
      <w:r>
        <w:rPr>
          <w:spacing w:val="-4"/>
          <w:sz w:val="22"/>
        </w:rPr>
        <w:t> </w:t>
      </w:r>
      <w:r>
        <w:rPr>
          <w:sz w:val="22"/>
        </w:rPr>
        <w:t>les</w:t>
      </w:r>
      <w:r>
        <w:rPr>
          <w:spacing w:val="-8"/>
          <w:sz w:val="22"/>
        </w:rPr>
        <w:t> </w:t>
      </w:r>
      <w:r>
        <w:rPr>
          <w:sz w:val="22"/>
        </w:rPr>
        <w:t>marques</w:t>
      </w:r>
      <w:r>
        <w:rPr>
          <w:spacing w:val="-4"/>
          <w:sz w:val="22"/>
        </w:rPr>
        <w:t> </w:t>
      </w:r>
      <w:r>
        <w:rPr>
          <w:sz w:val="22"/>
        </w:rPr>
        <w:t>ajustées</w:t>
      </w:r>
      <w:r>
        <w:rPr>
          <w:spacing w:val="-5"/>
          <w:sz w:val="22"/>
        </w:rPr>
        <w:t> </w:t>
      </w:r>
      <w:r>
        <w:rPr>
          <w:sz w:val="22"/>
        </w:rPr>
        <w:t>de</w:t>
      </w:r>
      <w:r>
        <w:rPr>
          <w:spacing w:val="-5"/>
          <w:sz w:val="22"/>
        </w:rPr>
        <w:t> </w:t>
      </w:r>
      <w:r>
        <w:rPr>
          <w:sz w:val="22"/>
        </w:rPr>
        <w:t>remplacements</w:t>
      </w:r>
      <w:r>
        <w:rPr>
          <w:spacing w:val="-4"/>
          <w:sz w:val="22"/>
        </w:rPr>
        <w:t> </w:t>
      </w:r>
      <w:r>
        <w:rPr>
          <w:sz w:val="22"/>
        </w:rPr>
        <w:t>ou</w:t>
      </w:r>
      <w:r>
        <w:rPr>
          <w:spacing w:val="-5"/>
          <w:sz w:val="22"/>
        </w:rPr>
        <w:t> </w:t>
      </w:r>
      <w:r>
        <w:rPr>
          <w:spacing w:val="-2"/>
          <w:sz w:val="22"/>
        </w:rPr>
        <w:t>artificielles.</w:t>
      </w:r>
    </w:p>
    <w:p>
      <w:pPr>
        <w:pStyle w:val="BodyText"/>
        <w:spacing w:before="1"/>
      </w:pPr>
    </w:p>
    <w:p>
      <w:pPr>
        <w:pStyle w:val="BodyText"/>
        <w:ind w:left="312" w:right="1309"/>
      </w:pPr>
      <w:r>
        <w:rPr/>
        <w:t>Une</w:t>
      </w:r>
      <w:r>
        <w:rPr>
          <w:spacing w:val="-2"/>
        </w:rPr>
        <w:t> </w:t>
      </w:r>
      <w:r>
        <w:rPr/>
        <w:t>simulation</w:t>
      </w:r>
      <w:r>
        <w:rPr>
          <w:spacing w:val="-5"/>
        </w:rPr>
        <w:t> </w:t>
      </w:r>
      <w:r>
        <w:rPr/>
        <w:t>à</w:t>
      </w:r>
      <w:r>
        <w:rPr>
          <w:spacing w:val="-2"/>
        </w:rPr>
        <w:t> </w:t>
      </w:r>
      <w:r>
        <w:rPr/>
        <w:t>la</w:t>
      </w:r>
      <w:r>
        <w:rPr>
          <w:spacing w:val="-2"/>
        </w:rPr>
        <w:t> </w:t>
      </w:r>
      <w:r>
        <w:rPr/>
        <w:t>table</w:t>
      </w:r>
      <w:r>
        <w:rPr>
          <w:spacing w:val="-4"/>
        </w:rPr>
        <w:t> </w:t>
      </w:r>
      <w:r>
        <w:rPr/>
        <w:t>vérifiera</w:t>
      </w:r>
      <w:r>
        <w:rPr>
          <w:spacing w:val="-2"/>
        </w:rPr>
        <w:t> </w:t>
      </w:r>
      <w:r>
        <w:rPr/>
        <w:t>ses</w:t>
      </w:r>
      <w:r>
        <w:rPr>
          <w:spacing w:val="-1"/>
        </w:rPr>
        <w:t> </w:t>
      </w:r>
      <w:r>
        <w:rPr/>
        <w:t>aptitudes</w:t>
      </w:r>
      <w:r>
        <w:rPr>
          <w:spacing w:val="-1"/>
        </w:rPr>
        <w:t> </w:t>
      </w:r>
      <w:r>
        <w:rPr/>
        <w:t>à</w:t>
      </w:r>
      <w:r>
        <w:rPr>
          <w:spacing w:val="-4"/>
        </w:rPr>
        <w:t> </w:t>
      </w:r>
      <w:r>
        <w:rPr/>
        <w:t>analyser</w:t>
      </w:r>
      <w:r>
        <w:rPr>
          <w:spacing w:val="-2"/>
        </w:rPr>
        <w:t> </w:t>
      </w:r>
      <w:r>
        <w:rPr/>
        <w:t>les</w:t>
      </w:r>
      <w:r>
        <w:rPr>
          <w:spacing w:val="-1"/>
        </w:rPr>
        <w:t> </w:t>
      </w:r>
      <w:r>
        <w:rPr/>
        <w:t>situations,</w:t>
      </w:r>
      <w:r>
        <w:rPr>
          <w:spacing w:val="-5"/>
        </w:rPr>
        <w:t> </w:t>
      </w:r>
      <w:r>
        <w:rPr/>
        <w:t>établir</w:t>
      </w:r>
      <w:r>
        <w:rPr>
          <w:spacing w:val="-2"/>
        </w:rPr>
        <w:t> </w:t>
      </w:r>
      <w:r>
        <w:rPr/>
        <w:t>les</w:t>
      </w:r>
      <w:r>
        <w:rPr>
          <w:spacing w:val="-1"/>
        </w:rPr>
        <w:t> </w:t>
      </w:r>
      <w:r>
        <w:rPr/>
        <w:t>faits,</w:t>
      </w:r>
      <w:r>
        <w:rPr>
          <w:spacing w:val="-4"/>
        </w:rPr>
        <w:t> </w:t>
      </w:r>
      <w:r>
        <w:rPr/>
        <w:t>formuler</w:t>
      </w:r>
      <w:r>
        <w:rPr>
          <w:spacing w:val="-5"/>
        </w:rPr>
        <w:t> </w:t>
      </w:r>
      <w:r>
        <w:rPr/>
        <w:t>les </w:t>
      </w:r>
      <w:r>
        <w:rPr>
          <w:spacing w:val="-2"/>
        </w:rPr>
        <w:t>décisions.</w:t>
      </w:r>
    </w:p>
    <w:p>
      <w:pPr>
        <w:pStyle w:val="Heading6"/>
        <w:numPr>
          <w:ilvl w:val="0"/>
          <w:numId w:val="49"/>
        </w:numPr>
        <w:tabs>
          <w:tab w:pos="1120" w:val="left" w:leader="none"/>
        </w:tabs>
        <w:spacing w:line="240" w:lineRule="auto" w:before="267" w:after="0"/>
        <w:ind w:left="1120" w:right="0" w:hanging="100"/>
        <w:jc w:val="left"/>
        <w:rPr>
          <w:b w:val="0"/>
        </w:rPr>
      </w:pPr>
      <w:r>
        <w:rPr/>
        <w:t>Comptes,</w:t>
      </w:r>
      <w:r>
        <w:rPr>
          <w:spacing w:val="-6"/>
        </w:rPr>
        <w:t> </w:t>
      </w:r>
      <w:r>
        <w:rPr/>
        <w:t>Organisation,</w:t>
      </w:r>
      <w:r>
        <w:rPr>
          <w:spacing w:val="-9"/>
        </w:rPr>
        <w:t> </w:t>
      </w:r>
      <w:r>
        <w:rPr/>
        <w:t>Règlement</w:t>
      </w:r>
      <w:r>
        <w:rPr>
          <w:spacing w:val="-7"/>
        </w:rPr>
        <w:t> </w:t>
      </w:r>
      <w:r>
        <w:rPr/>
        <w:t>des</w:t>
      </w:r>
      <w:r>
        <w:rPr>
          <w:spacing w:val="-8"/>
        </w:rPr>
        <w:t> </w:t>
      </w:r>
      <w:r>
        <w:rPr>
          <w:spacing w:val="-2"/>
        </w:rPr>
        <w:t>épreuves</w:t>
      </w:r>
      <w:r>
        <w:rPr>
          <w:b w:val="0"/>
          <w:spacing w:val="-2"/>
        </w:rPr>
        <w:t>.</w:t>
      </w:r>
    </w:p>
    <w:p>
      <w:pPr>
        <w:pStyle w:val="BodyText"/>
        <w:spacing w:before="1"/>
      </w:pPr>
    </w:p>
    <w:p>
      <w:pPr>
        <w:pStyle w:val="BodyText"/>
        <w:ind w:left="312" w:right="1309"/>
      </w:pPr>
      <w:r>
        <w:rPr/>
        <w:t>L'arbitre</w:t>
      </w:r>
      <w:r>
        <w:rPr>
          <w:spacing w:val="-2"/>
        </w:rPr>
        <w:t> </w:t>
      </w:r>
      <w:r>
        <w:rPr/>
        <w:t>de</w:t>
      </w:r>
      <w:r>
        <w:rPr>
          <w:spacing w:val="-4"/>
        </w:rPr>
        <w:t> </w:t>
      </w:r>
      <w:r>
        <w:rPr/>
        <w:t>club</w:t>
      </w:r>
      <w:r>
        <w:rPr>
          <w:spacing w:val="-3"/>
        </w:rPr>
        <w:t> </w:t>
      </w:r>
      <w:r>
        <w:rPr/>
        <w:t>doit</w:t>
      </w:r>
      <w:r>
        <w:rPr>
          <w:spacing w:val="-2"/>
        </w:rPr>
        <w:t> </w:t>
      </w:r>
      <w:r>
        <w:rPr/>
        <w:t>être</w:t>
      </w:r>
      <w:r>
        <w:rPr>
          <w:spacing w:val="-2"/>
        </w:rPr>
        <w:t> </w:t>
      </w:r>
      <w:r>
        <w:rPr/>
        <w:t>capable</w:t>
      </w:r>
      <w:r>
        <w:rPr>
          <w:spacing w:val="-2"/>
        </w:rPr>
        <w:t> </w:t>
      </w:r>
      <w:r>
        <w:rPr/>
        <w:t>d'assurer</w:t>
      </w:r>
      <w:r>
        <w:rPr>
          <w:spacing w:val="-2"/>
        </w:rPr>
        <w:t> </w:t>
      </w:r>
      <w:r>
        <w:rPr/>
        <w:t>totalement</w:t>
      </w:r>
      <w:r>
        <w:rPr>
          <w:spacing w:val="-2"/>
        </w:rPr>
        <w:t> </w:t>
      </w:r>
      <w:r>
        <w:rPr/>
        <w:t>un</w:t>
      </w:r>
      <w:r>
        <w:rPr>
          <w:spacing w:val="-3"/>
        </w:rPr>
        <w:t> </w:t>
      </w:r>
      <w:r>
        <w:rPr/>
        <w:t>tournoi</w:t>
      </w:r>
      <w:r>
        <w:rPr>
          <w:spacing w:val="-2"/>
        </w:rPr>
        <w:t> </w:t>
      </w:r>
      <w:r>
        <w:rPr/>
        <w:t>de</w:t>
      </w:r>
      <w:r>
        <w:rPr>
          <w:spacing w:val="-5"/>
        </w:rPr>
        <w:t> </w:t>
      </w:r>
      <w:r>
        <w:rPr/>
        <w:t>club</w:t>
      </w:r>
      <w:r>
        <w:rPr>
          <w:spacing w:val="-3"/>
        </w:rPr>
        <w:t> </w:t>
      </w:r>
      <w:r>
        <w:rPr/>
        <w:t>(Mitchell</w:t>
      </w:r>
      <w:r>
        <w:rPr>
          <w:spacing w:val="-2"/>
        </w:rPr>
        <w:t> </w:t>
      </w:r>
      <w:r>
        <w:rPr/>
        <w:t>unique,</w:t>
      </w:r>
      <w:r>
        <w:rPr>
          <w:spacing w:val="-2"/>
        </w:rPr>
        <w:t> </w:t>
      </w:r>
      <w:r>
        <w:rPr/>
        <w:t>Howell, Duplicate), soit :</w:t>
      </w:r>
    </w:p>
    <w:p>
      <w:pPr>
        <w:pStyle w:val="ListParagraph"/>
        <w:numPr>
          <w:ilvl w:val="0"/>
          <w:numId w:val="50"/>
        </w:numPr>
        <w:tabs>
          <w:tab w:pos="1377" w:val="left" w:leader="none"/>
        </w:tabs>
        <w:spacing w:line="240" w:lineRule="auto" w:before="0" w:after="0"/>
        <w:ind w:left="1377" w:right="0" w:hanging="359"/>
        <w:jc w:val="left"/>
        <w:rPr>
          <w:sz w:val="22"/>
        </w:rPr>
      </w:pPr>
      <w:r>
        <w:rPr>
          <w:sz w:val="22"/>
        </w:rPr>
        <w:t>Mettre</w:t>
      </w:r>
      <w:r>
        <w:rPr>
          <w:spacing w:val="-6"/>
          <w:sz w:val="22"/>
        </w:rPr>
        <w:t> </w:t>
      </w:r>
      <w:r>
        <w:rPr>
          <w:sz w:val="22"/>
        </w:rPr>
        <w:t>en</w:t>
      </w:r>
      <w:r>
        <w:rPr>
          <w:spacing w:val="-2"/>
          <w:sz w:val="22"/>
        </w:rPr>
        <w:t> </w:t>
      </w:r>
      <w:r>
        <w:rPr>
          <w:sz w:val="22"/>
        </w:rPr>
        <w:t>place</w:t>
      </w:r>
      <w:r>
        <w:rPr>
          <w:spacing w:val="-5"/>
          <w:sz w:val="22"/>
        </w:rPr>
        <w:t> </w:t>
      </w:r>
      <w:r>
        <w:rPr>
          <w:sz w:val="22"/>
        </w:rPr>
        <w:t>le</w:t>
      </w:r>
      <w:r>
        <w:rPr>
          <w:spacing w:val="-1"/>
          <w:sz w:val="22"/>
        </w:rPr>
        <w:t> </w:t>
      </w:r>
      <w:r>
        <w:rPr>
          <w:sz w:val="22"/>
        </w:rPr>
        <w:t>tournoi</w:t>
      </w:r>
      <w:r>
        <w:rPr>
          <w:spacing w:val="-5"/>
          <w:sz w:val="22"/>
        </w:rPr>
        <w:t> </w:t>
      </w:r>
      <w:r>
        <w:rPr>
          <w:sz w:val="22"/>
        </w:rPr>
        <w:t>(matériel,</w:t>
      </w:r>
      <w:r>
        <w:rPr>
          <w:spacing w:val="-4"/>
          <w:sz w:val="22"/>
        </w:rPr>
        <w:t> </w:t>
      </w:r>
      <w:r>
        <w:rPr>
          <w:sz w:val="22"/>
        </w:rPr>
        <w:t>choix</w:t>
      </w:r>
      <w:r>
        <w:rPr>
          <w:spacing w:val="-6"/>
          <w:sz w:val="22"/>
        </w:rPr>
        <w:t> </w:t>
      </w:r>
      <w:r>
        <w:rPr>
          <w:sz w:val="22"/>
        </w:rPr>
        <w:t>du</w:t>
      </w:r>
      <w:r>
        <w:rPr>
          <w:spacing w:val="-3"/>
          <w:sz w:val="22"/>
        </w:rPr>
        <w:t> </w:t>
      </w:r>
      <w:r>
        <w:rPr>
          <w:sz w:val="22"/>
        </w:rPr>
        <w:t>mouvement,</w:t>
      </w:r>
      <w:r>
        <w:rPr>
          <w:spacing w:val="-4"/>
          <w:sz w:val="22"/>
        </w:rPr>
        <w:t> </w:t>
      </w:r>
      <w:r>
        <w:rPr>
          <w:spacing w:val="-2"/>
          <w:sz w:val="22"/>
        </w:rPr>
        <w:t>duplication),</w:t>
      </w:r>
    </w:p>
    <w:p>
      <w:pPr>
        <w:pStyle w:val="ListParagraph"/>
        <w:numPr>
          <w:ilvl w:val="0"/>
          <w:numId w:val="50"/>
        </w:numPr>
        <w:tabs>
          <w:tab w:pos="1377" w:val="left" w:leader="none"/>
        </w:tabs>
        <w:spacing w:line="240" w:lineRule="auto" w:before="1" w:after="0"/>
        <w:ind w:left="1377" w:right="0" w:hanging="359"/>
        <w:jc w:val="left"/>
        <w:rPr>
          <w:sz w:val="22"/>
        </w:rPr>
      </w:pPr>
      <w:r>
        <w:rPr>
          <w:sz w:val="22"/>
        </w:rPr>
        <w:t>Diriger</w:t>
      </w:r>
      <w:r>
        <w:rPr>
          <w:spacing w:val="-5"/>
          <w:sz w:val="22"/>
        </w:rPr>
        <w:t> </w:t>
      </w:r>
      <w:r>
        <w:rPr>
          <w:sz w:val="22"/>
        </w:rPr>
        <w:t>le</w:t>
      </w:r>
      <w:r>
        <w:rPr>
          <w:spacing w:val="-5"/>
          <w:sz w:val="22"/>
        </w:rPr>
        <w:t> </w:t>
      </w:r>
      <w:r>
        <w:rPr>
          <w:sz w:val="22"/>
        </w:rPr>
        <w:t>tournoi</w:t>
      </w:r>
      <w:r>
        <w:rPr>
          <w:spacing w:val="-5"/>
          <w:sz w:val="22"/>
        </w:rPr>
        <w:t> </w:t>
      </w:r>
      <w:r>
        <w:rPr>
          <w:sz w:val="22"/>
        </w:rPr>
        <w:t>:</w:t>
      </w:r>
      <w:r>
        <w:rPr>
          <w:spacing w:val="-2"/>
          <w:sz w:val="22"/>
        </w:rPr>
        <w:t> </w:t>
      </w:r>
      <w:r>
        <w:rPr>
          <w:sz w:val="22"/>
        </w:rPr>
        <w:t>donner</w:t>
      </w:r>
      <w:r>
        <w:rPr>
          <w:spacing w:val="-2"/>
          <w:sz w:val="22"/>
        </w:rPr>
        <w:t> </w:t>
      </w:r>
      <w:r>
        <w:rPr>
          <w:sz w:val="22"/>
        </w:rPr>
        <w:t>les</w:t>
      </w:r>
      <w:r>
        <w:rPr>
          <w:spacing w:val="-2"/>
          <w:sz w:val="22"/>
        </w:rPr>
        <w:t> </w:t>
      </w:r>
      <w:r>
        <w:rPr>
          <w:sz w:val="22"/>
        </w:rPr>
        <w:t>instructions</w:t>
      </w:r>
      <w:r>
        <w:rPr>
          <w:spacing w:val="-2"/>
          <w:sz w:val="22"/>
        </w:rPr>
        <w:t> </w:t>
      </w:r>
      <w:r>
        <w:rPr>
          <w:sz w:val="22"/>
        </w:rPr>
        <w:t>à</w:t>
      </w:r>
      <w:r>
        <w:rPr>
          <w:spacing w:val="-5"/>
          <w:sz w:val="22"/>
        </w:rPr>
        <w:t> </w:t>
      </w:r>
      <w:r>
        <w:rPr>
          <w:sz w:val="22"/>
        </w:rPr>
        <w:t>suivre,</w:t>
      </w:r>
      <w:r>
        <w:rPr>
          <w:spacing w:val="-2"/>
          <w:sz w:val="22"/>
        </w:rPr>
        <w:t> </w:t>
      </w:r>
      <w:r>
        <w:rPr>
          <w:sz w:val="22"/>
        </w:rPr>
        <w:t>en</w:t>
      </w:r>
      <w:r>
        <w:rPr>
          <w:spacing w:val="-7"/>
          <w:sz w:val="22"/>
        </w:rPr>
        <w:t> </w:t>
      </w:r>
      <w:r>
        <w:rPr>
          <w:sz w:val="22"/>
        </w:rPr>
        <w:t>surveiller</w:t>
      </w:r>
      <w:r>
        <w:rPr>
          <w:spacing w:val="-4"/>
          <w:sz w:val="22"/>
        </w:rPr>
        <w:t> </w:t>
      </w:r>
      <w:r>
        <w:rPr>
          <w:spacing w:val="-2"/>
          <w:sz w:val="22"/>
        </w:rPr>
        <w:t>l'exécution,</w:t>
      </w:r>
    </w:p>
    <w:p>
      <w:pPr>
        <w:pStyle w:val="ListParagraph"/>
        <w:numPr>
          <w:ilvl w:val="0"/>
          <w:numId w:val="50"/>
        </w:numPr>
        <w:tabs>
          <w:tab w:pos="1377" w:val="left" w:leader="none"/>
        </w:tabs>
        <w:spacing w:line="240" w:lineRule="auto" w:before="0" w:after="0"/>
        <w:ind w:left="1377" w:right="0" w:hanging="359"/>
        <w:jc w:val="left"/>
        <w:rPr>
          <w:sz w:val="22"/>
        </w:rPr>
      </w:pPr>
      <w:r>
        <w:rPr>
          <w:sz w:val="22"/>
        </w:rPr>
        <w:t>Établir</w:t>
      </w:r>
      <w:r>
        <w:rPr>
          <w:spacing w:val="-7"/>
          <w:sz w:val="22"/>
        </w:rPr>
        <w:t> </w:t>
      </w:r>
      <w:r>
        <w:rPr>
          <w:sz w:val="22"/>
        </w:rPr>
        <w:t>les</w:t>
      </w:r>
      <w:r>
        <w:rPr>
          <w:spacing w:val="-7"/>
          <w:sz w:val="22"/>
        </w:rPr>
        <w:t> </w:t>
      </w:r>
      <w:r>
        <w:rPr>
          <w:sz w:val="22"/>
        </w:rPr>
        <w:t>résultats</w:t>
      </w:r>
      <w:r>
        <w:rPr>
          <w:spacing w:val="-6"/>
          <w:sz w:val="22"/>
        </w:rPr>
        <w:t> </w:t>
      </w:r>
      <w:r>
        <w:rPr>
          <w:sz w:val="22"/>
        </w:rPr>
        <w:t>:</w:t>
      </w:r>
      <w:r>
        <w:rPr>
          <w:spacing w:val="-8"/>
          <w:sz w:val="22"/>
        </w:rPr>
        <w:t> </w:t>
      </w:r>
      <w:r>
        <w:rPr>
          <w:sz w:val="22"/>
        </w:rPr>
        <w:t>application</w:t>
      </w:r>
      <w:r>
        <w:rPr>
          <w:spacing w:val="-7"/>
          <w:sz w:val="22"/>
        </w:rPr>
        <w:t> </w:t>
      </w:r>
      <w:r>
        <w:rPr>
          <w:sz w:val="22"/>
        </w:rPr>
        <w:t>informatique</w:t>
      </w:r>
      <w:r>
        <w:rPr>
          <w:spacing w:val="-7"/>
          <w:sz w:val="22"/>
        </w:rPr>
        <w:t> </w:t>
      </w:r>
      <w:r>
        <w:rPr>
          <w:sz w:val="22"/>
        </w:rPr>
        <w:t>(utilisation</w:t>
      </w:r>
      <w:r>
        <w:rPr>
          <w:spacing w:val="-7"/>
          <w:sz w:val="22"/>
        </w:rPr>
        <w:t> </w:t>
      </w:r>
      <w:r>
        <w:rPr>
          <w:sz w:val="22"/>
        </w:rPr>
        <w:t>de</w:t>
      </w:r>
      <w:r>
        <w:rPr>
          <w:spacing w:val="-7"/>
          <w:sz w:val="22"/>
        </w:rPr>
        <w:t> </w:t>
      </w:r>
      <w:r>
        <w:rPr>
          <w:sz w:val="22"/>
        </w:rPr>
        <w:t>FFBClub.net),</w:t>
      </w:r>
      <w:r>
        <w:rPr>
          <w:spacing w:val="-7"/>
          <w:sz w:val="22"/>
        </w:rPr>
        <w:t> </w:t>
      </w:r>
      <w:r>
        <w:rPr>
          <w:sz w:val="22"/>
        </w:rPr>
        <w:t>connaissance</w:t>
      </w:r>
      <w:r>
        <w:rPr>
          <w:spacing w:val="-5"/>
          <w:sz w:val="22"/>
        </w:rPr>
        <w:t> du</w:t>
      </w:r>
    </w:p>
    <w:p>
      <w:pPr>
        <w:pStyle w:val="BodyText"/>
        <w:ind w:left="1378"/>
      </w:pPr>
      <w:r>
        <w:rPr/>
        <w:t>principe</w:t>
      </w:r>
      <w:r>
        <w:rPr>
          <w:spacing w:val="-6"/>
        </w:rPr>
        <w:t> </w:t>
      </w:r>
      <w:r>
        <w:rPr/>
        <w:t>de</w:t>
      </w:r>
      <w:r>
        <w:rPr>
          <w:spacing w:val="-3"/>
        </w:rPr>
        <w:t> </w:t>
      </w:r>
      <w:r>
        <w:rPr/>
        <w:t>calcul</w:t>
      </w:r>
      <w:r>
        <w:rPr>
          <w:spacing w:val="-5"/>
        </w:rPr>
        <w:t> </w:t>
      </w:r>
      <w:r>
        <w:rPr/>
        <w:t>en</w:t>
      </w:r>
      <w:r>
        <w:rPr>
          <w:spacing w:val="-7"/>
        </w:rPr>
        <w:t> </w:t>
      </w:r>
      <w:r>
        <w:rPr/>
        <w:t>manuel</w:t>
      </w:r>
      <w:r>
        <w:rPr>
          <w:spacing w:val="-3"/>
        </w:rPr>
        <w:t> </w:t>
      </w:r>
      <w:r>
        <w:rPr/>
        <w:t>(calcul</w:t>
      </w:r>
      <w:r>
        <w:rPr>
          <w:spacing w:val="-3"/>
        </w:rPr>
        <w:t> </w:t>
      </w:r>
      <w:r>
        <w:rPr/>
        <w:t>du</w:t>
      </w:r>
      <w:r>
        <w:rPr>
          <w:spacing w:val="-7"/>
        </w:rPr>
        <w:t> </w:t>
      </w:r>
      <w:r>
        <w:rPr/>
        <w:t>top,</w:t>
      </w:r>
      <w:r>
        <w:rPr>
          <w:spacing w:val="-7"/>
        </w:rPr>
        <w:t> </w:t>
      </w:r>
      <w:r>
        <w:rPr/>
        <w:t>topage</w:t>
      </w:r>
      <w:r>
        <w:rPr>
          <w:spacing w:val="-3"/>
        </w:rPr>
        <w:t> </w:t>
      </w:r>
      <w:r>
        <w:rPr/>
        <w:t>d’une</w:t>
      </w:r>
      <w:r>
        <w:rPr>
          <w:spacing w:val="-3"/>
        </w:rPr>
        <w:t> </w:t>
      </w:r>
      <w:r>
        <w:rPr/>
        <w:t>donne,</w:t>
      </w:r>
      <w:r>
        <w:rPr>
          <w:spacing w:val="-4"/>
        </w:rPr>
        <w:t> </w:t>
      </w:r>
      <w:r>
        <w:rPr/>
        <w:t>principe</w:t>
      </w:r>
      <w:r>
        <w:rPr>
          <w:spacing w:val="-5"/>
        </w:rPr>
        <w:t> </w:t>
      </w:r>
      <w:r>
        <w:rPr/>
        <w:t>du</w:t>
      </w:r>
      <w:r>
        <w:rPr>
          <w:spacing w:val="-4"/>
        </w:rPr>
        <w:t> </w:t>
      </w:r>
      <w:r>
        <w:rPr/>
        <w:t>double</w:t>
      </w:r>
      <w:r>
        <w:rPr>
          <w:spacing w:val="-3"/>
        </w:rPr>
        <w:t> </w:t>
      </w:r>
      <w:r>
        <w:rPr>
          <w:spacing w:val="-2"/>
        </w:rPr>
        <w:t>topage).</w:t>
      </w:r>
    </w:p>
    <w:p>
      <w:pPr>
        <w:pStyle w:val="BodyText"/>
        <w:ind w:left="312"/>
      </w:pPr>
      <w:r>
        <w:rPr/>
        <w:t>Mouvements</w:t>
      </w:r>
      <w:r>
        <w:rPr>
          <w:spacing w:val="-5"/>
        </w:rPr>
        <w:t> </w:t>
      </w:r>
      <w:r>
        <w:rPr/>
        <w:t>à</w:t>
      </w:r>
      <w:r>
        <w:rPr>
          <w:spacing w:val="-4"/>
        </w:rPr>
        <w:t> </w:t>
      </w:r>
      <w:r>
        <w:rPr/>
        <w:t>connaître</w:t>
      </w:r>
      <w:r>
        <w:rPr>
          <w:spacing w:val="-4"/>
        </w:rPr>
        <w:t> </w:t>
      </w:r>
      <w:r>
        <w:rPr>
          <w:spacing w:val="-10"/>
        </w:rPr>
        <w:t>:</w:t>
      </w:r>
    </w:p>
    <w:p>
      <w:pPr>
        <w:pStyle w:val="ListParagraph"/>
        <w:numPr>
          <w:ilvl w:val="0"/>
          <w:numId w:val="50"/>
        </w:numPr>
        <w:tabs>
          <w:tab w:pos="1377" w:val="left" w:leader="none"/>
        </w:tabs>
        <w:spacing w:line="268" w:lineRule="exact" w:before="1" w:after="0"/>
        <w:ind w:left="1377" w:right="0" w:hanging="359"/>
        <w:jc w:val="left"/>
        <w:rPr>
          <w:sz w:val="22"/>
        </w:rPr>
      </w:pPr>
      <w:r>
        <w:rPr>
          <w:spacing w:val="-2"/>
          <w:sz w:val="22"/>
        </w:rPr>
        <w:t>Mitchell</w:t>
      </w:r>
    </w:p>
    <w:p>
      <w:pPr>
        <w:pStyle w:val="ListParagraph"/>
        <w:numPr>
          <w:ilvl w:val="1"/>
          <w:numId w:val="50"/>
        </w:numPr>
        <w:tabs>
          <w:tab w:pos="2097" w:val="left" w:leader="none"/>
        </w:tabs>
        <w:spacing w:line="279" w:lineRule="exact" w:before="0" w:after="0"/>
        <w:ind w:left="2097" w:right="0" w:hanging="359"/>
        <w:jc w:val="left"/>
        <w:rPr>
          <w:sz w:val="22"/>
        </w:rPr>
      </w:pPr>
      <w:r>
        <w:rPr>
          <w:spacing w:val="-2"/>
          <w:sz w:val="22"/>
        </w:rPr>
        <w:t>Simple,</w:t>
      </w:r>
    </w:p>
    <w:p>
      <w:pPr>
        <w:pStyle w:val="ListParagraph"/>
        <w:numPr>
          <w:ilvl w:val="1"/>
          <w:numId w:val="50"/>
        </w:numPr>
        <w:tabs>
          <w:tab w:pos="2097" w:val="left" w:leader="none"/>
        </w:tabs>
        <w:spacing w:line="240" w:lineRule="auto" w:before="0" w:after="0"/>
        <w:ind w:left="2097" w:right="0" w:hanging="359"/>
        <w:jc w:val="left"/>
        <w:rPr>
          <w:sz w:val="22"/>
        </w:rPr>
      </w:pPr>
      <w:r>
        <w:rPr>
          <w:sz w:val="22"/>
        </w:rPr>
        <w:t>Avec </w:t>
      </w:r>
      <w:r>
        <w:rPr>
          <w:spacing w:val="-2"/>
          <w:sz w:val="22"/>
        </w:rPr>
        <w:t>guéridon,</w:t>
      </w:r>
    </w:p>
    <w:p>
      <w:pPr>
        <w:pStyle w:val="ListParagraph"/>
        <w:numPr>
          <w:ilvl w:val="1"/>
          <w:numId w:val="50"/>
        </w:numPr>
        <w:tabs>
          <w:tab w:pos="2097" w:val="left" w:leader="none"/>
        </w:tabs>
        <w:spacing w:line="240" w:lineRule="auto" w:before="1" w:after="0"/>
        <w:ind w:left="2097" w:right="0" w:hanging="359"/>
        <w:jc w:val="left"/>
        <w:rPr>
          <w:sz w:val="22"/>
        </w:rPr>
      </w:pPr>
      <w:r>
        <w:rPr>
          <w:sz w:val="22"/>
        </w:rPr>
        <w:t>Avec</w:t>
      </w:r>
      <w:r>
        <w:rPr>
          <w:spacing w:val="-4"/>
          <w:sz w:val="22"/>
        </w:rPr>
        <w:t> </w:t>
      </w:r>
      <w:r>
        <w:rPr>
          <w:sz w:val="22"/>
        </w:rPr>
        <w:t>duplication,</w:t>
      </w:r>
      <w:r>
        <w:rPr>
          <w:spacing w:val="-6"/>
          <w:sz w:val="22"/>
        </w:rPr>
        <w:t> </w:t>
      </w:r>
      <w:r>
        <w:rPr>
          <w:sz w:val="22"/>
        </w:rPr>
        <w:t>y</w:t>
      </w:r>
      <w:r>
        <w:rPr>
          <w:spacing w:val="-3"/>
          <w:sz w:val="22"/>
        </w:rPr>
        <w:t> </w:t>
      </w:r>
      <w:r>
        <w:rPr>
          <w:sz w:val="22"/>
        </w:rPr>
        <w:t>compris</w:t>
      </w:r>
      <w:r>
        <w:rPr>
          <w:spacing w:val="-7"/>
          <w:sz w:val="22"/>
        </w:rPr>
        <w:t> </w:t>
      </w:r>
      <w:r>
        <w:rPr>
          <w:sz w:val="22"/>
        </w:rPr>
        <w:t>mouvement</w:t>
      </w:r>
      <w:r>
        <w:rPr>
          <w:spacing w:val="-3"/>
          <w:sz w:val="22"/>
        </w:rPr>
        <w:t> </w:t>
      </w:r>
      <w:r>
        <w:rPr>
          <w:spacing w:val="-2"/>
          <w:sz w:val="22"/>
        </w:rPr>
        <w:t>Hitier</w:t>
      </w:r>
    </w:p>
    <w:p>
      <w:pPr>
        <w:pStyle w:val="ListParagraph"/>
        <w:numPr>
          <w:ilvl w:val="0"/>
          <w:numId w:val="50"/>
        </w:numPr>
        <w:tabs>
          <w:tab w:pos="1377" w:val="left" w:leader="none"/>
        </w:tabs>
        <w:spacing w:line="240" w:lineRule="auto" w:before="0" w:after="0"/>
        <w:ind w:left="1377" w:right="0" w:hanging="359"/>
        <w:jc w:val="left"/>
        <w:rPr>
          <w:sz w:val="22"/>
        </w:rPr>
      </w:pPr>
      <w:r>
        <w:rPr>
          <w:spacing w:val="-2"/>
          <w:sz w:val="22"/>
        </w:rPr>
        <w:t>Howell</w:t>
      </w:r>
    </w:p>
    <w:p>
      <w:pPr>
        <w:pStyle w:val="ListParagraph"/>
        <w:numPr>
          <w:ilvl w:val="1"/>
          <w:numId w:val="50"/>
        </w:numPr>
        <w:tabs>
          <w:tab w:pos="2097" w:val="left" w:leader="none"/>
        </w:tabs>
        <w:spacing w:line="279" w:lineRule="exact" w:before="1" w:after="0"/>
        <w:ind w:left="2097" w:right="0" w:hanging="359"/>
        <w:jc w:val="left"/>
        <w:rPr>
          <w:sz w:val="22"/>
        </w:rPr>
      </w:pPr>
      <w:r>
        <w:rPr>
          <w:sz w:val="22"/>
        </w:rPr>
        <w:t>Classique</w:t>
      </w:r>
      <w:r>
        <w:rPr>
          <w:spacing w:val="-2"/>
          <w:sz w:val="22"/>
        </w:rPr>
        <w:t> </w:t>
      </w:r>
      <w:r>
        <w:rPr>
          <w:sz w:val="22"/>
        </w:rPr>
        <w:t>et</w:t>
      </w:r>
      <w:r>
        <w:rPr>
          <w:spacing w:val="-2"/>
          <w:sz w:val="22"/>
        </w:rPr>
        <w:t> </w:t>
      </w:r>
      <w:r>
        <w:rPr>
          <w:sz w:val="22"/>
        </w:rPr>
        <w:t>de</w:t>
      </w:r>
      <w:r>
        <w:rPr>
          <w:spacing w:val="-1"/>
          <w:sz w:val="22"/>
        </w:rPr>
        <w:t> </w:t>
      </w:r>
      <w:r>
        <w:rPr>
          <w:spacing w:val="-2"/>
          <w:sz w:val="22"/>
        </w:rPr>
        <w:t>Hérédia</w:t>
      </w:r>
    </w:p>
    <w:p>
      <w:pPr>
        <w:pStyle w:val="ListParagraph"/>
        <w:numPr>
          <w:ilvl w:val="0"/>
          <w:numId w:val="50"/>
        </w:numPr>
        <w:tabs>
          <w:tab w:pos="1377" w:val="left" w:leader="none"/>
        </w:tabs>
        <w:spacing w:line="268" w:lineRule="exact" w:before="0" w:after="0"/>
        <w:ind w:left="1377" w:right="0" w:hanging="359"/>
        <w:jc w:val="left"/>
        <w:rPr>
          <w:sz w:val="22"/>
        </w:rPr>
      </w:pPr>
      <w:r>
        <w:rPr>
          <w:sz w:val="22"/>
        </w:rPr>
        <w:t>Individuel</w:t>
      </w:r>
      <w:r>
        <w:rPr>
          <w:spacing w:val="-4"/>
          <w:sz w:val="22"/>
        </w:rPr>
        <w:t> </w:t>
      </w:r>
      <w:r>
        <w:rPr>
          <w:sz w:val="22"/>
        </w:rPr>
        <w:t>:</w:t>
      </w:r>
      <w:r>
        <w:rPr>
          <w:spacing w:val="-4"/>
          <w:sz w:val="22"/>
        </w:rPr>
        <w:t> </w:t>
      </w:r>
      <w:r>
        <w:rPr>
          <w:sz w:val="22"/>
        </w:rPr>
        <w:t>principes</w:t>
      </w:r>
      <w:r>
        <w:rPr>
          <w:spacing w:val="-6"/>
          <w:sz w:val="22"/>
        </w:rPr>
        <w:t> </w:t>
      </w:r>
      <w:r>
        <w:rPr>
          <w:sz w:val="22"/>
        </w:rPr>
        <w:t>du</w:t>
      </w:r>
      <w:r>
        <w:rPr>
          <w:spacing w:val="-5"/>
          <w:sz w:val="22"/>
        </w:rPr>
        <w:t> </w:t>
      </w:r>
      <w:r>
        <w:rPr>
          <w:spacing w:val="-2"/>
          <w:sz w:val="22"/>
        </w:rPr>
        <w:t>mouvement</w:t>
      </w:r>
    </w:p>
    <w:p>
      <w:pPr>
        <w:pStyle w:val="ListParagraph"/>
        <w:numPr>
          <w:ilvl w:val="0"/>
          <w:numId w:val="50"/>
        </w:numPr>
        <w:tabs>
          <w:tab w:pos="1378" w:val="left" w:leader="none"/>
        </w:tabs>
        <w:spacing w:line="240" w:lineRule="auto" w:before="0" w:after="0"/>
        <w:ind w:left="1378" w:right="1552" w:hanging="360"/>
        <w:jc w:val="left"/>
        <w:rPr>
          <w:sz w:val="22"/>
        </w:rPr>
      </w:pPr>
      <w:r>
        <w:rPr>
          <w:sz w:val="22"/>
        </w:rPr>
        <w:t>Patton</w:t>
      </w:r>
      <w:r>
        <w:rPr>
          <w:spacing w:val="-3"/>
          <w:sz w:val="22"/>
        </w:rPr>
        <w:t> </w:t>
      </w:r>
      <w:r>
        <w:rPr>
          <w:sz w:val="22"/>
        </w:rPr>
        <w:t>américain</w:t>
      </w:r>
      <w:r>
        <w:rPr>
          <w:spacing w:val="-4"/>
          <w:sz w:val="22"/>
        </w:rPr>
        <w:t> </w:t>
      </w:r>
      <w:r>
        <w:rPr>
          <w:sz w:val="22"/>
        </w:rPr>
        <w:t>(mise</w:t>
      </w:r>
      <w:r>
        <w:rPr>
          <w:spacing w:val="-4"/>
          <w:sz w:val="22"/>
        </w:rPr>
        <w:t> </w:t>
      </w:r>
      <w:r>
        <w:rPr>
          <w:sz w:val="22"/>
        </w:rPr>
        <w:t>en</w:t>
      </w:r>
      <w:r>
        <w:rPr>
          <w:spacing w:val="-5"/>
          <w:sz w:val="22"/>
        </w:rPr>
        <w:t> </w:t>
      </w:r>
      <w:r>
        <w:rPr>
          <w:sz w:val="22"/>
        </w:rPr>
        <w:t>place,</w:t>
      </w:r>
      <w:r>
        <w:rPr>
          <w:spacing w:val="-2"/>
          <w:sz w:val="22"/>
        </w:rPr>
        <w:t> </w:t>
      </w:r>
      <w:r>
        <w:rPr>
          <w:sz w:val="22"/>
        </w:rPr>
        <w:t>recul</w:t>
      </w:r>
      <w:r>
        <w:rPr>
          <w:spacing w:val="-3"/>
          <w:sz w:val="22"/>
        </w:rPr>
        <w:t> </w:t>
      </w:r>
      <w:r>
        <w:rPr>
          <w:sz w:val="22"/>
        </w:rPr>
        <w:t>pour</w:t>
      </w:r>
      <w:r>
        <w:rPr>
          <w:spacing w:val="-2"/>
          <w:sz w:val="22"/>
        </w:rPr>
        <w:t> </w:t>
      </w:r>
      <w:r>
        <w:rPr>
          <w:sz w:val="22"/>
        </w:rPr>
        <w:t>la</w:t>
      </w:r>
      <w:r>
        <w:rPr>
          <w:spacing w:val="-5"/>
          <w:sz w:val="22"/>
        </w:rPr>
        <w:t> </w:t>
      </w:r>
      <w:r>
        <w:rPr>
          <w:sz w:val="22"/>
        </w:rPr>
        <w:t>position</w:t>
      </w:r>
      <w:r>
        <w:rPr>
          <w:spacing w:val="-3"/>
          <w:sz w:val="22"/>
        </w:rPr>
        <w:t> </w:t>
      </w:r>
      <w:r>
        <w:rPr>
          <w:sz w:val="22"/>
        </w:rPr>
        <w:t>de</w:t>
      </w:r>
      <w:r>
        <w:rPr>
          <w:spacing w:val="-2"/>
          <w:sz w:val="22"/>
        </w:rPr>
        <w:t> </w:t>
      </w:r>
      <w:r>
        <w:rPr>
          <w:sz w:val="22"/>
        </w:rPr>
        <w:t>départ,</w:t>
      </w:r>
      <w:r>
        <w:rPr>
          <w:spacing w:val="-2"/>
          <w:sz w:val="22"/>
        </w:rPr>
        <w:t> </w:t>
      </w:r>
      <w:r>
        <w:rPr>
          <w:sz w:val="22"/>
        </w:rPr>
        <w:t>mouvement</w:t>
      </w:r>
      <w:r>
        <w:rPr>
          <w:spacing w:val="-2"/>
          <w:sz w:val="22"/>
        </w:rPr>
        <w:t> </w:t>
      </w:r>
      <w:r>
        <w:rPr>
          <w:sz w:val="22"/>
        </w:rPr>
        <w:t>spécial</w:t>
      </w:r>
      <w:r>
        <w:rPr>
          <w:spacing w:val="-2"/>
          <w:sz w:val="22"/>
        </w:rPr>
        <w:t> </w:t>
      </w:r>
      <w:r>
        <w:rPr>
          <w:sz w:val="22"/>
        </w:rPr>
        <w:t>pour nombre pair de table).</w:t>
      </w:r>
    </w:p>
    <w:p>
      <w:pPr>
        <w:pStyle w:val="ListParagraph"/>
        <w:spacing w:after="0" w:line="240" w:lineRule="auto"/>
        <w:jc w:val="left"/>
        <w:rPr>
          <w:sz w:val="22"/>
        </w:rPr>
        <w:sectPr>
          <w:pgSz w:w="11910" w:h="16850"/>
          <w:pgMar w:header="0" w:footer="713" w:top="820" w:bottom="900" w:left="708" w:right="141"/>
        </w:sectPr>
      </w:pPr>
    </w:p>
    <w:p>
      <w:pPr>
        <w:pStyle w:val="Heading6"/>
        <w:spacing w:before="28"/>
      </w:pPr>
      <w:r>
        <w:rPr/>
        <w:t>Programme</w:t>
      </w:r>
      <w:r>
        <w:rPr>
          <w:spacing w:val="-7"/>
        </w:rPr>
        <w:t> </w:t>
      </w:r>
      <w:r>
        <w:rPr/>
        <w:t>stage</w:t>
      </w:r>
      <w:r>
        <w:rPr>
          <w:spacing w:val="-7"/>
        </w:rPr>
        <w:t> </w:t>
      </w:r>
      <w:r>
        <w:rPr/>
        <w:t>Arbitre</w:t>
      </w:r>
      <w:r>
        <w:rPr>
          <w:spacing w:val="-7"/>
        </w:rPr>
        <w:t> </w:t>
      </w:r>
      <w:r>
        <w:rPr/>
        <w:t>de</w:t>
      </w:r>
      <w:r>
        <w:rPr>
          <w:spacing w:val="-5"/>
        </w:rPr>
        <w:t> </w:t>
      </w:r>
      <w:r>
        <w:rPr>
          <w:spacing w:val="-2"/>
        </w:rPr>
        <w:t>comité</w:t>
      </w:r>
    </w:p>
    <w:p>
      <w:pPr>
        <w:pStyle w:val="BodyText"/>
        <w:rPr>
          <w:b/>
        </w:rPr>
      </w:pPr>
    </w:p>
    <w:p>
      <w:pPr>
        <w:pStyle w:val="ListParagraph"/>
        <w:numPr>
          <w:ilvl w:val="0"/>
          <w:numId w:val="49"/>
        </w:numPr>
        <w:tabs>
          <w:tab w:pos="1377" w:val="left" w:leader="none"/>
        </w:tabs>
        <w:spacing w:line="240" w:lineRule="auto" w:before="1" w:after="0"/>
        <w:ind w:left="1377" w:right="0" w:hanging="359"/>
        <w:jc w:val="left"/>
        <w:rPr>
          <w:b/>
          <w:sz w:val="22"/>
        </w:rPr>
      </w:pPr>
      <w:r>
        <w:rPr>
          <w:b/>
          <w:spacing w:val="-4"/>
          <w:sz w:val="22"/>
        </w:rPr>
        <w:t>Code</w:t>
      </w:r>
    </w:p>
    <w:p>
      <w:pPr>
        <w:pStyle w:val="BodyText"/>
        <w:ind w:left="1020" w:right="874"/>
      </w:pPr>
      <w:r>
        <w:rPr/>
        <w:t>-</w:t>
      </w:r>
      <w:r>
        <w:rPr>
          <w:spacing w:val="-2"/>
        </w:rPr>
        <w:t> </w:t>
      </w:r>
      <w:r>
        <w:rPr/>
        <w:t>Le</w:t>
      </w:r>
      <w:r>
        <w:rPr>
          <w:spacing w:val="-2"/>
        </w:rPr>
        <w:t> </w:t>
      </w:r>
      <w:r>
        <w:rPr/>
        <w:t>programme</w:t>
      </w:r>
      <w:r>
        <w:rPr>
          <w:spacing w:val="-2"/>
        </w:rPr>
        <w:t> </w:t>
      </w:r>
      <w:r>
        <w:rPr/>
        <w:t>d’arbitre</w:t>
      </w:r>
      <w:r>
        <w:rPr>
          <w:spacing w:val="-2"/>
        </w:rPr>
        <w:t> </w:t>
      </w:r>
      <w:r>
        <w:rPr/>
        <w:t>de</w:t>
      </w:r>
      <w:r>
        <w:rPr>
          <w:spacing w:val="-2"/>
        </w:rPr>
        <w:t> </w:t>
      </w:r>
      <w:r>
        <w:rPr/>
        <w:t>club</w:t>
      </w:r>
      <w:r>
        <w:rPr>
          <w:spacing w:val="-3"/>
        </w:rPr>
        <w:t> </w:t>
      </w:r>
      <w:r>
        <w:rPr/>
        <w:t>est</w:t>
      </w:r>
      <w:r>
        <w:rPr>
          <w:spacing w:val="-2"/>
        </w:rPr>
        <w:t> </w:t>
      </w:r>
      <w:r>
        <w:rPr/>
        <w:t>censé</w:t>
      </w:r>
      <w:r>
        <w:rPr>
          <w:spacing w:val="-4"/>
        </w:rPr>
        <w:t> </w:t>
      </w:r>
      <w:r>
        <w:rPr/>
        <w:t>être</w:t>
      </w:r>
      <w:r>
        <w:rPr>
          <w:spacing w:val="-4"/>
        </w:rPr>
        <w:t> </w:t>
      </w:r>
      <w:r>
        <w:rPr/>
        <w:t>totalement</w:t>
      </w:r>
      <w:r>
        <w:rPr>
          <w:spacing w:val="-5"/>
        </w:rPr>
        <w:t> </w:t>
      </w:r>
      <w:r>
        <w:rPr/>
        <w:t>connu. Le</w:t>
      </w:r>
      <w:r>
        <w:rPr>
          <w:spacing w:val="-2"/>
        </w:rPr>
        <w:t> </w:t>
      </w:r>
      <w:r>
        <w:rPr/>
        <w:t>candidat</w:t>
      </w:r>
      <w:r>
        <w:rPr>
          <w:spacing w:val="-2"/>
        </w:rPr>
        <w:t> </w:t>
      </w:r>
      <w:r>
        <w:rPr/>
        <w:t>doit</w:t>
      </w:r>
      <w:r>
        <w:rPr>
          <w:spacing w:val="-2"/>
        </w:rPr>
        <w:t> </w:t>
      </w:r>
      <w:r>
        <w:rPr/>
        <w:t>avoir</w:t>
      </w:r>
      <w:r>
        <w:rPr>
          <w:spacing w:val="-2"/>
        </w:rPr>
        <w:t> </w:t>
      </w:r>
      <w:r>
        <w:rPr/>
        <w:t>une</w:t>
      </w:r>
      <w:r>
        <w:rPr>
          <w:spacing w:val="-2"/>
        </w:rPr>
        <w:t> </w:t>
      </w:r>
      <w:r>
        <w:rPr/>
        <w:t>parfaite maîtrise dans la connaissance, la mise en œuvre à la table et la formulation des lois figurant au programme d’arbitres de club.</w:t>
      </w:r>
    </w:p>
    <w:p>
      <w:pPr>
        <w:pStyle w:val="BodyText"/>
        <w:spacing w:before="1"/>
      </w:pPr>
    </w:p>
    <w:p>
      <w:pPr>
        <w:pStyle w:val="ListParagraph"/>
        <w:numPr>
          <w:ilvl w:val="0"/>
          <w:numId w:val="51"/>
        </w:numPr>
        <w:tabs>
          <w:tab w:pos="1248" w:val="left" w:leader="none"/>
        </w:tabs>
        <w:spacing w:line="240" w:lineRule="auto" w:before="0" w:after="0"/>
        <w:ind w:left="1248" w:right="0" w:hanging="228"/>
        <w:jc w:val="left"/>
        <w:rPr>
          <w:sz w:val="22"/>
        </w:rPr>
      </w:pPr>
      <w:r>
        <w:rPr>
          <w:sz w:val="22"/>
        </w:rPr>
        <w:t>Traitement</w:t>
      </w:r>
      <w:r>
        <w:rPr>
          <w:spacing w:val="-5"/>
          <w:sz w:val="22"/>
        </w:rPr>
        <w:t> </w:t>
      </w:r>
      <w:r>
        <w:rPr>
          <w:sz w:val="22"/>
        </w:rPr>
        <w:t>des</w:t>
      </w:r>
      <w:r>
        <w:rPr>
          <w:spacing w:val="-5"/>
          <w:sz w:val="22"/>
        </w:rPr>
        <w:t> </w:t>
      </w:r>
      <w:r>
        <w:rPr>
          <w:b/>
          <w:sz w:val="22"/>
          <w:u w:val="single"/>
        </w:rPr>
        <w:t>cas</w:t>
      </w:r>
      <w:r>
        <w:rPr>
          <w:b/>
          <w:spacing w:val="-4"/>
          <w:sz w:val="22"/>
          <w:u w:val="single"/>
        </w:rPr>
        <w:t> </w:t>
      </w:r>
      <w:r>
        <w:rPr>
          <w:sz w:val="22"/>
        </w:rPr>
        <w:t>se</w:t>
      </w:r>
      <w:r>
        <w:rPr>
          <w:spacing w:val="-2"/>
          <w:sz w:val="22"/>
        </w:rPr>
        <w:t> </w:t>
      </w:r>
      <w:r>
        <w:rPr>
          <w:sz w:val="22"/>
        </w:rPr>
        <w:t>référant</w:t>
      </w:r>
      <w:r>
        <w:rPr>
          <w:spacing w:val="-4"/>
          <w:sz w:val="22"/>
        </w:rPr>
        <w:t> </w:t>
      </w:r>
      <w:r>
        <w:rPr>
          <w:sz w:val="22"/>
        </w:rPr>
        <w:t>à</w:t>
      </w:r>
      <w:r>
        <w:rPr>
          <w:spacing w:val="-4"/>
          <w:sz w:val="22"/>
        </w:rPr>
        <w:t> </w:t>
      </w:r>
      <w:r>
        <w:rPr>
          <w:spacing w:val="-10"/>
          <w:sz w:val="22"/>
        </w:rPr>
        <w:t>:</w:t>
      </w:r>
    </w:p>
    <w:p>
      <w:pPr>
        <w:pStyle w:val="ListParagraph"/>
        <w:numPr>
          <w:ilvl w:val="1"/>
          <w:numId w:val="51"/>
        </w:numPr>
        <w:tabs>
          <w:tab w:pos="1845" w:val="left" w:leader="none"/>
        </w:tabs>
        <w:spacing w:line="240" w:lineRule="auto" w:before="267" w:after="0"/>
        <w:ind w:left="1845" w:right="0" w:hanging="117"/>
        <w:jc w:val="left"/>
        <w:rPr>
          <w:sz w:val="22"/>
        </w:rPr>
      </w:pPr>
      <w:r>
        <w:rPr>
          <w:sz w:val="22"/>
        </w:rPr>
        <w:t>Déclaration</w:t>
      </w:r>
      <w:r>
        <w:rPr>
          <w:spacing w:val="-7"/>
          <w:sz w:val="22"/>
        </w:rPr>
        <w:t> </w:t>
      </w:r>
      <w:r>
        <w:rPr>
          <w:sz w:val="22"/>
        </w:rPr>
        <w:t>comparable</w:t>
      </w:r>
      <w:r>
        <w:rPr>
          <w:spacing w:val="-6"/>
          <w:sz w:val="22"/>
        </w:rPr>
        <w:t> </w:t>
      </w:r>
      <w:r>
        <w:rPr>
          <w:sz w:val="22"/>
        </w:rPr>
        <w:t>(Loi</w:t>
      </w:r>
      <w:r>
        <w:rPr>
          <w:spacing w:val="-7"/>
          <w:sz w:val="22"/>
        </w:rPr>
        <w:t> </w:t>
      </w:r>
      <w:r>
        <w:rPr>
          <w:spacing w:val="-5"/>
          <w:sz w:val="22"/>
        </w:rPr>
        <w:t>23)</w:t>
      </w:r>
    </w:p>
    <w:p>
      <w:pPr>
        <w:pStyle w:val="ListParagraph"/>
        <w:numPr>
          <w:ilvl w:val="1"/>
          <w:numId w:val="51"/>
        </w:numPr>
        <w:tabs>
          <w:tab w:pos="1845" w:val="left" w:leader="none"/>
        </w:tabs>
        <w:spacing w:line="240" w:lineRule="auto" w:before="0" w:after="0"/>
        <w:ind w:left="1845" w:right="0" w:hanging="117"/>
        <w:jc w:val="left"/>
        <w:rPr>
          <w:sz w:val="22"/>
        </w:rPr>
      </w:pPr>
      <w:r>
        <w:rPr>
          <w:sz w:val="22"/>
        </w:rPr>
        <w:t>Déclarations</w:t>
      </w:r>
      <w:r>
        <w:rPr>
          <w:spacing w:val="-9"/>
          <w:sz w:val="22"/>
        </w:rPr>
        <w:t> </w:t>
      </w:r>
      <w:r>
        <w:rPr>
          <w:sz w:val="22"/>
        </w:rPr>
        <w:t>retirées,</w:t>
      </w:r>
      <w:r>
        <w:rPr>
          <w:spacing w:val="-6"/>
          <w:sz w:val="22"/>
        </w:rPr>
        <w:t> </w:t>
      </w:r>
      <w:r>
        <w:rPr>
          <w:sz w:val="22"/>
        </w:rPr>
        <w:t>restrictions</w:t>
      </w:r>
      <w:r>
        <w:rPr>
          <w:spacing w:val="-6"/>
          <w:sz w:val="22"/>
        </w:rPr>
        <w:t> </w:t>
      </w:r>
      <w:r>
        <w:rPr>
          <w:sz w:val="22"/>
        </w:rPr>
        <w:t>d’attaque</w:t>
      </w:r>
      <w:r>
        <w:rPr>
          <w:spacing w:val="-8"/>
          <w:sz w:val="22"/>
        </w:rPr>
        <w:t> </w:t>
      </w:r>
      <w:r>
        <w:rPr>
          <w:sz w:val="22"/>
        </w:rPr>
        <w:t>(Loi</w:t>
      </w:r>
      <w:r>
        <w:rPr>
          <w:spacing w:val="-8"/>
          <w:sz w:val="22"/>
        </w:rPr>
        <w:t> </w:t>
      </w:r>
      <w:r>
        <w:rPr>
          <w:spacing w:val="-5"/>
          <w:sz w:val="22"/>
        </w:rPr>
        <w:t>26)</w:t>
      </w:r>
    </w:p>
    <w:p>
      <w:pPr>
        <w:pStyle w:val="ListParagraph"/>
        <w:numPr>
          <w:ilvl w:val="1"/>
          <w:numId w:val="51"/>
        </w:numPr>
        <w:tabs>
          <w:tab w:pos="1845" w:val="left" w:leader="none"/>
        </w:tabs>
        <w:spacing w:line="240" w:lineRule="auto" w:before="0" w:after="0"/>
        <w:ind w:left="1845" w:right="0" w:hanging="117"/>
        <w:jc w:val="left"/>
        <w:rPr>
          <w:sz w:val="22"/>
        </w:rPr>
      </w:pPr>
      <w:r>
        <w:rPr>
          <w:sz w:val="22"/>
        </w:rPr>
        <w:t>Cartes</w:t>
      </w:r>
      <w:r>
        <w:rPr>
          <w:spacing w:val="-6"/>
          <w:sz w:val="22"/>
        </w:rPr>
        <w:t> </w:t>
      </w:r>
      <w:r>
        <w:rPr>
          <w:sz w:val="22"/>
        </w:rPr>
        <w:t>pénalisées</w:t>
      </w:r>
      <w:r>
        <w:rPr>
          <w:spacing w:val="-3"/>
          <w:sz w:val="22"/>
        </w:rPr>
        <w:t> </w:t>
      </w:r>
      <w:r>
        <w:rPr>
          <w:sz w:val="22"/>
        </w:rPr>
        <w:t>(Loi</w:t>
      </w:r>
      <w:r>
        <w:rPr>
          <w:spacing w:val="-7"/>
          <w:sz w:val="22"/>
        </w:rPr>
        <w:t> </w:t>
      </w:r>
      <w:r>
        <w:rPr>
          <w:spacing w:val="-2"/>
          <w:sz w:val="22"/>
        </w:rPr>
        <w:t>50,51,52)</w:t>
      </w:r>
    </w:p>
    <w:p>
      <w:pPr>
        <w:pStyle w:val="ListParagraph"/>
        <w:numPr>
          <w:ilvl w:val="1"/>
          <w:numId w:val="51"/>
        </w:numPr>
        <w:tabs>
          <w:tab w:pos="1845" w:val="left" w:leader="none"/>
        </w:tabs>
        <w:spacing w:line="240" w:lineRule="auto" w:before="1" w:after="0"/>
        <w:ind w:left="1845" w:right="0" w:hanging="117"/>
        <w:jc w:val="left"/>
        <w:rPr>
          <w:sz w:val="22"/>
        </w:rPr>
      </w:pPr>
      <w:r>
        <w:rPr>
          <w:sz w:val="22"/>
        </w:rPr>
        <w:t>Information</w:t>
      </w:r>
      <w:r>
        <w:rPr>
          <w:spacing w:val="-8"/>
          <w:sz w:val="22"/>
        </w:rPr>
        <w:t> </w:t>
      </w:r>
      <w:r>
        <w:rPr>
          <w:sz w:val="22"/>
        </w:rPr>
        <w:t>non</w:t>
      </w:r>
      <w:r>
        <w:rPr>
          <w:spacing w:val="-4"/>
          <w:sz w:val="22"/>
        </w:rPr>
        <w:t> </w:t>
      </w:r>
      <w:r>
        <w:rPr>
          <w:sz w:val="22"/>
        </w:rPr>
        <w:t>autorisée</w:t>
      </w:r>
      <w:r>
        <w:rPr>
          <w:spacing w:val="-4"/>
          <w:sz w:val="22"/>
        </w:rPr>
        <w:t> </w:t>
      </w:r>
      <w:r>
        <w:rPr>
          <w:sz w:val="22"/>
        </w:rPr>
        <w:t>(cas</w:t>
      </w:r>
      <w:r>
        <w:rPr>
          <w:spacing w:val="-5"/>
          <w:sz w:val="22"/>
        </w:rPr>
        <w:t> </w:t>
      </w:r>
      <w:r>
        <w:rPr>
          <w:sz w:val="22"/>
        </w:rPr>
        <w:t>simples</w:t>
      </w:r>
      <w:r>
        <w:rPr>
          <w:spacing w:val="-4"/>
          <w:sz w:val="22"/>
        </w:rPr>
        <w:t> </w:t>
      </w:r>
      <w:r>
        <w:rPr>
          <w:sz w:val="22"/>
        </w:rPr>
        <w:t>Loi</w:t>
      </w:r>
      <w:r>
        <w:rPr>
          <w:spacing w:val="-5"/>
          <w:sz w:val="22"/>
        </w:rPr>
        <w:t> </w:t>
      </w:r>
      <w:r>
        <w:rPr>
          <w:spacing w:val="-4"/>
          <w:sz w:val="22"/>
        </w:rPr>
        <w:t>16).</w:t>
      </w:r>
    </w:p>
    <w:p>
      <w:pPr>
        <w:pStyle w:val="ListParagraph"/>
        <w:numPr>
          <w:ilvl w:val="1"/>
          <w:numId w:val="51"/>
        </w:numPr>
        <w:tabs>
          <w:tab w:pos="1845" w:val="left" w:leader="none"/>
        </w:tabs>
        <w:spacing w:line="240" w:lineRule="auto" w:before="0" w:after="0"/>
        <w:ind w:left="1845" w:right="0" w:hanging="117"/>
        <w:jc w:val="left"/>
        <w:rPr>
          <w:sz w:val="22"/>
        </w:rPr>
      </w:pPr>
      <w:r>
        <w:rPr>
          <w:sz w:val="22"/>
        </w:rPr>
        <w:t>Entente</w:t>
      </w:r>
      <w:r>
        <w:rPr>
          <w:spacing w:val="-5"/>
          <w:sz w:val="22"/>
        </w:rPr>
        <w:t> </w:t>
      </w:r>
      <w:r>
        <w:rPr>
          <w:sz w:val="22"/>
        </w:rPr>
        <w:t>entre</w:t>
      </w:r>
      <w:r>
        <w:rPr>
          <w:spacing w:val="-2"/>
          <w:sz w:val="22"/>
        </w:rPr>
        <w:t> </w:t>
      </w:r>
      <w:r>
        <w:rPr>
          <w:sz w:val="22"/>
        </w:rPr>
        <w:t>partenaires</w:t>
      </w:r>
      <w:r>
        <w:rPr>
          <w:spacing w:val="-5"/>
          <w:sz w:val="22"/>
        </w:rPr>
        <w:t> </w:t>
      </w:r>
      <w:r>
        <w:rPr>
          <w:sz w:val="22"/>
        </w:rPr>
        <w:t>(Loi</w:t>
      </w:r>
      <w:r>
        <w:rPr>
          <w:spacing w:val="-2"/>
          <w:sz w:val="22"/>
        </w:rPr>
        <w:t> </w:t>
      </w:r>
      <w:r>
        <w:rPr>
          <w:sz w:val="22"/>
        </w:rPr>
        <w:t>40)</w:t>
      </w:r>
      <w:r>
        <w:rPr>
          <w:spacing w:val="-5"/>
          <w:sz w:val="22"/>
        </w:rPr>
        <w:t> </w:t>
      </w:r>
      <w:r>
        <w:rPr>
          <w:sz w:val="22"/>
        </w:rPr>
        <w:t>et</w:t>
      </w:r>
      <w:r>
        <w:rPr>
          <w:spacing w:val="-1"/>
          <w:sz w:val="22"/>
        </w:rPr>
        <w:t> </w:t>
      </w:r>
      <w:r>
        <w:rPr>
          <w:spacing w:val="-2"/>
          <w:sz w:val="22"/>
        </w:rPr>
        <w:t>l’alerte.</w:t>
      </w:r>
    </w:p>
    <w:p>
      <w:pPr>
        <w:pStyle w:val="ListParagraph"/>
        <w:numPr>
          <w:ilvl w:val="1"/>
          <w:numId w:val="51"/>
        </w:numPr>
        <w:tabs>
          <w:tab w:pos="1845" w:val="left" w:leader="none"/>
        </w:tabs>
        <w:spacing w:line="240" w:lineRule="auto" w:before="0" w:after="0"/>
        <w:ind w:left="1845" w:right="0" w:hanging="117"/>
        <w:jc w:val="left"/>
        <w:rPr>
          <w:sz w:val="22"/>
        </w:rPr>
      </w:pPr>
      <w:r>
        <w:rPr>
          <w:sz w:val="22"/>
        </w:rPr>
        <w:t>Les</w:t>
      </w:r>
      <w:r>
        <w:rPr>
          <w:spacing w:val="-7"/>
          <w:sz w:val="22"/>
        </w:rPr>
        <w:t> </w:t>
      </w:r>
      <w:r>
        <w:rPr>
          <w:sz w:val="22"/>
        </w:rPr>
        <w:t>convenances</w:t>
      </w:r>
      <w:r>
        <w:rPr>
          <w:spacing w:val="-4"/>
          <w:sz w:val="22"/>
        </w:rPr>
        <w:t> </w:t>
      </w:r>
      <w:r>
        <w:rPr>
          <w:sz w:val="22"/>
        </w:rPr>
        <w:t>:</w:t>
      </w:r>
      <w:r>
        <w:rPr>
          <w:spacing w:val="-7"/>
          <w:sz w:val="22"/>
        </w:rPr>
        <w:t> </w:t>
      </w:r>
      <w:r>
        <w:rPr>
          <w:sz w:val="22"/>
        </w:rPr>
        <w:t>principes</w:t>
      </w:r>
      <w:r>
        <w:rPr>
          <w:spacing w:val="-4"/>
          <w:sz w:val="22"/>
        </w:rPr>
        <w:t> </w:t>
      </w:r>
      <w:r>
        <w:rPr>
          <w:sz w:val="22"/>
        </w:rPr>
        <w:t>généraux,</w:t>
      </w:r>
      <w:r>
        <w:rPr>
          <w:spacing w:val="-5"/>
          <w:sz w:val="22"/>
        </w:rPr>
        <w:t> </w:t>
      </w:r>
      <w:r>
        <w:rPr>
          <w:sz w:val="22"/>
        </w:rPr>
        <w:t>communications</w:t>
      </w:r>
      <w:r>
        <w:rPr>
          <w:spacing w:val="-5"/>
          <w:sz w:val="22"/>
        </w:rPr>
        <w:t> </w:t>
      </w:r>
      <w:r>
        <w:rPr>
          <w:sz w:val="22"/>
        </w:rPr>
        <w:t>entre</w:t>
      </w:r>
      <w:r>
        <w:rPr>
          <w:spacing w:val="-6"/>
          <w:sz w:val="22"/>
        </w:rPr>
        <w:t> </w:t>
      </w:r>
      <w:r>
        <w:rPr>
          <w:sz w:val="22"/>
        </w:rPr>
        <w:t>partenaires</w:t>
      </w:r>
      <w:r>
        <w:rPr>
          <w:spacing w:val="-7"/>
          <w:sz w:val="22"/>
        </w:rPr>
        <w:t> </w:t>
      </w:r>
      <w:r>
        <w:rPr>
          <w:sz w:val="22"/>
        </w:rPr>
        <w:t>(Lois</w:t>
      </w:r>
      <w:r>
        <w:rPr>
          <w:spacing w:val="-8"/>
          <w:sz w:val="22"/>
        </w:rPr>
        <w:t> </w:t>
      </w:r>
      <w:r>
        <w:rPr>
          <w:sz w:val="22"/>
        </w:rPr>
        <w:t>72</w:t>
      </w:r>
      <w:r>
        <w:rPr>
          <w:spacing w:val="-6"/>
          <w:sz w:val="22"/>
        </w:rPr>
        <w:t> </w:t>
      </w:r>
      <w:r>
        <w:rPr>
          <w:sz w:val="22"/>
        </w:rPr>
        <w:t>à</w:t>
      </w:r>
      <w:r>
        <w:rPr>
          <w:spacing w:val="-6"/>
          <w:sz w:val="22"/>
        </w:rPr>
        <w:t> </w:t>
      </w:r>
      <w:r>
        <w:rPr>
          <w:spacing w:val="-4"/>
          <w:sz w:val="22"/>
        </w:rPr>
        <w:t>74).</w:t>
      </w:r>
    </w:p>
    <w:p>
      <w:pPr>
        <w:pStyle w:val="ListParagraph"/>
        <w:numPr>
          <w:ilvl w:val="1"/>
          <w:numId w:val="51"/>
        </w:numPr>
        <w:tabs>
          <w:tab w:pos="1845" w:val="left" w:leader="none"/>
        </w:tabs>
        <w:spacing w:line="240" w:lineRule="auto" w:before="0" w:after="0"/>
        <w:ind w:left="1728" w:right="1614" w:firstLine="0"/>
        <w:jc w:val="left"/>
        <w:rPr>
          <w:sz w:val="22"/>
        </w:rPr>
      </w:pPr>
      <w:r>
        <w:rPr>
          <w:sz w:val="22"/>
        </w:rPr>
        <w:t>Communication</w:t>
      </w:r>
      <w:r>
        <w:rPr>
          <w:spacing w:val="-6"/>
          <w:sz w:val="22"/>
        </w:rPr>
        <w:t> </w:t>
      </w:r>
      <w:r>
        <w:rPr>
          <w:sz w:val="22"/>
        </w:rPr>
        <w:t>correcte</w:t>
      </w:r>
      <w:r>
        <w:rPr>
          <w:spacing w:val="-2"/>
          <w:sz w:val="22"/>
        </w:rPr>
        <w:t> </w:t>
      </w:r>
      <w:r>
        <w:rPr>
          <w:sz w:val="22"/>
        </w:rPr>
        <w:t>entre</w:t>
      </w:r>
      <w:r>
        <w:rPr>
          <w:spacing w:val="-3"/>
          <w:sz w:val="22"/>
        </w:rPr>
        <w:t> </w:t>
      </w:r>
      <w:r>
        <w:rPr>
          <w:sz w:val="22"/>
        </w:rPr>
        <w:t>partenaires</w:t>
      </w:r>
      <w:r>
        <w:rPr>
          <w:spacing w:val="-5"/>
          <w:sz w:val="22"/>
        </w:rPr>
        <w:t> </w:t>
      </w:r>
      <w:r>
        <w:rPr>
          <w:sz w:val="22"/>
        </w:rPr>
        <w:t>:</w:t>
      </w:r>
      <w:r>
        <w:rPr>
          <w:spacing w:val="-5"/>
          <w:sz w:val="22"/>
        </w:rPr>
        <w:t> </w:t>
      </w:r>
      <w:r>
        <w:rPr>
          <w:sz w:val="22"/>
        </w:rPr>
        <w:t>erreur</w:t>
      </w:r>
      <w:r>
        <w:rPr>
          <w:spacing w:val="-3"/>
          <w:sz w:val="22"/>
        </w:rPr>
        <w:t> </w:t>
      </w:r>
      <w:r>
        <w:rPr>
          <w:sz w:val="22"/>
        </w:rPr>
        <w:t>d’application</w:t>
      </w:r>
      <w:r>
        <w:rPr>
          <w:spacing w:val="-6"/>
          <w:sz w:val="22"/>
        </w:rPr>
        <w:t> </w:t>
      </w:r>
      <w:r>
        <w:rPr>
          <w:sz w:val="22"/>
        </w:rPr>
        <w:t>et d’explication</w:t>
      </w:r>
      <w:r>
        <w:rPr>
          <w:spacing w:val="-4"/>
          <w:sz w:val="22"/>
        </w:rPr>
        <w:t> </w:t>
      </w:r>
      <w:r>
        <w:rPr>
          <w:sz w:val="22"/>
        </w:rPr>
        <w:t>(cas simples – Loi 75).</w:t>
      </w:r>
    </w:p>
    <w:p>
      <w:pPr>
        <w:pStyle w:val="ListParagraph"/>
        <w:numPr>
          <w:ilvl w:val="1"/>
          <w:numId w:val="51"/>
        </w:numPr>
        <w:tabs>
          <w:tab w:pos="1845" w:val="left" w:leader="none"/>
        </w:tabs>
        <w:spacing w:line="240" w:lineRule="auto" w:before="1" w:after="0"/>
        <w:ind w:left="1845" w:right="0" w:hanging="117"/>
        <w:jc w:val="left"/>
        <w:rPr>
          <w:sz w:val="22"/>
        </w:rPr>
      </w:pPr>
      <w:r>
        <w:rPr>
          <w:sz w:val="22"/>
        </w:rPr>
        <w:t>Principes</w:t>
      </w:r>
      <w:r>
        <w:rPr>
          <w:spacing w:val="-8"/>
          <w:sz w:val="22"/>
        </w:rPr>
        <w:t> </w:t>
      </w:r>
      <w:r>
        <w:rPr>
          <w:sz w:val="22"/>
        </w:rPr>
        <w:t>généraux</w:t>
      </w:r>
      <w:r>
        <w:rPr>
          <w:spacing w:val="-7"/>
          <w:sz w:val="22"/>
        </w:rPr>
        <w:t> </w:t>
      </w:r>
      <w:r>
        <w:rPr>
          <w:sz w:val="22"/>
        </w:rPr>
        <w:t>concernant</w:t>
      </w:r>
      <w:r>
        <w:rPr>
          <w:spacing w:val="-6"/>
          <w:sz w:val="22"/>
        </w:rPr>
        <w:t> </w:t>
      </w:r>
      <w:r>
        <w:rPr>
          <w:sz w:val="22"/>
        </w:rPr>
        <w:t>la</w:t>
      </w:r>
      <w:r>
        <w:rPr>
          <w:spacing w:val="-6"/>
          <w:sz w:val="22"/>
        </w:rPr>
        <w:t> </w:t>
      </w:r>
      <w:r>
        <w:rPr>
          <w:sz w:val="22"/>
        </w:rPr>
        <w:t>marque</w:t>
      </w:r>
      <w:r>
        <w:rPr>
          <w:spacing w:val="-5"/>
          <w:sz w:val="22"/>
        </w:rPr>
        <w:t> </w:t>
      </w:r>
      <w:r>
        <w:rPr>
          <w:sz w:val="22"/>
        </w:rPr>
        <w:t>ajustée</w:t>
      </w:r>
      <w:r>
        <w:rPr>
          <w:spacing w:val="-8"/>
          <w:sz w:val="22"/>
        </w:rPr>
        <w:t> </w:t>
      </w:r>
      <w:r>
        <w:rPr>
          <w:sz w:val="22"/>
        </w:rPr>
        <w:t>(Loi</w:t>
      </w:r>
      <w:r>
        <w:rPr>
          <w:spacing w:val="-5"/>
          <w:sz w:val="22"/>
        </w:rPr>
        <w:t> </w:t>
      </w:r>
      <w:r>
        <w:rPr>
          <w:spacing w:val="-4"/>
          <w:sz w:val="22"/>
        </w:rPr>
        <w:t>12).</w:t>
      </w:r>
    </w:p>
    <w:p>
      <w:pPr>
        <w:pStyle w:val="ListParagraph"/>
        <w:numPr>
          <w:ilvl w:val="1"/>
          <w:numId w:val="51"/>
        </w:numPr>
        <w:tabs>
          <w:tab w:pos="1845" w:val="left" w:leader="none"/>
        </w:tabs>
        <w:spacing w:line="240" w:lineRule="auto" w:before="1" w:after="0"/>
        <w:ind w:left="1845" w:right="0" w:hanging="117"/>
        <w:jc w:val="left"/>
        <w:rPr>
          <w:sz w:val="22"/>
        </w:rPr>
      </w:pPr>
      <w:r>
        <w:rPr>
          <w:sz w:val="22"/>
        </w:rPr>
        <w:t>L’arbitrage</w:t>
      </w:r>
      <w:r>
        <w:rPr>
          <w:spacing w:val="-9"/>
          <w:sz w:val="22"/>
        </w:rPr>
        <w:t> </w:t>
      </w:r>
      <w:r>
        <w:rPr>
          <w:sz w:val="22"/>
        </w:rPr>
        <w:t>avec</w:t>
      </w:r>
      <w:r>
        <w:rPr>
          <w:spacing w:val="-4"/>
          <w:sz w:val="22"/>
        </w:rPr>
        <w:t> </w:t>
      </w:r>
      <w:r>
        <w:rPr>
          <w:sz w:val="22"/>
        </w:rPr>
        <w:t>paravents</w:t>
      </w:r>
      <w:r>
        <w:rPr>
          <w:spacing w:val="-4"/>
          <w:sz w:val="22"/>
        </w:rPr>
        <w:t> </w:t>
      </w:r>
      <w:r>
        <w:rPr>
          <w:sz w:val="22"/>
        </w:rPr>
        <w:t>:</w:t>
      </w:r>
      <w:r>
        <w:rPr>
          <w:spacing w:val="-5"/>
          <w:sz w:val="22"/>
        </w:rPr>
        <w:t> </w:t>
      </w:r>
      <w:r>
        <w:rPr>
          <w:sz w:val="22"/>
        </w:rPr>
        <w:t>procédure,</w:t>
      </w:r>
      <w:r>
        <w:rPr>
          <w:spacing w:val="-5"/>
          <w:sz w:val="22"/>
        </w:rPr>
        <w:t> </w:t>
      </w:r>
      <w:r>
        <w:rPr>
          <w:sz w:val="22"/>
        </w:rPr>
        <w:t>cas</w:t>
      </w:r>
      <w:r>
        <w:rPr>
          <w:spacing w:val="-7"/>
          <w:sz w:val="22"/>
        </w:rPr>
        <w:t> </w:t>
      </w:r>
      <w:r>
        <w:rPr>
          <w:sz w:val="22"/>
        </w:rPr>
        <w:t>particuliers</w:t>
      </w:r>
      <w:r>
        <w:rPr>
          <w:spacing w:val="-3"/>
          <w:sz w:val="22"/>
        </w:rPr>
        <w:t> </w:t>
      </w:r>
      <w:r>
        <w:rPr>
          <w:sz w:val="22"/>
        </w:rPr>
        <w:t>(voir</w:t>
      </w:r>
      <w:r>
        <w:rPr>
          <w:spacing w:val="-5"/>
          <w:sz w:val="22"/>
        </w:rPr>
        <w:t> </w:t>
      </w:r>
      <w:r>
        <w:rPr>
          <w:spacing w:val="-2"/>
          <w:sz w:val="22"/>
        </w:rPr>
        <w:t>RNC).</w:t>
      </w:r>
    </w:p>
    <w:p>
      <w:pPr>
        <w:pStyle w:val="Heading6"/>
        <w:numPr>
          <w:ilvl w:val="0"/>
          <w:numId w:val="52"/>
        </w:numPr>
        <w:tabs>
          <w:tab w:pos="1377" w:val="left" w:leader="none"/>
        </w:tabs>
        <w:spacing w:line="240" w:lineRule="auto" w:before="267" w:after="0"/>
        <w:ind w:left="1377" w:right="0" w:hanging="359"/>
        <w:jc w:val="left"/>
      </w:pPr>
      <w:r>
        <w:rPr/>
        <w:t>Organisation,</w:t>
      </w:r>
      <w:r>
        <w:rPr>
          <w:spacing w:val="-9"/>
        </w:rPr>
        <w:t> </w:t>
      </w:r>
      <w:r>
        <w:rPr/>
        <w:t>Règlement</w:t>
      </w:r>
      <w:r>
        <w:rPr>
          <w:spacing w:val="-10"/>
        </w:rPr>
        <w:t> </w:t>
      </w:r>
      <w:r>
        <w:rPr/>
        <w:t>des</w:t>
      </w:r>
      <w:r>
        <w:rPr>
          <w:spacing w:val="-7"/>
        </w:rPr>
        <w:t> </w:t>
      </w:r>
      <w:r>
        <w:rPr/>
        <w:t>Compétitions</w:t>
      </w:r>
      <w:r>
        <w:rPr>
          <w:spacing w:val="-10"/>
        </w:rPr>
        <w:t> </w:t>
      </w:r>
      <w:r>
        <w:rPr>
          <w:spacing w:val="-4"/>
        </w:rPr>
        <w:t>(RNC)</w:t>
      </w:r>
    </w:p>
    <w:p>
      <w:pPr>
        <w:pStyle w:val="ListParagraph"/>
        <w:numPr>
          <w:ilvl w:val="0"/>
          <w:numId w:val="53"/>
        </w:numPr>
        <w:tabs>
          <w:tab w:pos="1377" w:val="left" w:leader="none"/>
        </w:tabs>
        <w:spacing w:line="240" w:lineRule="auto" w:before="0" w:after="0"/>
        <w:ind w:left="1377" w:right="0" w:hanging="359"/>
        <w:jc w:val="left"/>
        <w:rPr>
          <w:sz w:val="22"/>
        </w:rPr>
      </w:pPr>
      <w:r>
        <w:rPr>
          <w:sz w:val="22"/>
        </w:rPr>
        <w:t>Principaux</w:t>
      </w:r>
      <w:r>
        <w:rPr>
          <w:spacing w:val="-11"/>
          <w:sz w:val="22"/>
        </w:rPr>
        <w:t> </w:t>
      </w:r>
      <w:r>
        <w:rPr>
          <w:spacing w:val="-2"/>
          <w:sz w:val="22"/>
        </w:rPr>
        <w:t>articles.</w:t>
      </w:r>
    </w:p>
    <w:p>
      <w:pPr>
        <w:pStyle w:val="ListParagraph"/>
        <w:numPr>
          <w:ilvl w:val="0"/>
          <w:numId w:val="53"/>
        </w:numPr>
        <w:tabs>
          <w:tab w:pos="1377" w:val="left" w:leader="none"/>
        </w:tabs>
        <w:spacing w:line="240" w:lineRule="auto" w:before="0" w:after="0"/>
        <w:ind w:left="1377" w:right="0" w:hanging="359"/>
        <w:jc w:val="left"/>
        <w:rPr>
          <w:sz w:val="22"/>
        </w:rPr>
      </w:pPr>
      <w:r>
        <w:rPr>
          <w:sz w:val="22"/>
        </w:rPr>
        <w:t>Titre</w:t>
      </w:r>
      <w:r>
        <w:rPr>
          <w:spacing w:val="-3"/>
          <w:sz w:val="22"/>
        </w:rPr>
        <w:t> </w:t>
      </w:r>
      <w:r>
        <w:rPr>
          <w:sz w:val="22"/>
        </w:rPr>
        <w:t>VII</w:t>
      </w:r>
      <w:r>
        <w:rPr>
          <w:spacing w:val="-5"/>
          <w:sz w:val="22"/>
        </w:rPr>
        <w:t> </w:t>
      </w:r>
      <w:r>
        <w:rPr>
          <w:sz w:val="22"/>
        </w:rPr>
        <w:t>(approche</w:t>
      </w:r>
      <w:r>
        <w:rPr>
          <w:spacing w:val="-4"/>
          <w:sz w:val="22"/>
        </w:rPr>
        <w:t> </w:t>
      </w:r>
      <w:r>
        <w:rPr>
          <w:spacing w:val="-2"/>
          <w:sz w:val="22"/>
        </w:rPr>
        <w:t>générale).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Titre</w:t>
      </w:r>
      <w:r>
        <w:rPr>
          <w:spacing w:val="-1"/>
          <w:sz w:val="22"/>
        </w:rPr>
        <w:t> </w:t>
      </w:r>
      <w:r>
        <w:rPr>
          <w:sz w:val="22"/>
        </w:rPr>
        <w:t>IV</w:t>
      </w:r>
      <w:r>
        <w:rPr>
          <w:spacing w:val="-4"/>
          <w:sz w:val="22"/>
        </w:rPr>
        <w:t> </w:t>
      </w:r>
      <w:r>
        <w:rPr>
          <w:sz w:val="22"/>
        </w:rPr>
        <w:t>chapitre</w:t>
      </w:r>
      <w:r>
        <w:rPr>
          <w:spacing w:val="-3"/>
          <w:sz w:val="22"/>
        </w:rPr>
        <w:t> </w:t>
      </w:r>
      <w:r>
        <w:rPr>
          <w:sz w:val="22"/>
        </w:rPr>
        <w:t>3 </w:t>
      </w:r>
      <w:r>
        <w:rPr>
          <w:spacing w:val="-2"/>
          <w:sz w:val="22"/>
        </w:rPr>
        <w:t>(alerte).</w:t>
      </w:r>
    </w:p>
    <w:p>
      <w:pPr>
        <w:pStyle w:val="ListParagraph"/>
        <w:numPr>
          <w:ilvl w:val="0"/>
          <w:numId w:val="53"/>
        </w:numPr>
        <w:tabs>
          <w:tab w:pos="1377" w:val="left" w:leader="none"/>
        </w:tabs>
        <w:spacing w:line="240" w:lineRule="auto" w:before="1" w:after="0"/>
        <w:ind w:left="1377" w:right="0" w:hanging="359"/>
        <w:jc w:val="left"/>
        <w:rPr>
          <w:sz w:val="22"/>
        </w:rPr>
      </w:pPr>
      <w:r>
        <w:rPr>
          <w:sz w:val="22"/>
        </w:rPr>
        <w:t>Titre</w:t>
      </w:r>
      <w:r>
        <w:rPr>
          <w:spacing w:val="-3"/>
          <w:sz w:val="22"/>
        </w:rPr>
        <w:t> </w:t>
      </w:r>
      <w:r>
        <w:rPr>
          <w:sz w:val="22"/>
        </w:rPr>
        <w:t>VIII</w:t>
      </w:r>
      <w:r>
        <w:rPr>
          <w:spacing w:val="-2"/>
          <w:sz w:val="22"/>
        </w:rPr>
        <w:t> </w:t>
      </w:r>
      <w:r>
        <w:rPr>
          <w:sz w:val="22"/>
        </w:rPr>
        <w:t>(Patton</w:t>
      </w:r>
      <w:r>
        <w:rPr>
          <w:spacing w:val="-6"/>
          <w:sz w:val="22"/>
        </w:rPr>
        <w:t> </w:t>
      </w:r>
      <w:r>
        <w:rPr>
          <w:spacing w:val="-2"/>
          <w:sz w:val="22"/>
        </w:rPr>
        <w:t>suisse)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Départage</w:t>
      </w:r>
      <w:r>
        <w:rPr>
          <w:spacing w:val="-3"/>
          <w:sz w:val="22"/>
        </w:rPr>
        <w:t> </w:t>
      </w:r>
      <w:r>
        <w:rPr>
          <w:sz w:val="22"/>
        </w:rPr>
        <w:t>Ex</w:t>
      </w:r>
      <w:r>
        <w:rPr>
          <w:spacing w:val="-5"/>
          <w:sz w:val="22"/>
        </w:rPr>
        <w:t> </w:t>
      </w:r>
      <w:r>
        <w:rPr>
          <w:sz w:val="22"/>
        </w:rPr>
        <w:t>Aequo</w:t>
      </w:r>
      <w:r>
        <w:rPr>
          <w:spacing w:val="-4"/>
          <w:sz w:val="22"/>
        </w:rPr>
        <w:t> </w:t>
      </w:r>
      <w:r>
        <w:rPr>
          <w:sz w:val="22"/>
        </w:rPr>
        <w:t>en</w:t>
      </w:r>
      <w:r>
        <w:rPr>
          <w:spacing w:val="-3"/>
          <w:sz w:val="22"/>
        </w:rPr>
        <w:t> </w:t>
      </w:r>
      <w:r>
        <w:rPr>
          <w:spacing w:val="-4"/>
          <w:sz w:val="22"/>
        </w:rPr>
        <w:t>poule</w:t>
      </w:r>
    </w:p>
    <w:p>
      <w:pPr>
        <w:pStyle w:val="ListParagraph"/>
        <w:numPr>
          <w:ilvl w:val="0"/>
          <w:numId w:val="53"/>
        </w:numPr>
        <w:tabs>
          <w:tab w:pos="1377" w:val="left" w:leader="none"/>
        </w:tabs>
        <w:spacing w:line="240" w:lineRule="auto" w:before="0" w:after="0"/>
        <w:ind w:left="1377" w:right="0" w:hanging="359"/>
        <w:jc w:val="left"/>
        <w:rPr>
          <w:sz w:val="22"/>
        </w:rPr>
      </w:pPr>
      <w:r>
        <w:rPr>
          <w:spacing w:val="-2"/>
          <w:sz w:val="22"/>
        </w:rPr>
        <w:t>Remplaçant</w:t>
      </w:r>
    </w:p>
    <w:p>
      <w:pPr>
        <w:pStyle w:val="Heading6"/>
        <w:numPr>
          <w:ilvl w:val="0"/>
          <w:numId w:val="52"/>
        </w:numPr>
        <w:tabs>
          <w:tab w:pos="1377" w:val="left" w:leader="none"/>
        </w:tabs>
        <w:spacing w:line="240" w:lineRule="auto" w:before="267" w:after="0"/>
        <w:ind w:left="1377" w:right="0" w:hanging="359"/>
        <w:jc w:val="left"/>
      </w:pPr>
      <w:r>
        <w:rPr>
          <w:spacing w:val="-2"/>
        </w:rPr>
        <w:t>Informatique</w:t>
      </w:r>
    </w:p>
    <w:p>
      <w:pPr>
        <w:pStyle w:val="ListParagraph"/>
        <w:numPr>
          <w:ilvl w:val="0"/>
          <w:numId w:val="53"/>
        </w:numPr>
        <w:tabs>
          <w:tab w:pos="1377" w:val="left" w:leader="none"/>
        </w:tabs>
        <w:spacing w:line="240" w:lineRule="auto" w:before="1" w:after="0"/>
        <w:ind w:left="1377" w:right="0" w:hanging="359"/>
        <w:jc w:val="left"/>
        <w:rPr>
          <w:sz w:val="22"/>
        </w:rPr>
      </w:pPr>
      <w:r>
        <w:rPr>
          <w:sz w:val="22"/>
        </w:rPr>
        <w:t>L’arbitre</w:t>
      </w:r>
      <w:r>
        <w:rPr>
          <w:spacing w:val="-7"/>
          <w:sz w:val="22"/>
        </w:rPr>
        <w:t> </w:t>
      </w:r>
      <w:r>
        <w:rPr>
          <w:sz w:val="22"/>
        </w:rPr>
        <w:t>de</w:t>
      </w:r>
      <w:r>
        <w:rPr>
          <w:spacing w:val="-3"/>
          <w:sz w:val="22"/>
        </w:rPr>
        <w:t> </w:t>
      </w:r>
      <w:r>
        <w:rPr>
          <w:sz w:val="22"/>
        </w:rPr>
        <w:t>comité</w:t>
      </w:r>
      <w:r>
        <w:rPr>
          <w:spacing w:val="-4"/>
          <w:sz w:val="22"/>
        </w:rPr>
        <w:t> </w:t>
      </w:r>
      <w:r>
        <w:rPr>
          <w:sz w:val="22"/>
        </w:rPr>
        <w:t>doit</w:t>
      </w:r>
      <w:r>
        <w:rPr>
          <w:spacing w:val="-3"/>
          <w:sz w:val="22"/>
        </w:rPr>
        <w:t> </w:t>
      </w:r>
      <w:r>
        <w:rPr>
          <w:sz w:val="22"/>
        </w:rPr>
        <w:t>maitriser</w:t>
      </w:r>
      <w:r>
        <w:rPr>
          <w:spacing w:val="-3"/>
          <w:sz w:val="22"/>
        </w:rPr>
        <w:t> </w:t>
      </w:r>
      <w:r>
        <w:rPr>
          <w:sz w:val="22"/>
        </w:rPr>
        <w:t>le</w:t>
      </w:r>
      <w:r>
        <w:rPr>
          <w:spacing w:val="-5"/>
          <w:sz w:val="22"/>
        </w:rPr>
        <w:t> </w:t>
      </w:r>
      <w:r>
        <w:rPr>
          <w:sz w:val="22"/>
        </w:rPr>
        <w:t>programme</w:t>
      </w:r>
      <w:r>
        <w:rPr>
          <w:spacing w:val="-3"/>
          <w:sz w:val="22"/>
        </w:rPr>
        <w:t> </w:t>
      </w:r>
      <w:r>
        <w:rPr>
          <w:sz w:val="22"/>
        </w:rPr>
        <w:t>«</w:t>
      </w:r>
      <w:r>
        <w:rPr>
          <w:spacing w:val="-4"/>
          <w:sz w:val="22"/>
        </w:rPr>
        <w:t> </w:t>
      </w:r>
      <w:r>
        <w:rPr>
          <w:sz w:val="22"/>
        </w:rPr>
        <w:t>Magic</w:t>
      </w:r>
      <w:r>
        <w:rPr>
          <w:spacing w:val="-2"/>
          <w:sz w:val="22"/>
        </w:rPr>
        <w:t> </w:t>
      </w:r>
      <w:r>
        <w:rPr>
          <w:sz w:val="22"/>
        </w:rPr>
        <w:t>Contest</w:t>
      </w:r>
      <w:r>
        <w:rPr>
          <w:spacing w:val="-4"/>
          <w:sz w:val="22"/>
        </w:rPr>
        <w:t> </w:t>
      </w:r>
      <w:r>
        <w:rPr>
          <w:sz w:val="22"/>
        </w:rPr>
        <w:t>»</w:t>
      </w:r>
      <w:r>
        <w:rPr>
          <w:spacing w:val="-3"/>
          <w:sz w:val="22"/>
        </w:rPr>
        <w:t> </w:t>
      </w:r>
      <w:r>
        <w:rPr>
          <w:sz w:val="22"/>
        </w:rPr>
        <w:t>pour</w:t>
      </w:r>
      <w:r>
        <w:rPr>
          <w:spacing w:val="-2"/>
          <w:sz w:val="22"/>
        </w:rPr>
        <w:t> </w:t>
      </w:r>
      <w:r>
        <w:rPr>
          <w:sz w:val="22"/>
        </w:rPr>
        <w:t>publier</w:t>
      </w:r>
      <w:r>
        <w:rPr>
          <w:spacing w:val="-5"/>
          <w:sz w:val="22"/>
        </w:rPr>
        <w:t> </w:t>
      </w:r>
      <w:r>
        <w:rPr>
          <w:sz w:val="22"/>
        </w:rPr>
        <w:t>les</w:t>
      </w:r>
      <w:r>
        <w:rPr>
          <w:spacing w:val="-3"/>
          <w:sz w:val="22"/>
        </w:rPr>
        <w:t> </w:t>
      </w:r>
      <w:r>
        <w:rPr>
          <w:sz w:val="22"/>
        </w:rPr>
        <w:t>résultats</w:t>
      </w:r>
      <w:r>
        <w:rPr>
          <w:spacing w:val="-2"/>
          <w:sz w:val="22"/>
        </w:rPr>
        <w:t> </w:t>
      </w:r>
      <w:r>
        <w:rPr>
          <w:spacing w:val="-4"/>
          <w:sz w:val="22"/>
        </w:rPr>
        <w:t>d’un</w:t>
      </w:r>
    </w:p>
    <w:p>
      <w:pPr>
        <w:pStyle w:val="BodyText"/>
        <w:ind w:left="1378"/>
      </w:pPr>
      <w:r>
        <w:rPr/>
        <w:t>tournoi</w:t>
      </w:r>
      <w:r>
        <w:rPr>
          <w:spacing w:val="-6"/>
        </w:rPr>
        <w:t> </w:t>
      </w:r>
      <w:r>
        <w:rPr/>
        <w:t>par</w:t>
      </w:r>
      <w:r>
        <w:rPr>
          <w:spacing w:val="-2"/>
        </w:rPr>
        <w:t> </w:t>
      </w:r>
      <w:r>
        <w:rPr/>
        <w:t>paires,</w:t>
      </w:r>
      <w:r>
        <w:rPr>
          <w:spacing w:val="-5"/>
        </w:rPr>
        <w:t> </w:t>
      </w:r>
      <w:r>
        <w:rPr/>
        <w:t>d’une</w:t>
      </w:r>
      <w:r>
        <w:rPr>
          <w:spacing w:val="-2"/>
        </w:rPr>
        <w:t> </w:t>
      </w:r>
      <w:r>
        <w:rPr/>
        <w:t>poule,</w:t>
      </w:r>
      <w:r>
        <w:rPr>
          <w:spacing w:val="-3"/>
        </w:rPr>
        <w:t> </w:t>
      </w:r>
      <w:r>
        <w:rPr/>
        <w:t>d’un</w:t>
      </w:r>
      <w:r>
        <w:rPr>
          <w:spacing w:val="-5"/>
        </w:rPr>
        <w:t> </w:t>
      </w:r>
      <w:r>
        <w:rPr/>
        <w:t>Patton</w:t>
      </w:r>
      <w:r>
        <w:rPr>
          <w:spacing w:val="-4"/>
        </w:rPr>
        <w:t> </w:t>
      </w:r>
      <w:r>
        <w:rPr/>
        <w:t>américain</w:t>
      </w:r>
      <w:r>
        <w:rPr>
          <w:spacing w:val="-2"/>
        </w:rPr>
        <w:t> </w:t>
      </w:r>
      <w:r>
        <w:rPr/>
        <w:t>ou</w:t>
      </w:r>
      <w:r>
        <w:rPr>
          <w:spacing w:val="-4"/>
        </w:rPr>
        <w:t> </w:t>
      </w:r>
      <w:r>
        <w:rPr/>
        <w:t>d’un</w:t>
      </w:r>
      <w:r>
        <w:rPr>
          <w:spacing w:val="-2"/>
        </w:rPr>
        <w:t> </w:t>
      </w:r>
      <w:r>
        <w:rPr/>
        <w:t>Patton</w:t>
      </w:r>
      <w:r>
        <w:rPr>
          <w:spacing w:val="-3"/>
        </w:rPr>
        <w:t> </w:t>
      </w:r>
      <w:r>
        <w:rPr>
          <w:spacing w:val="-2"/>
        </w:rPr>
        <w:t>suisse.</w:t>
      </w:r>
    </w:p>
    <w:p>
      <w:pPr>
        <w:pStyle w:val="BodyText"/>
      </w:pPr>
    </w:p>
    <w:p>
      <w:pPr>
        <w:pStyle w:val="BodyText"/>
      </w:pPr>
    </w:p>
    <w:p>
      <w:pPr>
        <w:pStyle w:val="Heading6"/>
        <w:spacing w:before="1"/>
      </w:pPr>
      <w:r>
        <w:rPr/>
        <w:t>Programme</w:t>
      </w:r>
      <w:r>
        <w:rPr>
          <w:spacing w:val="-6"/>
        </w:rPr>
        <w:t> </w:t>
      </w:r>
      <w:r>
        <w:rPr/>
        <w:t>stage</w:t>
      </w:r>
      <w:r>
        <w:rPr>
          <w:spacing w:val="-8"/>
        </w:rPr>
        <w:t> </w:t>
      </w:r>
      <w:r>
        <w:rPr/>
        <w:t>Arbitre</w:t>
      </w:r>
      <w:r>
        <w:rPr>
          <w:spacing w:val="-8"/>
        </w:rPr>
        <w:t> </w:t>
      </w:r>
      <w:r>
        <w:rPr>
          <w:spacing w:val="-2"/>
        </w:rPr>
        <w:t>Fédéral</w:t>
      </w:r>
    </w:p>
    <w:p>
      <w:pPr>
        <w:pStyle w:val="ListParagraph"/>
        <w:numPr>
          <w:ilvl w:val="0"/>
          <w:numId w:val="52"/>
        </w:numPr>
        <w:tabs>
          <w:tab w:pos="1377" w:val="left" w:leader="none"/>
        </w:tabs>
        <w:spacing w:line="240" w:lineRule="auto" w:before="267" w:after="0"/>
        <w:ind w:left="1377" w:right="0" w:hanging="359"/>
        <w:jc w:val="left"/>
        <w:rPr>
          <w:b/>
          <w:sz w:val="22"/>
        </w:rPr>
      </w:pPr>
      <w:r>
        <w:rPr>
          <w:b/>
          <w:spacing w:val="-4"/>
          <w:sz w:val="22"/>
        </w:rPr>
        <w:t>Code</w:t>
      </w:r>
    </w:p>
    <w:p>
      <w:pPr>
        <w:pStyle w:val="BodyText"/>
        <w:spacing w:before="6"/>
        <w:rPr>
          <w:b/>
        </w:rPr>
      </w:pPr>
    </w:p>
    <w:p>
      <w:pPr>
        <w:pStyle w:val="BodyText"/>
        <w:spacing w:line="213" w:lineRule="auto"/>
        <w:ind w:left="1020" w:right="874"/>
      </w:pPr>
      <w:r>
        <w:rPr/>
        <w:t>Connaissance</w:t>
      </w:r>
      <w:r>
        <w:rPr>
          <w:spacing w:val="-4"/>
        </w:rPr>
        <w:t> </w:t>
      </w:r>
      <w:r>
        <w:rPr/>
        <w:t>de</w:t>
      </w:r>
      <w:r>
        <w:rPr>
          <w:spacing w:val="-2"/>
        </w:rPr>
        <w:t> </w:t>
      </w:r>
      <w:r>
        <w:rPr/>
        <w:t>l'ensemble</w:t>
      </w:r>
      <w:r>
        <w:rPr>
          <w:spacing w:val="-2"/>
        </w:rPr>
        <w:t> </w:t>
      </w:r>
      <w:r>
        <w:rPr/>
        <w:t>du</w:t>
      </w:r>
      <w:r>
        <w:rPr>
          <w:spacing w:val="-3"/>
        </w:rPr>
        <w:t> </w:t>
      </w:r>
      <w:r>
        <w:rPr/>
        <w:t>Code</w:t>
      </w:r>
      <w:r>
        <w:rPr>
          <w:spacing w:val="-2"/>
        </w:rPr>
        <w:t> </w:t>
      </w:r>
      <w:r>
        <w:rPr/>
        <w:t>International</w:t>
      </w:r>
      <w:r>
        <w:rPr>
          <w:spacing w:val="-5"/>
        </w:rPr>
        <w:t> </w:t>
      </w:r>
      <w:r>
        <w:rPr/>
        <w:t>et</w:t>
      </w:r>
      <w:r>
        <w:rPr>
          <w:spacing w:val="-4"/>
        </w:rPr>
        <w:t> </w:t>
      </w:r>
      <w:r>
        <w:rPr/>
        <w:t>du</w:t>
      </w:r>
      <w:r>
        <w:rPr>
          <w:spacing w:val="-3"/>
        </w:rPr>
        <w:t> </w:t>
      </w:r>
      <w:r>
        <w:rPr/>
        <w:t>Règlement</w:t>
      </w:r>
      <w:r>
        <w:rPr>
          <w:spacing w:val="-2"/>
        </w:rPr>
        <w:t> </w:t>
      </w:r>
      <w:r>
        <w:rPr/>
        <w:t>National</w:t>
      </w:r>
      <w:r>
        <w:rPr>
          <w:spacing w:val="-2"/>
        </w:rPr>
        <w:t> </w:t>
      </w:r>
      <w:r>
        <w:rPr/>
        <w:t>des</w:t>
      </w:r>
      <w:r>
        <w:rPr>
          <w:spacing w:val="-4"/>
        </w:rPr>
        <w:t> </w:t>
      </w:r>
      <w:r>
        <w:rPr/>
        <w:t>Compétitions</w:t>
      </w:r>
      <w:r>
        <w:rPr>
          <w:spacing w:val="-2"/>
        </w:rPr>
        <w:t> </w:t>
      </w:r>
      <w:r>
        <w:rPr/>
        <w:t>de</w:t>
      </w:r>
      <w:r>
        <w:rPr>
          <w:spacing w:val="-2"/>
        </w:rPr>
        <w:t> </w:t>
      </w:r>
      <w:r>
        <w:rPr/>
        <w:t>la Fédération Française de Bridge.</w:t>
      </w:r>
    </w:p>
    <w:p>
      <w:pPr>
        <w:pStyle w:val="BodyText"/>
        <w:spacing w:line="264" w:lineRule="exact"/>
        <w:ind w:left="1018"/>
      </w:pPr>
      <w:r>
        <w:rPr/>
        <w:t>L’arbitre</w:t>
      </w:r>
      <w:r>
        <w:rPr>
          <w:spacing w:val="-8"/>
        </w:rPr>
        <w:t> </w:t>
      </w:r>
      <w:r>
        <w:rPr/>
        <w:t>fédéral</w:t>
      </w:r>
      <w:r>
        <w:rPr>
          <w:spacing w:val="-5"/>
        </w:rPr>
        <w:t> </w:t>
      </w:r>
      <w:r>
        <w:rPr/>
        <w:t>doit</w:t>
      </w:r>
      <w:r>
        <w:rPr>
          <w:spacing w:val="-6"/>
        </w:rPr>
        <w:t> </w:t>
      </w:r>
      <w:r>
        <w:rPr/>
        <w:t>connaître</w:t>
      </w:r>
      <w:r>
        <w:rPr>
          <w:spacing w:val="-3"/>
        </w:rPr>
        <w:t> </w:t>
      </w:r>
      <w:r>
        <w:rPr/>
        <w:t>la</w:t>
      </w:r>
      <w:r>
        <w:rPr>
          <w:spacing w:val="-6"/>
        </w:rPr>
        <w:t> </w:t>
      </w:r>
      <w:r>
        <w:rPr/>
        <w:t>manière</w:t>
      </w:r>
      <w:r>
        <w:rPr>
          <w:spacing w:val="-3"/>
        </w:rPr>
        <w:t> </w:t>
      </w:r>
      <w:r>
        <w:rPr/>
        <w:t>de</w:t>
      </w:r>
      <w:r>
        <w:rPr>
          <w:spacing w:val="-5"/>
        </w:rPr>
        <w:t> </w:t>
      </w:r>
      <w:r>
        <w:rPr/>
        <w:t>régler</w:t>
      </w:r>
      <w:r>
        <w:rPr>
          <w:spacing w:val="-3"/>
        </w:rPr>
        <w:t> </w:t>
      </w:r>
      <w:r>
        <w:rPr/>
        <w:t>la</w:t>
      </w:r>
      <w:r>
        <w:rPr>
          <w:spacing w:val="-5"/>
        </w:rPr>
        <w:t> </w:t>
      </w:r>
      <w:r>
        <w:rPr/>
        <w:t>grande</w:t>
      </w:r>
      <w:r>
        <w:rPr>
          <w:spacing w:val="-3"/>
        </w:rPr>
        <w:t> </w:t>
      </w:r>
      <w:r>
        <w:rPr/>
        <w:t>majorité</w:t>
      </w:r>
      <w:r>
        <w:rPr>
          <w:spacing w:val="-3"/>
        </w:rPr>
        <w:t> </w:t>
      </w:r>
      <w:r>
        <w:rPr/>
        <w:t>des</w:t>
      </w:r>
      <w:r>
        <w:rPr>
          <w:spacing w:val="-5"/>
        </w:rPr>
        <w:t> </w:t>
      </w:r>
      <w:r>
        <w:rPr/>
        <w:t>situations</w:t>
      </w:r>
      <w:r>
        <w:rPr>
          <w:spacing w:val="-3"/>
        </w:rPr>
        <w:t> </w:t>
      </w:r>
      <w:r>
        <w:rPr>
          <w:spacing w:val="-2"/>
        </w:rPr>
        <w:t>classiques</w:t>
      </w:r>
    </w:p>
    <w:p>
      <w:pPr>
        <w:pStyle w:val="BodyText"/>
        <w:spacing w:before="1"/>
        <w:ind w:left="1018"/>
      </w:pPr>
      <w:r>
        <w:rPr/>
        <w:t>d’arbitrage.</w:t>
      </w:r>
      <w:r>
        <w:rPr>
          <w:spacing w:val="-5"/>
        </w:rPr>
        <w:t> </w:t>
      </w:r>
      <w:r>
        <w:rPr/>
        <w:t>Tout</w:t>
      </w:r>
      <w:r>
        <w:rPr>
          <w:spacing w:val="-5"/>
        </w:rPr>
        <w:t> </w:t>
      </w:r>
      <w:r>
        <w:rPr/>
        <w:t>le</w:t>
      </w:r>
      <w:r>
        <w:rPr>
          <w:spacing w:val="-7"/>
        </w:rPr>
        <w:t> </w:t>
      </w:r>
      <w:r>
        <w:rPr/>
        <w:t>programme</w:t>
      </w:r>
      <w:r>
        <w:rPr>
          <w:spacing w:val="-5"/>
        </w:rPr>
        <w:t> </w:t>
      </w:r>
      <w:r>
        <w:rPr/>
        <w:t>d’arbitre</w:t>
      </w:r>
      <w:r>
        <w:rPr>
          <w:spacing w:val="-4"/>
        </w:rPr>
        <w:t> </w:t>
      </w:r>
      <w:r>
        <w:rPr/>
        <w:t>de</w:t>
      </w:r>
      <w:r>
        <w:rPr>
          <w:spacing w:val="-7"/>
        </w:rPr>
        <w:t> </w:t>
      </w:r>
      <w:r>
        <w:rPr/>
        <w:t>comité</w:t>
      </w:r>
      <w:r>
        <w:rPr>
          <w:spacing w:val="-6"/>
        </w:rPr>
        <w:t> </w:t>
      </w:r>
      <w:r>
        <w:rPr/>
        <w:t>est</w:t>
      </w:r>
      <w:r>
        <w:rPr>
          <w:spacing w:val="-4"/>
        </w:rPr>
        <w:t> </w:t>
      </w:r>
      <w:r>
        <w:rPr/>
        <w:t>connu</w:t>
      </w:r>
      <w:r>
        <w:rPr>
          <w:spacing w:val="-5"/>
        </w:rPr>
        <w:t> </w:t>
      </w:r>
      <w:r>
        <w:rPr>
          <w:spacing w:val="-2"/>
        </w:rPr>
        <w:t>parfaitement.</w:t>
      </w:r>
    </w:p>
    <w:p>
      <w:pPr>
        <w:pStyle w:val="BodyText"/>
        <w:ind w:left="1018"/>
      </w:pPr>
      <w:r>
        <w:rPr/>
        <w:t>Il</w:t>
      </w:r>
      <w:r>
        <w:rPr>
          <w:spacing w:val="-4"/>
        </w:rPr>
        <w:t> </w:t>
      </w:r>
      <w:r>
        <w:rPr/>
        <w:t>doit</w:t>
      </w:r>
      <w:r>
        <w:rPr>
          <w:spacing w:val="-2"/>
        </w:rPr>
        <w:t> </w:t>
      </w:r>
      <w:r>
        <w:rPr/>
        <w:t>savoir</w:t>
      </w:r>
      <w:r>
        <w:rPr>
          <w:spacing w:val="-2"/>
        </w:rPr>
        <w:t> </w:t>
      </w:r>
      <w:r>
        <w:rPr/>
        <w:t>se</w:t>
      </w:r>
      <w:r>
        <w:rPr>
          <w:spacing w:val="-5"/>
        </w:rPr>
        <w:t> </w:t>
      </w:r>
      <w:r>
        <w:rPr/>
        <w:t>référer</w:t>
      </w:r>
      <w:r>
        <w:rPr>
          <w:spacing w:val="-2"/>
        </w:rPr>
        <w:t> </w:t>
      </w:r>
      <w:r>
        <w:rPr/>
        <w:t>au</w:t>
      </w:r>
      <w:r>
        <w:rPr>
          <w:spacing w:val="-6"/>
        </w:rPr>
        <w:t> </w:t>
      </w:r>
      <w:r>
        <w:rPr/>
        <w:t>Code</w:t>
      </w:r>
      <w:r>
        <w:rPr>
          <w:spacing w:val="-2"/>
        </w:rPr>
        <w:t> </w:t>
      </w:r>
      <w:r>
        <w:rPr/>
        <w:t>dans</w:t>
      </w:r>
      <w:r>
        <w:rPr>
          <w:spacing w:val="-5"/>
        </w:rPr>
        <w:t> </w:t>
      </w:r>
      <w:r>
        <w:rPr/>
        <w:t>tous</w:t>
      </w:r>
      <w:r>
        <w:rPr>
          <w:spacing w:val="-5"/>
        </w:rPr>
        <w:t> </w:t>
      </w:r>
      <w:r>
        <w:rPr/>
        <w:t>les</w:t>
      </w:r>
      <w:r>
        <w:rPr>
          <w:spacing w:val="-1"/>
        </w:rPr>
        <w:t> </w:t>
      </w:r>
      <w:r>
        <w:rPr/>
        <w:t>autres</w:t>
      </w:r>
      <w:r>
        <w:rPr>
          <w:spacing w:val="-4"/>
        </w:rPr>
        <w:t> cas.</w:t>
      </w:r>
    </w:p>
    <w:p>
      <w:pPr>
        <w:pStyle w:val="BodyText"/>
        <w:spacing w:before="1"/>
      </w:pPr>
    </w:p>
    <w:p>
      <w:pPr>
        <w:pStyle w:val="BodyText"/>
        <w:ind w:left="1018"/>
      </w:pPr>
      <w:r>
        <w:rPr/>
        <w:t>Lois</w:t>
      </w:r>
      <w:r>
        <w:rPr>
          <w:spacing w:val="-6"/>
        </w:rPr>
        <w:t> </w:t>
      </w:r>
      <w:r>
        <w:rPr/>
        <w:t>étudiées</w:t>
      </w:r>
      <w:r>
        <w:rPr>
          <w:spacing w:val="-1"/>
        </w:rPr>
        <w:t> </w:t>
      </w:r>
      <w:r>
        <w:rPr/>
        <w:t>au</w:t>
      </w:r>
      <w:r>
        <w:rPr>
          <w:spacing w:val="-3"/>
        </w:rPr>
        <w:t> </w:t>
      </w:r>
      <w:r>
        <w:rPr/>
        <w:t>cours</w:t>
      </w:r>
      <w:r>
        <w:rPr>
          <w:spacing w:val="-2"/>
        </w:rPr>
        <w:t> </w:t>
      </w:r>
      <w:r>
        <w:rPr/>
        <w:t>du</w:t>
      </w:r>
      <w:r>
        <w:rPr>
          <w:spacing w:val="-4"/>
        </w:rPr>
        <w:t> </w:t>
      </w:r>
      <w:r>
        <w:rPr/>
        <w:t>stage </w:t>
      </w:r>
      <w:r>
        <w:rPr>
          <w:spacing w:val="-10"/>
        </w:rPr>
        <w:t>:</w:t>
      </w:r>
    </w:p>
    <w:p>
      <w:pPr>
        <w:pStyle w:val="BodyText"/>
        <w:tabs>
          <w:tab w:pos="1377" w:val="left" w:leader="none"/>
        </w:tabs>
        <w:ind w:left="1018"/>
      </w:pPr>
      <w:r>
        <w:rPr>
          <w:rFonts w:ascii="Times New Roman"/>
          <w:spacing w:val="-10"/>
        </w:rPr>
        <w:t>-</w:t>
      </w:r>
      <w:r>
        <w:rPr>
          <w:rFonts w:ascii="Times New Roman"/>
        </w:rPr>
        <w:tab/>
      </w:r>
      <w:r>
        <w:rPr/>
        <w:t>Lois</w:t>
      </w:r>
      <w:r>
        <w:rPr>
          <w:spacing w:val="-5"/>
        </w:rPr>
        <w:t> </w:t>
      </w:r>
      <w:r>
        <w:rPr/>
        <w:t>6,</w:t>
      </w:r>
      <w:r>
        <w:rPr>
          <w:spacing w:val="-2"/>
        </w:rPr>
        <w:t> </w:t>
      </w:r>
      <w:r>
        <w:rPr/>
        <w:t>7,</w:t>
      </w:r>
      <w:r>
        <w:rPr>
          <w:spacing w:val="-1"/>
        </w:rPr>
        <w:t> </w:t>
      </w:r>
      <w:r>
        <w:rPr>
          <w:spacing w:val="-5"/>
        </w:rPr>
        <w:t>8,9</w:t>
      </w:r>
    </w:p>
    <w:p>
      <w:pPr>
        <w:pStyle w:val="ListParagraph"/>
        <w:numPr>
          <w:ilvl w:val="0"/>
          <w:numId w:val="53"/>
        </w:numPr>
        <w:tabs>
          <w:tab w:pos="1377" w:val="left" w:leader="none"/>
        </w:tabs>
        <w:spacing w:line="267" w:lineRule="exact" w:before="0" w:after="0"/>
        <w:ind w:left="1377" w:right="0" w:hanging="359"/>
        <w:jc w:val="left"/>
        <w:rPr>
          <w:sz w:val="22"/>
        </w:rPr>
      </w:pPr>
      <w:r>
        <w:rPr>
          <w:sz w:val="22"/>
        </w:rPr>
        <w:t>Loi</w:t>
      </w:r>
      <w:r>
        <w:rPr>
          <w:spacing w:val="-6"/>
          <w:sz w:val="22"/>
        </w:rPr>
        <w:t> </w:t>
      </w:r>
      <w:r>
        <w:rPr>
          <w:sz w:val="22"/>
        </w:rPr>
        <w:t>12</w:t>
      </w:r>
      <w:r>
        <w:rPr>
          <w:spacing w:val="-5"/>
          <w:sz w:val="22"/>
        </w:rPr>
        <w:t> </w:t>
      </w:r>
      <w:r>
        <w:rPr>
          <w:sz w:val="22"/>
        </w:rPr>
        <w:t>(pouvoirs</w:t>
      </w:r>
      <w:r>
        <w:rPr>
          <w:spacing w:val="-4"/>
          <w:sz w:val="22"/>
        </w:rPr>
        <w:t> </w:t>
      </w:r>
      <w:r>
        <w:rPr>
          <w:sz w:val="22"/>
        </w:rPr>
        <w:t>discrétionnaires</w:t>
      </w:r>
      <w:r>
        <w:rPr>
          <w:spacing w:val="-3"/>
          <w:sz w:val="22"/>
        </w:rPr>
        <w:t> </w:t>
      </w:r>
      <w:r>
        <w:rPr>
          <w:sz w:val="22"/>
        </w:rPr>
        <w:t>de</w:t>
      </w:r>
      <w:r>
        <w:rPr>
          <w:spacing w:val="-3"/>
          <w:sz w:val="22"/>
        </w:rPr>
        <w:t> </w:t>
      </w:r>
      <w:r>
        <w:rPr>
          <w:spacing w:val="-2"/>
          <w:sz w:val="22"/>
        </w:rPr>
        <w:t>l’arbitre),</w:t>
      </w:r>
    </w:p>
    <w:p>
      <w:pPr>
        <w:pStyle w:val="BodyText"/>
        <w:tabs>
          <w:tab w:pos="1377" w:val="left" w:leader="none"/>
        </w:tabs>
        <w:spacing w:line="267" w:lineRule="exact"/>
        <w:ind w:left="1018"/>
      </w:pPr>
      <w:r>
        <w:rPr>
          <w:rFonts w:ascii="Times New Roman"/>
          <w:spacing w:val="-10"/>
        </w:rPr>
        <w:t>-</w:t>
      </w:r>
      <w:r>
        <w:rPr>
          <w:rFonts w:ascii="Times New Roman"/>
        </w:rPr>
        <w:tab/>
      </w:r>
      <w:r>
        <w:rPr/>
        <w:t>Lois</w:t>
      </w:r>
      <w:r>
        <w:rPr>
          <w:spacing w:val="-4"/>
        </w:rPr>
        <w:t> </w:t>
      </w:r>
      <w:r>
        <w:rPr/>
        <w:t>13,</w:t>
      </w:r>
      <w:r>
        <w:rPr>
          <w:spacing w:val="-3"/>
        </w:rPr>
        <w:t> </w:t>
      </w:r>
      <w:r>
        <w:rPr/>
        <w:t>14,</w:t>
      </w:r>
      <w:r>
        <w:rPr>
          <w:spacing w:val="-2"/>
        </w:rPr>
        <w:t> </w:t>
      </w:r>
      <w:r>
        <w:rPr>
          <w:spacing w:val="-5"/>
        </w:rPr>
        <w:t>15,</w:t>
      </w:r>
    </w:p>
    <w:p>
      <w:pPr>
        <w:pStyle w:val="ListParagraph"/>
        <w:numPr>
          <w:ilvl w:val="0"/>
          <w:numId w:val="53"/>
        </w:numPr>
        <w:tabs>
          <w:tab w:pos="1377" w:val="left" w:leader="none"/>
        </w:tabs>
        <w:spacing w:line="240" w:lineRule="auto" w:before="1" w:after="0"/>
        <w:ind w:left="1377" w:right="0" w:hanging="359"/>
        <w:jc w:val="left"/>
        <w:rPr>
          <w:sz w:val="22"/>
        </w:rPr>
      </w:pPr>
      <w:r>
        <w:rPr>
          <w:sz w:val="22"/>
        </w:rPr>
        <w:t>Loi</w:t>
      </w:r>
      <w:r>
        <w:rPr>
          <w:spacing w:val="-2"/>
          <w:sz w:val="22"/>
        </w:rPr>
        <w:t> </w:t>
      </w:r>
      <w:r>
        <w:rPr>
          <w:sz w:val="22"/>
        </w:rPr>
        <w:t>16</w:t>
      </w:r>
      <w:r>
        <w:rPr>
          <w:spacing w:val="-1"/>
          <w:sz w:val="22"/>
        </w:rPr>
        <w:t> </w:t>
      </w:r>
      <w:r>
        <w:rPr>
          <w:spacing w:val="-2"/>
          <w:sz w:val="22"/>
        </w:rPr>
        <w:t>(INA),</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Lois</w:t>
      </w:r>
      <w:r>
        <w:rPr>
          <w:spacing w:val="-7"/>
          <w:sz w:val="22"/>
        </w:rPr>
        <w:t> </w:t>
      </w:r>
      <w:r>
        <w:rPr>
          <w:sz w:val="22"/>
        </w:rPr>
        <w:t>29</w:t>
      </w:r>
      <w:r>
        <w:rPr>
          <w:spacing w:val="-2"/>
          <w:sz w:val="22"/>
        </w:rPr>
        <w:t> </w:t>
      </w:r>
      <w:r>
        <w:rPr>
          <w:sz w:val="22"/>
        </w:rPr>
        <w:t>à</w:t>
      </w:r>
      <w:r>
        <w:rPr>
          <w:spacing w:val="-4"/>
          <w:sz w:val="22"/>
        </w:rPr>
        <w:t> </w:t>
      </w:r>
      <w:r>
        <w:rPr>
          <w:sz w:val="22"/>
        </w:rPr>
        <w:t>32</w:t>
      </w:r>
      <w:r>
        <w:rPr>
          <w:spacing w:val="-4"/>
          <w:sz w:val="22"/>
        </w:rPr>
        <w:t> </w:t>
      </w:r>
      <w:r>
        <w:rPr>
          <w:sz w:val="22"/>
        </w:rPr>
        <w:t>(déclarations</w:t>
      </w:r>
      <w:r>
        <w:rPr>
          <w:spacing w:val="-4"/>
          <w:sz w:val="22"/>
        </w:rPr>
        <w:t> </w:t>
      </w:r>
      <w:r>
        <w:rPr>
          <w:sz w:val="22"/>
        </w:rPr>
        <w:t>hors-</w:t>
      </w:r>
      <w:r>
        <w:rPr>
          <w:spacing w:val="-2"/>
          <w:sz w:val="22"/>
        </w:rPr>
        <w:t>tour),</w:t>
      </w:r>
    </w:p>
    <w:p>
      <w:pPr>
        <w:pStyle w:val="ListParagraph"/>
        <w:numPr>
          <w:ilvl w:val="0"/>
          <w:numId w:val="53"/>
        </w:numPr>
        <w:tabs>
          <w:tab w:pos="1377" w:val="left" w:leader="none"/>
        </w:tabs>
        <w:spacing w:line="240" w:lineRule="auto" w:before="0" w:after="0"/>
        <w:ind w:left="1377" w:right="0" w:hanging="359"/>
        <w:jc w:val="left"/>
        <w:rPr>
          <w:sz w:val="22"/>
        </w:rPr>
      </w:pPr>
      <w:r>
        <w:rPr>
          <w:sz w:val="22"/>
        </w:rPr>
        <w:t>Déclaration</w:t>
      </w:r>
      <w:r>
        <w:rPr>
          <w:spacing w:val="-4"/>
          <w:sz w:val="22"/>
        </w:rPr>
        <w:t> </w:t>
      </w:r>
      <w:r>
        <w:rPr>
          <w:sz w:val="22"/>
        </w:rPr>
        <w:t>faite,</w:t>
      </w:r>
      <w:r>
        <w:rPr>
          <w:spacing w:val="-5"/>
          <w:sz w:val="22"/>
        </w:rPr>
        <w:t> </w:t>
      </w:r>
      <w:r>
        <w:rPr>
          <w:sz w:val="22"/>
        </w:rPr>
        <w:t>non</w:t>
      </w:r>
      <w:r>
        <w:rPr>
          <w:spacing w:val="-3"/>
          <w:sz w:val="22"/>
        </w:rPr>
        <w:t> </w:t>
      </w:r>
      <w:r>
        <w:rPr>
          <w:spacing w:val="-2"/>
          <w:sz w:val="22"/>
        </w:rPr>
        <w:t>faite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w:t>
      </w:r>
      <w:r>
        <w:rPr>
          <w:spacing w:val="-3"/>
          <w:sz w:val="22"/>
        </w:rPr>
        <w:t> </w:t>
      </w:r>
      <w:r>
        <w:rPr>
          <w:sz w:val="22"/>
        </w:rPr>
        <w:t>25</w:t>
      </w:r>
      <w:r>
        <w:rPr>
          <w:spacing w:val="-3"/>
          <w:sz w:val="22"/>
        </w:rPr>
        <w:t> </w:t>
      </w:r>
      <w:r>
        <w:rPr>
          <w:sz w:val="22"/>
        </w:rPr>
        <w:t>(changement</w:t>
      </w:r>
      <w:r>
        <w:rPr>
          <w:spacing w:val="-4"/>
          <w:sz w:val="22"/>
        </w:rPr>
        <w:t> </w:t>
      </w:r>
      <w:r>
        <w:rPr>
          <w:sz w:val="22"/>
        </w:rPr>
        <w:t>de</w:t>
      </w:r>
      <w:r>
        <w:rPr>
          <w:spacing w:val="-1"/>
          <w:sz w:val="22"/>
        </w:rPr>
        <w:t> </w:t>
      </w:r>
      <w:r>
        <w:rPr>
          <w:spacing w:val="-2"/>
          <w:sz w:val="22"/>
        </w:rPr>
        <w:t>déclaration),</w:t>
      </w:r>
    </w:p>
    <w:p>
      <w:pPr>
        <w:pStyle w:val="ListParagraph"/>
        <w:numPr>
          <w:ilvl w:val="0"/>
          <w:numId w:val="53"/>
        </w:numPr>
        <w:tabs>
          <w:tab w:pos="1377" w:val="left" w:leader="none"/>
        </w:tabs>
        <w:spacing w:line="240" w:lineRule="auto" w:before="1" w:after="0"/>
        <w:ind w:left="1377" w:right="0" w:hanging="359"/>
        <w:jc w:val="left"/>
        <w:rPr>
          <w:sz w:val="22"/>
        </w:rPr>
      </w:pPr>
      <w:r>
        <w:rPr>
          <w:sz w:val="22"/>
        </w:rPr>
        <w:t>Loi</w:t>
      </w:r>
      <w:r>
        <w:rPr>
          <w:spacing w:val="-4"/>
          <w:sz w:val="22"/>
        </w:rPr>
        <w:t> </w:t>
      </w:r>
      <w:r>
        <w:rPr>
          <w:sz w:val="22"/>
        </w:rPr>
        <w:t>26</w:t>
      </w:r>
      <w:r>
        <w:rPr>
          <w:spacing w:val="-4"/>
          <w:sz w:val="22"/>
        </w:rPr>
        <w:t> </w:t>
      </w:r>
      <w:r>
        <w:rPr>
          <w:sz w:val="22"/>
        </w:rPr>
        <w:t>(restrictions</w:t>
      </w:r>
      <w:r>
        <w:rPr>
          <w:spacing w:val="-2"/>
          <w:sz w:val="22"/>
        </w:rPr>
        <w:t> d’attaque),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w:t>
      </w:r>
      <w:r>
        <w:rPr>
          <w:spacing w:val="-4"/>
          <w:sz w:val="22"/>
        </w:rPr>
        <w:t> </w:t>
      </w:r>
      <w:r>
        <w:rPr>
          <w:sz w:val="22"/>
        </w:rPr>
        <w:t>27</w:t>
      </w:r>
      <w:r>
        <w:rPr>
          <w:spacing w:val="-4"/>
          <w:sz w:val="22"/>
        </w:rPr>
        <w:t> </w:t>
      </w:r>
      <w:r>
        <w:rPr>
          <w:sz w:val="22"/>
        </w:rPr>
        <w:t>(enchère</w:t>
      </w:r>
      <w:r>
        <w:rPr>
          <w:spacing w:val="-1"/>
          <w:sz w:val="22"/>
        </w:rPr>
        <w:t> </w:t>
      </w:r>
      <w:r>
        <w:rPr>
          <w:spacing w:val="-2"/>
          <w:sz w:val="22"/>
        </w:rPr>
        <w:t>insuffisante),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Lois</w:t>
      </w:r>
      <w:r>
        <w:rPr>
          <w:spacing w:val="-7"/>
          <w:sz w:val="22"/>
        </w:rPr>
        <w:t> </w:t>
      </w:r>
      <w:r>
        <w:rPr>
          <w:sz w:val="22"/>
        </w:rPr>
        <w:t>20</w:t>
      </w:r>
      <w:r>
        <w:rPr>
          <w:spacing w:val="-1"/>
          <w:sz w:val="22"/>
        </w:rPr>
        <w:t> </w:t>
      </w:r>
      <w:r>
        <w:rPr>
          <w:sz w:val="22"/>
        </w:rPr>
        <w:t>et</w:t>
      </w:r>
      <w:r>
        <w:rPr>
          <w:spacing w:val="-1"/>
          <w:sz w:val="22"/>
        </w:rPr>
        <w:t> </w:t>
      </w:r>
      <w:r>
        <w:rPr>
          <w:spacing w:val="-5"/>
          <w:sz w:val="22"/>
        </w:rPr>
        <w:t>41,</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w:t>
      </w:r>
      <w:r>
        <w:rPr>
          <w:spacing w:val="-4"/>
          <w:sz w:val="22"/>
        </w:rPr>
        <w:t> </w:t>
      </w:r>
      <w:r>
        <w:rPr>
          <w:sz w:val="22"/>
        </w:rPr>
        <w:t>23</w:t>
      </w:r>
      <w:r>
        <w:rPr>
          <w:spacing w:val="-3"/>
          <w:sz w:val="22"/>
        </w:rPr>
        <w:t> </w:t>
      </w:r>
      <w:r>
        <w:rPr>
          <w:sz w:val="22"/>
        </w:rPr>
        <w:t>dans</w:t>
      </w:r>
      <w:r>
        <w:rPr>
          <w:spacing w:val="-1"/>
          <w:sz w:val="22"/>
        </w:rPr>
        <w:t> </w:t>
      </w:r>
      <w:r>
        <w:rPr>
          <w:sz w:val="22"/>
        </w:rPr>
        <w:t>les</w:t>
      </w:r>
      <w:r>
        <w:rPr>
          <w:spacing w:val="-3"/>
          <w:sz w:val="22"/>
        </w:rPr>
        <w:t> </w:t>
      </w:r>
      <w:r>
        <w:rPr>
          <w:sz w:val="22"/>
        </w:rPr>
        <w:t>cas</w:t>
      </w:r>
      <w:r>
        <w:rPr>
          <w:spacing w:val="-3"/>
          <w:sz w:val="22"/>
        </w:rPr>
        <w:t> </w:t>
      </w:r>
      <w:r>
        <w:rPr>
          <w:spacing w:val="-2"/>
          <w:sz w:val="22"/>
        </w:rPr>
        <w:t>complexes</w:t>
      </w:r>
    </w:p>
    <w:p>
      <w:pPr>
        <w:pStyle w:val="ListParagraph"/>
        <w:spacing w:after="0" w:line="240" w:lineRule="auto"/>
        <w:jc w:val="left"/>
        <w:rPr>
          <w:sz w:val="22"/>
        </w:rPr>
        <w:sectPr>
          <w:pgSz w:w="11910" w:h="16850"/>
          <w:pgMar w:header="0" w:footer="713" w:top="820" w:bottom="900" w:left="708" w:right="141"/>
        </w:sectPr>
      </w:pPr>
    </w:p>
    <w:p>
      <w:pPr>
        <w:pStyle w:val="ListParagraph"/>
        <w:numPr>
          <w:ilvl w:val="0"/>
          <w:numId w:val="53"/>
        </w:numPr>
        <w:tabs>
          <w:tab w:pos="1377" w:val="left" w:leader="none"/>
        </w:tabs>
        <w:spacing w:line="240" w:lineRule="auto" w:before="68" w:after="0"/>
        <w:ind w:left="1377" w:right="0" w:hanging="359"/>
        <w:jc w:val="left"/>
        <w:rPr>
          <w:sz w:val="22"/>
        </w:rPr>
      </w:pPr>
      <w:r>
        <w:rPr>
          <w:sz w:val="22"/>
        </w:rPr>
        <w:t>Lois</w:t>
      </w:r>
      <w:r>
        <w:rPr>
          <w:spacing w:val="-4"/>
          <w:sz w:val="22"/>
        </w:rPr>
        <w:t> </w:t>
      </w:r>
      <w:r>
        <w:rPr>
          <w:sz w:val="22"/>
        </w:rPr>
        <w:t>45</w:t>
      </w:r>
      <w:r>
        <w:rPr>
          <w:spacing w:val="-1"/>
          <w:sz w:val="22"/>
        </w:rPr>
        <w:t> </w:t>
      </w:r>
      <w:r>
        <w:rPr>
          <w:sz w:val="22"/>
        </w:rPr>
        <w:t>à</w:t>
      </w:r>
      <w:r>
        <w:rPr>
          <w:spacing w:val="-3"/>
          <w:sz w:val="22"/>
        </w:rPr>
        <w:t> </w:t>
      </w:r>
      <w:r>
        <w:rPr>
          <w:sz w:val="22"/>
        </w:rPr>
        <w:t>47</w:t>
      </w:r>
      <w:r>
        <w:rPr>
          <w:spacing w:val="-3"/>
          <w:sz w:val="22"/>
        </w:rPr>
        <w:t> </w:t>
      </w:r>
      <w:r>
        <w:rPr>
          <w:sz w:val="22"/>
        </w:rPr>
        <w:t>(carte</w:t>
      </w:r>
      <w:r>
        <w:rPr>
          <w:spacing w:val="-1"/>
          <w:sz w:val="22"/>
        </w:rPr>
        <w:t> </w:t>
      </w:r>
      <w:r>
        <w:rPr>
          <w:spacing w:val="-2"/>
          <w:sz w:val="22"/>
        </w:rPr>
        <w:t>jouée)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Lois</w:t>
      </w:r>
      <w:r>
        <w:rPr>
          <w:spacing w:val="-6"/>
          <w:sz w:val="22"/>
        </w:rPr>
        <w:t> </w:t>
      </w:r>
      <w:r>
        <w:rPr>
          <w:sz w:val="22"/>
        </w:rPr>
        <w:t>50,</w:t>
      </w:r>
      <w:r>
        <w:rPr>
          <w:spacing w:val="-6"/>
          <w:sz w:val="22"/>
        </w:rPr>
        <w:t> </w:t>
      </w:r>
      <w:r>
        <w:rPr>
          <w:sz w:val="22"/>
        </w:rPr>
        <w:t>51</w:t>
      </w:r>
      <w:r>
        <w:rPr>
          <w:spacing w:val="-3"/>
          <w:sz w:val="22"/>
        </w:rPr>
        <w:t> </w:t>
      </w:r>
      <w:r>
        <w:rPr>
          <w:sz w:val="22"/>
        </w:rPr>
        <w:t>dans</w:t>
      </w:r>
      <w:r>
        <w:rPr>
          <w:spacing w:val="-3"/>
          <w:sz w:val="22"/>
        </w:rPr>
        <w:t> </w:t>
      </w:r>
      <w:r>
        <w:rPr>
          <w:sz w:val="22"/>
        </w:rPr>
        <w:t>les</w:t>
      </w:r>
      <w:r>
        <w:rPr>
          <w:spacing w:val="-5"/>
          <w:sz w:val="22"/>
        </w:rPr>
        <w:t> </w:t>
      </w:r>
      <w:r>
        <w:rPr>
          <w:sz w:val="22"/>
        </w:rPr>
        <w:t>cas</w:t>
      </w:r>
      <w:r>
        <w:rPr>
          <w:spacing w:val="-3"/>
          <w:sz w:val="22"/>
        </w:rPr>
        <w:t> </w:t>
      </w:r>
      <w:r>
        <w:rPr>
          <w:sz w:val="22"/>
        </w:rPr>
        <w:t>complexes (carte</w:t>
      </w:r>
      <w:r>
        <w:rPr>
          <w:spacing w:val="-5"/>
          <w:sz w:val="22"/>
        </w:rPr>
        <w:t> </w:t>
      </w:r>
      <w:r>
        <w:rPr>
          <w:spacing w:val="-2"/>
          <w:sz w:val="22"/>
        </w:rPr>
        <w:t>pénalisée)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Lois</w:t>
      </w:r>
      <w:r>
        <w:rPr>
          <w:spacing w:val="-5"/>
          <w:sz w:val="22"/>
        </w:rPr>
        <w:t> </w:t>
      </w:r>
      <w:r>
        <w:rPr>
          <w:sz w:val="22"/>
        </w:rPr>
        <w:t>52</w:t>
      </w:r>
      <w:r>
        <w:rPr>
          <w:spacing w:val="-2"/>
          <w:sz w:val="22"/>
        </w:rPr>
        <w:t> </w:t>
      </w:r>
      <w:r>
        <w:rPr>
          <w:sz w:val="22"/>
        </w:rPr>
        <w:t>à</w:t>
      </w:r>
      <w:r>
        <w:rPr>
          <w:spacing w:val="-4"/>
          <w:sz w:val="22"/>
        </w:rPr>
        <w:t> </w:t>
      </w:r>
      <w:r>
        <w:rPr>
          <w:sz w:val="22"/>
        </w:rPr>
        <w:t>59</w:t>
      </w:r>
      <w:r>
        <w:rPr>
          <w:spacing w:val="-4"/>
          <w:sz w:val="22"/>
        </w:rPr>
        <w:t> </w:t>
      </w:r>
      <w:r>
        <w:rPr>
          <w:sz w:val="22"/>
        </w:rPr>
        <w:t>(attaque</w:t>
      </w:r>
      <w:r>
        <w:rPr>
          <w:spacing w:val="-2"/>
          <w:sz w:val="22"/>
        </w:rPr>
        <w:t> </w:t>
      </w:r>
      <w:r>
        <w:rPr>
          <w:sz w:val="22"/>
        </w:rPr>
        <w:t>et</w:t>
      </w:r>
      <w:r>
        <w:rPr>
          <w:spacing w:val="-2"/>
          <w:sz w:val="22"/>
        </w:rPr>
        <w:t> </w:t>
      </w:r>
      <w:r>
        <w:rPr>
          <w:sz w:val="22"/>
        </w:rPr>
        <w:t>jeux</w:t>
      </w:r>
      <w:r>
        <w:rPr>
          <w:spacing w:val="-2"/>
          <w:sz w:val="22"/>
        </w:rPr>
        <w:t> irréguliers)</w:t>
      </w:r>
    </w:p>
    <w:p>
      <w:pPr>
        <w:pStyle w:val="ListParagraph"/>
        <w:numPr>
          <w:ilvl w:val="0"/>
          <w:numId w:val="53"/>
        </w:numPr>
        <w:tabs>
          <w:tab w:pos="1377" w:val="left" w:leader="none"/>
        </w:tabs>
        <w:spacing w:line="240" w:lineRule="auto" w:before="1" w:after="0"/>
        <w:ind w:left="1377" w:right="0" w:hanging="359"/>
        <w:jc w:val="left"/>
        <w:rPr>
          <w:sz w:val="22"/>
        </w:rPr>
      </w:pPr>
      <w:r>
        <w:rPr>
          <w:sz w:val="22"/>
        </w:rPr>
        <w:t>Lois</w:t>
      </w:r>
      <w:r>
        <w:rPr>
          <w:spacing w:val="-7"/>
          <w:sz w:val="22"/>
        </w:rPr>
        <w:t> </w:t>
      </w:r>
      <w:r>
        <w:rPr>
          <w:sz w:val="22"/>
        </w:rPr>
        <w:t>68</w:t>
      </w:r>
      <w:r>
        <w:rPr>
          <w:spacing w:val="-4"/>
          <w:sz w:val="22"/>
        </w:rPr>
        <w:t> </w:t>
      </w:r>
      <w:r>
        <w:rPr>
          <w:sz w:val="22"/>
        </w:rPr>
        <w:t>à</w:t>
      </w:r>
      <w:r>
        <w:rPr>
          <w:spacing w:val="-5"/>
          <w:sz w:val="22"/>
        </w:rPr>
        <w:t> </w:t>
      </w:r>
      <w:r>
        <w:rPr>
          <w:sz w:val="22"/>
        </w:rPr>
        <w:t>71</w:t>
      </w:r>
      <w:r>
        <w:rPr>
          <w:spacing w:val="-5"/>
          <w:sz w:val="22"/>
        </w:rPr>
        <w:t> </w:t>
      </w:r>
      <w:r>
        <w:rPr>
          <w:sz w:val="22"/>
        </w:rPr>
        <w:t>(revendication-</w:t>
      </w:r>
      <w:r>
        <w:rPr>
          <w:spacing w:val="-2"/>
          <w:sz w:val="22"/>
        </w:rPr>
        <w:t>concession),</w:t>
      </w:r>
    </w:p>
    <w:p>
      <w:pPr>
        <w:pStyle w:val="ListParagraph"/>
        <w:numPr>
          <w:ilvl w:val="0"/>
          <w:numId w:val="53"/>
        </w:numPr>
        <w:tabs>
          <w:tab w:pos="1377" w:val="left" w:leader="none"/>
        </w:tabs>
        <w:spacing w:line="240" w:lineRule="auto" w:before="0" w:after="0"/>
        <w:ind w:left="1377" w:right="0" w:hanging="359"/>
        <w:jc w:val="left"/>
        <w:rPr>
          <w:sz w:val="22"/>
        </w:rPr>
      </w:pPr>
      <w:r>
        <w:rPr>
          <w:sz w:val="22"/>
        </w:rPr>
        <w:t>Loi</w:t>
      </w:r>
      <w:r>
        <w:rPr>
          <w:spacing w:val="-8"/>
          <w:sz w:val="22"/>
        </w:rPr>
        <w:t> </w:t>
      </w:r>
      <w:r>
        <w:rPr>
          <w:sz w:val="22"/>
        </w:rPr>
        <w:t>73</w:t>
      </w:r>
      <w:r>
        <w:rPr>
          <w:spacing w:val="-6"/>
          <w:sz w:val="22"/>
        </w:rPr>
        <w:t> </w:t>
      </w:r>
      <w:r>
        <w:rPr>
          <w:sz w:val="22"/>
        </w:rPr>
        <w:t>et</w:t>
      </w:r>
      <w:r>
        <w:rPr>
          <w:spacing w:val="-6"/>
          <w:sz w:val="22"/>
        </w:rPr>
        <w:t> </w:t>
      </w:r>
      <w:r>
        <w:rPr>
          <w:sz w:val="22"/>
        </w:rPr>
        <w:t>75</w:t>
      </w:r>
      <w:r>
        <w:rPr>
          <w:spacing w:val="-5"/>
          <w:sz w:val="22"/>
        </w:rPr>
        <w:t> </w:t>
      </w:r>
      <w:r>
        <w:rPr>
          <w:sz w:val="22"/>
        </w:rPr>
        <w:t>(communication</w:t>
      </w:r>
      <w:r>
        <w:rPr>
          <w:spacing w:val="-5"/>
          <w:sz w:val="22"/>
        </w:rPr>
        <w:t> </w:t>
      </w:r>
      <w:r>
        <w:rPr>
          <w:sz w:val="22"/>
        </w:rPr>
        <w:t>entre</w:t>
      </w:r>
      <w:r>
        <w:rPr>
          <w:spacing w:val="-1"/>
          <w:sz w:val="22"/>
        </w:rPr>
        <w:t> </w:t>
      </w:r>
      <w:r>
        <w:rPr>
          <w:sz w:val="22"/>
        </w:rPr>
        <w:t>partenaires,</w:t>
      </w:r>
      <w:r>
        <w:rPr>
          <w:spacing w:val="-4"/>
          <w:sz w:val="22"/>
        </w:rPr>
        <w:t> </w:t>
      </w:r>
      <w:r>
        <w:rPr>
          <w:sz w:val="22"/>
        </w:rPr>
        <w:t>agréments</w:t>
      </w:r>
      <w:r>
        <w:rPr>
          <w:spacing w:val="-4"/>
          <w:sz w:val="22"/>
        </w:rPr>
        <w:t> </w:t>
      </w:r>
      <w:r>
        <w:rPr>
          <w:sz w:val="22"/>
        </w:rPr>
        <w:t>entre</w:t>
      </w:r>
      <w:r>
        <w:rPr>
          <w:spacing w:val="-4"/>
          <w:sz w:val="22"/>
        </w:rPr>
        <w:t> </w:t>
      </w:r>
      <w:r>
        <w:rPr>
          <w:spacing w:val="-2"/>
          <w:sz w:val="22"/>
        </w:rPr>
        <w:t>partenaires).</w:t>
      </w:r>
    </w:p>
    <w:p>
      <w:pPr>
        <w:pStyle w:val="BodyText"/>
        <w:spacing w:before="1"/>
      </w:pPr>
    </w:p>
    <w:p>
      <w:pPr>
        <w:pStyle w:val="Heading6"/>
        <w:numPr>
          <w:ilvl w:val="0"/>
          <w:numId w:val="52"/>
        </w:numPr>
        <w:tabs>
          <w:tab w:pos="1377" w:val="left" w:leader="none"/>
        </w:tabs>
        <w:spacing w:line="240" w:lineRule="auto" w:before="0" w:after="0"/>
        <w:ind w:left="1377" w:right="0" w:hanging="359"/>
        <w:jc w:val="left"/>
      </w:pPr>
      <w:r>
        <w:rPr>
          <w:spacing w:val="-2"/>
        </w:rPr>
        <w:t>Jugements</w:t>
      </w:r>
    </w:p>
    <w:p>
      <w:pPr>
        <w:pStyle w:val="BodyText"/>
        <w:ind w:left="672" w:firstLine="705"/>
      </w:pPr>
      <w:r>
        <w:rPr/>
        <w:t>Le</w:t>
      </w:r>
      <w:r>
        <w:rPr>
          <w:spacing w:val="-2"/>
        </w:rPr>
        <w:t> </w:t>
      </w:r>
      <w:r>
        <w:rPr/>
        <w:t>futur</w:t>
      </w:r>
      <w:r>
        <w:rPr>
          <w:spacing w:val="-5"/>
        </w:rPr>
        <w:t> </w:t>
      </w:r>
      <w:r>
        <w:rPr/>
        <w:t>arbitre</w:t>
      </w:r>
      <w:r>
        <w:rPr>
          <w:spacing w:val="-2"/>
        </w:rPr>
        <w:t> </w:t>
      </w:r>
      <w:r>
        <w:rPr/>
        <w:t>fédéral</w:t>
      </w:r>
      <w:r>
        <w:rPr>
          <w:spacing w:val="-2"/>
        </w:rPr>
        <w:t> </w:t>
      </w:r>
      <w:r>
        <w:rPr/>
        <w:t>sera</w:t>
      </w:r>
      <w:r>
        <w:rPr>
          <w:spacing w:val="-2"/>
        </w:rPr>
        <w:t> </w:t>
      </w:r>
      <w:r>
        <w:rPr/>
        <w:t>mis</w:t>
      </w:r>
      <w:r>
        <w:rPr>
          <w:spacing w:val="-5"/>
        </w:rPr>
        <w:t> </w:t>
      </w:r>
      <w:r>
        <w:rPr/>
        <w:t>en</w:t>
      </w:r>
      <w:r>
        <w:rPr>
          <w:spacing w:val="-3"/>
        </w:rPr>
        <w:t> </w:t>
      </w:r>
      <w:r>
        <w:rPr/>
        <w:t>situation</w:t>
      </w:r>
      <w:r>
        <w:rPr>
          <w:spacing w:val="-3"/>
        </w:rPr>
        <w:t> </w:t>
      </w:r>
      <w:r>
        <w:rPr/>
        <w:t>de</w:t>
      </w:r>
      <w:r>
        <w:rPr>
          <w:spacing w:val="-2"/>
        </w:rPr>
        <w:t> </w:t>
      </w:r>
      <w:r>
        <w:rPr/>
        <w:t>résoudre</w:t>
      </w:r>
      <w:r>
        <w:rPr>
          <w:spacing w:val="-2"/>
        </w:rPr>
        <w:t> </w:t>
      </w:r>
      <w:r>
        <w:rPr/>
        <w:t>des</w:t>
      </w:r>
      <w:r>
        <w:rPr>
          <w:spacing w:val="-1"/>
        </w:rPr>
        <w:t> </w:t>
      </w:r>
      <w:r>
        <w:rPr/>
        <w:t>cas</w:t>
      </w:r>
      <w:r>
        <w:rPr>
          <w:spacing w:val="-2"/>
        </w:rPr>
        <w:t> </w:t>
      </w:r>
      <w:r>
        <w:rPr/>
        <w:t>simples de</w:t>
      </w:r>
      <w:r>
        <w:rPr>
          <w:spacing w:val="-2"/>
        </w:rPr>
        <w:t> </w:t>
      </w:r>
      <w:r>
        <w:rPr/>
        <w:t>jugement</w:t>
      </w:r>
      <w:r>
        <w:rPr>
          <w:spacing w:val="-5"/>
        </w:rPr>
        <w:t> </w:t>
      </w:r>
      <w:r>
        <w:rPr/>
        <w:t>dans</w:t>
      </w:r>
      <w:r>
        <w:rPr>
          <w:spacing w:val="-2"/>
        </w:rPr>
        <w:t> </w:t>
      </w:r>
      <w:r>
        <w:rPr/>
        <w:t>les</w:t>
      </w:r>
      <w:r>
        <w:rPr>
          <w:spacing w:val="-4"/>
        </w:rPr>
        <w:t> </w:t>
      </w:r>
      <w:r>
        <w:rPr/>
        <w:t>cas d'application des pouvoirs discrétionnaires.</w:t>
      </w:r>
    </w:p>
    <w:p>
      <w:pPr>
        <w:pStyle w:val="ListParagraph"/>
        <w:numPr>
          <w:ilvl w:val="0"/>
          <w:numId w:val="52"/>
        </w:numPr>
        <w:tabs>
          <w:tab w:pos="1377" w:val="left" w:leader="none"/>
        </w:tabs>
        <w:spacing w:line="240" w:lineRule="auto" w:before="267" w:after="0"/>
        <w:ind w:left="312" w:right="3473" w:firstLine="706"/>
        <w:jc w:val="left"/>
        <w:rPr>
          <w:sz w:val="22"/>
        </w:rPr>
      </w:pPr>
      <w:r>
        <w:rPr>
          <w:b/>
          <w:sz w:val="22"/>
        </w:rPr>
        <w:t>Organisation, Comptes, Règlement des épreuves, mise en place. </w:t>
      </w:r>
      <w:r>
        <w:rPr>
          <w:sz w:val="22"/>
        </w:rPr>
        <w:t>L’arbitre</w:t>
      </w:r>
      <w:r>
        <w:rPr>
          <w:spacing w:val="-5"/>
          <w:sz w:val="22"/>
        </w:rPr>
        <w:t> </w:t>
      </w:r>
      <w:r>
        <w:rPr>
          <w:sz w:val="22"/>
        </w:rPr>
        <w:t>fédéral</w:t>
      </w:r>
      <w:r>
        <w:rPr>
          <w:spacing w:val="-6"/>
          <w:sz w:val="22"/>
        </w:rPr>
        <w:t> </w:t>
      </w:r>
      <w:r>
        <w:rPr>
          <w:sz w:val="22"/>
        </w:rPr>
        <w:t>doit</w:t>
      </w:r>
      <w:r>
        <w:rPr>
          <w:spacing w:val="-6"/>
          <w:sz w:val="22"/>
        </w:rPr>
        <w:t> </w:t>
      </w:r>
      <w:r>
        <w:rPr>
          <w:sz w:val="22"/>
        </w:rPr>
        <w:t>être</w:t>
      </w:r>
      <w:r>
        <w:rPr>
          <w:spacing w:val="-3"/>
          <w:sz w:val="22"/>
        </w:rPr>
        <w:t> </w:t>
      </w:r>
      <w:r>
        <w:rPr>
          <w:sz w:val="22"/>
        </w:rPr>
        <w:t>capable</w:t>
      </w:r>
      <w:r>
        <w:rPr>
          <w:spacing w:val="-3"/>
          <w:sz w:val="22"/>
        </w:rPr>
        <w:t> </w:t>
      </w:r>
      <w:r>
        <w:rPr>
          <w:sz w:val="22"/>
        </w:rPr>
        <w:t>d’assumer</w:t>
      </w:r>
      <w:r>
        <w:rPr>
          <w:spacing w:val="-3"/>
          <w:sz w:val="22"/>
        </w:rPr>
        <w:t> </w:t>
      </w:r>
      <w:r>
        <w:rPr>
          <w:sz w:val="22"/>
        </w:rPr>
        <w:t>totalement</w:t>
      </w:r>
      <w:r>
        <w:rPr>
          <w:spacing w:val="-3"/>
          <w:sz w:val="22"/>
        </w:rPr>
        <w:t> </w:t>
      </w:r>
      <w:r>
        <w:rPr>
          <w:sz w:val="22"/>
        </w:rPr>
        <w:t>toute</w:t>
      </w:r>
      <w:r>
        <w:rPr>
          <w:spacing w:val="-3"/>
          <w:sz w:val="22"/>
        </w:rPr>
        <w:t> </w:t>
      </w:r>
      <w:r>
        <w:rPr>
          <w:sz w:val="22"/>
        </w:rPr>
        <w:t>forme</w:t>
      </w:r>
      <w:r>
        <w:rPr>
          <w:spacing w:val="-3"/>
          <w:sz w:val="22"/>
        </w:rPr>
        <w:t> </w:t>
      </w:r>
      <w:r>
        <w:rPr>
          <w:sz w:val="22"/>
        </w:rPr>
        <w:t>de</w:t>
      </w:r>
      <w:r>
        <w:rPr>
          <w:spacing w:val="-3"/>
          <w:sz w:val="22"/>
        </w:rPr>
        <w:t> </w:t>
      </w:r>
      <w:r>
        <w:rPr>
          <w:sz w:val="22"/>
        </w:rPr>
        <w:t>tournoi : Mitchell, Howell, Individuel, Patton, etc.…</w:t>
      </w:r>
    </w:p>
    <w:p>
      <w:pPr>
        <w:pStyle w:val="BodyText"/>
        <w:spacing w:before="1"/>
        <w:ind w:right="8771"/>
        <w:jc w:val="right"/>
      </w:pPr>
      <w:r>
        <w:rPr/>
        <w:t>Programme</w:t>
      </w:r>
      <w:r>
        <w:rPr>
          <w:spacing w:val="-5"/>
        </w:rPr>
        <w:t> </w:t>
      </w:r>
      <w:r>
        <w:rPr/>
        <w:t>du</w:t>
      </w:r>
      <w:r>
        <w:rPr>
          <w:spacing w:val="-4"/>
        </w:rPr>
        <w:t> </w:t>
      </w:r>
      <w:r>
        <w:rPr/>
        <w:t>stage</w:t>
      </w:r>
      <w:r>
        <w:rPr>
          <w:spacing w:val="-3"/>
        </w:rPr>
        <w:t> </w:t>
      </w:r>
      <w:r>
        <w:rPr>
          <w:spacing w:val="-10"/>
        </w:rPr>
        <w:t>:</w:t>
      </w:r>
    </w:p>
    <w:p>
      <w:pPr>
        <w:pStyle w:val="ListParagraph"/>
        <w:numPr>
          <w:ilvl w:val="0"/>
          <w:numId w:val="53"/>
        </w:numPr>
        <w:tabs>
          <w:tab w:pos="359" w:val="left" w:leader="none"/>
        </w:tabs>
        <w:spacing w:line="240" w:lineRule="auto" w:before="0" w:after="0"/>
        <w:ind w:left="359" w:right="8744" w:hanging="359"/>
        <w:jc w:val="right"/>
        <w:rPr>
          <w:sz w:val="22"/>
        </w:rPr>
      </w:pPr>
      <w:r>
        <w:rPr>
          <w:spacing w:val="-2"/>
          <w:sz w:val="22"/>
        </w:rPr>
        <w:t>Individuel,</w:t>
      </w:r>
    </w:p>
    <w:p>
      <w:pPr>
        <w:pStyle w:val="ListParagraph"/>
        <w:numPr>
          <w:ilvl w:val="0"/>
          <w:numId w:val="53"/>
        </w:numPr>
        <w:tabs>
          <w:tab w:pos="359" w:val="left" w:leader="none"/>
        </w:tabs>
        <w:spacing w:line="240" w:lineRule="auto" w:before="1" w:after="0"/>
        <w:ind w:left="359" w:right="8658" w:hanging="359"/>
        <w:jc w:val="right"/>
        <w:rPr>
          <w:sz w:val="22"/>
        </w:rPr>
      </w:pPr>
      <w:r>
        <w:rPr>
          <w:spacing w:val="-2"/>
          <w:sz w:val="22"/>
        </w:rPr>
        <w:t>Baromètre,</w:t>
      </w:r>
    </w:p>
    <w:p>
      <w:pPr>
        <w:pStyle w:val="ListParagraph"/>
        <w:numPr>
          <w:ilvl w:val="0"/>
          <w:numId w:val="53"/>
        </w:numPr>
        <w:tabs>
          <w:tab w:pos="1377" w:val="left" w:leader="none"/>
        </w:tabs>
        <w:spacing w:line="240" w:lineRule="auto" w:before="0" w:after="0"/>
        <w:ind w:left="1377" w:right="0" w:hanging="359"/>
        <w:jc w:val="left"/>
        <w:rPr>
          <w:sz w:val="22"/>
        </w:rPr>
      </w:pPr>
      <w:r>
        <w:rPr>
          <w:sz w:val="22"/>
        </w:rPr>
        <w:t>Patton</w:t>
      </w:r>
      <w:r>
        <w:rPr>
          <w:spacing w:val="-6"/>
          <w:sz w:val="22"/>
        </w:rPr>
        <w:t> </w:t>
      </w:r>
      <w:r>
        <w:rPr>
          <w:sz w:val="22"/>
        </w:rPr>
        <w:t>américain,</w:t>
      </w:r>
      <w:r>
        <w:rPr>
          <w:spacing w:val="-4"/>
          <w:sz w:val="22"/>
        </w:rPr>
        <w:t> </w:t>
      </w:r>
      <w:r>
        <w:rPr>
          <w:sz w:val="22"/>
        </w:rPr>
        <w:t>Patton</w:t>
      </w:r>
      <w:r>
        <w:rPr>
          <w:spacing w:val="-7"/>
          <w:sz w:val="22"/>
        </w:rPr>
        <w:t> </w:t>
      </w:r>
      <w:r>
        <w:rPr>
          <w:spacing w:val="-2"/>
          <w:sz w:val="22"/>
        </w:rPr>
        <w:t>miroir,</w:t>
      </w:r>
    </w:p>
    <w:p>
      <w:pPr>
        <w:pStyle w:val="ListParagraph"/>
        <w:numPr>
          <w:ilvl w:val="0"/>
          <w:numId w:val="53"/>
        </w:numPr>
        <w:tabs>
          <w:tab w:pos="1377" w:val="left" w:leader="none"/>
        </w:tabs>
        <w:spacing w:line="267" w:lineRule="exact" w:before="1" w:after="0"/>
        <w:ind w:left="1377" w:right="0" w:hanging="359"/>
        <w:jc w:val="left"/>
        <w:rPr>
          <w:sz w:val="22"/>
        </w:rPr>
      </w:pPr>
      <w:r>
        <w:rPr>
          <w:sz w:val="22"/>
        </w:rPr>
        <w:t>Classement</w:t>
      </w:r>
      <w:r>
        <w:rPr>
          <w:spacing w:val="-5"/>
          <w:sz w:val="22"/>
        </w:rPr>
        <w:t> </w:t>
      </w:r>
      <w:r>
        <w:rPr>
          <w:sz w:val="22"/>
        </w:rPr>
        <w:t>en</w:t>
      </w:r>
      <w:r>
        <w:rPr>
          <w:spacing w:val="-2"/>
          <w:sz w:val="22"/>
        </w:rPr>
        <w:t> </w:t>
      </w:r>
      <w:r>
        <w:rPr>
          <w:sz w:val="22"/>
        </w:rPr>
        <w:t>cas</w:t>
      </w:r>
      <w:r>
        <w:rPr>
          <w:spacing w:val="-4"/>
          <w:sz w:val="22"/>
        </w:rPr>
        <w:t> </w:t>
      </w:r>
      <w:r>
        <w:rPr>
          <w:sz w:val="22"/>
        </w:rPr>
        <w:t>de</w:t>
      </w:r>
      <w:r>
        <w:rPr>
          <w:spacing w:val="-2"/>
          <w:sz w:val="22"/>
        </w:rPr>
        <w:t> </w:t>
      </w:r>
      <w:r>
        <w:rPr>
          <w:sz w:val="22"/>
        </w:rPr>
        <w:t>forfait</w:t>
      </w:r>
      <w:r>
        <w:rPr>
          <w:spacing w:val="-2"/>
          <w:sz w:val="22"/>
        </w:rPr>
        <w:t> </w:t>
      </w:r>
      <w:r>
        <w:rPr>
          <w:sz w:val="22"/>
        </w:rPr>
        <w:t>en</w:t>
      </w:r>
      <w:r>
        <w:rPr>
          <w:spacing w:val="-2"/>
          <w:sz w:val="22"/>
        </w:rPr>
        <w:t> </w:t>
      </w:r>
      <w:r>
        <w:rPr>
          <w:sz w:val="22"/>
        </w:rPr>
        <w:t>poule</w:t>
      </w:r>
      <w:r>
        <w:rPr>
          <w:spacing w:val="-2"/>
          <w:sz w:val="22"/>
        </w:rPr>
        <w:t> </w:t>
      </w:r>
      <w:r>
        <w:rPr>
          <w:sz w:val="22"/>
        </w:rPr>
        <w:t>et</w:t>
      </w:r>
      <w:r>
        <w:rPr>
          <w:spacing w:val="-2"/>
          <w:sz w:val="22"/>
        </w:rPr>
        <w:t> </w:t>
      </w:r>
      <w:r>
        <w:rPr>
          <w:sz w:val="22"/>
        </w:rPr>
        <w:t>en</w:t>
      </w:r>
      <w:r>
        <w:rPr>
          <w:spacing w:val="-2"/>
          <w:sz w:val="22"/>
        </w:rPr>
        <w:t> Suisse</w:t>
      </w:r>
    </w:p>
    <w:p>
      <w:pPr>
        <w:pStyle w:val="ListParagraph"/>
        <w:numPr>
          <w:ilvl w:val="0"/>
          <w:numId w:val="53"/>
        </w:numPr>
        <w:tabs>
          <w:tab w:pos="1377" w:val="left" w:leader="none"/>
        </w:tabs>
        <w:spacing w:line="267" w:lineRule="exact" w:before="0" w:after="0"/>
        <w:ind w:left="1377" w:right="0" w:hanging="359"/>
        <w:jc w:val="left"/>
        <w:rPr>
          <w:sz w:val="22"/>
        </w:rPr>
      </w:pPr>
      <w:r>
        <w:rPr>
          <w:sz w:val="22"/>
        </w:rPr>
        <w:t>Mitchells</w:t>
      </w:r>
      <w:r>
        <w:rPr>
          <w:spacing w:val="-10"/>
          <w:sz w:val="22"/>
        </w:rPr>
        <w:t> </w:t>
      </w:r>
      <w:r>
        <w:rPr>
          <w:spacing w:val="-2"/>
          <w:sz w:val="22"/>
        </w:rPr>
        <w:t>élargis,</w:t>
      </w:r>
    </w:p>
    <w:p>
      <w:pPr>
        <w:pStyle w:val="ListParagraph"/>
        <w:numPr>
          <w:ilvl w:val="0"/>
          <w:numId w:val="53"/>
        </w:numPr>
        <w:tabs>
          <w:tab w:pos="1377" w:val="left" w:leader="none"/>
        </w:tabs>
        <w:spacing w:line="240" w:lineRule="auto" w:before="0" w:after="0"/>
        <w:ind w:left="1377" w:right="0" w:hanging="359"/>
        <w:jc w:val="left"/>
        <w:rPr>
          <w:sz w:val="22"/>
        </w:rPr>
      </w:pPr>
      <w:r>
        <w:rPr>
          <w:sz w:val="22"/>
        </w:rPr>
        <w:t>Howells</w:t>
      </w:r>
      <w:r>
        <w:rPr>
          <w:spacing w:val="-4"/>
          <w:sz w:val="22"/>
        </w:rPr>
        <w:t> </w:t>
      </w:r>
      <w:r>
        <w:rPr>
          <w:spacing w:val="-2"/>
          <w:sz w:val="22"/>
        </w:rPr>
        <w:t>entrelacés,</w:t>
      </w:r>
    </w:p>
    <w:p>
      <w:pPr>
        <w:pStyle w:val="ListParagraph"/>
        <w:numPr>
          <w:ilvl w:val="0"/>
          <w:numId w:val="53"/>
        </w:numPr>
        <w:tabs>
          <w:tab w:pos="1377" w:val="left" w:leader="none"/>
        </w:tabs>
        <w:spacing w:line="240" w:lineRule="auto" w:before="0" w:after="0"/>
        <w:ind w:left="1377" w:right="0" w:hanging="359"/>
        <w:jc w:val="left"/>
        <w:rPr>
          <w:sz w:val="22"/>
        </w:rPr>
      </w:pPr>
      <w:r>
        <w:rPr>
          <w:sz w:val="22"/>
        </w:rPr>
        <w:t>Web</w:t>
      </w:r>
      <w:r>
        <w:rPr>
          <w:spacing w:val="-3"/>
          <w:sz w:val="22"/>
        </w:rPr>
        <w:t> </w:t>
      </w:r>
      <w:r>
        <w:rPr>
          <w:spacing w:val="-2"/>
          <w:sz w:val="22"/>
        </w:rPr>
        <w:t>Mitchells</w:t>
      </w:r>
    </w:p>
    <w:p>
      <w:pPr>
        <w:pStyle w:val="ListParagraph"/>
        <w:numPr>
          <w:ilvl w:val="0"/>
          <w:numId w:val="53"/>
        </w:numPr>
        <w:tabs>
          <w:tab w:pos="1377" w:val="left" w:leader="none"/>
        </w:tabs>
        <w:spacing w:line="240" w:lineRule="auto" w:before="0" w:after="0"/>
        <w:ind w:left="1377" w:right="0" w:hanging="359"/>
        <w:jc w:val="left"/>
        <w:rPr>
          <w:sz w:val="22"/>
        </w:rPr>
      </w:pPr>
      <w:r>
        <w:rPr>
          <w:sz w:val="22"/>
        </w:rPr>
        <w:t>Mouvements</w:t>
      </w:r>
      <w:r>
        <w:rPr>
          <w:spacing w:val="-7"/>
          <w:sz w:val="22"/>
        </w:rPr>
        <w:t> </w:t>
      </w:r>
      <w:r>
        <w:rPr>
          <w:spacing w:val="-2"/>
          <w:sz w:val="22"/>
        </w:rPr>
        <w:t>spéciaux</w:t>
      </w:r>
    </w:p>
    <w:p>
      <w:pPr>
        <w:pStyle w:val="ListParagraph"/>
        <w:numPr>
          <w:ilvl w:val="0"/>
          <w:numId w:val="53"/>
        </w:numPr>
        <w:tabs>
          <w:tab w:pos="1377" w:val="left" w:leader="none"/>
        </w:tabs>
        <w:spacing w:line="240" w:lineRule="auto" w:before="1" w:after="0"/>
        <w:ind w:left="1377" w:right="0" w:hanging="359"/>
        <w:jc w:val="left"/>
        <w:rPr>
          <w:sz w:val="22"/>
        </w:rPr>
      </w:pPr>
      <w:r>
        <w:rPr>
          <w:sz w:val="22"/>
        </w:rPr>
        <w:t>Incidents</w:t>
      </w:r>
      <w:r>
        <w:rPr>
          <w:spacing w:val="-6"/>
          <w:sz w:val="22"/>
        </w:rPr>
        <w:t> </w:t>
      </w:r>
      <w:r>
        <w:rPr>
          <w:sz w:val="22"/>
        </w:rPr>
        <w:t>et</w:t>
      </w:r>
      <w:r>
        <w:rPr>
          <w:spacing w:val="-6"/>
          <w:sz w:val="22"/>
        </w:rPr>
        <w:t> </w:t>
      </w:r>
      <w:r>
        <w:rPr>
          <w:sz w:val="22"/>
        </w:rPr>
        <w:t>pannes</w:t>
      </w:r>
      <w:r>
        <w:rPr>
          <w:spacing w:val="-4"/>
          <w:sz w:val="22"/>
        </w:rPr>
        <w:t> </w:t>
      </w:r>
      <w:r>
        <w:rPr>
          <w:spacing w:val="-2"/>
          <w:sz w:val="22"/>
        </w:rPr>
        <w:t>informatiques</w:t>
      </w:r>
    </w:p>
    <w:p>
      <w:pPr>
        <w:pStyle w:val="ListParagraph"/>
        <w:numPr>
          <w:ilvl w:val="0"/>
          <w:numId w:val="53"/>
        </w:numPr>
        <w:tabs>
          <w:tab w:pos="1377" w:val="left" w:leader="none"/>
        </w:tabs>
        <w:spacing w:line="240" w:lineRule="auto" w:before="0" w:after="0"/>
        <w:ind w:left="1377" w:right="0" w:hanging="359"/>
        <w:jc w:val="left"/>
        <w:rPr>
          <w:sz w:val="22"/>
        </w:rPr>
      </w:pPr>
      <w:r>
        <w:rPr>
          <w:spacing w:val="-2"/>
          <w:sz w:val="22"/>
        </w:rPr>
        <w:t>Réseaux</w:t>
      </w:r>
    </w:p>
    <w:p>
      <w:pPr>
        <w:pStyle w:val="BodyText"/>
      </w:pPr>
    </w:p>
    <w:p>
      <w:pPr>
        <w:pStyle w:val="BodyText"/>
        <w:ind w:left="312"/>
      </w:pPr>
      <w:r>
        <w:rPr/>
        <w:t>Une</w:t>
      </w:r>
      <w:r>
        <w:rPr>
          <w:spacing w:val="-6"/>
        </w:rPr>
        <w:t> </w:t>
      </w:r>
      <w:r>
        <w:rPr/>
        <w:t>connaissance</w:t>
      </w:r>
      <w:r>
        <w:rPr>
          <w:spacing w:val="-2"/>
        </w:rPr>
        <w:t> </w:t>
      </w:r>
      <w:r>
        <w:rPr/>
        <w:t>parfaite</w:t>
      </w:r>
      <w:r>
        <w:rPr>
          <w:spacing w:val="-6"/>
        </w:rPr>
        <w:t> </w:t>
      </w:r>
      <w:r>
        <w:rPr/>
        <w:t>du</w:t>
      </w:r>
      <w:r>
        <w:rPr>
          <w:spacing w:val="-4"/>
        </w:rPr>
        <w:t> </w:t>
      </w:r>
      <w:r>
        <w:rPr/>
        <w:t>logiciel</w:t>
      </w:r>
      <w:r>
        <w:rPr>
          <w:spacing w:val="-6"/>
        </w:rPr>
        <w:t> </w:t>
      </w:r>
      <w:r>
        <w:rPr/>
        <w:t>Magic</w:t>
      </w:r>
      <w:r>
        <w:rPr>
          <w:spacing w:val="-4"/>
        </w:rPr>
        <w:t> </w:t>
      </w:r>
      <w:r>
        <w:rPr/>
        <w:t>Contest</w:t>
      </w:r>
      <w:r>
        <w:rPr>
          <w:spacing w:val="-3"/>
        </w:rPr>
        <w:t> </w:t>
      </w:r>
      <w:r>
        <w:rPr/>
        <w:t>sera</w:t>
      </w:r>
      <w:r>
        <w:rPr>
          <w:spacing w:val="-1"/>
        </w:rPr>
        <w:t> </w:t>
      </w:r>
      <w:r>
        <w:rPr>
          <w:spacing w:val="-2"/>
        </w:rPr>
        <w:t>exigée.</w:t>
      </w:r>
    </w:p>
    <w:p>
      <w:pPr>
        <w:pStyle w:val="Heading6"/>
        <w:spacing w:before="267"/>
      </w:pPr>
      <w:r>
        <w:rPr/>
        <w:t>Programme</w:t>
      </w:r>
      <w:r>
        <w:rPr>
          <w:spacing w:val="-8"/>
        </w:rPr>
        <w:t> </w:t>
      </w:r>
      <w:r>
        <w:rPr/>
        <w:t>Stage</w:t>
      </w:r>
      <w:r>
        <w:rPr>
          <w:spacing w:val="-6"/>
        </w:rPr>
        <w:t> </w:t>
      </w:r>
      <w:r>
        <w:rPr/>
        <w:t>l’Arbitre</w:t>
      </w:r>
      <w:r>
        <w:rPr>
          <w:spacing w:val="-7"/>
        </w:rPr>
        <w:t> </w:t>
      </w:r>
      <w:r>
        <w:rPr>
          <w:spacing w:val="-2"/>
        </w:rPr>
        <w:t>National</w:t>
      </w:r>
    </w:p>
    <w:p>
      <w:pPr>
        <w:pStyle w:val="BodyText"/>
        <w:spacing w:before="1"/>
        <w:rPr>
          <w:b/>
        </w:rPr>
      </w:pPr>
    </w:p>
    <w:p>
      <w:pPr>
        <w:pStyle w:val="ListParagraph"/>
        <w:numPr>
          <w:ilvl w:val="0"/>
          <w:numId w:val="52"/>
        </w:numPr>
        <w:tabs>
          <w:tab w:pos="1377" w:val="left" w:leader="none"/>
        </w:tabs>
        <w:spacing w:line="240" w:lineRule="auto" w:before="0" w:after="0"/>
        <w:ind w:left="1377" w:right="0" w:hanging="359"/>
        <w:jc w:val="left"/>
        <w:rPr>
          <w:b/>
          <w:sz w:val="22"/>
        </w:rPr>
      </w:pPr>
      <w:r>
        <w:rPr>
          <w:b/>
          <w:spacing w:val="-4"/>
          <w:sz w:val="22"/>
        </w:rPr>
        <w:t>Code</w:t>
      </w:r>
    </w:p>
    <w:p>
      <w:pPr>
        <w:pStyle w:val="BodyText"/>
        <w:spacing w:before="7"/>
        <w:rPr>
          <w:b/>
        </w:rPr>
      </w:pPr>
    </w:p>
    <w:p>
      <w:pPr>
        <w:pStyle w:val="ListParagraph"/>
        <w:numPr>
          <w:ilvl w:val="0"/>
          <w:numId w:val="54"/>
        </w:numPr>
        <w:tabs>
          <w:tab w:pos="672" w:val="left" w:leader="none"/>
        </w:tabs>
        <w:spacing w:line="213" w:lineRule="auto" w:before="0" w:after="0"/>
        <w:ind w:left="672" w:right="1439" w:hanging="361"/>
        <w:jc w:val="left"/>
        <w:rPr>
          <w:sz w:val="22"/>
        </w:rPr>
      </w:pPr>
      <w:r>
        <w:rPr>
          <w:sz w:val="22"/>
        </w:rPr>
        <w:t>Connaissance</w:t>
      </w:r>
      <w:r>
        <w:rPr>
          <w:spacing w:val="-4"/>
          <w:sz w:val="22"/>
        </w:rPr>
        <w:t> </w:t>
      </w:r>
      <w:r>
        <w:rPr>
          <w:sz w:val="22"/>
        </w:rPr>
        <w:t>de</w:t>
      </w:r>
      <w:r>
        <w:rPr>
          <w:spacing w:val="-1"/>
          <w:sz w:val="22"/>
        </w:rPr>
        <w:t> </w:t>
      </w:r>
      <w:r>
        <w:rPr>
          <w:sz w:val="22"/>
        </w:rPr>
        <w:t>l'ensemble</w:t>
      </w:r>
      <w:r>
        <w:rPr>
          <w:spacing w:val="-2"/>
          <w:sz w:val="22"/>
        </w:rPr>
        <w:t> </w:t>
      </w:r>
      <w:r>
        <w:rPr>
          <w:sz w:val="22"/>
        </w:rPr>
        <w:t>du</w:t>
      </w:r>
      <w:r>
        <w:rPr>
          <w:spacing w:val="-3"/>
          <w:sz w:val="22"/>
        </w:rPr>
        <w:t> </w:t>
      </w:r>
      <w:r>
        <w:rPr>
          <w:sz w:val="22"/>
        </w:rPr>
        <w:t>Code</w:t>
      </w:r>
      <w:r>
        <w:rPr>
          <w:spacing w:val="-2"/>
          <w:sz w:val="22"/>
        </w:rPr>
        <w:t> </w:t>
      </w:r>
      <w:r>
        <w:rPr>
          <w:sz w:val="22"/>
        </w:rPr>
        <w:t>International</w:t>
      </w:r>
      <w:r>
        <w:rPr>
          <w:spacing w:val="-5"/>
          <w:sz w:val="22"/>
        </w:rPr>
        <w:t> </w:t>
      </w:r>
      <w:r>
        <w:rPr>
          <w:sz w:val="22"/>
        </w:rPr>
        <w:t>et</w:t>
      </w:r>
      <w:r>
        <w:rPr>
          <w:spacing w:val="-4"/>
          <w:sz w:val="22"/>
        </w:rPr>
        <w:t> </w:t>
      </w:r>
      <w:r>
        <w:rPr>
          <w:sz w:val="22"/>
        </w:rPr>
        <w:t>du</w:t>
      </w:r>
      <w:r>
        <w:rPr>
          <w:spacing w:val="-3"/>
          <w:sz w:val="22"/>
        </w:rPr>
        <w:t> </w:t>
      </w:r>
      <w:r>
        <w:rPr>
          <w:sz w:val="22"/>
        </w:rPr>
        <w:t>Règlement</w:t>
      </w:r>
      <w:r>
        <w:rPr>
          <w:spacing w:val="-2"/>
          <w:sz w:val="22"/>
        </w:rPr>
        <w:t> </w:t>
      </w:r>
      <w:r>
        <w:rPr>
          <w:sz w:val="22"/>
        </w:rPr>
        <w:t>National</w:t>
      </w:r>
      <w:r>
        <w:rPr>
          <w:spacing w:val="-2"/>
          <w:sz w:val="22"/>
        </w:rPr>
        <w:t> </w:t>
      </w:r>
      <w:r>
        <w:rPr>
          <w:sz w:val="22"/>
        </w:rPr>
        <w:t>des</w:t>
      </w:r>
      <w:r>
        <w:rPr>
          <w:spacing w:val="-4"/>
          <w:sz w:val="22"/>
        </w:rPr>
        <w:t> </w:t>
      </w:r>
      <w:r>
        <w:rPr>
          <w:sz w:val="22"/>
        </w:rPr>
        <w:t>Compétitions</w:t>
      </w:r>
      <w:r>
        <w:rPr>
          <w:spacing w:val="-2"/>
          <w:sz w:val="22"/>
        </w:rPr>
        <w:t> </w:t>
      </w:r>
      <w:r>
        <w:rPr>
          <w:sz w:val="22"/>
        </w:rPr>
        <w:t>de</w:t>
      </w:r>
      <w:r>
        <w:rPr>
          <w:spacing w:val="-2"/>
          <w:sz w:val="22"/>
        </w:rPr>
        <w:t> </w:t>
      </w:r>
      <w:r>
        <w:rPr>
          <w:sz w:val="22"/>
        </w:rPr>
        <w:t>la Fédération Française de Bridge.</w:t>
      </w:r>
    </w:p>
    <w:p>
      <w:pPr>
        <w:pStyle w:val="ListParagraph"/>
        <w:numPr>
          <w:ilvl w:val="0"/>
          <w:numId w:val="54"/>
        </w:numPr>
        <w:tabs>
          <w:tab w:pos="672" w:val="left" w:leader="none"/>
        </w:tabs>
        <w:spacing w:line="233" w:lineRule="exact" w:before="0" w:after="0"/>
        <w:ind w:left="672" w:right="0" w:hanging="360"/>
        <w:jc w:val="left"/>
        <w:rPr>
          <w:sz w:val="22"/>
        </w:rPr>
      </w:pPr>
      <w:r>
        <w:rPr>
          <w:sz w:val="22"/>
        </w:rPr>
        <w:t>Aptitude</w:t>
      </w:r>
      <w:r>
        <w:rPr>
          <w:spacing w:val="-4"/>
          <w:sz w:val="22"/>
        </w:rPr>
        <w:t> </w:t>
      </w:r>
      <w:r>
        <w:rPr>
          <w:sz w:val="22"/>
        </w:rPr>
        <w:t>à</w:t>
      </w:r>
      <w:r>
        <w:rPr>
          <w:spacing w:val="-3"/>
          <w:sz w:val="22"/>
        </w:rPr>
        <w:t> </w:t>
      </w:r>
      <w:r>
        <w:rPr>
          <w:sz w:val="22"/>
        </w:rPr>
        <w:t>résoudre</w:t>
      </w:r>
      <w:r>
        <w:rPr>
          <w:spacing w:val="-5"/>
          <w:sz w:val="22"/>
        </w:rPr>
        <w:t> </w:t>
      </w:r>
      <w:r>
        <w:rPr>
          <w:sz w:val="22"/>
        </w:rPr>
        <w:t>les</w:t>
      </w:r>
      <w:r>
        <w:rPr>
          <w:spacing w:val="-5"/>
          <w:sz w:val="22"/>
        </w:rPr>
        <w:t> </w:t>
      </w:r>
      <w:r>
        <w:rPr>
          <w:sz w:val="22"/>
        </w:rPr>
        <w:t>cas</w:t>
      </w:r>
      <w:r>
        <w:rPr>
          <w:spacing w:val="-6"/>
          <w:sz w:val="22"/>
        </w:rPr>
        <w:t> </w:t>
      </w:r>
      <w:r>
        <w:rPr>
          <w:sz w:val="22"/>
        </w:rPr>
        <w:t>les</w:t>
      </w:r>
      <w:r>
        <w:rPr>
          <w:spacing w:val="-2"/>
          <w:sz w:val="22"/>
        </w:rPr>
        <w:t> </w:t>
      </w:r>
      <w:r>
        <w:rPr>
          <w:sz w:val="22"/>
        </w:rPr>
        <w:t>plus</w:t>
      </w:r>
      <w:r>
        <w:rPr>
          <w:spacing w:val="-3"/>
          <w:sz w:val="22"/>
        </w:rPr>
        <w:t> </w:t>
      </w:r>
      <w:r>
        <w:rPr>
          <w:spacing w:val="-2"/>
          <w:sz w:val="22"/>
        </w:rPr>
        <w:t>complexes.</w:t>
      </w:r>
    </w:p>
    <w:p>
      <w:pPr>
        <w:pStyle w:val="ListParagraph"/>
        <w:numPr>
          <w:ilvl w:val="0"/>
          <w:numId w:val="54"/>
        </w:numPr>
        <w:tabs>
          <w:tab w:pos="672" w:val="left" w:leader="none"/>
        </w:tabs>
        <w:spacing w:line="213" w:lineRule="auto" w:before="9" w:after="0"/>
        <w:ind w:left="672" w:right="1140" w:hanging="361"/>
        <w:jc w:val="left"/>
        <w:rPr>
          <w:sz w:val="22"/>
        </w:rPr>
      </w:pPr>
      <w:r>
        <w:rPr>
          <w:sz w:val="22"/>
        </w:rPr>
        <w:t>L’arbitre</w:t>
      </w:r>
      <w:r>
        <w:rPr>
          <w:spacing w:val="-4"/>
          <w:sz w:val="22"/>
        </w:rPr>
        <w:t> </w:t>
      </w:r>
      <w:r>
        <w:rPr>
          <w:sz w:val="22"/>
        </w:rPr>
        <w:t>national</w:t>
      </w:r>
      <w:r>
        <w:rPr>
          <w:spacing w:val="-2"/>
          <w:sz w:val="22"/>
        </w:rPr>
        <w:t> </w:t>
      </w:r>
      <w:r>
        <w:rPr>
          <w:sz w:val="22"/>
        </w:rPr>
        <w:t>doit</w:t>
      </w:r>
      <w:r>
        <w:rPr>
          <w:spacing w:val="-5"/>
          <w:sz w:val="22"/>
        </w:rPr>
        <w:t> </w:t>
      </w:r>
      <w:r>
        <w:rPr>
          <w:sz w:val="22"/>
        </w:rPr>
        <w:t>connaître</w:t>
      </w:r>
      <w:r>
        <w:rPr>
          <w:spacing w:val="-2"/>
          <w:sz w:val="22"/>
        </w:rPr>
        <w:t> </w:t>
      </w:r>
      <w:r>
        <w:rPr>
          <w:sz w:val="22"/>
        </w:rPr>
        <w:t>la</w:t>
      </w:r>
      <w:r>
        <w:rPr>
          <w:spacing w:val="-4"/>
          <w:sz w:val="22"/>
        </w:rPr>
        <w:t> </w:t>
      </w:r>
      <w:r>
        <w:rPr>
          <w:sz w:val="22"/>
        </w:rPr>
        <w:t>manière</w:t>
      </w:r>
      <w:r>
        <w:rPr>
          <w:spacing w:val="-2"/>
          <w:sz w:val="22"/>
        </w:rPr>
        <w:t> </w:t>
      </w:r>
      <w:r>
        <w:rPr>
          <w:sz w:val="22"/>
        </w:rPr>
        <w:t>de</w:t>
      </w:r>
      <w:r>
        <w:rPr>
          <w:spacing w:val="-4"/>
          <w:sz w:val="22"/>
        </w:rPr>
        <w:t> </w:t>
      </w:r>
      <w:r>
        <w:rPr>
          <w:sz w:val="22"/>
        </w:rPr>
        <w:t>régler</w:t>
      </w:r>
      <w:r>
        <w:rPr>
          <w:spacing w:val="-5"/>
          <w:sz w:val="22"/>
        </w:rPr>
        <w:t> </w:t>
      </w:r>
      <w:r>
        <w:rPr>
          <w:sz w:val="22"/>
        </w:rPr>
        <w:t>la</w:t>
      </w:r>
      <w:r>
        <w:rPr>
          <w:spacing w:val="-2"/>
          <w:sz w:val="22"/>
        </w:rPr>
        <w:t> </w:t>
      </w:r>
      <w:r>
        <w:rPr>
          <w:sz w:val="22"/>
        </w:rPr>
        <w:t>totalité</w:t>
      </w:r>
      <w:r>
        <w:rPr>
          <w:spacing w:val="-4"/>
          <w:sz w:val="22"/>
        </w:rPr>
        <w:t> </w:t>
      </w:r>
      <w:r>
        <w:rPr>
          <w:sz w:val="22"/>
        </w:rPr>
        <w:t>des</w:t>
      </w:r>
      <w:r>
        <w:rPr>
          <w:spacing w:val="-2"/>
          <w:sz w:val="22"/>
        </w:rPr>
        <w:t> </w:t>
      </w:r>
      <w:r>
        <w:rPr>
          <w:sz w:val="22"/>
        </w:rPr>
        <w:t>situations</w:t>
      </w:r>
      <w:r>
        <w:rPr>
          <w:spacing w:val="-5"/>
          <w:sz w:val="22"/>
        </w:rPr>
        <w:t> </w:t>
      </w:r>
      <w:r>
        <w:rPr>
          <w:sz w:val="22"/>
        </w:rPr>
        <w:t>d’arbitrage, maîtrisant</w:t>
      </w:r>
      <w:r>
        <w:rPr>
          <w:spacing w:val="-4"/>
          <w:sz w:val="22"/>
        </w:rPr>
        <w:t> </w:t>
      </w:r>
      <w:r>
        <w:rPr>
          <w:sz w:val="22"/>
        </w:rPr>
        <w:t>les situations les plus fréquentes, se référant avec aisance au code pour les autres.</w:t>
      </w:r>
    </w:p>
    <w:p>
      <w:pPr>
        <w:pStyle w:val="ListParagraph"/>
        <w:numPr>
          <w:ilvl w:val="0"/>
          <w:numId w:val="54"/>
        </w:numPr>
        <w:tabs>
          <w:tab w:pos="672" w:val="left" w:leader="none"/>
        </w:tabs>
        <w:spacing w:line="247" w:lineRule="exact" w:before="0" w:after="0"/>
        <w:ind w:left="672" w:right="0" w:hanging="360"/>
        <w:jc w:val="left"/>
        <w:rPr>
          <w:sz w:val="22"/>
        </w:rPr>
      </w:pPr>
      <w:r>
        <w:rPr>
          <w:sz w:val="22"/>
        </w:rPr>
        <w:t>Les</w:t>
      </w:r>
      <w:r>
        <w:rPr>
          <w:spacing w:val="-8"/>
          <w:sz w:val="22"/>
        </w:rPr>
        <w:t> </w:t>
      </w:r>
      <w:r>
        <w:rPr>
          <w:sz w:val="22"/>
        </w:rPr>
        <w:t>critères</w:t>
      </w:r>
      <w:r>
        <w:rPr>
          <w:spacing w:val="-3"/>
          <w:sz w:val="22"/>
        </w:rPr>
        <w:t> </w:t>
      </w:r>
      <w:r>
        <w:rPr>
          <w:sz w:val="22"/>
        </w:rPr>
        <w:t>de</w:t>
      </w:r>
      <w:r>
        <w:rPr>
          <w:spacing w:val="-5"/>
          <w:sz w:val="22"/>
        </w:rPr>
        <w:t> </w:t>
      </w:r>
      <w:r>
        <w:rPr>
          <w:sz w:val="22"/>
        </w:rPr>
        <w:t>jugement</w:t>
      </w:r>
      <w:r>
        <w:rPr>
          <w:spacing w:val="-4"/>
          <w:sz w:val="22"/>
        </w:rPr>
        <w:t> </w:t>
      </w:r>
      <w:r>
        <w:rPr>
          <w:sz w:val="22"/>
        </w:rPr>
        <w:t>dans</w:t>
      </w:r>
      <w:r>
        <w:rPr>
          <w:spacing w:val="-3"/>
          <w:sz w:val="22"/>
        </w:rPr>
        <w:t> </w:t>
      </w:r>
      <w:r>
        <w:rPr>
          <w:sz w:val="22"/>
        </w:rPr>
        <w:t>les</w:t>
      </w:r>
      <w:r>
        <w:rPr>
          <w:spacing w:val="-4"/>
          <w:sz w:val="22"/>
        </w:rPr>
        <w:t> </w:t>
      </w:r>
      <w:r>
        <w:rPr>
          <w:sz w:val="22"/>
        </w:rPr>
        <w:t>cas</w:t>
      </w:r>
      <w:r>
        <w:rPr>
          <w:spacing w:val="-4"/>
          <w:sz w:val="22"/>
        </w:rPr>
        <w:t> </w:t>
      </w:r>
      <w:r>
        <w:rPr>
          <w:sz w:val="22"/>
        </w:rPr>
        <w:t>d'application</w:t>
      </w:r>
      <w:r>
        <w:rPr>
          <w:spacing w:val="-4"/>
          <w:sz w:val="22"/>
        </w:rPr>
        <w:t> </w:t>
      </w:r>
      <w:r>
        <w:rPr>
          <w:sz w:val="22"/>
        </w:rPr>
        <w:t>des</w:t>
      </w:r>
      <w:r>
        <w:rPr>
          <w:spacing w:val="-4"/>
          <w:sz w:val="22"/>
        </w:rPr>
        <w:t> </w:t>
      </w:r>
      <w:r>
        <w:rPr>
          <w:sz w:val="22"/>
        </w:rPr>
        <w:t>pouvoirs</w:t>
      </w:r>
      <w:r>
        <w:rPr>
          <w:spacing w:val="-3"/>
          <w:sz w:val="22"/>
        </w:rPr>
        <w:t> </w:t>
      </w:r>
      <w:r>
        <w:rPr>
          <w:spacing w:val="-2"/>
          <w:sz w:val="22"/>
        </w:rPr>
        <w:t>discrétionnaires.</w:t>
      </w:r>
    </w:p>
    <w:p>
      <w:pPr>
        <w:pStyle w:val="BodyText"/>
        <w:spacing w:before="257"/>
      </w:pPr>
    </w:p>
    <w:p>
      <w:pPr>
        <w:pStyle w:val="Heading6"/>
        <w:numPr>
          <w:ilvl w:val="1"/>
          <w:numId w:val="54"/>
        </w:numPr>
        <w:tabs>
          <w:tab w:pos="1377" w:val="left" w:leader="none"/>
        </w:tabs>
        <w:spacing w:line="240" w:lineRule="auto" w:before="0" w:after="0"/>
        <w:ind w:left="1377" w:right="0" w:hanging="359"/>
        <w:jc w:val="left"/>
      </w:pPr>
      <w:r>
        <w:rPr>
          <w:spacing w:val="-2"/>
        </w:rPr>
        <w:t>Jugement</w:t>
      </w:r>
    </w:p>
    <w:p>
      <w:pPr>
        <w:pStyle w:val="BodyText"/>
        <w:spacing w:before="267"/>
        <w:ind w:left="312"/>
      </w:pPr>
      <w:r>
        <w:rPr/>
        <w:t>Le</w:t>
      </w:r>
      <w:r>
        <w:rPr>
          <w:spacing w:val="-6"/>
        </w:rPr>
        <w:t> </w:t>
      </w:r>
      <w:r>
        <w:rPr/>
        <w:t>candidat</w:t>
      </w:r>
      <w:r>
        <w:rPr>
          <w:spacing w:val="-6"/>
        </w:rPr>
        <w:t> </w:t>
      </w:r>
      <w:r>
        <w:rPr/>
        <w:t>Arbitre</w:t>
      </w:r>
      <w:r>
        <w:rPr>
          <w:spacing w:val="-4"/>
        </w:rPr>
        <w:t> </w:t>
      </w:r>
      <w:r>
        <w:rPr/>
        <w:t>National</w:t>
      </w:r>
      <w:r>
        <w:rPr>
          <w:spacing w:val="-3"/>
        </w:rPr>
        <w:t> </w:t>
      </w:r>
      <w:r>
        <w:rPr/>
        <w:t>sera</w:t>
      </w:r>
      <w:r>
        <w:rPr>
          <w:spacing w:val="-6"/>
        </w:rPr>
        <w:t> </w:t>
      </w:r>
      <w:r>
        <w:rPr/>
        <w:t>mis</w:t>
      </w:r>
      <w:r>
        <w:rPr>
          <w:spacing w:val="-6"/>
        </w:rPr>
        <w:t> </w:t>
      </w:r>
      <w:r>
        <w:rPr/>
        <w:t>en</w:t>
      </w:r>
      <w:r>
        <w:rPr>
          <w:spacing w:val="-4"/>
        </w:rPr>
        <w:t> </w:t>
      </w:r>
      <w:r>
        <w:rPr/>
        <w:t>situation</w:t>
      </w:r>
      <w:r>
        <w:rPr>
          <w:spacing w:val="-4"/>
        </w:rPr>
        <w:t> </w:t>
      </w:r>
      <w:r>
        <w:rPr/>
        <w:t>de</w:t>
      </w:r>
      <w:r>
        <w:rPr>
          <w:spacing w:val="-7"/>
        </w:rPr>
        <w:t> </w:t>
      </w:r>
      <w:r>
        <w:rPr/>
        <w:t>résoudre</w:t>
      </w:r>
      <w:r>
        <w:rPr>
          <w:spacing w:val="-2"/>
        </w:rPr>
        <w:t> </w:t>
      </w:r>
      <w:r>
        <w:rPr/>
        <w:t>des</w:t>
      </w:r>
      <w:r>
        <w:rPr>
          <w:spacing w:val="-3"/>
        </w:rPr>
        <w:t> </w:t>
      </w:r>
      <w:r>
        <w:rPr/>
        <w:t>cas</w:t>
      </w:r>
      <w:r>
        <w:rPr>
          <w:spacing w:val="-3"/>
        </w:rPr>
        <w:t> </w:t>
      </w:r>
      <w:r>
        <w:rPr/>
        <w:t>complexes</w:t>
      </w:r>
      <w:r>
        <w:rPr>
          <w:spacing w:val="-4"/>
        </w:rPr>
        <w:t> </w:t>
      </w:r>
      <w:r>
        <w:rPr/>
        <w:t>de</w:t>
      </w:r>
      <w:r>
        <w:rPr>
          <w:spacing w:val="-3"/>
        </w:rPr>
        <w:t> </w:t>
      </w:r>
      <w:r>
        <w:rPr/>
        <w:t>jugement</w:t>
      </w:r>
      <w:r>
        <w:rPr>
          <w:spacing w:val="-7"/>
        </w:rPr>
        <w:t> </w:t>
      </w:r>
      <w:r>
        <w:rPr/>
        <w:t>dans</w:t>
      </w:r>
      <w:r>
        <w:rPr>
          <w:spacing w:val="-3"/>
        </w:rPr>
        <w:t> </w:t>
      </w:r>
      <w:r>
        <w:rPr/>
        <w:t>les</w:t>
      </w:r>
      <w:r>
        <w:rPr>
          <w:spacing w:val="-5"/>
        </w:rPr>
        <w:t> cas</w:t>
      </w:r>
    </w:p>
    <w:p>
      <w:pPr>
        <w:pStyle w:val="BodyText"/>
        <w:ind w:left="312"/>
      </w:pPr>
      <w:r>
        <w:rPr/>
        <w:t>d’application</w:t>
      </w:r>
      <w:r>
        <w:rPr>
          <w:spacing w:val="-7"/>
        </w:rPr>
        <w:t> </w:t>
      </w:r>
      <w:r>
        <w:rPr/>
        <w:t>des</w:t>
      </w:r>
      <w:r>
        <w:rPr>
          <w:spacing w:val="-9"/>
        </w:rPr>
        <w:t> </w:t>
      </w:r>
      <w:r>
        <w:rPr/>
        <w:t>pouvoirs</w:t>
      </w:r>
      <w:r>
        <w:rPr>
          <w:spacing w:val="-10"/>
        </w:rPr>
        <w:t> </w:t>
      </w:r>
      <w:r>
        <w:rPr>
          <w:spacing w:val="-2"/>
        </w:rPr>
        <w:t>discrétionnaires.</w:t>
      </w:r>
    </w:p>
    <w:p>
      <w:pPr>
        <w:pStyle w:val="BodyText"/>
        <w:spacing w:before="1"/>
      </w:pPr>
    </w:p>
    <w:p>
      <w:pPr>
        <w:pStyle w:val="Heading6"/>
        <w:numPr>
          <w:ilvl w:val="1"/>
          <w:numId w:val="54"/>
        </w:numPr>
        <w:tabs>
          <w:tab w:pos="1377" w:val="left" w:leader="none"/>
        </w:tabs>
        <w:spacing w:line="240" w:lineRule="auto" w:before="1" w:after="0"/>
        <w:ind w:left="1377" w:right="0" w:hanging="359"/>
        <w:jc w:val="left"/>
      </w:pPr>
      <w:r>
        <w:rPr>
          <w:spacing w:val="-2"/>
        </w:rPr>
        <w:t>Organisation</w:t>
      </w:r>
    </w:p>
    <w:p>
      <w:pPr>
        <w:pStyle w:val="ListParagraph"/>
        <w:numPr>
          <w:ilvl w:val="0"/>
          <w:numId w:val="54"/>
        </w:numPr>
        <w:tabs>
          <w:tab w:pos="672" w:val="left" w:leader="none"/>
        </w:tabs>
        <w:spacing w:line="254" w:lineRule="exact" w:before="223" w:after="0"/>
        <w:ind w:left="672" w:right="0" w:hanging="360"/>
        <w:jc w:val="left"/>
        <w:rPr>
          <w:sz w:val="22"/>
        </w:rPr>
      </w:pPr>
      <w:r>
        <w:rPr>
          <w:sz w:val="22"/>
        </w:rPr>
        <w:t>Maîtrise</w:t>
      </w:r>
      <w:r>
        <w:rPr>
          <w:spacing w:val="-4"/>
          <w:sz w:val="22"/>
        </w:rPr>
        <w:t> </w:t>
      </w:r>
      <w:r>
        <w:rPr>
          <w:sz w:val="22"/>
        </w:rPr>
        <w:t>totale</w:t>
      </w:r>
      <w:r>
        <w:rPr>
          <w:spacing w:val="-4"/>
          <w:sz w:val="22"/>
        </w:rPr>
        <w:t> </w:t>
      </w:r>
      <w:r>
        <w:rPr>
          <w:sz w:val="22"/>
        </w:rPr>
        <w:t>de</w:t>
      </w:r>
      <w:r>
        <w:rPr>
          <w:spacing w:val="-1"/>
          <w:sz w:val="22"/>
        </w:rPr>
        <w:t> </w:t>
      </w:r>
      <w:r>
        <w:rPr>
          <w:sz w:val="22"/>
        </w:rPr>
        <w:t>la</w:t>
      </w:r>
      <w:r>
        <w:rPr>
          <w:spacing w:val="-5"/>
          <w:sz w:val="22"/>
        </w:rPr>
        <w:t> </w:t>
      </w:r>
      <w:r>
        <w:rPr>
          <w:sz w:val="22"/>
        </w:rPr>
        <w:t>direction</w:t>
      </w:r>
      <w:r>
        <w:rPr>
          <w:spacing w:val="-3"/>
          <w:sz w:val="22"/>
        </w:rPr>
        <w:t> </w:t>
      </w:r>
      <w:r>
        <w:rPr>
          <w:sz w:val="22"/>
        </w:rPr>
        <w:t>d'une</w:t>
      </w:r>
      <w:r>
        <w:rPr>
          <w:spacing w:val="-1"/>
          <w:sz w:val="22"/>
        </w:rPr>
        <w:t> </w:t>
      </w:r>
      <w:r>
        <w:rPr>
          <w:spacing w:val="-2"/>
          <w:sz w:val="22"/>
        </w:rPr>
        <w:t>épreuve.</w:t>
      </w:r>
    </w:p>
    <w:p>
      <w:pPr>
        <w:pStyle w:val="ListParagraph"/>
        <w:numPr>
          <w:ilvl w:val="0"/>
          <w:numId w:val="54"/>
        </w:numPr>
        <w:tabs>
          <w:tab w:pos="672" w:val="left" w:leader="none"/>
        </w:tabs>
        <w:spacing w:line="240" w:lineRule="exact" w:before="0" w:after="0"/>
        <w:ind w:left="672" w:right="0" w:hanging="360"/>
        <w:jc w:val="left"/>
        <w:rPr>
          <w:sz w:val="22"/>
        </w:rPr>
      </w:pPr>
      <w:r>
        <w:rPr>
          <w:sz w:val="22"/>
        </w:rPr>
        <w:t>L’arbitre</w:t>
      </w:r>
      <w:r>
        <w:rPr>
          <w:spacing w:val="-8"/>
          <w:sz w:val="22"/>
        </w:rPr>
        <w:t> </w:t>
      </w:r>
      <w:r>
        <w:rPr>
          <w:sz w:val="22"/>
        </w:rPr>
        <w:t>national</w:t>
      </w:r>
      <w:r>
        <w:rPr>
          <w:spacing w:val="-3"/>
          <w:sz w:val="22"/>
        </w:rPr>
        <w:t> </w:t>
      </w:r>
      <w:r>
        <w:rPr>
          <w:sz w:val="22"/>
        </w:rPr>
        <w:t>doit</w:t>
      </w:r>
      <w:r>
        <w:rPr>
          <w:spacing w:val="-7"/>
          <w:sz w:val="22"/>
        </w:rPr>
        <w:t> </w:t>
      </w:r>
      <w:r>
        <w:rPr>
          <w:sz w:val="22"/>
        </w:rPr>
        <w:t>savoir</w:t>
      </w:r>
      <w:r>
        <w:rPr>
          <w:spacing w:val="-3"/>
          <w:sz w:val="22"/>
        </w:rPr>
        <w:t> </w:t>
      </w:r>
      <w:r>
        <w:rPr>
          <w:sz w:val="22"/>
        </w:rPr>
        <w:t>apporter</w:t>
      </w:r>
      <w:r>
        <w:rPr>
          <w:spacing w:val="-6"/>
          <w:sz w:val="22"/>
        </w:rPr>
        <w:t> </w:t>
      </w:r>
      <w:r>
        <w:rPr>
          <w:sz w:val="22"/>
        </w:rPr>
        <w:t>une</w:t>
      </w:r>
      <w:r>
        <w:rPr>
          <w:spacing w:val="-3"/>
          <w:sz w:val="22"/>
        </w:rPr>
        <w:t> </w:t>
      </w:r>
      <w:r>
        <w:rPr>
          <w:sz w:val="22"/>
        </w:rPr>
        <w:t>solution</w:t>
      </w:r>
      <w:r>
        <w:rPr>
          <w:spacing w:val="-2"/>
          <w:sz w:val="22"/>
        </w:rPr>
        <w:t> </w:t>
      </w:r>
      <w:r>
        <w:rPr>
          <w:sz w:val="22"/>
        </w:rPr>
        <w:t>à</w:t>
      </w:r>
      <w:r>
        <w:rPr>
          <w:spacing w:val="-4"/>
          <w:sz w:val="22"/>
        </w:rPr>
        <w:t> </w:t>
      </w:r>
      <w:r>
        <w:rPr>
          <w:sz w:val="22"/>
        </w:rPr>
        <w:t>toutes</w:t>
      </w:r>
      <w:r>
        <w:rPr>
          <w:spacing w:val="-6"/>
          <w:sz w:val="22"/>
        </w:rPr>
        <w:t> </w:t>
      </w:r>
      <w:r>
        <w:rPr>
          <w:sz w:val="22"/>
        </w:rPr>
        <w:t>les</w:t>
      </w:r>
      <w:r>
        <w:rPr>
          <w:spacing w:val="-3"/>
          <w:sz w:val="22"/>
        </w:rPr>
        <w:t> </w:t>
      </w:r>
      <w:r>
        <w:rPr>
          <w:sz w:val="22"/>
        </w:rPr>
        <w:t>anomalies</w:t>
      </w:r>
      <w:r>
        <w:rPr>
          <w:spacing w:val="-5"/>
          <w:sz w:val="22"/>
        </w:rPr>
        <w:t> </w:t>
      </w:r>
      <w:r>
        <w:rPr>
          <w:sz w:val="22"/>
        </w:rPr>
        <w:t>qu’il</w:t>
      </w:r>
      <w:r>
        <w:rPr>
          <w:spacing w:val="-4"/>
          <w:sz w:val="22"/>
        </w:rPr>
        <w:t> </w:t>
      </w:r>
      <w:r>
        <w:rPr>
          <w:sz w:val="22"/>
        </w:rPr>
        <w:t>peut</w:t>
      </w:r>
      <w:r>
        <w:rPr>
          <w:spacing w:val="-4"/>
          <w:sz w:val="22"/>
        </w:rPr>
        <w:t> </w:t>
      </w:r>
      <w:r>
        <w:rPr>
          <w:sz w:val="22"/>
        </w:rPr>
        <w:t>rencontrer</w:t>
      </w:r>
      <w:r>
        <w:rPr>
          <w:spacing w:val="-3"/>
          <w:sz w:val="22"/>
        </w:rPr>
        <w:t> </w:t>
      </w:r>
      <w:r>
        <w:rPr>
          <w:spacing w:val="-2"/>
          <w:sz w:val="22"/>
        </w:rPr>
        <w:t>lorsqu’il</w:t>
      </w:r>
    </w:p>
    <w:p>
      <w:pPr>
        <w:pStyle w:val="BodyText"/>
        <w:spacing w:line="254" w:lineRule="exact"/>
        <w:ind w:left="672"/>
      </w:pPr>
      <w:r>
        <w:rPr>
          <w:spacing w:val="-2"/>
        </w:rPr>
        <w:t>arbitre.</w:t>
      </w:r>
    </w:p>
    <w:p>
      <w:pPr>
        <w:pStyle w:val="Heading6"/>
        <w:numPr>
          <w:ilvl w:val="1"/>
          <w:numId w:val="54"/>
        </w:numPr>
        <w:tabs>
          <w:tab w:pos="1377" w:val="left" w:leader="none"/>
        </w:tabs>
        <w:spacing w:line="240" w:lineRule="auto" w:before="257" w:after="0"/>
        <w:ind w:left="1377" w:right="0" w:hanging="359"/>
        <w:jc w:val="left"/>
      </w:pPr>
      <w:r>
        <w:rPr>
          <w:spacing w:val="-2"/>
        </w:rPr>
        <w:t>Informatique</w:t>
      </w:r>
    </w:p>
    <w:p>
      <w:pPr>
        <w:pStyle w:val="ListParagraph"/>
        <w:numPr>
          <w:ilvl w:val="0"/>
          <w:numId w:val="54"/>
        </w:numPr>
        <w:tabs>
          <w:tab w:pos="672" w:val="left" w:leader="none"/>
        </w:tabs>
        <w:spacing w:line="240" w:lineRule="auto" w:before="267" w:after="0"/>
        <w:ind w:left="672" w:right="0" w:hanging="360"/>
        <w:jc w:val="left"/>
        <w:rPr>
          <w:sz w:val="22"/>
        </w:rPr>
      </w:pPr>
      <w:r>
        <w:rPr>
          <w:sz w:val="22"/>
        </w:rPr>
        <w:t>Maîtrise</w:t>
      </w:r>
      <w:r>
        <w:rPr>
          <w:spacing w:val="-7"/>
          <w:sz w:val="22"/>
        </w:rPr>
        <w:t> </w:t>
      </w:r>
      <w:r>
        <w:rPr>
          <w:sz w:val="22"/>
        </w:rPr>
        <w:t>complète</w:t>
      </w:r>
      <w:r>
        <w:rPr>
          <w:spacing w:val="-6"/>
          <w:sz w:val="22"/>
        </w:rPr>
        <w:t> </w:t>
      </w:r>
      <w:r>
        <w:rPr>
          <w:sz w:val="22"/>
        </w:rPr>
        <w:t>des</w:t>
      </w:r>
      <w:r>
        <w:rPr>
          <w:spacing w:val="-4"/>
          <w:sz w:val="22"/>
        </w:rPr>
        <w:t> </w:t>
      </w:r>
      <w:r>
        <w:rPr>
          <w:sz w:val="22"/>
        </w:rPr>
        <w:t>programmes</w:t>
      </w:r>
      <w:r>
        <w:rPr>
          <w:spacing w:val="-3"/>
          <w:sz w:val="22"/>
        </w:rPr>
        <w:t> </w:t>
      </w:r>
      <w:r>
        <w:rPr>
          <w:sz w:val="22"/>
        </w:rPr>
        <w:t>de</w:t>
      </w:r>
      <w:r>
        <w:rPr>
          <w:spacing w:val="-4"/>
          <w:sz w:val="22"/>
        </w:rPr>
        <w:t> </w:t>
      </w:r>
      <w:r>
        <w:rPr>
          <w:sz w:val="22"/>
        </w:rPr>
        <w:t>calcul</w:t>
      </w:r>
      <w:r>
        <w:rPr>
          <w:spacing w:val="-7"/>
          <w:sz w:val="22"/>
        </w:rPr>
        <w:t> </w:t>
      </w:r>
      <w:r>
        <w:rPr>
          <w:sz w:val="22"/>
        </w:rPr>
        <w:t>des</w:t>
      </w:r>
      <w:r>
        <w:rPr>
          <w:spacing w:val="-4"/>
          <w:sz w:val="22"/>
        </w:rPr>
        <w:t> </w:t>
      </w:r>
      <w:r>
        <w:rPr>
          <w:spacing w:val="-2"/>
          <w:sz w:val="22"/>
        </w:rPr>
        <w:t>résultats.</w:t>
      </w:r>
    </w:p>
    <w:p>
      <w:pPr>
        <w:pStyle w:val="ListParagraph"/>
        <w:spacing w:after="0" w:line="240" w:lineRule="auto"/>
        <w:jc w:val="left"/>
        <w:rPr>
          <w:sz w:val="22"/>
        </w:rPr>
        <w:sectPr>
          <w:pgSz w:w="11910" w:h="16850"/>
          <w:pgMar w:header="0" w:footer="713" w:top="780" w:bottom="900" w:left="708" w:right="141"/>
        </w:sectPr>
      </w:pPr>
    </w:p>
    <w:p>
      <w:pPr>
        <w:pStyle w:val="Heading6"/>
        <w:spacing w:before="28"/>
        <w:ind w:left="0" w:right="566"/>
        <w:jc w:val="center"/>
      </w:pPr>
      <w:r>
        <w:rPr/>
        <w:t>Annexe</w:t>
      </w:r>
      <w:r>
        <w:rPr>
          <w:spacing w:val="-8"/>
        </w:rPr>
        <w:t> </w:t>
      </w:r>
      <w:r>
        <w:rPr>
          <w:spacing w:val="-10"/>
        </w:rPr>
        <w:t>2</w:t>
      </w:r>
    </w:p>
    <w:p>
      <w:pPr>
        <w:spacing w:before="0"/>
        <w:ind w:left="0" w:right="568" w:firstLine="0"/>
        <w:jc w:val="center"/>
        <w:rPr>
          <w:b/>
          <w:i/>
          <w:sz w:val="22"/>
        </w:rPr>
      </w:pPr>
      <w:r>
        <w:rPr>
          <w:b/>
          <w:i/>
          <w:sz w:val="22"/>
        </w:rPr>
        <w:t>Modalités</w:t>
      </w:r>
      <w:r>
        <w:rPr>
          <w:b/>
          <w:i/>
          <w:spacing w:val="-6"/>
          <w:sz w:val="22"/>
        </w:rPr>
        <w:t> </w:t>
      </w:r>
      <w:r>
        <w:rPr>
          <w:b/>
          <w:i/>
          <w:sz w:val="22"/>
        </w:rPr>
        <w:t>des</w:t>
      </w:r>
      <w:r>
        <w:rPr>
          <w:b/>
          <w:i/>
          <w:spacing w:val="-4"/>
          <w:sz w:val="22"/>
        </w:rPr>
        <w:t> </w:t>
      </w:r>
      <w:r>
        <w:rPr>
          <w:b/>
          <w:i/>
          <w:sz w:val="22"/>
        </w:rPr>
        <w:t>examens</w:t>
      </w:r>
      <w:r>
        <w:rPr>
          <w:b/>
          <w:i/>
          <w:spacing w:val="-5"/>
          <w:sz w:val="22"/>
        </w:rPr>
        <w:t> </w:t>
      </w:r>
      <w:r>
        <w:rPr>
          <w:b/>
          <w:i/>
          <w:spacing w:val="-2"/>
          <w:sz w:val="22"/>
        </w:rPr>
        <w:t>d’arbitre</w:t>
      </w:r>
    </w:p>
    <w:p>
      <w:pPr>
        <w:pStyle w:val="BodyText"/>
        <w:spacing w:before="1"/>
        <w:rPr>
          <w:b/>
          <w:i/>
        </w:rPr>
      </w:pPr>
    </w:p>
    <w:p>
      <w:pPr>
        <w:pStyle w:val="Heading6"/>
        <w:ind w:left="1020"/>
      </w:pPr>
      <w:r>
        <w:rPr/>
        <w:t>Examen</w:t>
      </w:r>
      <w:r>
        <w:rPr>
          <w:spacing w:val="-4"/>
        </w:rPr>
        <w:t> </w:t>
      </w:r>
      <w:r>
        <w:rPr/>
        <w:t>Arbitre</w:t>
      </w:r>
      <w:r>
        <w:rPr>
          <w:spacing w:val="-3"/>
        </w:rPr>
        <w:t> </w:t>
      </w:r>
      <w:r>
        <w:rPr/>
        <w:t>de</w:t>
      </w:r>
      <w:r>
        <w:rPr>
          <w:spacing w:val="-6"/>
        </w:rPr>
        <w:t> </w:t>
      </w:r>
      <w:r>
        <w:rPr>
          <w:spacing w:val="-4"/>
        </w:rPr>
        <w:t>club</w:t>
      </w:r>
    </w:p>
    <w:p>
      <w:pPr>
        <w:pStyle w:val="BodyText"/>
        <w:spacing w:before="252"/>
        <w:ind w:left="312"/>
      </w:pPr>
      <w:r>
        <w:rPr/>
        <w:t>L’examen</w:t>
      </w:r>
      <w:r>
        <w:rPr>
          <w:spacing w:val="-8"/>
        </w:rPr>
        <w:t> </w:t>
      </w:r>
      <w:r>
        <w:rPr/>
        <w:t>comprend</w:t>
      </w:r>
      <w:r>
        <w:rPr>
          <w:spacing w:val="-9"/>
        </w:rPr>
        <w:t> </w:t>
      </w:r>
      <w:r>
        <w:rPr>
          <w:spacing w:val="-10"/>
        </w:rPr>
        <w:t>:</w:t>
      </w:r>
    </w:p>
    <w:p>
      <w:pPr>
        <w:pStyle w:val="ListParagraph"/>
        <w:numPr>
          <w:ilvl w:val="0"/>
          <w:numId w:val="55"/>
        </w:numPr>
        <w:tabs>
          <w:tab w:pos="672" w:val="left" w:leader="none"/>
        </w:tabs>
        <w:spacing w:line="254" w:lineRule="exact" w:before="240" w:after="0"/>
        <w:ind w:left="672" w:right="0" w:hanging="360"/>
        <w:jc w:val="left"/>
        <w:rPr>
          <w:sz w:val="22"/>
        </w:rPr>
      </w:pPr>
      <w:r>
        <w:rPr>
          <w:sz w:val="22"/>
        </w:rPr>
        <w:t>Une</w:t>
      </w:r>
      <w:r>
        <w:rPr>
          <w:spacing w:val="-5"/>
          <w:sz w:val="22"/>
        </w:rPr>
        <w:t> </w:t>
      </w:r>
      <w:r>
        <w:rPr>
          <w:sz w:val="22"/>
        </w:rPr>
        <w:t>épreuve</w:t>
      </w:r>
      <w:r>
        <w:rPr>
          <w:spacing w:val="-3"/>
          <w:sz w:val="22"/>
        </w:rPr>
        <w:t> </w:t>
      </w:r>
      <w:r>
        <w:rPr>
          <w:sz w:val="22"/>
        </w:rPr>
        <w:t>pratique,</w:t>
      </w:r>
      <w:r>
        <w:rPr>
          <w:spacing w:val="-3"/>
          <w:sz w:val="22"/>
        </w:rPr>
        <w:t> </w:t>
      </w:r>
      <w:r>
        <w:rPr>
          <w:sz w:val="22"/>
        </w:rPr>
        <w:t>cas</w:t>
      </w:r>
      <w:r>
        <w:rPr>
          <w:spacing w:val="-3"/>
          <w:sz w:val="22"/>
        </w:rPr>
        <w:t> </w:t>
      </w:r>
      <w:r>
        <w:rPr>
          <w:sz w:val="22"/>
        </w:rPr>
        <w:t>réel</w:t>
      </w:r>
      <w:r>
        <w:rPr>
          <w:spacing w:val="-3"/>
          <w:sz w:val="22"/>
        </w:rPr>
        <w:t> </w:t>
      </w:r>
      <w:r>
        <w:rPr>
          <w:sz w:val="22"/>
        </w:rPr>
        <w:t>à</w:t>
      </w:r>
      <w:r>
        <w:rPr>
          <w:spacing w:val="-5"/>
          <w:sz w:val="22"/>
        </w:rPr>
        <w:t> </w:t>
      </w:r>
      <w:r>
        <w:rPr>
          <w:sz w:val="22"/>
        </w:rPr>
        <w:t>traiter</w:t>
      </w:r>
      <w:r>
        <w:rPr>
          <w:spacing w:val="-3"/>
          <w:sz w:val="22"/>
        </w:rPr>
        <w:t> </w:t>
      </w:r>
      <w:r>
        <w:rPr>
          <w:sz w:val="22"/>
        </w:rPr>
        <w:t>à</w:t>
      </w:r>
      <w:r>
        <w:rPr>
          <w:spacing w:val="-3"/>
          <w:sz w:val="22"/>
        </w:rPr>
        <w:t> </w:t>
      </w:r>
      <w:r>
        <w:rPr>
          <w:sz w:val="22"/>
        </w:rPr>
        <w:t>la</w:t>
      </w:r>
      <w:r>
        <w:rPr>
          <w:spacing w:val="-5"/>
          <w:sz w:val="22"/>
        </w:rPr>
        <w:t> </w:t>
      </w:r>
      <w:r>
        <w:rPr>
          <w:sz w:val="22"/>
        </w:rPr>
        <w:t>table</w:t>
      </w:r>
      <w:r>
        <w:rPr>
          <w:spacing w:val="-4"/>
          <w:sz w:val="22"/>
        </w:rPr>
        <w:t> </w:t>
      </w:r>
      <w:r>
        <w:rPr>
          <w:sz w:val="22"/>
        </w:rPr>
        <w:t>(simulation</w:t>
      </w:r>
      <w:r>
        <w:rPr>
          <w:spacing w:val="-2"/>
          <w:sz w:val="22"/>
        </w:rPr>
        <w:t> </w:t>
      </w:r>
      <w:r>
        <w:rPr>
          <w:sz w:val="22"/>
        </w:rPr>
        <w:t>d’arbitrage)</w:t>
      </w:r>
      <w:r>
        <w:rPr>
          <w:spacing w:val="-3"/>
          <w:sz w:val="22"/>
        </w:rPr>
        <w:t> </w:t>
      </w:r>
      <w:r>
        <w:rPr>
          <w:sz w:val="22"/>
        </w:rPr>
        <w:t>à</w:t>
      </w:r>
      <w:r>
        <w:rPr>
          <w:spacing w:val="-3"/>
          <w:sz w:val="22"/>
        </w:rPr>
        <w:t> </w:t>
      </w:r>
      <w:r>
        <w:rPr>
          <w:sz w:val="22"/>
        </w:rPr>
        <w:t>l’issue</w:t>
      </w:r>
      <w:r>
        <w:rPr>
          <w:spacing w:val="-3"/>
          <w:sz w:val="22"/>
        </w:rPr>
        <w:t> </w:t>
      </w:r>
      <w:r>
        <w:rPr>
          <w:sz w:val="22"/>
        </w:rPr>
        <w:t>du</w:t>
      </w:r>
      <w:r>
        <w:rPr>
          <w:spacing w:val="-5"/>
          <w:sz w:val="22"/>
        </w:rPr>
        <w:t> </w:t>
      </w:r>
      <w:r>
        <w:rPr>
          <w:sz w:val="22"/>
        </w:rPr>
        <w:t>stage</w:t>
      </w:r>
      <w:r>
        <w:rPr>
          <w:spacing w:val="-5"/>
          <w:sz w:val="22"/>
        </w:rPr>
        <w:t> </w:t>
      </w:r>
      <w:r>
        <w:rPr>
          <w:sz w:val="22"/>
        </w:rPr>
        <w:t>notée</w:t>
      </w:r>
      <w:r>
        <w:rPr>
          <w:spacing w:val="-5"/>
          <w:sz w:val="22"/>
        </w:rPr>
        <w:t> </w:t>
      </w:r>
      <w:r>
        <w:rPr>
          <w:sz w:val="22"/>
        </w:rPr>
        <w:t>sur</w:t>
      </w:r>
      <w:r>
        <w:rPr>
          <w:spacing w:val="-3"/>
          <w:sz w:val="22"/>
        </w:rPr>
        <w:t> </w:t>
      </w:r>
      <w:r>
        <w:rPr>
          <w:spacing w:val="-5"/>
          <w:sz w:val="22"/>
        </w:rPr>
        <w:t>100</w:t>
      </w:r>
    </w:p>
    <w:p>
      <w:pPr>
        <w:pStyle w:val="BodyText"/>
        <w:spacing w:line="254" w:lineRule="exact"/>
        <w:ind w:left="672"/>
      </w:pPr>
      <w:r>
        <w:rPr>
          <w:spacing w:val="-2"/>
        </w:rPr>
        <w:t>points.</w:t>
      </w:r>
    </w:p>
    <w:p>
      <w:pPr>
        <w:pStyle w:val="ListParagraph"/>
        <w:numPr>
          <w:ilvl w:val="0"/>
          <w:numId w:val="55"/>
        </w:numPr>
        <w:tabs>
          <w:tab w:pos="672" w:val="left" w:leader="none"/>
        </w:tabs>
        <w:spacing w:line="240" w:lineRule="auto" w:before="241" w:after="0"/>
        <w:ind w:left="672" w:right="0" w:hanging="360"/>
        <w:jc w:val="left"/>
        <w:rPr>
          <w:sz w:val="22"/>
        </w:rPr>
      </w:pPr>
      <w:r>
        <w:rPr>
          <w:sz w:val="22"/>
        </w:rPr>
        <w:t>Une</w:t>
      </w:r>
      <w:r>
        <w:rPr>
          <w:spacing w:val="-4"/>
          <w:sz w:val="22"/>
        </w:rPr>
        <w:t> </w:t>
      </w:r>
      <w:r>
        <w:rPr>
          <w:sz w:val="22"/>
        </w:rPr>
        <w:t>épreuve</w:t>
      </w:r>
      <w:r>
        <w:rPr>
          <w:spacing w:val="-5"/>
          <w:sz w:val="22"/>
        </w:rPr>
        <w:t> </w:t>
      </w:r>
      <w:r>
        <w:rPr>
          <w:sz w:val="22"/>
        </w:rPr>
        <w:t>écrite,</w:t>
      </w:r>
      <w:r>
        <w:rPr>
          <w:spacing w:val="-4"/>
          <w:sz w:val="22"/>
        </w:rPr>
        <w:t> </w:t>
      </w:r>
      <w:r>
        <w:rPr>
          <w:sz w:val="22"/>
        </w:rPr>
        <w:t>notée</w:t>
      </w:r>
      <w:r>
        <w:rPr>
          <w:spacing w:val="-5"/>
          <w:sz w:val="22"/>
        </w:rPr>
        <w:t> </w:t>
      </w:r>
      <w:r>
        <w:rPr>
          <w:sz w:val="22"/>
        </w:rPr>
        <w:t>sur</w:t>
      </w:r>
      <w:r>
        <w:rPr>
          <w:spacing w:val="-5"/>
          <w:sz w:val="22"/>
        </w:rPr>
        <w:t> </w:t>
      </w:r>
      <w:r>
        <w:rPr>
          <w:sz w:val="22"/>
        </w:rPr>
        <w:t>200</w:t>
      </w:r>
      <w:r>
        <w:rPr>
          <w:spacing w:val="-3"/>
          <w:sz w:val="22"/>
        </w:rPr>
        <w:t> </w:t>
      </w:r>
      <w:r>
        <w:rPr>
          <w:sz w:val="22"/>
        </w:rPr>
        <w:t>points,</w:t>
      </w:r>
      <w:r>
        <w:rPr>
          <w:spacing w:val="-3"/>
          <w:sz w:val="22"/>
        </w:rPr>
        <w:t> </w:t>
      </w:r>
      <w:r>
        <w:rPr>
          <w:sz w:val="22"/>
        </w:rPr>
        <w:t>d'une</w:t>
      </w:r>
      <w:r>
        <w:rPr>
          <w:spacing w:val="-3"/>
          <w:sz w:val="22"/>
        </w:rPr>
        <w:t> </w:t>
      </w:r>
      <w:r>
        <w:rPr>
          <w:sz w:val="22"/>
        </w:rPr>
        <w:t>durée</w:t>
      </w:r>
      <w:r>
        <w:rPr>
          <w:spacing w:val="-6"/>
          <w:sz w:val="22"/>
        </w:rPr>
        <w:t> </w:t>
      </w:r>
      <w:r>
        <w:rPr>
          <w:sz w:val="22"/>
        </w:rPr>
        <w:t>totale</w:t>
      </w:r>
      <w:r>
        <w:rPr>
          <w:spacing w:val="-3"/>
          <w:sz w:val="22"/>
        </w:rPr>
        <w:t> </w:t>
      </w:r>
      <w:r>
        <w:rPr>
          <w:sz w:val="22"/>
        </w:rPr>
        <w:t>de</w:t>
      </w:r>
      <w:r>
        <w:rPr>
          <w:spacing w:val="-6"/>
          <w:sz w:val="22"/>
        </w:rPr>
        <w:t> </w:t>
      </w:r>
      <w:r>
        <w:rPr>
          <w:sz w:val="22"/>
        </w:rPr>
        <w:t>deux</w:t>
      </w:r>
      <w:r>
        <w:rPr>
          <w:spacing w:val="-3"/>
          <w:sz w:val="22"/>
        </w:rPr>
        <w:t> </w:t>
      </w:r>
      <w:r>
        <w:rPr>
          <w:sz w:val="22"/>
        </w:rPr>
        <w:t>heures</w:t>
      </w:r>
      <w:r>
        <w:rPr>
          <w:spacing w:val="-5"/>
          <w:sz w:val="22"/>
        </w:rPr>
        <w:t> </w:t>
      </w:r>
      <w:r>
        <w:rPr>
          <w:spacing w:val="-10"/>
          <w:sz w:val="22"/>
        </w:rPr>
        <w:t>:</w:t>
      </w:r>
    </w:p>
    <w:p>
      <w:pPr>
        <w:pStyle w:val="ListParagraph"/>
        <w:numPr>
          <w:ilvl w:val="1"/>
          <w:numId w:val="55"/>
        </w:numPr>
        <w:tabs>
          <w:tab w:pos="1241" w:val="left" w:leader="none"/>
        </w:tabs>
        <w:spacing w:line="254" w:lineRule="exact" w:before="240" w:after="0"/>
        <w:ind w:left="1241" w:right="0" w:hanging="221"/>
        <w:jc w:val="left"/>
        <w:rPr>
          <w:sz w:val="22"/>
        </w:rPr>
      </w:pPr>
      <w:r>
        <w:rPr>
          <w:sz w:val="22"/>
        </w:rPr>
        <w:t>Connaissance</w:t>
      </w:r>
      <w:r>
        <w:rPr>
          <w:spacing w:val="-8"/>
          <w:sz w:val="22"/>
        </w:rPr>
        <w:t> </w:t>
      </w:r>
      <w:r>
        <w:rPr>
          <w:sz w:val="22"/>
        </w:rPr>
        <w:t>du</w:t>
      </w:r>
      <w:r>
        <w:rPr>
          <w:spacing w:val="-6"/>
          <w:sz w:val="22"/>
        </w:rPr>
        <w:t> </w:t>
      </w:r>
      <w:r>
        <w:rPr>
          <w:spacing w:val="-4"/>
          <w:sz w:val="22"/>
        </w:rPr>
        <w:t>code</w:t>
      </w:r>
    </w:p>
    <w:p>
      <w:pPr>
        <w:pStyle w:val="ListParagraph"/>
        <w:numPr>
          <w:ilvl w:val="1"/>
          <w:numId w:val="55"/>
        </w:numPr>
        <w:tabs>
          <w:tab w:pos="1251" w:val="left" w:leader="none"/>
        </w:tabs>
        <w:spacing w:line="240" w:lineRule="exact" w:before="0" w:after="0"/>
        <w:ind w:left="1251" w:right="0" w:hanging="231"/>
        <w:jc w:val="left"/>
        <w:rPr>
          <w:sz w:val="22"/>
        </w:rPr>
      </w:pPr>
      <w:r>
        <w:rPr>
          <w:spacing w:val="-2"/>
          <w:sz w:val="22"/>
        </w:rPr>
        <w:t>Organisation</w:t>
      </w:r>
    </w:p>
    <w:p>
      <w:pPr>
        <w:pStyle w:val="ListParagraph"/>
        <w:numPr>
          <w:ilvl w:val="1"/>
          <w:numId w:val="55"/>
        </w:numPr>
        <w:tabs>
          <w:tab w:pos="1230" w:val="left" w:leader="none"/>
        </w:tabs>
        <w:spacing w:line="254" w:lineRule="exact" w:before="0" w:after="0"/>
        <w:ind w:left="1230" w:right="0" w:hanging="210"/>
        <w:jc w:val="left"/>
        <w:rPr>
          <w:sz w:val="22"/>
        </w:rPr>
      </w:pPr>
      <w:r>
        <w:rPr>
          <w:sz w:val="22"/>
        </w:rPr>
        <w:t>Établissement</w:t>
      </w:r>
      <w:r>
        <w:rPr>
          <w:spacing w:val="-6"/>
          <w:sz w:val="22"/>
        </w:rPr>
        <w:t> </w:t>
      </w:r>
      <w:r>
        <w:rPr>
          <w:sz w:val="22"/>
        </w:rPr>
        <w:t>de</w:t>
      </w:r>
      <w:r>
        <w:rPr>
          <w:spacing w:val="-6"/>
          <w:sz w:val="22"/>
        </w:rPr>
        <w:t> </w:t>
      </w:r>
      <w:r>
        <w:rPr>
          <w:spacing w:val="-2"/>
          <w:sz w:val="22"/>
        </w:rPr>
        <w:t>résultats</w:t>
      </w:r>
    </w:p>
    <w:p>
      <w:pPr>
        <w:pStyle w:val="BodyText"/>
        <w:spacing w:before="240"/>
        <w:ind w:left="312"/>
      </w:pPr>
      <w:r>
        <w:rPr/>
        <w:t>Le</w:t>
      </w:r>
      <w:r>
        <w:rPr>
          <w:spacing w:val="-1"/>
        </w:rPr>
        <w:t> </w:t>
      </w:r>
      <w:r>
        <w:rPr/>
        <w:t>total</w:t>
      </w:r>
      <w:r>
        <w:rPr>
          <w:spacing w:val="-5"/>
        </w:rPr>
        <w:t> </w:t>
      </w:r>
      <w:r>
        <w:rPr/>
        <w:t>de</w:t>
      </w:r>
      <w:r>
        <w:rPr>
          <w:spacing w:val="-2"/>
        </w:rPr>
        <w:t> </w:t>
      </w:r>
      <w:r>
        <w:rPr/>
        <w:t>l'examen</w:t>
      </w:r>
      <w:r>
        <w:rPr>
          <w:spacing w:val="-2"/>
        </w:rPr>
        <w:t> </w:t>
      </w:r>
      <w:r>
        <w:rPr/>
        <w:t>est</w:t>
      </w:r>
      <w:r>
        <w:rPr>
          <w:spacing w:val="-2"/>
        </w:rPr>
        <w:t> </w:t>
      </w:r>
      <w:r>
        <w:rPr/>
        <w:t>de</w:t>
      </w:r>
      <w:r>
        <w:rPr>
          <w:spacing w:val="-6"/>
        </w:rPr>
        <w:t> </w:t>
      </w:r>
      <w:r>
        <w:rPr/>
        <w:t>300</w:t>
      </w:r>
      <w:r>
        <w:rPr>
          <w:spacing w:val="-1"/>
        </w:rPr>
        <w:t> </w:t>
      </w:r>
      <w:r>
        <w:rPr>
          <w:spacing w:val="-2"/>
        </w:rPr>
        <w:t>points.</w:t>
      </w:r>
    </w:p>
    <w:p>
      <w:pPr>
        <w:pStyle w:val="BodyText"/>
        <w:spacing w:line="254" w:lineRule="exact" w:before="212"/>
        <w:ind w:left="312"/>
      </w:pPr>
      <w:r>
        <w:rPr/>
        <w:t>L’agrément</w:t>
      </w:r>
      <w:r>
        <w:rPr>
          <w:spacing w:val="-8"/>
        </w:rPr>
        <w:t> </w:t>
      </w:r>
      <w:r>
        <w:rPr/>
        <w:t>au</w:t>
      </w:r>
      <w:r>
        <w:rPr>
          <w:spacing w:val="-4"/>
        </w:rPr>
        <w:t> </w:t>
      </w:r>
      <w:r>
        <w:rPr/>
        <w:t>titre</w:t>
      </w:r>
      <w:r>
        <w:rPr>
          <w:spacing w:val="-3"/>
        </w:rPr>
        <w:t> </w:t>
      </w:r>
      <w:r>
        <w:rPr/>
        <w:t>d’arbitre</w:t>
      </w:r>
      <w:r>
        <w:rPr>
          <w:spacing w:val="-3"/>
        </w:rPr>
        <w:t> </w:t>
      </w:r>
      <w:r>
        <w:rPr/>
        <w:t>de</w:t>
      </w:r>
      <w:r>
        <w:rPr>
          <w:spacing w:val="-3"/>
        </w:rPr>
        <w:t> </w:t>
      </w:r>
      <w:r>
        <w:rPr/>
        <w:t>club</w:t>
      </w:r>
      <w:r>
        <w:rPr>
          <w:spacing w:val="-4"/>
        </w:rPr>
        <w:t> </w:t>
      </w:r>
      <w:r>
        <w:rPr/>
        <w:t>pourra</w:t>
      </w:r>
      <w:r>
        <w:rPr>
          <w:spacing w:val="-4"/>
        </w:rPr>
        <w:t> </w:t>
      </w:r>
      <w:r>
        <w:rPr/>
        <w:t>être</w:t>
      </w:r>
      <w:r>
        <w:rPr>
          <w:spacing w:val="-3"/>
        </w:rPr>
        <w:t> </w:t>
      </w:r>
      <w:r>
        <w:rPr/>
        <w:t>délivré</w:t>
      </w:r>
      <w:r>
        <w:rPr>
          <w:spacing w:val="-3"/>
        </w:rPr>
        <w:t> </w:t>
      </w:r>
      <w:r>
        <w:rPr/>
        <w:t>par</w:t>
      </w:r>
      <w:r>
        <w:rPr>
          <w:spacing w:val="-3"/>
        </w:rPr>
        <w:t> </w:t>
      </w:r>
      <w:r>
        <w:rPr/>
        <w:t>le</w:t>
      </w:r>
      <w:r>
        <w:rPr>
          <w:spacing w:val="-5"/>
        </w:rPr>
        <w:t> </w:t>
      </w:r>
      <w:r>
        <w:rPr/>
        <w:t>jury</w:t>
      </w:r>
      <w:r>
        <w:rPr>
          <w:spacing w:val="-3"/>
        </w:rPr>
        <w:t> </w:t>
      </w:r>
      <w:r>
        <w:rPr/>
        <w:t>du</w:t>
      </w:r>
      <w:r>
        <w:rPr>
          <w:spacing w:val="-4"/>
        </w:rPr>
        <w:t> </w:t>
      </w:r>
      <w:r>
        <w:rPr/>
        <w:t>comité</w:t>
      </w:r>
      <w:r>
        <w:rPr>
          <w:spacing w:val="-5"/>
        </w:rPr>
        <w:t> </w:t>
      </w:r>
      <w:r>
        <w:rPr/>
        <w:t>régional</w:t>
      </w:r>
      <w:r>
        <w:rPr>
          <w:spacing w:val="-3"/>
        </w:rPr>
        <w:t> </w:t>
      </w:r>
      <w:r>
        <w:rPr/>
        <w:t>aux</w:t>
      </w:r>
      <w:r>
        <w:rPr>
          <w:spacing w:val="-5"/>
        </w:rPr>
        <w:t> </w:t>
      </w:r>
      <w:r>
        <w:rPr/>
        <w:t>candidats</w:t>
      </w:r>
      <w:r>
        <w:rPr>
          <w:spacing w:val="-3"/>
        </w:rPr>
        <w:t> </w:t>
      </w:r>
      <w:r>
        <w:rPr>
          <w:spacing w:val="-2"/>
        </w:rPr>
        <w:t>ayant</w:t>
      </w:r>
    </w:p>
    <w:p>
      <w:pPr>
        <w:pStyle w:val="BodyText"/>
        <w:spacing w:line="254" w:lineRule="exact"/>
        <w:ind w:left="312"/>
      </w:pPr>
      <w:r>
        <w:rPr/>
        <w:t>obtenu</w:t>
      </w:r>
      <w:r>
        <w:rPr>
          <w:spacing w:val="-7"/>
        </w:rPr>
        <w:t> </w:t>
      </w:r>
      <w:r>
        <w:rPr/>
        <w:t>une</w:t>
      </w:r>
      <w:r>
        <w:rPr>
          <w:spacing w:val="-5"/>
        </w:rPr>
        <w:t> </w:t>
      </w:r>
      <w:r>
        <w:rPr/>
        <w:t>moyenne</w:t>
      </w:r>
      <w:r>
        <w:rPr>
          <w:spacing w:val="-3"/>
        </w:rPr>
        <w:t> </w:t>
      </w:r>
      <w:r>
        <w:rPr/>
        <w:t>générale</w:t>
      </w:r>
      <w:r>
        <w:rPr>
          <w:spacing w:val="-3"/>
        </w:rPr>
        <w:t> </w:t>
      </w:r>
      <w:r>
        <w:rPr/>
        <w:t>au</w:t>
      </w:r>
      <w:r>
        <w:rPr>
          <w:spacing w:val="-6"/>
        </w:rPr>
        <w:t> </w:t>
      </w:r>
      <w:r>
        <w:rPr/>
        <w:t>moins</w:t>
      </w:r>
      <w:r>
        <w:rPr>
          <w:spacing w:val="-6"/>
        </w:rPr>
        <w:t> </w:t>
      </w:r>
      <w:r>
        <w:rPr/>
        <w:t>égale</w:t>
      </w:r>
      <w:r>
        <w:rPr>
          <w:spacing w:val="-6"/>
        </w:rPr>
        <w:t> </w:t>
      </w:r>
      <w:r>
        <w:rPr/>
        <w:t>à</w:t>
      </w:r>
      <w:r>
        <w:rPr>
          <w:spacing w:val="-3"/>
        </w:rPr>
        <w:t> </w:t>
      </w:r>
      <w:r>
        <w:rPr/>
        <w:t>12/20</w:t>
      </w:r>
      <w:r>
        <w:rPr>
          <w:spacing w:val="-3"/>
        </w:rPr>
        <w:t> </w:t>
      </w:r>
      <w:r>
        <w:rPr>
          <w:spacing w:val="-2"/>
        </w:rPr>
        <w:t>(180/300).</w:t>
      </w:r>
    </w:p>
    <w:p>
      <w:pPr>
        <w:pStyle w:val="ListParagraph"/>
        <w:numPr>
          <w:ilvl w:val="0"/>
          <w:numId w:val="55"/>
        </w:numPr>
        <w:tabs>
          <w:tab w:pos="672" w:val="left" w:leader="none"/>
        </w:tabs>
        <w:spacing w:line="240" w:lineRule="auto" w:before="255" w:after="0"/>
        <w:ind w:left="672" w:right="0" w:hanging="360"/>
        <w:jc w:val="left"/>
        <w:rPr>
          <w:sz w:val="22"/>
        </w:rPr>
      </w:pPr>
      <w:r>
        <w:rPr>
          <w:sz w:val="22"/>
        </w:rPr>
        <w:t>L’épreuve</w:t>
      </w:r>
      <w:r>
        <w:rPr>
          <w:spacing w:val="-7"/>
          <w:sz w:val="22"/>
        </w:rPr>
        <w:t> </w:t>
      </w:r>
      <w:r>
        <w:rPr>
          <w:sz w:val="22"/>
        </w:rPr>
        <w:t>pratique</w:t>
      </w:r>
      <w:r>
        <w:rPr>
          <w:spacing w:val="-4"/>
          <w:sz w:val="22"/>
        </w:rPr>
        <w:t> </w:t>
      </w:r>
      <w:r>
        <w:rPr>
          <w:sz w:val="22"/>
        </w:rPr>
        <w:t>est</w:t>
      </w:r>
      <w:r>
        <w:rPr>
          <w:spacing w:val="-4"/>
          <w:sz w:val="22"/>
        </w:rPr>
        <w:t> </w:t>
      </w:r>
      <w:r>
        <w:rPr>
          <w:sz w:val="22"/>
        </w:rPr>
        <w:t>élaborée,</w:t>
      </w:r>
      <w:r>
        <w:rPr>
          <w:spacing w:val="-6"/>
          <w:sz w:val="22"/>
        </w:rPr>
        <w:t> </w:t>
      </w:r>
      <w:r>
        <w:rPr>
          <w:sz w:val="22"/>
        </w:rPr>
        <w:t>organisée</w:t>
      </w:r>
      <w:r>
        <w:rPr>
          <w:spacing w:val="-6"/>
          <w:sz w:val="22"/>
        </w:rPr>
        <w:t> </w:t>
      </w:r>
      <w:r>
        <w:rPr>
          <w:sz w:val="22"/>
        </w:rPr>
        <w:t>et</w:t>
      </w:r>
      <w:r>
        <w:rPr>
          <w:spacing w:val="-2"/>
          <w:sz w:val="22"/>
        </w:rPr>
        <w:t> </w:t>
      </w:r>
      <w:r>
        <w:rPr>
          <w:sz w:val="22"/>
        </w:rPr>
        <w:t>corrigée</w:t>
      </w:r>
      <w:r>
        <w:rPr>
          <w:spacing w:val="-6"/>
          <w:sz w:val="22"/>
        </w:rPr>
        <w:t> </w:t>
      </w:r>
      <w:r>
        <w:rPr>
          <w:sz w:val="22"/>
        </w:rPr>
        <w:t>par</w:t>
      </w:r>
      <w:r>
        <w:rPr>
          <w:spacing w:val="-4"/>
          <w:sz w:val="22"/>
        </w:rPr>
        <w:t> </w:t>
      </w:r>
      <w:r>
        <w:rPr>
          <w:sz w:val="22"/>
        </w:rPr>
        <w:t>le</w:t>
      </w:r>
      <w:r>
        <w:rPr>
          <w:spacing w:val="-4"/>
          <w:sz w:val="22"/>
        </w:rPr>
        <w:t> </w:t>
      </w:r>
      <w:r>
        <w:rPr>
          <w:sz w:val="22"/>
        </w:rPr>
        <w:t>Comité</w:t>
      </w:r>
      <w:r>
        <w:rPr>
          <w:spacing w:val="-6"/>
          <w:sz w:val="22"/>
        </w:rPr>
        <w:t> </w:t>
      </w:r>
      <w:r>
        <w:rPr>
          <w:spacing w:val="-2"/>
          <w:sz w:val="22"/>
        </w:rPr>
        <w:t>organisateur.</w:t>
      </w:r>
    </w:p>
    <w:p>
      <w:pPr>
        <w:pStyle w:val="ListParagraph"/>
        <w:numPr>
          <w:ilvl w:val="0"/>
          <w:numId w:val="55"/>
        </w:numPr>
        <w:tabs>
          <w:tab w:pos="672" w:val="left" w:leader="none"/>
        </w:tabs>
        <w:spacing w:line="240" w:lineRule="auto" w:before="0" w:after="0"/>
        <w:ind w:left="672" w:right="982" w:hanging="361"/>
        <w:jc w:val="left"/>
        <w:rPr>
          <w:sz w:val="22"/>
        </w:rPr>
      </w:pPr>
      <w:r>
        <w:rPr>
          <w:sz w:val="22"/>
        </w:rPr>
        <w:t>L’examen</w:t>
      </w:r>
      <w:r>
        <w:rPr>
          <w:spacing w:val="-1"/>
          <w:sz w:val="22"/>
        </w:rPr>
        <w:t> </w:t>
      </w:r>
      <w:r>
        <w:rPr>
          <w:sz w:val="22"/>
        </w:rPr>
        <w:t>écrit</w:t>
      </w:r>
      <w:r>
        <w:rPr>
          <w:spacing w:val="-1"/>
          <w:sz w:val="22"/>
        </w:rPr>
        <w:t> </w:t>
      </w:r>
      <w:r>
        <w:rPr>
          <w:sz w:val="22"/>
        </w:rPr>
        <w:t>est</w:t>
      </w:r>
      <w:r>
        <w:rPr>
          <w:spacing w:val="-1"/>
          <w:sz w:val="22"/>
        </w:rPr>
        <w:t> </w:t>
      </w:r>
      <w:r>
        <w:rPr>
          <w:sz w:val="22"/>
        </w:rPr>
        <w:t>le</w:t>
      </w:r>
      <w:r>
        <w:rPr>
          <w:spacing w:val="-4"/>
          <w:sz w:val="22"/>
        </w:rPr>
        <w:t> </w:t>
      </w:r>
      <w:r>
        <w:rPr>
          <w:sz w:val="22"/>
        </w:rPr>
        <w:t>même</w:t>
      </w:r>
      <w:r>
        <w:rPr>
          <w:spacing w:val="-1"/>
          <w:sz w:val="22"/>
        </w:rPr>
        <w:t> </w:t>
      </w:r>
      <w:r>
        <w:rPr>
          <w:sz w:val="22"/>
        </w:rPr>
        <w:t>pour</w:t>
      </w:r>
      <w:r>
        <w:rPr>
          <w:spacing w:val="-3"/>
          <w:sz w:val="22"/>
        </w:rPr>
        <w:t> </w:t>
      </w:r>
      <w:r>
        <w:rPr>
          <w:sz w:val="22"/>
        </w:rPr>
        <w:t>tous</w:t>
      </w:r>
      <w:r>
        <w:rPr>
          <w:spacing w:val="-4"/>
          <w:sz w:val="22"/>
        </w:rPr>
        <w:t> </w:t>
      </w:r>
      <w:r>
        <w:rPr>
          <w:sz w:val="22"/>
        </w:rPr>
        <w:t>les</w:t>
      </w:r>
      <w:r>
        <w:rPr>
          <w:spacing w:val="-3"/>
          <w:sz w:val="22"/>
        </w:rPr>
        <w:t> </w:t>
      </w:r>
      <w:r>
        <w:rPr>
          <w:sz w:val="22"/>
        </w:rPr>
        <w:t>comités. Établi</w:t>
      </w:r>
      <w:r>
        <w:rPr>
          <w:spacing w:val="-2"/>
          <w:sz w:val="22"/>
        </w:rPr>
        <w:t> </w:t>
      </w:r>
      <w:r>
        <w:rPr>
          <w:sz w:val="22"/>
        </w:rPr>
        <w:t>par</w:t>
      </w:r>
      <w:r>
        <w:rPr>
          <w:spacing w:val="-1"/>
          <w:sz w:val="22"/>
        </w:rPr>
        <w:t> </w:t>
      </w:r>
      <w:r>
        <w:rPr>
          <w:sz w:val="22"/>
        </w:rPr>
        <w:t>le</w:t>
      </w:r>
      <w:r>
        <w:rPr>
          <w:spacing w:val="-3"/>
          <w:sz w:val="22"/>
        </w:rPr>
        <w:t> </w:t>
      </w:r>
      <w:r>
        <w:rPr>
          <w:sz w:val="22"/>
        </w:rPr>
        <w:t>DNA</w:t>
      </w:r>
      <w:r>
        <w:rPr>
          <w:spacing w:val="-1"/>
          <w:sz w:val="22"/>
        </w:rPr>
        <w:t> </w:t>
      </w:r>
      <w:r>
        <w:rPr>
          <w:sz w:val="22"/>
        </w:rPr>
        <w:t>et</w:t>
      </w:r>
      <w:r>
        <w:rPr>
          <w:spacing w:val="-3"/>
          <w:sz w:val="22"/>
        </w:rPr>
        <w:t> </w:t>
      </w:r>
      <w:r>
        <w:rPr>
          <w:sz w:val="22"/>
        </w:rPr>
        <w:t>validé</w:t>
      </w:r>
      <w:r>
        <w:rPr>
          <w:spacing w:val="-3"/>
          <w:sz w:val="22"/>
        </w:rPr>
        <w:t> </w:t>
      </w:r>
      <w:r>
        <w:rPr>
          <w:sz w:val="22"/>
        </w:rPr>
        <w:t>par</w:t>
      </w:r>
      <w:r>
        <w:rPr>
          <w:spacing w:val="-1"/>
          <w:sz w:val="22"/>
        </w:rPr>
        <w:t> </w:t>
      </w:r>
      <w:r>
        <w:rPr>
          <w:sz w:val="22"/>
        </w:rPr>
        <w:t>la</w:t>
      </w:r>
      <w:r>
        <w:rPr>
          <w:spacing w:val="-1"/>
          <w:sz w:val="22"/>
        </w:rPr>
        <w:t> </w:t>
      </w:r>
      <w:r>
        <w:rPr>
          <w:sz w:val="22"/>
        </w:rPr>
        <w:t>CNA, il</w:t>
      </w:r>
      <w:r>
        <w:rPr>
          <w:spacing w:val="-4"/>
          <w:sz w:val="22"/>
        </w:rPr>
        <w:t> </w:t>
      </w:r>
      <w:r>
        <w:rPr>
          <w:sz w:val="22"/>
        </w:rPr>
        <w:t>est</w:t>
      </w:r>
      <w:r>
        <w:rPr>
          <w:spacing w:val="-1"/>
          <w:sz w:val="22"/>
        </w:rPr>
        <w:t> </w:t>
      </w:r>
      <w:r>
        <w:rPr>
          <w:sz w:val="22"/>
        </w:rPr>
        <w:t>corrigé</w:t>
      </w:r>
      <w:r>
        <w:rPr>
          <w:spacing w:val="-3"/>
          <w:sz w:val="22"/>
        </w:rPr>
        <w:t> </w:t>
      </w:r>
      <w:r>
        <w:rPr>
          <w:sz w:val="22"/>
        </w:rPr>
        <w:t>par le Maître de stage.</w:t>
      </w:r>
    </w:p>
    <w:p>
      <w:pPr>
        <w:pStyle w:val="BodyText"/>
        <w:spacing w:before="1"/>
        <w:ind w:left="312"/>
      </w:pPr>
      <w:r>
        <w:rPr/>
        <w:t>Deux</w:t>
      </w:r>
      <w:r>
        <w:rPr>
          <w:spacing w:val="-6"/>
        </w:rPr>
        <w:t> </w:t>
      </w:r>
      <w:r>
        <w:rPr/>
        <w:t>sessions</w:t>
      </w:r>
      <w:r>
        <w:rPr>
          <w:spacing w:val="-3"/>
        </w:rPr>
        <w:t> </w:t>
      </w:r>
      <w:r>
        <w:rPr/>
        <w:t>annuelles</w:t>
      </w:r>
      <w:r>
        <w:rPr>
          <w:spacing w:val="-4"/>
        </w:rPr>
        <w:t> </w:t>
      </w:r>
      <w:r>
        <w:rPr/>
        <w:t>d’examens</w:t>
      </w:r>
      <w:r>
        <w:rPr>
          <w:spacing w:val="-6"/>
        </w:rPr>
        <w:t> </w:t>
      </w:r>
      <w:r>
        <w:rPr/>
        <w:t>écrits</w:t>
      </w:r>
      <w:r>
        <w:rPr>
          <w:spacing w:val="-3"/>
        </w:rPr>
        <w:t> </w:t>
      </w:r>
      <w:r>
        <w:rPr/>
        <w:t>sont</w:t>
      </w:r>
      <w:r>
        <w:rPr>
          <w:spacing w:val="-6"/>
        </w:rPr>
        <w:t> </w:t>
      </w:r>
      <w:r>
        <w:rPr/>
        <w:t>prévues.</w:t>
      </w:r>
      <w:r>
        <w:rPr>
          <w:spacing w:val="-3"/>
        </w:rPr>
        <w:t> </w:t>
      </w:r>
      <w:r>
        <w:rPr/>
        <w:t>Les</w:t>
      </w:r>
      <w:r>
        <w:rPr>
          <w:spacing w:val="-5"/>
        </w:rPr>
        <w:t> </w:t>
      </w:r>
      <w:r>
        <w:rPr/>
        <w:t>dates</w:t>
      </w:r>
      <w:r>
        <w:rPr>
          <w:spacing w:val="-6"/>
        </w:rPr>
        <w:t> </w:t>
      </w:r>
      <w:r>
        <w:rPr/>
        <w:t>en</w:t>
      </w:r>
      <w:r>
        <w:rPr>
          <w:spacing w:val="-4"/>
        </w:rPr>
        <w:t> </w:t>
      </w:r>
      <w:r>
        <w:rPr/>
        <w:t>sont</w:t>
      </w:r>
      <w:r>
        <w:rPr>
          <w:spacing w:val="-3"/>
        </w:rPr>
        <w:t> </w:t>
      </w:r>
      <w:r>
        <w:rPr/>
        <w:t>fixées</w:t>
      </w:r>
      <w:r>
        <w:rPr>
          <w:spacing w:val="-8"/>
        </w:rPr>
        <w:t> </w:t>
      </w:r>
      <w:r>
        <w:rPr/>
        <w:t>par</w:t>
      </w:r>
      <w:r>
        <w:rPr>
          <w:spacing w:val="-3"/>
        </w:rPr>
        <w:t> </w:t>
      </w:r>
      <w:r>
        <w:rPr/>
        <w:t>le</w:t>
      </w:r>
      <w:r>
        <w:rPr>
          <w:spacing w:val="-1"/>
        </w:rPr>
        <w:t> </w:t>
      </w:r>
      <w:r>
        <w:rPr>
          <w:spacing w:val="-4"/>
        </w:rPr>
        <w:t>DNA.</w:t>
      </w:r>
    </w:p>
    <w:p>
      <w:pPr>
        <w:pStyle w:val="BodyText"/>
      </w:pPr>
    </w:p>
    <w:p>
      <w:pPr>
        <w:pStyle w:val="BodyText"/>
        <w:ind w:left="312" w:right="989"/>
      </w:pPr>
      <w:r>
        <w:rPr/>
        <w:t>Un candidat ajourné peut se représenter à l'examen une seule fois en étant dispensé d'un nouveau stage, dans</w:t>
      </w:r>
      <w:r>
        <w:rPr>
          <w:spacing w:val="-2"/>
        </w:rPr>
        <w:t> </w:t>
      </w:r>
      <w:r>
        <w:rPr/>
        <w:t>un</w:t>
      </w:r>
      <w:r>
        <w:rPr>
          <w:spacing w:val="-3"/>
        </w:rPr>
        <w:t> </w:t>
      </w:r>
      <w:r>
        <w:rPr/>
        <w:t>délai</w:t>
      </w:r>
      <w:r>
        <w:rPr>
          <w:spacing w:val="-3"/>
        </w:rPr>
        <w:t> </w:t>
      </w:r>
      <w:r>
        <w:rPr/>
        <w:t>maximum</w:t>
      </w:r>
      <w:r>
        <w:rPr>
          <w:spacing w:val="-1"/>
        </w:rPr>
        <w:t> </w:t>
      </w:r>
      <w:r>
        <w:rPr/>
        <w:t>de</w:t>
      </w:r>
      <w:r>
        <w:rPr>
          <w:spacing w:val="-4"/>
        </w:rPr>
        <w:t> </w:t>
      </w:r>
      <w:r>
        <w:rPr/>
        <w:t>18</w:t>
      </w:r>
      <w:r>
        <w:rPr>
          <w:spacing w:val="-4"/>
        </w:rPr>
        <w:t> </w:t>
      </w:r>
      <w:r>
        <w:rPr/>
        <w:t>mois.</w:t>
      </w:r>
      <w:r>
        <w:rPr>
          <w:spacing w:val="-3"/>
        </w:rPr>
        <w:t> </w:t>
      </w:r>
      <w:r>
        <w:rPr/>
        <w:t>Il</w:t>
      </w:r>
      <w:r>
        <w:rPr>
          <w:spacing w:val="-2"/>
        </w:rPr>
        <w:t> </w:t>
      </w:r>
      <w:r>
        <w:rPr/>
        <w:t>conserve</w:t>
      </w:r>
      <w:r>
        <w:rPr>
          <w:spacing w:val="-4"/>
        </w:rPr>
        <w:t> </w:t>
      </w:r>
      <w:r>
        <w:rPr/>
        <w:t>alors</w:t>
      </w:r>
      <w:r>
        <w:rPr>
          <w:spacing w:val="-2"/>
        </w:rPr>
        <w:t> </w:t>
      </w:r>
      <w:r>
        <w:rPr/>
        <w:t>les</w:t>
      </w:r>
      <w:r>
        <w:rPr>
          <w:spacing w:val="-1"/>
        </w:rPr>
        <w:t> </w:t>
      </w:r>
      <w:r>
        <w:rPr/>
        <w:t>appréciations</w:t>
      </w:r>
      <w:r>
        <w:rPr>
          <w:spacing w:val="-2"/>
        </w:rPr>
        <w:t> </w:t>
      </w:r>
      <w:r>
        <w:rPr/>
        <w:t>portées</w:t>
      </w:r>
      <w:r>
        <w:rPr>
          <w:spacing w:val="-2"/>
        </w:rPr>
        <w:t> </w:t>
      </w:r>
      <w:r>
        <w:rPr/>
        <w:t>lors</w:t>
      </w:r>
      <w:r>
        <w:rPr>
          <w:spacing w:val="-2"/>
        </w:rPr>
        <w:t> </w:t>
      </w:r>
      <w:r>
        <w:rPr/>
        <w:t>du</w:t>
      </w:r>
      <w:r>
        <w:rPr>
          <w:spacing w:val="-4"/>
        </w:rPr>
        <w:t> </w:t>
      </w:r>
      <w:r>
        <w:rPr/>
        <w:t>stage</w:t>
      </w:r>
      <w:r>
        <w:rPr>
          <w:spacing w:val="-2"/>
        </w:rPr>
        <w:t> </w:t>
      </w:r>
      <w:r>
        <w:rPr/>
        <w:t>qu'il</w:t>
      </w:r>
      <w:r>
        <w:rPr>
          <w:spacing w:val="-3"/>
        </w:rPr>
        <w:t> </w:t>
      </w:r>
      <w:r>
        <w:rPr/>
        <w:t>a</w:t>
      </w:r>
      <w:r>
        <w:rPr>
          <w:spacing w:val="-2"/>
        </w:rPr>
        <w:t> </w:t>
      </w:r>
      <w:r>
        <w:rPr/>
        <w:t>déjà</w:t>
      </w:r>
      <w:r>
        <w:rPr>
          <w:spacing w:val="-2"/>
        </w:rPr>
        <w:t> </w:t>
      </w:r>
      <w:r>
        <w:rPr/>
        <w:t>suivi. Ses notes lui seront communiquées sur sa demande.</w:t>
      </w:r>
    </w:p>
    <w:p>
      <w:pPr>
        <w:pStyle w:val="BodyText"/>
        <w:spacing w:before="268"/>
      </w:pPr>
    </w:p>
    <w:p>
      <w:pPr>
        <w:pStyle w:val="Heading6"/>
        <w:ind w:left="1020"/>
      </w:pPr>
      <w:r>
        <w:rPr/>
        <w:t>Examen</w:t>
      </w:r>
      <w:r>
        <w:rPr>
          <w:spacing w:val="-4"/>
        </w:rPr>
        <w:t> </w:t>
      </w:r>
      <w:r>
        <w:rPr/>
        <w:t>Arbitre</w:t>
      </w:r>
      <w:r>
        <w:rPr>
          <w:spacing w:val="-3"/>
        </w:rPr>
        <w:t> </w:t>
      </w:r>
      <w:r>
        <w:rPr/>
        <w:t>de</w:t>
      </w:r>
      <w:r>
        <w:rPr>
          <w:spacing w:val="-6"/>
        </w:rPr>
        <w:t> </w:t>
      </w:r>
      <w:r>
        <w:rPr>
          <w:spacing w:val="-2"/>
        </w:rPr>
        <w:t>comité</w:t>
      </w:r>
    </w:p>
    <w:p>
      <w:pPr>
        <w:pStyle w:val="BodyText"/>
        <w:rPr>
          <w:b/>
        </w:rPr>
      </w:pPr>
    </w:p>
    <w:p>
      <w:pPr>
        <w:pStyle w:val="ListParagraph"/>
        <w:numPr>
          <w:ilvl w:val="0"/>
          <w:numId w:val="56"/>
        </w:numPr>
        <w:tabs>
          <w:tab w:pos="1522" w:val="left" w:leader="none"/>
        </w:tabs>
        <w:spacing w:line="240" w:lineRule="auto" w:before="0" w:after="0"/>
        <w:ind w:left="1522" w:right="0" w:hanging="358"/>
        <w:jc w:val="left"/>
        <w:rPr>
          <w:sz w:val="22"/>
        </w:rPr>
      </w:pPr>
      <w:r>
        <w:rPr>
          <w:sz w:val="22"/>
        </w:rPr>
        <w:t>Suivre</w:t>
      </w:r>
      <w:r>
        <w:rPr>
          <w:spacing w:val="-5"/>
          <w:sz w:val="22"/>
        </w:rPr>
        <w:t> </w:t>
      </w:r>
      <w:r>
        <w:rPr>
          <w:sz w:val="22"/>
        </w:rPr>
        <w:t>un</w:t>
      </w:r>
      <w:r>
        <w:rPr>
          <w:spacing w:val="-3"/>
          <w:sz w:val="22"/>
        </w:rPr>
        <w:t> </w:t>
      </w:r>
      <w:r>
        <w:rPr>
          <w:sz w:val="22"/>
        </w:rPr>
        <w:t>stage</w:t>
      </w:r>
      <w:r>
        <w:rPr>
          <w:spacing w:val="-5"/>
          <w:sz w:val="22"/>
        </w:rPr>
        <w:t> </w:t>
      </w:r>
      <w:r>
        <w:rPr>
          <w:sz w:val="22"/>
        </w:rPr>
        <w:t>organisé</w:t>
      </w:r>
      <w:r>
        <w:rPr>
          <w:spacing w:val="-2"/>
          <w:sz w:val="22"/>
        </w:rPr>
        <w:t> </w:t>
      </w:r>
      <w:r>
        <w:rPr>
          <w:sz w:val="22"/>
        </w:rPr>
        <w:t>à</w:t>
      </w:r>
      <w:r>
        <w:rPr>
          <w:spacing w:val="-4"/>
          <w:sz w:val="22"/>
        </w:rPr>
        <w:t> </w:t>
      </w:r>
      <w:r>
        <w:rPr>
          <w:sz w:val="22"/>
        </w:rPr>
        <w:t>la</w:t>
      </w:r>
      <w:r>
        <w:rPr>
          <w:spacing w:val="-3"/>
          <w:sz w:val="22"/>
        </w:rPr>
        <w:t> </w:t>
      </w:r>
      <w:r>
        <w:rPr>
          <w:sz w:val="22"/>
        </w:rPr>
        <w:t>FFB</w:t>
      </w:r>
      <w:r>
        <w:rPr>
          <w:spacing w:val="-2"/>
          <w:sz w:val="22"/>
        </w:rPr>
        <w:t> </w:t>
      </w:r>
      <w:r>
        <w:rPr>
          <w:sz w:val="22"/>
        </w:rPr>
        <w:t>ou</w:t>
      </w:r>
      <w:r>
        <w:rPr>
          <w:spacing w:val="-3"/>
          <w:sz w:val="22"/>
        </w:rPr>
        <w:t> </w:t>
      </w:r>
      <w:r>
        <w:rPr>
          <w:sz w:val="22"/>
        </w:rPr>
        <w:t>décentralisé</w:t>
      </w:r>
      <w:r>
        <w:rPr>
          <w:spacing w:val="-1"/>
          <w:sz w:val="22"/>
        </w:rPr>
        <w:t> </w:t>
      </w:r>
      <w:r>
        <w:rPr>
          <w:sz w:val="22"/>
        </w:rPr>
        <w:t>dans</w:t>
      </w:r>
      <w:r>
        <w:rPr>
          <w:spacing w:val="-4"/>
          <w:sz w:val="22"/>
        </w:rPr>
        <w:t> </w:t>
      </w:r>
      <w:r>
        <w:rPr>
          <w:sz w:val="22"/>
        </w:rPr>
        <w:t>les</w:t>
      </w:r>
      <w:r>
        <w:rPr>
          <w:spacing w:val="-2"/>
          <w:sz w:val="22"/>
        </w:rPr>
        <w:t> </w:t>
      </w:r>
      <w:r>
        <w:rPr>
          <w:sz w:val="22"/>
        </w:rPr>
        <w:t>Comités</w:t>
      </w:r>
      <w:r>
        <w:rPr>
          <w:spacing w:val="-5"/>
          <w:sz w:val="22"/>
        </w:rPr>
        <w:t> </w:t>
      </w:r>
      <w:r>
        <w:rPr>
          <w:sz w:val="22"/>
        </w:rPr>
        <w:t>ou</w:t>
      </w:r>
      <w:r>
        <w:rPr>
          <w:spacing w:val="-3"/>
          <w:sz w:val="22"/>
        </w:rPr>
        <w:t> </w:t>
      </w:r>
      <w:r>
        <w:rPr>
          <w:sz w:val="22"/>
        </w:rPr>
        <w:t>les</w:t>
      </w:r>
      <w:r>
        <w:rPr>
          <w:spacing w:val="-2"/>
          <w:sz w:val="22"/>
        </w:rPr>
        <w:t> Ligues.</w:t>
      </w:r>
    </w:p>
    <w:p>
      <w:pPr>
        <w:pStyle w:val="BodyText"/>
        <w:spacing w:before="1"/>
        <w:ind w:left="1524" w:right="989"/>
      </w:pPr>
      <w:r>
        <w:rPr/>
        <w:t>Dans</w:t>
      </w:r>
      <w:r>
        <w:rPr>
          <w:spacing w:val="-2"/>
        </w:rPr>
        <w:t> </w:t>
      </w:r>
      <w:r>
        <w:rPr/>
        <w:t>tous</w:t>
      </w:r>
      <w:r>
        <w:rPr>
          <w:spacing w:val="-2"/>
        </w:rPr>
        <w:t> </w:t>
      </w:r>
      <w:r>
        <w:rPr/>
        <w:t>les</w:t>
      </w:r>
      <w:r>
        <w:rPr>
          <w:spacing w:val="-2"/>
        </w:rPr>
        <w:t> </w:t>
      </w:r>
      <w:r>
        <w:rPr/>
        <w:t>cas,</w:t>
      </w:r>
      <w:r>
        <w:rPr>
          <w:spacing w:val="-2"/>
        </w:rPr>
        <w:t> </w:t>
      </w:r>
      <w:r>
        <w:rPr/>
        <w:t>le</w:t>
      </w:r>
      <w:r>
        <w:rPr>
          <w:spacing w:val="-2"/>
        </w:rPr>
        <w:t> </w:t>
      </w:r>
      <w:r>
        <w:rPr/>
        <w:t>programme</w:t>
      </w:r>
      <w:r>
        <w:rPr>
          <w:spacing w:val="-2"/>
        </w:rPr>
        <w:t> </w:t>
      </w:r>
      <w:r>
        <w:rPr/>
        <w:t>dispensé</w:t>
      </w:r>
      <w:r>
        <w:rPr>
          <w:spacing w:val="-2"/>
        </w:rPr>
        <w:t> </w:t>
      </w:r>
      <w:r>
        <w:rPr/>
        <w:t>est</w:t>
      </w:r>
      <w:r>
        <w:rPr>
          <w:spacing w:val="-1"/>
        </w:rPr>
        <w:t> </w:t>
      </w:r>
      <w:r>
        <w:rPr/>
        <w:t>celui</w:t>
      </w:r>
      <w:r>
        <w:rPr>
          <w:spacing w:val="-2"/>
        </w:rPr>
        <w:t> </w:t>
      </w:r>
      <w:r>
        <w:rPr/>
        <w:t>établi</w:t>
      </w:r>
      <w:r>
        <w:rPr>
          <w:spacing w:val="-3"/>
        </w:rPr>
        <w:t> </w:t>
      </w:r>
      <w:r>
        <w:rPr/>
        <w:t>par</w:t>
      </w:r>
      <w:r>
        <w:rPr>
          <w:spacing w:val="-2"/>
        </w:rPr>
        <w:t> </w:t>
      </w:r>
      <w:r>
        <w:rPr/>
        <w:t>la</w:t>
      </w:r>
      <w:r>
        <w:rPr>
          <w:spacing w:val="-3"/>
        </w:rPr>
        <w:t> </w:t>
      </w:r>
      <w:r>
        <w:rPr/>
        <w:t>CNA. Par</w:t>
      </w:r>
      <w:r>
        <w:rPr>
          <w:spacing w:val="-5"/>
        </w:rPr>
        <w:t> </w:t>
      </w:r>
      <w:r>
        <w:rPr/>
        <w:t>délégation</w:t>
      </w:r>
      <w:r>
        <w:rPr>
          <w:spacing w:val="-2"/>
        </w:rPr>
        <w:t> </w:t>
      </w:r>
      <w:r>
        <w:rPr/>
        <w:t>de</w:t>
      </w:r>
      <w:r>
        <w:rPr>
          <w:spacing w:val="-1"/>
        </w:rPr>
        <w:t> </w:t>
      </w:r>
      <w:r>
        <w:rPr/>
        <w:t>la</w:t>
      </w:r>
      <w:r>
        <w:rPr>
          <w:spacing w:val="-5"/>
        </w:rPr>
        <w:t> </w:t>
      </w:r>
      <w:r>
        <w:rPr/>
        <w:t>CNA, les stages d'accession au grade d'arbitre de Comité pourront être dispensés par des arbitres nationaux ou fédéraux. Ces enseignants auront un sens de la pédagogie reconnu.</w:t>
      </w:r>
    </w:p>
    <w:p>
      <w:pPr>
        <w:pStyle w:val="BodyText"/>
        <w:spacing w:before="7"/>
      </w:pPr>
    </w:p>
    <w:p>
      <w:pPr>
        <w:pStyle w:val="ListParagraph"/>
        <w:numPr>
          <w:ilvl w:val="0"/>
          <w:numId w:val="56"/>
        </w:numPr>
        <w:tabs>
          <w:tab w:pos="1522" w:val="left" w:leader="none"/>
          <w:tab w:pos="1524" w:val="left" w:leader="none"/>
        </w:tabs>
        <w:spacing w:line="213" w:lineRule="auto" w:before="0" w:after="0"/>
        <w:ind w:left="1524" w:right="1264" w:hanging="360"/>
        <w:jc w:val="left"/>
        <w:rPr>
          <w:sz w:val="22"/>
        </w:rPr>
      </w:pPr>
      <w:r>
        <w:rPr>
          <w:sz w:val="22"/>
        </w:rPr>
        <w:t>L'examen sera exclusivement oral. Il comprendra deux cas concrets à traiter à la table par le candidat</w:t>
      </w:r>
      <w:r>
        <w:rPr>
          <w:spacing w:val="-2"/>
          <w:sz w:val="22"/>
        </w:rPr>
        <w:t> </w:t>
      </w:r>
      <w:r>
        <w:rPr>
          <w:sz w:val="22"/>
        </w:rPr>
        <w:t>et</w:t>
      </w:r>
      <w:r>
        <w:rPr>
          <w:spacing w:val="-2"/>
          <w:sz w:val="22"/>
        </w:rPr>
        <w:t> </w:t>
      </w:r>
      <w:r>
        <w:rPr>
          <w:sz w:val="22"/>
        </w:rPr>
        <w:t>un</w:t>
      </w:r>
      <w:r>
        <w:rPr>
          <w:spacing w:val="-5"/>
          <w:sz w:val="22"/>
        </w:rPr>
        <w:t> </w:t>
      </w:r>
      <w:r>
        <w:rPr>
          <w:sz w:val="22"/>
        </w:rPr>
        <w:t>entretien</w:t>
      </w:r>
      <w:r>
        <w:rPr>
          <w:spacing w:val="-2"/>
          <w:sz w:val="22"/>
        </w:rPr>
        <w:t> </w:t>
      </w:r>
      <w:r>
        <w:rPr>
          <w:sz w:val="22"/>
        </w:rPr>
        <w:t>sur</w:t>
      </w:r>
      <w:r>
        <w:rPr>
          <w:spacing w:val="-2"/>
          <w:sz w:val="22"/>
        </w:rPr>
        <w:t> </w:t>
      </w:r>
      <w:r>
        <w:rPr>
          <w:sz w:val="22"/>
        </w:rPr>
        <w:t>le</w:t>
      </w:r>
      <w:r>
        <w:rPr>
          <w:spacing w:val="-2"/>
          <w:sz w:val="22"/>
        </w:rPr>
        <w:t> </w:t>
      </w:r>
      <w:r>
        <w:rPr>
          <w:sz w:val="22"/>
        </w:rPr>
        <w:t>Code</w:t>
      </w:r>
      <w:r>
        <w:rPr>
          <w:spacing w:val="-4"/>
          <w:sz w:val="22"/>
        </w:rPr>
        <w:t> </w:t>
      </w:r>
      <w:r>
        <w:rPr>
          <w:sz w:val="22"/>
        </w:rPr>
        <w:t>et</w:t>
      </w:r>
      <w:r>
        <w:rPr>
          <w:spacing w:val="-2"/>
          <w:sz w:val="22"/>
        </w:rPr>
        <w:t> </w:t>
      </w:r>
      <w:r>
        <w:rPr>
          <w:sz w:val="22"/>
        </w:rPr>
        <w:t>le</w:t>
      </w:r>
      <w:r>
        <w:rPr>
          <w:spacing w:val="-2"/>
          <w:sz w:val="22"/>
        </w:rPr>
        <w:t> </w:t>
      </w:r>
      <w:r>
        <w:rPr>
          <w:sz w:val="22"/>
        </w:rPr>
        <w:t>Règlement</w:t>
      </w:r>
      <w:r>
        <w:rPr>
          <w:spacing w:val="-2"/>
          <w:sz w:val="22"/>
        </w:rPr>
        <w:t> </w:t>
      </w:r>
      <w:r>
        <w:rPr>
          <w:sz w:val="22"/>
        </w:rPr>
        <w:t>National.</w:t>
      </w:r>
      <w:r>
        <w:rPr>
          <w:spacing w:val="-3"/>
          <w:sz w:val="22"/>
        </w:rPr>
        <w:t> </w:t>
      </w:r>
      <w:r>
        <w:rPr>
          <w:sz w:val="22"/>
        </w:rPr>
        <w:t>Cet</w:t>
      </w:r>
      <w:r>
        <w:rPr>
          <w:spacing w:val="-2"/>
          <w:sz w:val="22"/>
        </w:rPr>
        <w:t> </w:t>
      </w:r>
      <w:r>
        <w:rPr>
          <w:sz w:val="22"/>
        </w:rPr>
        <w:t>examen</w:t>
      </w:r>
      <w:r>
        <w:rPr>
          <w:spacing w:val="-2"/>
          <w:sz w:val="22"/>
        </w:rPr>
        <w:t> </w:t>
      </w:r>
      <w:r>
        <w:rPr>
          <w:sz w:val="22"/>
        </w:rPr>
        <w:t>sera</w:t>
      </w:r>
      <w:r>
        <w:rPr>
          <w:spacing w:val="-2"/>
          <w:sz w:val="22"/>
        </w:rPr>
        <w:t> </w:t>
      </w:r>
      <w:r>
        <w:rPr>
          <w:sz w:val="22"/>
        </w:rPr>
        <w:t>assuré</w:t>
      </w:r>
      <w:r>
        <w:rPr>
          <w:spacing w:val="-2"/>
          <w:sz w:val="22"/>
        </w:rPr>
        <w:t> </w:t>
      </w:r>
      <w:r>
        <w:rPr>
          <w:sz w:val="22"/>
        </w:rPr>
        <w:t>par</w:t>
      </w:r>
      <w:r>
        <w:rPr>
          <w:spacing w:val="-2"/>
          <w:sz w:val="22"/>
        </w:rPr>
        <w:t> </w:t>
      </w:r>
      <w:r>
        <w:rPr>
          <w:sz w:val="22"/>
        </w:rPr>
        <w:t>le Directeur national de l’arbitrage.</w:t>
      </w:r>
    </w:p>
    <w:p>
      <w:pPr>
        <w:pStyle w:val="BodyText"/>
        <w:spacing w:line="213" w:lineRule="auto" w:before="3"/>
        <w:ind w:left="1524" w:right="874"/>
      </w:pPr>
      <w:r>
        <w:rPr/>
        <w:t>En</w:t>
      </w:r>
      <w:r>
        <w:rPr>
          <w:spacing w:val="-3"/>
        </w:rPr>
        <w:t> </w:t>
      </w:r>
      <w:r>
        <w:rPr/>
        <w:t>accord</w:t>
      </w:r>
      <w:r>
        <w:rPr>
          <w:spacing w:val="-3"/>
        </w:rPr>
        <w:t> </w:t>
      </w:r>
      <w:r>
        <w:rPr/>
        <w:t>avec</w:t>
      </w:r>
      <w:r>
        <w:rPr>
          <w:spacing w:val="-1"/>
        </w:rPr>
        <w:t> </w:t>
      </w:r>
      <w:r>
        <w:rPr/>
        <w:t>le</w:t>
      </w:r>
      <w:r>
        <w:rPr>
          <w:spacing w:val="-4"/>
        </w:rPr>
        <w:t> </w:t>
      </w:r>
      <w:r>
        <w:rPr/>
        <w:t>Président</w:t>
      </w:r>
      <w:r>
        <w:rPr>
          <w:spacing w:val="-4"/>
        </w:rPr>
        <w:t> </w:t>
      </w:r>
      <w:r>
        <w:rPr/>
        <w:t>de</w:t>
      </w:r>
      <w:r>
        <w:rPr>
          <w:spacing w:val="-2"/>
        </w:rPr>
        <w:t> </w:t>
      </w:r>
      <w:r>
        <w:rPr/>
        <w:t>la CNA,</w:t>
      </w:r>
      <w:r>
        <w:rPr>
          <w:spacing w:val="-2"/>
        </w:rPr>
        <w:t> </w:t>
      </w:r>
      <w:r>
        <w:rPr/>
        <w:t>le</w:t>
      </w:r>
      <w:r>
        <w:rPr>
          <w:spacing w:val="-4"/>
        </w:rPr>
        <w:t> </w:t>
      </w:r>
      <w:r>
        <w:rPr/>
        <w:t>DNA</w:t>
      </w:r>
      <w:r>
        <w:rPr>
          <w:spacing w:val="-2"/>
        </w:rPr>
        <w:t> </w:t>
      </w:r>
      <w:r>
        <w:rPr/>
        <w:t>peut</w:t>
      </w:r>
      <w:r>
        <w:rPr>
          <w:spacing w:val="-2"/>
        </w:rPr>
        <w:t> </w:t>
      </w:r>
      <w:r>
        <w:rPr/>
        <w:t>déléguer</w:t>
      </w:r>
      <w:r>
        <w:rPr>
          <w:spacing w:val="-2"/>
        </w:rPr>
        <w:t> </w:t>
      </w:r>
      <w:r>
        <w:rPr/>
        <w:t>ses</w:t>
      </w:r>
      <w:r>
        <w:rPr>
          <w:spacing w:val="-4"/>
        </w:rPr>
        <w:t> </w:t>
      </w:r>
      <w:r>
        <w:rPr/>
        <w:t>pouvoirs</w:t>
      </w:r>
      <w:r>
        <w:rPr>
          <w:spacing w:val="-3"/>
        </w:rPr>
        <w:t> </w:t>
      </w:r>
      <w:r>
        <w:rPr/>
        <w:t>à</w:t>
      </w:r>
      <w:r>
        <w:rPr>
          <w:spacing w:val="-2"/>
        </w:rPr>
        <w:t> </w:t>
      </w:r>
      <w:r>
        <w:rPr/>
        <w:t>des</w:t>
      </w:r>
      <w:r>
        <w:rPr>
          <w:spacing w:val="-4"/>
        </w:rPr>
        <w:t> </w:t>
      </w:r>
      <w:r>
        <w:rPr/>
        <w:t>conseillers techniques particulièrement qualifiés.</w:t>
      </w:r>
    </w:p>
    <w:p>
      <w:pPr>
        <w:pStyle w:val="BodyText"/>
        <w:spacing w:line="213" w:lineRule="auto" w:before="2"/>
        <w:ind w:left="1524" w:right="874"/>
      </w:pPr>
      <w:r>
        <w:rPr/>
        <w:t>Un</w:t>
      </w:r>
      <w:r>
        <w:rPr>
          <w:spacing w:val="-3"/>
        </w:rPr>
        <w:t> </w:t>
      </w:r>
      <w:r>
        <w:rPr/>
        <w:t>agrément</w:t>
      </w:r>
      <w:r>
        <w:rPr>
          <w:spacing w:val="-2"/>
        </w:rPr>
        <w:t> </w:t>
      </w:r>
      <w:r>
        <w:rPr/>
        <w:t>provisoire</w:t>
      </w:r>
      <w:r>
        <w:rPr>
          <w:spacing w:val="-5"/>
        </w:rPr>
        <w:t> </w:t>
      </w:r>
      <w:r>
        <w:rPr/>
        <w:t>au</w:t>
      </w:r>
      <w:r>
        <w:rPr>
          <w:spacing w:val="-5"/>
        </w:rPr>
        <w:t> </w:t>
      </w:r>
      <w:r>
        <w:rPr/>
        <w:t>titre</w:t>
      </w:r>
      <w:r>
        <w:rPr>
          <w:spacing w:val="-2"/>
        </w:rPr>
        <w:t> </w:t>
      </w:r>
      <w:r>
        <w:rPr/>
        <w:t>d’arbitre</w:t>
      </w:r>
      <w:r>
        <w:rPr>
          <w:spacing w:val="-2"/>
        </w:rPr>
        <w:t> </w:t>
      </w:r>
      <w:r>
        <w:rPr/>
        <w:t>de</w:t>
      </w:r>
      <w:r>
        <w:rPr>
          <w:spacing w:val="-4"/>
        </w:rPr>
        <w:t> </w:t>
      </w:r>
      <w:r>
        <w:rPr/>
        <w:t>comité</w:t>
      </w:r>
      <w:r>
        <w:rPr>
          <w:spacing w:val="-2"/>
        </w:rPr>
        <w:t> </w:t>
      </w:r>
      <w:r>
        <w:rPr/>
        <w:t>pourra</w:t>
      </w:r>
      <w:r>
        <w:rPr>
          <w:spacing w:val="-3"/>
        </w:rPr>
        <w:t> </w:t>
      </w:r>
      <w:r>
        <w:rPr/>
        <w:t>être</w:t>
      </w:r>
      <w:r>
        <w:rPr>
          <w:spacing w:val="-4"/>
        </w:rPr>
        <w:t> </w:t>
      </w:r>
      <w:r>
        <w:rPr/>
        <w:t>délivré</w:t>
      </w:r>
      <w:r>
        <w:rPr>
          <w:spacing w:val="-2"/>
        </w:rPr>
        <w:t> </w:t>
      </w:r>
      <w:r>
        <w:rPr/>
        <w:t>par</w:t>
      </w:r>
      <w:r>
        <w:rPr>
          <w:spacing w:val="-2"/>
        </w:rPr>
        <w:t> </w:t>
      </w:r>
      <w:r>
        <w:rPr/>
        <w:t>la</w:t>
      </w:r>
      <w:r>
        <w:rPr>
          <w:spacing w:val="-5"/>
        </w:rPr>
        <w:t> </w:t>
      </w:r>
      <w:r>
        <w:rPr/>
        <w:t>CNA</w:t>
      </w:r>
      <w:r>
        <w:rPr>
          <w:spacing w:val="-6"/>
        </w:rPr>
        <w:t> </w:t>
      </w:r>
      <w:r>
        <w:rPr/>
        <w:t>aux</w:t>
      </w:r>
      <w:r>
        <w:rPr>
          <w:spacing w:val="-2"/>
        </w:rPr>
        <w:t> </w:t>
      </w:r>
      <w:r>
        <w:rPr/>
        <w:t>candidats ayant obtenu une moyenne générale au moins égale à 12/20 et ayant effectué leur arbitrage </w:t>
      </w:r>
      <w:r>
        <w:rPr>
          <w:spacing w:val="-2"/>
        </w:rPr>
        <w:t>probatoire.</w:t>
      </w:r>
    </w:p>
    <w:p>
      <w:pPr>
        <w:pStyle w:val="BodyText"/>
        <w:spacing w:line="213" w:lineRule="auto" w:before="243"/>
        <w:ind w:left="1524" w:right="900"/>
      </w:pPr>
      <w:r>
        <w:rPr/>
        <w:t>Pour obtenir un agrément définitif, le candidat devra effectuer dans un délai de 6 mois après notification de son admissibilité deux arbitrages lors d’une compétition fédérale ou régionale</w:t>
      </w:r>
      <w:r>
        <w:rPr>
          <w:spacing w:val="40"/>
        </w:rPr>
        <w:t> </w:t>
      </w:r>
      <w:r>
        <w:rPr/>
        <w:t>par paires comme assistant auprès d’un arbitre fédéral ou national désigné par le Président de son comité. Le candidat devra être capable d’effectuer la saisie et le calcul des résultats à l’aide de</w:t>
      </w:r>
      <w:r>
        <w:rPr>
          <w:spacing w:val="-1"/>
        </w:rPr>
        <w:t> </w:t>
      </w:r>
      <w:r>
        <w:rPr/>
        <w:t>«</w:t>
      </w:r>
      <w:r>
        <w:rPr>
          <w:spacing w:val="-2"/>
        </w:rPr>
        <w:t> </w:t>
      </w:r>
      <w:r>
        <w:rPr/>
        <w:t>Magic</w:t>
      </w:r>
      <w:r>
        <w:rPr>
          <w:spacing w:val="-2"/>
        </w:rPr>
        <w:t> </w:t>
      </w:r>
      <w:r>
        <w:rPr/>
        <w:t>Contest</w:t>
      </w:r>
      <w:r>
        <w:rPr>
          <w:spacing w:val="-1"/>
        </w:rPr>
        <w:t> </w:t>
      </w:r>
      <w:r>
        <w:rPr/>
        <w:t>».</w:t>
      </w:r>
      <w:r>
        <w:rPr>
          <w:spacing w:val="-3"/>
        </w:rPr>
        <w:t> </w:t>
      </w:r>
      <w:r>
        <w:rPr/>
        <w:t>L’examinateur</w:t>
      </w:r>
      <w:r>
        <w:rPr>
          <w:spacing w:val="-1"/>
        </w:rPr>
        <w:t> </w:t>
      </w:r>
      <w:r>
        <w:rPr/>
        <w:t>devra</w:t>
      </w:r>
      <w:r>
        <w:rPr>
          <w:spacing w:val="-5"/>
        </w:rPr>
        <w:t> </w:t>
      </w:r>
      <w:r>
        <w:rPr/>
        <w:t>apprécier</w:t>
      </w:r>
      <w:r>
        <w:rPr>
          <w:spacing w:val="-2"/>
        </w:rPr>
        <w:t> </w:t>
      </w:r>
      <w:r>
        <w:rPr/>
        <w:t>autant</w:t>
      </w:r>
      <w:r>
        <w:rPr>
          <w:spacing w:val="-2"/>
        </w:rPr>
        <w:t> </w:t>
      </w:r>
      <w:r>
        <w:rPr/>
        <w:t>les</w:t>
      </w:r>
      <w:r>
        <w:rPr>
          <w:spacing w:val="-1"/>
        </w:rPr>
        <w:t> </w:t>
      </w:r>
      <w:r>
        <w:rPr/>
        <w:t>qualités</w:t>
      </w:r>
      <w:r>
        <w:rPr>
          <w:spacing w:val="-1"/>
        </w:rPr>
        <w:t> </w:t>
      </w:r>
      <w:r>
        <w:rPr/>
        <w:t>du</w:t>
      </w:r>
      <w:r>
        <w:rPr>
          <w:spacing w:val="-3"/>
        </w:rPr>
        <w:t> </w:t>
      </w:r>
      <w:r>
        <w:rPr/>
        <w:t>candidat</w:t>
      </w:r>
      <w:r>
        <w:rPr>
          <w:spacing w:val="-2"/>
        </w:rPr>
        <w:t> </w:t>
      </w:r>
      <w:r>
        <w:rPr/>
        <w:t>en</w:t>
      </w:r>
      <w:r>
        <w:rPr>
          <w:spacing w:val="-3"/>
        </w:rPr>
        <w:t> </w:t>
      </w:r>
      <w:r>
        <w:rPr/>
        <w:t>situation d’arbitrage que ses compétences techniques et informatiques.</w:t>
      </w:r>
    </w:p>
    <w:p>
      <w:pPr>
        <w:pStyle w:val="BodyText"/>
        <w:spacing w:line="254" w:lineRule="exact" w:before="223"/>
        <w:ind w:left="1524"/>
      </w:pPr>
      <w:r>
        <w:rPr/>
        <w:t>Candidat</w:t>
      </w:r>
      <w:r>
        <w:rPr>
          <w:spacing w:val="-7"/>
        </w:rPr>
        <w:t> </w:t>
      </w:r>
      <w:r>
        <w:rPr/>
        <w:t>ajourné</w:t>
      </w:r>
      <w:r>
        <w:rPr>
          <w:spacing w:val="-6"/>
        </w:rPr>
        <w:t> </w:t>
      </w:r>
      <w:r>
        <w:rPr>
          <w:spacing w:val="-10"/>
        </w:rPr>
        <w:t>:</w:t>
      </w:r>
    </w:p>
    <w:p>
      <w:pPr>
        <w:pStyle w:val="BodyText"/>
        <w:spacing w:line="213" w:lineRule="auto" w:before="9"/>
        <w:ind w:left="1524" w:right="874"/>
      </w:pPr>
      <w:r>
        <w:rPr/>
        <w:t>Le</w:t>
      </w:r>
      <w:r>
        <w:rPr>
          <w:spacing w:val="-2"/>
        </w:rPr>
        <w:t> </w:t>
      </w:r>
      <w:r>
        <w:rPr/>
        <w:t>candidat</w:t>
      </w:r>
      <w:r>
        <w:rPr>
          <w:spacing w:val="-5"/>
        </w:rPr>
        <w:t> </w:t>
      </w:r>
      <w:r>
        <w:rPr/>
        <w:t>ajourné</w:t>
      </w:r>
      <w:r>
        <w:rPr>
          <w:spacing w:val="-4"/>
        </w:rPr>
        <w:t> </w:t>
      </w:r>
      <w:r>
        <w:rPr/>
        <w:t>ne</w:t>
      </w:r>
      <w:r>
        <w:rPr>
          <w:spacing w:val="-2"/>
        </w:rPr>
        <w:t> </w:t>
      </w:r>
      <w:r>
        <w:rPr/>
        <w:t>peut</w:t>
      </w:r>
      <w:r>
        <w:rPr>
          <w:spacing w:val="-2"/>
        </w:rPr>
        <w:t> </w:t>
      </w:r>
      <w:r>
        <w:rPr/>
        <w:t>se</w:t>
      </w:r>
      <w:r>
        <w:rPr>
          <w:spacing w:val="-1"/>
        </w:rPr>
        <w:t> </w:t>
      </w:r>
      <w:r>
        <w:rPr/>
        <w:t>représenter</w:t>
      </w:r>
      <w:r>
        <w:rPr>
          <w:spacing w:val="-4"/>
        </w:rPr>
        <w:t> </w:t>
      </w:r>
      <w:r>
        <w:rPr/>
        <w:t>à</w:t>
      </w:r>
      <w:r>
        <w:rPr>
          <w:spacing w:val="-2"/>
        </w:rPr>
        <w:t> </w:t>
      </w:r>
      <w:r>
        <w:rPr/>
        <w:t>l’examen</w:t>
      </w:r>
      <w:r>
        <w:rPr>
          <w:spacing w:val="-5"/>
        </w:rPr>
        <w:t> </w:t>
      </w:r>
      <w:r>
        <w:rPr/>
        <w:t>qu’après</w:t>
      </w:r>
      <w:r>
        <w:rPr>
          <w:spacing w:val="-2"/>
        </w:rPr>
        <w:t> </w:t>
      </w:r>
      <w:r>
        <w:rPr/>
        <w:t>avoir</w:t>
      </w:r>
      <w:r>
        <w:rPr>
          <w:spacing w:val="-5"/>
        </w:rPr>
        <w:t> </w:t>
      </w:r>
      <w:r>
        <w:rPr/>
        <w:t>suivi</w:t>
      </w:r>
      <w:r>
        <w:rPr>
          <w:spacing w:val="-2"/>
        </w:rPr>
        <w:t> </w:t>
      </w:r>
      <w:r>
        <w:rPr/>
        <w:t>un</w:t>
      </w:r>
      <w:r>
        <w:rPr>
          <w:spacing w:val="-4"/>
        </w:rPr>
        <w:t> </w:t>
      </w:r>
      <w:r>
        <w:rPr/>
        <w:t>nouveau</w:t>
      </w:r>
      <w:r>
        <w:rPr>
          <w:spacing w:val="-2"/>
        </w:rPr>
        <w:t> </w:t>
      </w:r>
      <w:r>
        <w:rPr/>
        <w:t>stage</w:t>
      </w:r>
      <w:r>
        <w:rPr>
          <w:spacing w:val="-2"/>
        </w:rPr>
        <w:t> </w:t>
      </w:r>
      <w:r>
        <w:rPr/>
        <w:t>de formation. À titre exceptionnel et sur proposition dûment motivée du DNA, un candidat ayant obtenu une moyenne générale supérieure ou égale à 10/20 et inférieure à 12/20 pourra être</w:t>
      </w:r>
    </w:p>
    <w:p>
      <w:pPr>
        <w:pStyle w:val="BodyText"/>
        <w:spacing w:after="0" w:line="213" w:lineRule="auto"/>
        <w:sectPr>
          <w:pgSz w:w="11910" w:h="16850"/>
          <w:pgMar w:header="0" w:footer="713" w:top="820" w:bottom="900" w:left="708" w:right="141"/>
        </w:sectPr>
      </w:pPr>
    </w:p>
    <w:p>
      <w:pPr>
        <w:pStyle w:val="BodyText"/>
        <w:spacing w:line="213" w:lineRule="auto" w:before="56"/>
        <w:ind w:left="1524" w:right="874"/>
      </w:pPr>
      <w:r>
        <w:rPr/>
        <w:t>dispensé</w:t>
      </w:r>
      <w:r>
        <w:rPr>
          <w:spacing w:val="-2"/>
        </w:rPr>
        <w:t> </w:t>
      </w:r>
      <w:r>
        <w:rPr/>
        <w:t>de</w:t>
      </w:r>
      <w:r>
        <w:rPr>
          <w:spacing w:val="-2"/>
        </w:rPr>
        <w:t> </w:t>
      </w:r>
      <w:r>
        <w:rPr/>
        <w:t>stage</w:t>
      </w:r>
      <w:r>
        <w:rPr>
          <w:spacing w:val="-2"/>
        </w:rPr>
        <w:t> </w:t>
      </w:r>
      <w:r>
        <w:rPr/>
        <w:t>par</w:t>
      </w:r>
      <w:r>
        <w:rPr>
          <w:spacing w:val="-5"/>
        </w:rPr>
        <w:t> </w:t>
      </w:r>
      <w:r>
        <w:rPr/>
        <w:t>la</w:t>
      </w:r>
      <w:r>
        <w:rPr>
          <w:spacing w:val="-2"/>
        </w:rPr>
        <w:t> </w:t>
      </w:r>
      <w:r>
        <w:rPr/>
        <w:t>CNA.</w:t>
      </w:r>
      <w:r>
        <w:rPr>
          <w:spacing w:val="-4"/>
        </w:rPr>
        <w:t> </w:t>
      </w:r>
      <w:r>
        <w:rPr/>
        <w:t>Le</w:t>
      </w:r>
      <w:r>
        <w:rPr>
          <w:spacing w:val="-2"/>
        </w:rPr>
        <w:t> </w:t>
      </w:r>
      <w:r>
        <w:rPr/>
        <w:t>candidat</w:t>
      </w:r>
      <w:r>
        <w:rPr>
          <w:spacing w:val="-2"/>
        </w:rPr>
        <w:t> </w:t>
      </w:r>
      <w:r>
        <w:rPr/>
        <w:t>devra</w:t>
      </w:r>
      <w:r>
        <w:rPr>
          <w:spacing w:val="-2"/>
        </w:rPr>
        <w:t> </w:t>
      </w:r>
      <w:r>
        <w:rPr/>
        <w:t>alors</w:t>
      </w:r>
      <w:r>
        <w:rPr>
          <w:spacing w:val="-2"/>
        </w:rPr>
        <w:t> </w:t>
      </w:r>
      <w:r>
        <w:rPr/>
        <w:t>représenter</w:t>
      </w:r>
      <w:r>
        <w:rPr>
          <w:spacing w:val="-2"/>
        </w:rPr>
        <w:t> </w:t>
      </w:r>
      <w:r>
        <w:rPr/>
        <w:t>l’examen</w:t>
      </w:r>
      <w:r>
        <w:rPr>
          <w:spacing w:val="-1"/>
        </w:rPr>
        <w:t> </w:t>
      </w:r>
      <w:r>
        <w:rPr/>
        <w:t>écrit</w:t>
      </w:r>
      <w:r>
        <w:rPr>
          <w:spacing w:val="-3"/>
        </w:rPr>
        <w:t> </w:t>
      </w:r>
      <w:r>
        <w:rPr/>
        <w:t>dans</w:t>
      </w:r>
      <w:r>
        <w:rPr>
          <w:spacing w:val="-2"/>
        </w:rPr>
        <w:t> </w:t>
      </w:r>
      <w:r>
        <w:rPr/>
        <w:t>un</w:t>
      </w:r>
      <w:r>
        <w:rPr>
          <w:spacing w:val="-3"/>
        </w:rPr>
        <w:t> </w:t>
      </w:r>
      <w:r>
        <w:rPr/>
        <w:t>délai maximum de 12 mois.</w:t>
      </w:r>
    </w:p>
    <w:p>
      <w:pPr>
        <w:pStyle w:val="BodyText"/>
        <w:spacing w:before="263"/>
      </w:pPr>
    </w:p>
    <w:p>
      <w:pPr>
        <w:pStyle w:val="Heading6"/>
        <w:ind w:left="1020"/>
      </w:pPr>
      <w:r>
        <w:rPr/>
        <w:t>Examen</w:t>
      </w:r>
      <w:r>
        <w:rPr>
          <w:spacing w:val="-4"/>
        </w:rPr>
        <w:t> </w:t>
      </w:r>
      <w:r>
        <w:rPr/>
        <w:t>Arbitre</w:t>
      </w:r>
      <w:r>
        <w:rPr>
          <w:spacing w:val="-4"/>
        </w:rPr>
        <w:t> </w:t>
      </w:r>
      <w:r>
        <w:rPr>
          <w:spacing w:val="-2"/>
        </w:rPr>
        <w:t>Fédéral</w:t>
      </w:r>
    </w:p>
    <w:p>
      <w:pPr>
        <w:pStyle w:val="BodyText"/>
        <w:spacing w:before="1"/>
        <w:rPr>
          <w:b/>
        </w:rPr>
      </w:pPr>
    </w:p>
    <w:p>
      <w:pPr>
        <w:pStyle w:val="BodyText"/>
        <w:ind w:left="1018"/>
      </w:pPr>
      <w:r>
        <w:rPr/>
        <w:t>Les</w:t>
      </w:r>
      <w:r>
        <w:rPr>
          <w:spacing w:val="-7"/>
        </w:rPr>
        <w:t> </w:t>
      </w:r>
      <w:r>
        <w:rPr/>
        <w:t>candidats</w:t>
      </w:r>
      <w:r>
        <w:rPr>
          <w:spacing w:val="-4"/>
        </w:rPr>
        <w:t> </w:t>
      </w:r>
      <w:r>
        <w:rPr/>
        <w:t>doivent</w:t>
      </w:r>
      <w:r>
        <w:rPr>
          <w:spacing w:val="-5"/>
        </w:rPr>
        <w:t> </w:t>
      </w:r>
      <w:r>
        <w:rPr>
          <w:spacing w:val="-10"/>
        </w:rPr>
        <w:t>:</w:t>
      </w:r>
    </w:p>
    <w:p>
      <w:pPr>
        <w:pStyle w:val="BodyText"/>
      </w:pPr>
    </w:p>
    <w:p>
      <w:pPr>
        <w:pStyle w:val="ListParagraph"/>
        <w:numPr>
          <w:ilvl w:val="1"/>
          <w:numId w:val="56"/>
        </w:numPr>
        <w:tabs>
          <w:tab w:pos="3502" w:val="left" w:leader="none"/>
        </w:tabs>
        <w:spacing w:line="260" w:lineRule="exact" w:before="0" w:after="0"/>
        <w:ind w:left="3502" w:right="0" w:hanging="358"/>
        <w:jc w:val="left"/>
        <w:rPr>
          <w:sz w:val="22"/>
        </w:rPr>
      </w:pPr>
      <w:r>
        <w:rPr>
          <w:sz w:val="22"/>
        </w:rPr>
        <w:t>Passer</w:t>
      </w:r>
      <w:r>
        <w:rPr>
          <w:spacing w:val="-6"/>
          <w:sz w:val="22"/>
        </w:rPr>
        <w:t> </w:t>
      </w:r>
      <w:r>
        <w:rPr>
          <w:sz w:val="22"/>
        </w:rPr>
        <w:t>un</w:t>
      </w:r>
      <w:r>
        <w:rPr>
          <w:spacing w:val="-4"/>
          <w:sz w:val="22"/>
        </w:rPr>
        <w:t> </w:t>
      </w:r>
      <w:r>
        <w:rPr>
          <w:sz w:val="22"/>
        </w:rPr>
        <w:t>test</w:t>
      </w:r>
      <w:r>
        <w:rPr>
          <w:spacing w:val="-4"/>
          <w:sz w:val="22"/>
        </w:rPr>
        <w:t> </w:t>
      </w:r>
      <w:r>
        <w:rPr>
          <w:sz w:val="22"/>
        </w:rPr>
        <w:t>de</w:t>
      </w:r>
      <w:r>
        <w:rPr>
          <w:spacing w:val="-5"/>
          <w:sz w:val="22"/>
        </w:rPr>
        <w:t> </w:t>
      </w:r>
      <w:r>
        <w:rPr>
          <w:sz w:val="22"/>
        </w:rPr>
        <w:t>Contrôle</w:t>
      </w:r>
      <w:r>
        <w:rPr>
          <w:spacing w:val="-5"/>
          <w:sz w:val="22"/>
        </w:rPr>
        <w:t> </w:t>
      </w:r>
      <w:r>
        <w:rPr>
          <w:sz w:val="22"/>
        </w:rPr>
        <w:t>des</w:t>
      </w:r>
      <w:r>
        <w:rPr>
          <w:spacing w:val="-3"/>
          <w:sz w:val="22"/>
        </w:rPr>
        <w:t> </w:t>
      </w:r>
      <w:r>
        <w:rPr>
          <w:sz w:val="22"/>
        </w:rPr>
        <w:t>connaissances</w:t>
      </w:r>
      <w:r>
        <w:rPr>
          <w:spacing w:val="-5"/>
          <w:sz w:val="22"/>
        </w:rPr>
        <w:t> </w:t>
      </w:r>
      <w:r>
        <w:rPr>
          <w:sz w:val="22"/>
        </w:rPr>
        <w:t>de</w:t>
      </w:r>
      <w:r>
        <w:rPr>
          <w:spacing w:val="-3"/>
          <w:sz w:val="22"/>
        </w:rPr>
        <w:t> </w:t>
      </w:r>
      <w:r>
        <w:rPr>
          <w:spacing w:val="-4"/>
          <w:sz w:val="22"/>
        </w:rPr>
        <w:t>base.</w:t>
      </w:r>
    </w:p>
    <w:p>
      <w:pPr>
        <w:pStyle w:val="BodyText"/>
        <w:spacing w:line="213" w:lineRule="auto" w:before="15"/>
        <w:ind w:left="1032" w:right="989"/>
      </w:pPr>
      <w:r>
        <w:rPr/>
        <w:t>Composé</w:t>
      </w:r>
      <w:r>
        <w:rPr>
          <w:spacing w:val="-2"/>
        </w:rPr>
        <w:t> </w:t>
      </w:r>
      <w:r>
        <w:rPr/>
        <w:t>de</w:t>
      </w:r>
      <w:r>
        <w:rPr>
          <w:spacing w:val="-3"/>
        </w:rPr>
        <w:t> </w:t>
      </w:r>
      <w:r>
        <w:rPr/>
        <w:t>20</w:t>
      </w:r>
      <w:r>
        <w:rPr>
          <w:spacing w:val="-2"/>
        </w:rPr>
        <w:t> </w:t>
      </w:r>
      <w:r>
        <w:rPr/>
        <w:t>questions</w:t>
      </w:r>
      <w:r>
        <w:rPr>
          <w:spacing w:val="-3"/>
        </w:rPr>
        <w:t> </w:t>
      </w:r>
      <w:r>
        <w:rPr/>
        <w:t>en</w:t>
      </w:r>
      <w:r>
        <w:rPr>
          <w:spacing w:val="-2"/>
        </w:rPr>
        <w:t> </w:t>
      </w:r>
      <w:r>
        <w:rPr/>
        <w:t>QCM avec</w:t>
      </w:r>
      <w:r>
        <w:rPr>
          <w:spacing w:val="-1"/>
        </w:rPr>
        <w:t> </w:t>
      </w:r>
      <w:r>
        <w:rPr/>
        <w:t>documents</w:t>
      </w:r>
      <w:r>
        <w:rPr>
          <w:spacing w:val="-3"/>
        </w:rPr>
        <w:t> </w:t>
      </w:r>
      <w:r>
        <w:rPr/>
        <w:t>il</w:t>
      </w:r>
      <w:r>
        <w:rPr>
          <w:spacing w:val="-3"/>
        </w:rPr>
        <w:t> </w:t>
      </w:r>
      <w:r>
        <w:rPr/>
        <w:t>sera</w:t>
      </w:r>
      <w:r>
        <w:rPr>
          <w:spacing w:val="-3"/>
        </w:rPr>
        <w:t> </w:t>
      </w:r>
      <w:r>
        <w:rPr/>
        <w:t>organisé</w:t>
      </w:r>
      <w:r>
        <w:rPr>
          <w:spacing w:val="-3"/>
        </w:rPr>
        <w:t> </w:t>
      </w:r>
      <w:r>
        <w:rPr/>
        <w:t>3</w:t>
      </w:r>
      <w:r>
        <w:rPr>
          <w:spacing w:val="-3"/>
        </w:rPr>
        <w:t> </w:t>
      </w:r>
      <w:r>
        <w:rPr/>
        <w:t>mois</w:t>
      </w:r>
      <w:r>
        <w:rPr>
          <w:spacing w:val="-2"/>
        </w:rPr>
        <w:t> </w:t>
      </w:r>
      <w:r>
        <w:rPr/>
        <w:t>avant</w:t>
      </w:r>
      <w:r>
        <w:rPr>
          <w:spacing w:val="-3"/>
        </w:rPr>
        <w:t> </w:t>
      </w:r>
      <w:r>
        <w:rPr/>
        <w:t>le</w:t>
      </w:r>
      <w:r>
        <w:rPr>
          <w:spacing w:val="-2"/>
        </w:rPr>
        <w:t> </w:t>
      </w:r>
      <w:r>
        <w:rPr/>
        <w:t>début</w:t>
      </w:r>
      <w:r>
        <w:rPr>
          <w:spacing w:val="-2"/>
        </w:rPr>
        <w:t> </w:t>
      </w:r>
      <w:r>
        <w:rPr/>
        <w:t>du</w:t>
      </w:r>
      <w:r>
        <w:rPr>
          <w:spacing w:val="-2"/>
        </w:rPr>
        <w:t> </w:t>
      </w:r>
      <w:r>
        <w:rPr/>
        <w:t>stage sous forme d'un test d’une durée d’une heure.</w:t>
      </w:r>
    </w:p>
    <w:p>
      <w:pPr>
        <w:pStyle w:val="BodyText"/>
        <w:spacing w:line="247" w:lineRule="exact"/>
        <w:ind w:left="1032"/>
      </w:pPr>
      <w:r>
        <w:rPr/>
        <w:t>Une</w:t>
      </w:r>
      <w:r>
        <w:rPr>
          <w:spacing w:val="-3"/>
        </w:rPr>
        <w:t> </w:t>
      </w:r>
      <w:r>
        <w:rPr/>
        <w:t>note</w:t>
      </w:r>
      <w:r>
        <w:rPr>
          <w:spacing w:val="-2"/>
        </w:rPr>
        <w:t> </w:t>
      </w:r>
      <w:r>
        <w:rPr/>
        <w:t>inférieure</w:t>
      </w:r>
      <w:r>
        <w:rPr>
          <w:spacing w:val="-2"/>
        </w:rPr>
        <w:t> </w:t>
      </w:r>
      <w:r>
        <w:rPr/>
        <w:t>à</w:t>
      </w:r>
      <w:r>
        <w:rPr>
          <w:spacing w:val="-5"/>
        </w:rPr>
        <w:t> </w:t>
      </w:r>
      <w:r>
        <w:rPr/>
        <w:t>12 sur</w:t>
      </w:r>
      <w:r>
        <w:rPr>
          <w:spacing w:val="-2"/>
        </w:rPr>
        <w:t> </w:t>
      </w:r>
      <w:r>
        <w:rPr/>
        <w:t>20</w:t>
      </w:r>
      <w:r>
        <w:rPr>
          <w:spacing w:val="-4"/>
        </w:rPr>
        <w:t> </w:t>
      </w:r>
      <w:r>
        <w:rPr/>
        <w:t>est</w:t>
      </w:r>
      <w:r>
        <w:rPr>
          <w:spacing w:val="-4"/>
        </w:rPr>
        <w:t> </w:t>
      </w:r>
      <w:r>
        <w:rPr>
          <w:spacing w:val="-2"/>
        </w:rPr>
        <w:t>éliminatoire.</w:t>
      </w:r>
    </w:p>
    <w:p>
      <w:pPr>
        <w:pStyle w:val="ListParagraph"/>
        <w:numPr>
          <w:ilvl w:val="1"/>
          <w:numId w:val="56"/>
        </w:numPr>
        <w:tabs>
          <w:tab w:pos="1097" w:val="left" w:leader="none"/>
          <w:tab w:pos="1099" w:val="left" w:leader="none"/>
        </w:tabs>
        <w:spacing w:line="240" w:lineRule="auto" w:before="257" w:after="0"/>
        <w:ind w:left="1099" w:right="1138" w:hanging="360"/>
        <w:jc w:val="left"/>
        <w:rPr>
          <w:sz w:val="22"/>
        </w:rPr>
      </w:pPr>
      <w:r>
        <w:rPr>
          <w:sz w:val="22"/>
        </w:rPr>
        <w:t>Suivre</w:t>
      </w:r>
      <w:r>
        <w:rPr>
          <w:spacing w:val="-2"/>
          <w:sz w:val="22"/>
        </w:rPr>
        <w:t> </w:t>
      </w:r>
      <w:r>
        <w:rPr>
          <w:sz w:val="22"/>
        </w:rPr>
        <w:t>un</w:t>
      </w:r>
      <w:r>
        <w:rPr>
          <w:spacing w:val="-3"/>
          <w:sz w:val="22"/>
        </w:rPr>
        <w:t> </w:t>
      </w:r>
      <w:r>
        <w:rPr>
          <w:sz w:val="22"/>
        </w:rPr>
        <w:t>stage</w:t>
      </w:r>
      <w:r>
        <w:rPr>
          <w:spacing w:val="-2"/>
          <w:sz w:val="22"/>
        </w:rPr>
        <w:t> </w:t>
      </w:r>
      <w:r>
        <w:rPr>
          <w:sz w:val="22"/>
        </w:rPr>
        <w:t>national</w:t>
      </w:r>
      <w:r>
        <w:rPr>
          <w:spacing w:val="-5"/>
          <w:sz w:val="22"/>
        </w:rPr>
        <w:t> </w:t>
      </w:r>
      <w:r>
        <w:rPr>
          <w:sz w:val="22"/>
        </w:rPr>
        <w:t>organisé</w:t>
      </w:r>
      <w:r>
        <w:rPr>
          <w:spacing w:val="-2"/>
          <w:sz w:val="22"/>
        </w:rPr>
        <w:t> </w:t>
      </w:r>
      <w:r>
        <w:rPr>
          <w:sz w:val="22"/>
        </w:rPr>
        <w:t>par</w:t>
      </w:r>
      <w:r>
        <w:rPr>
          <w:spacing w:val="-2"/>
          <w:sz w:val="22"/>
        </w:rPr>
        <w:t> </w:t>
      </w:r>
      <w:r>
        <w:rPr>
          <w:sz w:val="22"/>
        </w:rPr>
        <w:t>la</w:t>
      </w:r>
      <w:r>
        <w:rPr>
          <w:spacing w:val="-2"/>
          <w:sz w:val="22"/>
        </w:rPr>
        <w:t> </w:t>
      </w:r>
      <w:r>
        <w:rPr>
          <w:sz w:val="22"/>
        </w:rPr>
        <w:t>CNA</w:t>
      </w:r>
      <w:r>
        <w:rPr>
          <w:spacing w:val="-2"/>
          <w:sz w:val="22"/>
        </w:rPr>
        <w:t> </w:t>
      </w:r>
      <w:r>
        <w:rPr>
          <w:sz w:val="22"/>
        </w:rPr>
        <w:t>au</w:t>
      </w:r>
      <w:r>
        <w:rPr>
          <w:spacing w:val="-6"/>
          <w:sz w:val="22"/>
        </w:rPr>
        <w:t> </w:t>
      </w:r>
      <w:r>
        <w:rPr>
          <w:sz w:val="22"/>
        </w:rPr>
        <w:t>cours</w:t>
      </w:r>
      <w:r>
        <w:rPr>
          <w:spacing w:val="-7"/>
          <w:sz w:val="22"/>
        </w:rPr>
        <w:t> </w:t>
      </w:r>
      <w:r>
        <w:rPr>
          <w:sz w:val="22"/>
        </w:rPr>
        <w:t>duquel</w:t>
      </w:r>
      <w:r>
        <w:rPr>
          <w:spacing w:val="-2"/>
          <w:sz w:val="22"/>
        </w:rPr>
        <w:t> </w:t>
      </w:r>
      <w:r>
        <w:rPr>
          <w:sz w:val="22"/>
        </w:rPr>
        <w:t>ils</w:t>
      </w:r>
      <w:r>
        <w:rPr>
          <w:spacing w:val="-2"/>
          <w:sz w:val="22"/>
        </w:rPr>
        <w:t> </w:t>
      </w:r>
      <w:r>
        <w:rPr>
          <w:sz w:val="22"/>
        </w:rPr>
        <w:t>recevront</w:t>
      </w:r>
      <w:r>
        <w:rPr>
          <w:spacing w:val="-2"/>
          <w:sz w:val="22"/>
        </w:rPr>
        <w:t> </w:t>
      </w:r>
      <w:r>
        <w:rPr>
          <w:sz w:val="22"/>
        </w:rPr>
        <w:t>une</w:t>
      </w:r>
      <w:r>
        <w:rPr>
          <w:spacing w:val="-2"/>
          <w:sz w:val="22"/>
        </w:rPr>
        <w:t> </w:t>
      </w:r>
      <w:r>
        <w:rPr>
          <w:sz w:val="22"/>
        </w:rPr>
        <w:t>première</w:t>
      </w:r>
      <w:r>
        <w:rPr>
          <w:spacing w:val="-1"/>
          <w:sz w:val="22"/>
        </w:rPr>
        <w:t> </w:t>
      </w:r>
      <w:r>
        <w:rPr>
          <w:sz w:val="22"/>
        </w:rPr>
        <w:t>notation</w:t>
      </w:r>
      <w:r>
        <w:rPr>
          <w:spacing w:val="-3"/>
          <w:sz w:val="22"/>
        </w:rPr>
        <w:t> </w:t>
      </w:r>
      <w:r>
        <w:rPr>
          <w:sz w:val="22"/>
        </w:rPr>
        <w:t>à l'issue d'une épreuve pratique.</w:t>
      </w:r>
    </w:p>
    <w:p>
      <w:pPr>
        <w:pStyle w:val="ListParagraph"/>
        <w:numPr>
          <w:ilvl w:val="1"/>
          <w:numId w:val="56"/>
        </w:numPr>
        <w:tabs>
          <w:tab w:pos="1018" w:val="left" w:leader="none"/>
          <w:tab w:pos="1020" w:val="left" w:leader="none"/>
        </w:tabs>
        <w:spacing w:line="240" w:lineRule="auto" w:before="267" w:after="0"/>
        <w:ind w:left="1020" w:right="1094" w:hanging="360"/>
        <w:jc w:val="left"/>
        <w:rPr>
          <w:sz w:val="22"/>
        </w:rPr>
      </w:pPr>
      <w:r>
        <w:rPr>
          <w:sz w:val="22"/>
        </w:rPr>
        <w:t>Sous</w:t>
      </w:r>
      <w:r>
        <w:rPr>
          <w:spacing w:val="-1"/>
          <w:sz w:val="22"/>
        </w:rPr>
        <w:t> </w:t>
      </w:r>
      <w:r>
        <w:rPr>
          <w:sz w:val="22"/>
        </w:rPr>
        <w:t>réserve</w:t>
      </w:r>
      <w:r>
        <w:rPr>
          <w:spacing w:val="-1"/>
          <w:sz w:val="22"/>
        </w:rPr>
        <w:t> </w:t>
      </w:r>
      <w:r>
        <w:rPr>
          <w:sz w:val="22"/>
        </w:rPr>
        <w:t>d'avoir</w:t>
      </w:r>
      <w:r>
        <w:rPr>
          <w:spacing w:val="-4"/>
          <w:sz w:val="22"/>
        </w:rPr>
        <w:t> </w:t>
      </w:r>
      <w:r>
        <w:rPr>
          <w:sz w:val="22"/>
        </w:rPr>
        <w:t>obtenu</w:t>
      </w:r>
      <w:r>
        <w:rPr>
          <w:spacing w:val="-2"/>
          <w:sz w:val="22"/>
        </w:rPr>
        <w:t> </w:t>
      </w:r>
      <w:r>
        <w:rPr>
          <w:sz w:val="22"/>
        </w:rPr>
        <w:t>une</w:t>
      </w:r>
      <w:r>
        <w:rPr>
          <w:spacing w:val="-1"/>
          <w:sz w:val="22"/>
        </w:rPr>
        <w:t> </w:t>
      </w:r>
      <w:r>
        <w:rPr>
          <w:sz w:val="22"/>
        </w:rPr>
        <w:t>note</w:t>
      </w:r>
      <w:r>
        <w:rPr>
          <w:spacing w:val="-1"/>
          <w:sz w:val="22"/>
        </w:rPr>
        <w:t> </w:t>
      </w:r>
      <w:r>
        <w:rPr>
          <w:sz w:val="22"/>
        </w:rPr>
        <w:t>au</w:t>
      </w:r>
      <w:r>
        <w:rPr>
          <w:spacing w:val="-4"/>
          <w:sz w:val="22"/>
        </w:rPr>
        <w:t> </w:t>
      </w:r>
      <w:r>
        <w:rPr>
          <w:sz w:val="22"/>
        </w:rPr>
        <w:t>moins</w:t>
      </w:r>
      <w:r>
        <w:rPr>
          <w:spacing w:val="-1"/>
          <w:sz w:val="22"/>
        </w:rPr>
        <w:t> </w:t>
      </w:r>
      <w:r>
        <w:rPr>
          <w:sz w:val="22"/>
        </w:rPr>
        <w:t>égale</w:t>
      </w:r>
      <w:r>
        <w:rPr>
          <w:spacing w:val="-6"/>
          <w:sz w:val="22"/>
        </w:rPr>
        <w:t> </w:t>
      </w:r>
      <w:r>
        <w:rPr>
          <w:sz w:val="22"/>
        </w:rPr>
        <w:t>à 8 sur</w:t>
      </w:r>
      <w:r>
        <w:rPr>
          <w:spacing w:val="-4"/>
          <w:sz w:val="22"/>
        </w:rPr>
        <w:t> </w:t>
      </w:r>
      <w:r>
        <w:rPr>
          <w:sz w:val="22"/>
        </w:rPr>
        <w:t>20lors</w:t>
      </w:r>
      <w:r>
        <w:rPr>
          <w:spacing w:val="-4"/>
          <w:sz w:val="22"/>
        </w:rPr>
        <w:t> </w:t>
      </w:r>
      <w:r>
        <w:rPr>
          <w:sz w:val="22"/>
        </w:rPr>
        <w:t>de</w:t>
      </w:r>
      <w:r>
        <w:rPr>
          <w:spacing w:val="-1"/>
          <w:sz w:val="22"/>
        </w:rPr>
        <w:t> </w:t>
      </w:r>
      <w:r>
        <w:rPr>
          <w:sz w:val="22"/>
        </w:rPr>
        <w:t>l'épreuve</w:t>
      </w:r>
      <w:r>
        <w:rPr>
          <w:spacing w:val="-5"/>
          <w:sz w:val="22"/>
        </w:rPr>
        <w:t> </w:t>
      </w:r>
      <w:r>
        <w:rPr>
          <w:sz w:val="22"/>
        </w:rPr>
        <w:t>pratique,</w:t>
      </w:r>
      <w:r>
        <w:rPr>
          <w:spacing w:val="-1"/>
          <w:sz w:val="22"/>
        </w:rPr>
        <w:t> </w:t>
      </w:r>
      <w:r>
        <w:rPr>
          <w:sz w:val="22"/>
        </w:rPr>
        <w:t>passer</w:t>
      </w:r>
      <w:r>
        <w:rPr>
          <w:spacing w:val="-3"/>
          <w:sz w:val="22"/>
        </w:rPr>
        <w:t> </w:t>
      </w:r>
      <w:r>
        <w:rPr>
          <w:sz w:val="22"/>
        </w:rPr>
        <w:t>les épreuves d'un examen écrit national établi par le DNA et validé par la CNA, qui pourra être </w:t>
      </w:r>
      <w:r>
        <w:rPr>
          <w:spacing w:val="-2"/>
          <w:sz w:val="22"/>
        </w:rPr>
        <w:t>décentralisé.</w:t>
      </w:r>
    </w:p>
    <w:p>
      <w:pPr>
        <w:pStyle w:val="BodyText"/>
        <w:spacing w:before="1"/>
      </w:pPr>
    </w:p>
    <w:p>
      <w:pPr>
        <w:pStyle w:val="ListParagraph"/>
        <w:numPr>
          <w:ilvl w:val="1"/>
          <w:numId w:val="56"/>
        </w:numPr>
        <w:tabs>
          <w:tab w:pos="1018" w:val="left" w:leader="none"/>
        </w:tabs>
        <w:spacing w:line="240" w:lineRule="auto" w:before="1" w:after="0"/>
        <w:ind w:left="1018" w:right="0" w:hanging="358"/>
        <w:jc w:val="left"/>
        <w:rPr>
          <w:sz w:val="22"/>
        </w:rPr>
      </w:pPr>
      <w:r>
        <w:rPr>
          <w:sz w:val="22"/>
        </w:rPr>
        <w:t>Sous</w:t>
      </w:r>
      <w:r>
        <w:rPr>
          <w:spacing w:val="-3"/>
          <w:sz w:val="22"/>
        </w:rPr>
        <w:t> </w:t>
      </w:r>
      <w:r>
        <w:rPr>
          <w:sz w:val="22"/>
        </w:rPr>
        <w:t>réserve</w:t>
      </w:r>
      <w:r>
        <w:rPr>
          <w:spacing w:val="-2"/>
          <w:sz w:val="22"/>
        </w:rPr>
        <w:t> </w:t>
      </w:r>
      <w:r>
        <w:rPr>
          <w:sz w:val="22"/>
        </w:rPr>
        <w:t>d’avoir</w:t>
      </w:r>
      <w:r>
        <w:rPr>
          <w:spacing w:val="-3"/>
          <w:sz w:val="22"/>
        </w:rPr>
        <w:t> </w:t>
      </w:r>
      <w:r>
        <w:rPr>
          <w:sz w:val="22"/>
        </w:rPr>
        <w:t>obtenu</w:t>
      </w:r>
      <w:r>
        <w:rPr>
          <w:spacing w:val="-3"/>
          <w:sz w:val="22"/>
        </w:rPr>
        <w:t> </w:t>
      </w:r>
      <w:r>
        <w:rPr>
          <w:sz w:val="22"/>
        </w:rPr>
        <w:t>au</w:t>
      </w:r>
      <w:r>
        <w:rPr>
          <w:spacing w:val="-3"/>
          <w:sz w:val="22"/>
        </w:rPr>
        <w:t> </w:t>
      </w:r>
      <w:r>
        <w:rPr>
          <w:sz w:val="22"/>
        </w:rPr>
        <w:t>moins</w:t>
      </w:r>
      <w:r>
        <w:rPr>
          <w:spacing w:val="-1"/>
          <w:sz w:val="22"/>
        </w:rPr>
        <w:t> </w:t>
      </w:r>
      <w:r>
        <w:rPr>
          <w:sz w:val="22"/>
        </w:rPr>
        <w:t>10</w:t>
      </w:r>
      <w:r>
        <w:rPr>
          <w:spacing w:val="-2"/>
          <w:sz w:val="22"/>
        </w:rPr>
        <w:t> </w:t>
      </w:r>
      <w:r>
        <w:rPr>
          <w:sz w:val="22"/>
        </w:rPr>
        <w:t>sur</w:t>
      </w:r>
      <w:r>
        <w:rPr>
          <w:spacing w:val="-6"/>
          <w:sz w:val="22"/>
        </w:rPr>
        <w:t> </w:t>
      </w:r>
      <w:r>
        <w:rPr>
          <w:sz w:val="22"/>
        </w:rPr>
        <w:t>20</w:t>
      </w:r>
      <w:r>
        <w:rPr>
          <w:spacing w:val="-2"/>
          <w:sz w:val="22"/>
        </w:rPr>
        <w:t> </w:t>
      </w:r>
      <w:r>
        <w:rPr>
          <w:sz w:val="22"/>
        </w:rPr>
        <w:t>à</w:t>
      </w:r>
      <w:r>
        <w:rPr>
          <w:spacing w:val="-4"/>
          <w:sz w:val="22"/>
        </w:rPr>
        <w:t> </w:t>
      </w:r>
      <w:r>
        <w:rPr>
          <w:sz w:val="22"/>
        </w:rPr>
        <w:t>chacune</w:t>
      </w:r>
      <w:r>
        <w:rPr>
          <w:spacing w:val="-3"/>
          <w:sz w:val="22"/>
        </w:rPr>
        <w:t> </w:t>
      </w:r>
      <w:r>
        <w:rPr>
          <w:sz w:val="22"/>
        </w:rPr>
        <w:t>des</w:t>
      </w:r>
      <w:r>
        <w:rPr>
          <w:spacing w:val="-4"/>
          <w:sz w:val="22"/>
        </w:rPr>
        <w:t> </w:t>
      </w:r>
      <w:r>
        <w:rPr>
          <w:sz w:val="22"/>
        </w:rPr>
        <w:t>3</w:t>
      </w:r>
      <w:r>
        <w:rPr>
          <w:spacing w:val="-2"/>
          <w:sz w:val="22"/>
        </w:rPr>
        <w:t> </w:t>
      </w:r>
      <w:r>
        <w:rPr>
          <w:sz w:val="22"/>
        </w:rPr>
        <w:t>parties</w:t>
      </w:r>
      <w:r>
        <w:rPr>
          <w:spacing w:val="-2"/>
          <w:sz w:val="22"/>
        </w:rPr>
        <w:t> </w:t>
      </w:r>
      <w:r>
        <w:rPr>
          <w:sz w:val="22"/>
        </w:rPr>
        <w:t>«</w:t>
      </w:r>
      <w:r>
        <w:rPr>
          <w:spacing w:val="-1"/>
          <w:sz w:val="22"/>
        </w:rPr>
        <w:t> </w:t>
      </w:r>
      <w:r>
        <w:rPr>
          <w:sz w:val="22"/>
        </w:rPr>
        <w:t>Code</w:t>
      </w:r>
      <w:r>
        <w:rPr>
          <w:spacing w:val="-4"/>
          <w:sz w:val="22"/>
        </w:rPr>
        <w:t> </w:t>
      </w:r>
      <w:r>
        <w:rPr>
          <w:sz w:val="22"/>
        </w:rPr>
        <w:t>»,</w:t>
      </w:r>
      <w:r>
        <w:rPr>
          <w:spacing w:val="-3"/>
          <w:sz w:val="22"/>
        </w:rPr>
        <w:t> </w:t>
      </w:r>
      <w:r>
        <w:rPr>
          <w:sz w:val="22"/>
        </w:rPr>
        <w:t>«</w:t>
      </w:r>
      <w:r>
        <w:rPr>
          <w:spacing w:val="-1"/>
          <w:sz w:val="22"/>
        </w:rPr>
        <w:t> </w:t>
      </w:r>
      <w:r>
        <w:rPr>
          <w:sz w:val="22"/>
        </w:rPr>
        <w:t>Organisation</w:t>
      </w:r>
      <w:r>
        <w:rPr>
          <w:spacing w:val="-3"/>
          <w:sz w:val="22"/>
        </w:rPr>
        <w:t> </w:t>
      </w:r>
      <w:r>
        <w:rPr>
          <w:sz w:val="22"/>
        </w:rPr>
        <w:t>»</w:t>
      </w:r>
      <w:r>
        <w:rPr>
          <w:spacing w:val="-5"/>
          <w:sz w:val="22"/>
        </w:rPr>
        <w:t> et</w:t>
      </w:r>
    </w:p>
    <w:p>
      <w:pPr>
        <w:pStyle w:val="BodyText"/>
        <w:ind w:left="1020" w:right="874"/>
      </w:pPr>
      <w:r>
        <w:rPr/>
        <w:t>« Jugement » de l’examen écrit et une note moyenne cumulée (test + épreuve pratique + examen écrit) au moins égale à 11/20, les candidats auront à effectuer un arbitrage probatoire (2 séances) comme</w:t>
      </w:r>
      <w:r>
        <w:rPr>
          <w:spacing w:val="-2"/>
        </w:rPr>
        <w:t> </w:t>
      </w:r>
      <w:r>
        <w:rPr/>
        <w:t>assistant</w:t>
      </w:r>
      <w:r>
        <w:rPr>
          <w:spacing w:val="-2"/>
        </w:rPr>
        <w:t> </w:t>
      </w:r>
      <w:r>
        <w:rPr/>
        <w:t>d'un</w:t>
      </w:r>
      <w:r>
        <w:rPr>
          <w:spacing w:val="-3"/>
        </w:rPr>
        <w:t> </w:t>
      </w:r>
      <w:r>
        <w:rPr/>
        <w:t>arbitre</w:t>
      </w:r>
      <w:r>
        <w:rPr>
          <w:spacing w:val="-2"/>
        </w:rPr>
        <w:t> </w:t>
      </w:r>
      <w:r>
        <w:rPr/>
        <w:t>national</w:t>
      </w:r>
      <w:r>
        <w:rPr>
          <w:spacing w:val="-2"/>
        </w:rPr>
        <w:t> </w:t>
      </w:r>
      <w:r>
        <w:rPr/>
        <w:t>désigné</w:t>
      </w:r>
      <w:r>
        <w:rPr>
          <w:spacing w:val="-2"/>
        </w:rPr>
        <w:t> </w:t>
      </w:r>
      <w:r>
        <w:rPr/>
        <w:t>par</w:t>
      </w:r>
      <w:r>
        <w:rPr>
          <w:spacing w:val="-5"/>
        </w:rPr>
        <w:t> </w:t>
      </w:r>
      <w:r>
        <w:rPr/>
        <w:t>le</w:t>
      </w:r>
      <w:r>
        <w:rPr>
          <w:spacing w:val="-4"/>
        </w:rPr>
        <w:t> </w:t>
      </w:r>
      <w:r>
        <w:rPr/>
        <w:t>Président</w:t>
      </w:r>
      <w:r>
        <w:rPr>
          <w:spacing w:val="-2"/>
        </w:rPr>
        <w:t> </w:t>
      </w:r>
      <w:r>
        <w:rPr/>
        <w:t>de</w:t>
      </w:r>
      <w:r>
        <w:rPr>
          <w:spacing w:val="-4"/>
        </w:rPr>
        <w:t> </w:t>
      </w:r>
      <w:r>
        <w:rPr/>
        <w:t>la</w:t>
      </w:r>
      <w:r>
        <w:rPr>
          <w:spacing w:val="-2"/>
        </w:rPr>
        <w:t> </w:t>
      </w:r>
      <w:r>
        <w:rPr/>
        <w:t>CNA.</w:t>
      </w:r>
      <w:r>
        <w:rPr>
          <w:spacing w:val="-4"/>
        </w:rPr>
        <w:t> </w:t>
      </w:r>
      <w:r>
        <w:rPr/>
        <w:t>Cet</w:t>
      </w:r>
      <w:r>
        <w:rPr>
          <w:spacing w:val="-2"/>
        </w:rPr>
        <w:t> </w:t>
      </w:r>
      <w:r>
        <w:rPr/>
        <w:t>arbitre</w:t>
      </w:r>
      <w:r>
        <w:rPr>
          <w:spacing w:val="-2"/>
        </w:rPr>
        <w:t> </w:t>
      </w:r>
      <w:r>
        <w:rPr/>
        <w:t>devra</w:t>
      </w:r>
      <w:r>
        <w:rPr>
          <w:spacing w:val="-2"/>
        </w:rPr>
        <w:t> </w:t>
      </w:r>
      <w:r>
        <w:rPr/>
        <w:t>apprécier autant</w:t>
      </w:r>
      <w:r>
        <w:rPr>
          <w:spacing w:val="-3"/>
        </w:rPr>
        <w:t> </w:t>
      </w:r>
      <w:r>
        <w:rPr/>
        <w:t>les</w:t>
      </w:r>
      <w:r>
        <w:rPr>
          <w:spacing w:val="-2"/>
        </w:rPr>
        <w:t> </w:t>
      </w:r>
      <w:r>
        <w:rPr/>
        <w:t>qualités</w:t>
      </w:r>
      <w:r>
        <w:rPr>
          <w:spacing w:val="-2"/>
        </w:rPr>
        <w:t> </w:t>
      </w:r>
      <w:r>
        <w:rPr/>
        <w:t>du</w:t>
      </w:r>
      <w:r>
        <w:rPr>
          <w:spacing w:val="-4"/>
        </w:rPr>
        <w:t> </w:t>
      </w:r>
      <w:r>
        <w:rPr/>
        <w:t>candidat</w:t>
      </w:r>
      <w:r>
        <w:rPr>
          <w:spacing w:val="-3"/>
        </w:rPr>
        <w:t> </w:t>
      </w:r>
      <w:r>
        <w:rPr/>
        <w:t>en</w:t>
      </w:r>
      <w:r>
        <w:rPr>
          <w:spacing w:val="-3"/>
        </w:rPr>
        <w:t> </w:t>
      </w:r>
      <w:r>
        <w:rPr/>
        <w:t>situation</w:t>
      </w:r>
      <w:r>
        <w:rPr>
          <w:spacing w:val="-4"/>
        </w:rPr>
        <w:t> </w:t>
      </w:r>
      <w:r>
        <w:rPr/>
        <w:t>d'arbitrage</w:t>
      </w:r>
      <w:r>
        <w:rPr>
          <w:spacing w:val="-5"/>
        </w:rPr>
        <w:t> </w:t>
      </w:r>
      <w:r>
        <w:rPr/>
        <w:t>que</w:t>
      </w:r>
      <w:r>
        <w:rPr>
          <w:spacing w:val="-3"/>
        </w:rPr>
        <w:t> </w:t>
      </w:r>
      <w:r>
        <w:rPr/>
        <w:t>ses</w:t>
      </w:r>
      <w:r>
        <w:rPr>
          <w:spacing w:val="-5"/>
        </w:rPr>
        <w:t> </w:t>
      </w:r>
      <w:r>
        <w:rPr/>
        <w:t>compétences</w:t>
      </w:r>
      <w:r>
        <w:rPr>
          <w:spacing w:val="-2"/>
        </w:rPr>
        <w:t> </w:t>
      </w:r>
      <w:r>
        <w:rPr/>
        <w:t>techniques</w:t>
      </w:r>
      <w:r>
        <w:rPr>
          <w:spacing w:val="-2"/>
        </w:rPr>
        <w:t> </w:t>
      </w:r>
      <w:r>
        <w:rPr/>
        <w:t>proprement dites. Il rédigera un rapport circonstancié. Cet arbitrage fait partie intégrante de l'examen.</w:t>
      </w:r>
    </w:p>
    <w:p>
      <w:pPr>
        <w:pStyle w:val="ListParagraph"/>
        <w:numPr>
          <w:ilvl w:val="1"/>
          <w:numId w:val="56"/>
        </w:numPr>
        <w:tabs>
          <w:tab w:pos="1018" w:val="left" w:leader="none"/>
          <w:tab w:pos="1020" w:val="left" w:leader="none"/>
        </w:tabs>
        <w:spacing w:line="240" w:lineRule="auto" w:before="267" w:after="0"/>
        <w:ind w:left="1020" w:right="1299" w:hanging="360"/>
        <w:jc w:val="left"/>
        <w:rPr>
          <w:sz w:val="22"/>
        </w:rPr>
      </w:pPr>
      <w:r>
        <w:rPr>
          <w:sz w:val="22"/>
        </w:rPr>
        <w:t>A</w:t>
      </w:r>
      <w:r>
        <w:rPr>
          <w:spacing w:val="-2"/>
          <w:sz w:val="22"/>
        </w:rPr>
        <w:t> </w:t>
      </w:r>
      <w:r>
        <w:rPr>
          <w:sz w:val="22"/>
        </w:rPr>
        <w:t>l'issue</w:t>
      </w:r>
      <w:r>
        <w:rPr>
          <w:spacing w:val="-2"/>
          <w:sz w:val="22"/>
        </w:rPr>
        <w:t> </w:t>
      </w:r>
      <w:r>
        <w:rPr>
          <w:sz w:val="22"/>
        </w:rPr>
        <w:t>de</w:t>
      </w:r>
      <w:r>
        <w:rPr>
          <w:spacing w:val="-2"/>
          <w:sz w:val="22"/>
        </w:rPr>
        <w:t> </w:t>
      </w:r>
      <w:r>
        <w:rPr>
          <w:sz w:val="22"/>
        </w:rPr>
        <w:t>cette</w:t>
      </w:r>
      <w:r>
        <w:rPr>
          <w:spacing w:val="-2"/>
          <w:sz w:val="22"/>
        </w:rPr>
        <w:t> </w:t>
      </w:r>
      <w:r>
        <w:rPr>
          <w:sz w:val="22"/>
        </w:rPr>
        <w:t>dernière</w:t>
      </w:r>
      <w:r>
        <w:rPr>
          <w:spacing w:val="-4"/>
          <w:sz w:val="22"/>
        </w:rPr>
        <w:t> </w:t>
      </w:r>
      <w:r>
        <w:rPr>
          <w:sz w:val="22"/>
        </w:rPr>
        <w:t>phase</w:t>
      </w:r>
      <w:r>
        <w:rPr>
          <w:spacing w:val="-2"/>
          <w:sz w:val="22"/>
        </w:rPr>
        <w:t> </w:t>
      </w:r>
      <w:r>
        <w:rPr>
          <w:sz w:val="22"/>
        </w:rPr>
        <w:t>de</w:t>
      </w:r>
      <w:r>
        <w:rPr>
          <w:spacing w:val="-2"/>
          <w:sz w:val="22"/>
        </w:rPr>
        <w:t> </w:t>
      </w:r>
      <w:r>
        <w:rPr>
          <w:sz w:val="22"/>
        </w:rPr>
        <w:t>l'examen</w:t>
      </w:r>
      <w:r>
        <w:rPr>
          <w:spacing w:val="-2"/>
          <w:sz w:val="22"/>
        </w:rPr>
        <w:t> </w:t>
      </w:r>
      <w:r>
        <w:rPr>
          <w:sz w:val="22"/>
        </w:rPr>
        <w:t>et</w:t>
      </w:r>
      <w:r>
        <w:rPr>
          <w:spacing w:val="-2"/>
          <w:sz w:val="22"/>
        </w:rPr>
        <w:t> </w:t>
      </w:r>
      <w:r>
        <w:rPr>
          <w:sz w:val="22"/>
        </w:rPr>
        <w:t>après</w:t>
      </w:r>
      <w:r>
        <w:rPr>
          <w:spacing w:val="-5"/>
          <w:sz w:val="22"/>
        </w:rPr>
        <w:t> </w:t>
      </w:r>
      <w:r>
        <w:rPr>
          <w:sz w:val="22"/>
        </w:rPr>
        <w:t>avoir</w:t>
      </w:r>
      <w:r>
        <w:rPr>
          <w:spacing w:val="-2"/>
          <w:sz w:val="22"/>
        </w:rPr>
        <w:t> </w:t>
      </w:r>
      <w:r>
        <w:rPr>
          <w:sz w:val="22"/>
        </w:rPr>
        <w:t>sollicité</w:t>
      </w:r>
      <w:r>
        <w:rPr>
          <w:spacing w:val="-4"/>
          <w:sz w:val="22"/>
        </w:rPr>
        <w:t> </w:t>
      </w:r>
      <w:r>
        <w:rPr>
          <w:sz w:val="22"/>
        </w:rPr>
        <w:t>l'avis</w:t>
      </w:r>
      <w:r>
        <w:rPr>
          <w:spacing w:val="-5"/>
          <w:sz w:val="22"/>
        </w:rPr>
        <w:t> </w:t>
      </w:r>
      <w:r>
        <w:rPr>
          <w:sz w:val="22"/>
        </w:rPr>
        <w:t>du</w:t>
      </w:r>
      <w:r>
        <w:rPr>
          <w:spacing w:val="-3"/>
          <w:sz w:val="22"/>
        </w:rPr>
        <w:t> </w:t>
      </w:r>
      <w:r>
        <w:rPr>
          <w:sz w:val="22"/>
        </w:rPr>
        <w:t>Président</w:t>
      </w:r>
      <w:r>
        <w:rPr>
          <w:spacing w:val="-2"/>
          <w:sz w:val="22"/>
        </w:rPr>
        <w:t> </w:t>
      </w:r>
      <w:r>
        <w:rPr>
          <w:sz w:val="22"/>
        </w:rPr>
        <w:t>de</w:t>
      </w:r>
      <w:r>
        <w:rPr>
          <w:spacing w:val="-2"/>
          <w:sz w:val="22"/>
        </w:rPr>
        <w:t> </w:t>
      </w:r>
      <w:r>
        <w:rPr>
          <w:sz w:val="22"/>
        </w:rPr>
        <w:t>Comité, l'agrément au titre d'arbitre fédéral de la FFB pourra être délivré par la Chambre Nationale de</w:t>
      </w:r>
    </w:p>
    <w:p>
      <w:pPr>
        <w:pStyle w:val="BodyText"/>
        <w:spacing w:before="1"/>
        <w:ind w:left="1020" w:right="874"/>
      </w:pPr>
      <w:r>
        <w:rPr/>
        <w:t>l’Arbitrage</w:t>
      </w:r>
      <w:r>
        <w:rPr>
          <w:spacing w:val="-2"/>
        </w:rPr>
        <w:t> </w:t>
      </w:r>
      <w:r>
        <w:rPr/>
        <w:t>pour</w:t>
      </w:r>
      <w:r>
        <w:rPr>
          <w:spacing w:val="-2"/>
        </w:rPr>
        <w:t> </w:t>
      </w:r>
      <w:r>
        <w:rPr/>
        <w:t>les</w:t>
      </w:r>
      <w:r>
        <w:rPr>
          <w:spacing w:val="-1"/>
        </w:rPr>
        <w:t> </w:t>
      </w:r>
      <w:r>
        <w:rPr/>
        <w:t>candidats</w:t>
      </w:r>
      <w:r>
        <w:rPr>
          <w:spacing w:val="-2"/>
        </w:rPr>
        <w:t> </w:t>
      </w:r>
      <w:r>
        <w:rPr/>
        <w:t>ayant</w:t>
      </w:r>
      <w:r>
        <w:rPr>
          <w:spacing w:val="-4"/>
        </w:rPr>
        <w:t> </w:t>
      </w:r>
      <w:r>
        <w:rPr/>
        <w:t>obtenu</w:t>
      </w:r>
      <w:r>
        <w:rPr>
          <w:spacing w:val="-3"/>
        </w:rPr>
        <w:t> </w:t>
      </w:r>
      <w:r>
        <w:rPr/>
        <w:t>une</w:t>
      </w:r>
      <w:r>
        <w:rPr>
          <w:spacing w:val="-4"/>
        </w:rPr>
        <w:t> </w:t>
      </w:r>
      <w:r>
        <w:rPr/>
        <w:t>moyenne</w:t>
      </w:r>
      <w:r>
        <w:rPr>
          <w:spacing w:val="-2"/>
        </w:rPr>
        <w:t> </w:t>
      </w:r>
      <w:r>
        <w:rPr/>
        <w:t>générale,</w:t>
      </w:r>
      <w:r>
        <w:rPr>
          <w:spacing w:val="-5"/>
        </w:rPr>
        <w:t> </w:t>
      </w:r>
      <w:r>
        <w:rPr/>
        <w:t>toutes</w:t>
      </w:r>
      <w:r>
        <w:rPr>
          <w:spacing w:val="-5"/>
        </w:rPr>
        <w:t> </w:t>
      </w:r>
      <w:r>
        <w:rPr/>
        <w:t>phases</w:t>
      </w:r>
      <w:r>
        <w:rPr>
          <w:spacing w:val="-2"/>
        </w:rPr>
        <w:t> </w:t>
      </w:r>
      <w:r>
        <w:rPr/>
        <w:t>confondues,</w:t>
      </w:r>
      <w:r>
        <w:rPr>
          <w:spacing w:val="-1"/>
        </w:rPr>
        <w:t> </w:t>
      </w:r>
      <w:r>
        <w:rPr/>
        <w:t>au moins égale à 12/20.</w:t>
      </w:r>
    </w:p>
    <w:p>
      <w:pPr>
        <w:pStyle w:val="BodyText"/>
        <w:spacing w:before="241"/>
        <w:ind w:left="312" w:right="874"/>
      </w:pPr>
      <w:r>
        <w:rPr/>
        <w:t>Un candidat ajourné à l'issue de l'examen écrit qui souhaiterait être dispensé du stage national, et donc conserver</w:t>
      </w:r>
      <w:r>
        <w:rPr>
          <w:spacing w:val="-4"/>
        </w:rPr>
        <w:t> </w:t>
      </w:r>
      <w:r>
        <w:rPr/>
        <w:t>les</w:t>
      </w:r>
      <w:r>
        <w:rPr>
          <w:spacing w:val="-1"/>
        </w:rPr>
        <w:t> </w:t>
      </w:r>
      <w:r>
        <w:rPr/>
        <w:t>notes</w:t>
      </w:r>
      <w:r>
        <w:rPr>
          <w:spacing w:val="-4"/>
        </w:rPr>
        <w:t> </w:t>
      </w:r>
      <w:r>
        <w:rPr/>
        <w:t>obtenues</w:t>
      </w:r>
      <w:r>
        <w:rPr>
          <w:spacing w:val="-1"/>
        </w:rPr>
        <w:t> </w:t>
      </w:r>
      <w:r>
        <w:rPr/>
        <w:t>et</w:t>
      </w:r>
      <w:r>
        <w:rPr>
          <w:spacing w:val="-4"/>
        </w:rPr>
        <w:t> </w:t>
      </w:r>
      <w:r>
        <w:rPr/>
        <w:t>les</w:t>
      </w:r>
      <w:r>
        <w:rPr>
          <w:spacing w:val="-1"/>
        </w:rPr>
        <w:t> </w:t>
      </w:r>
      <w:r>
        <w:rPr/>
        <w:t>appréciations</w:t>
      </w:r>
      <w:r>
        <w:rPr>
          <w:spacing w:val="-2"/>
        </w:rPr>
        <w:t> </w:t>
      </w:r>
      <w:r>
        <w:rPr/>
        <w:t>déjà</w:t>
      </w:r>
      <w:r>
        <w:rPr>
          <w:spacing w:val="-5"/>
        </w:rPr>
        <w:t> </w:t>
      </w:r>
      <w:r>
        <w:rPr/>
        <w:t>portées</w:t>
      </w:r>
      <w:r>
        <w:rPr>
          <w:spacing w:val="-1"/>
        </w:rPr>
        <w:t> </w:t>
      </w:r>
      <w:r>
        <w:rPr/>
        <w:t>lors</w:t>
      </w:r>
      <w:r>
        <w:rPr>
          <w:spacing w:val="-2"/>
        </w:rPr>
        <w:t> </w:t>
      </w:r>
      <w:r>
        <w:rPr/>
        <w:t>du</w:t>
      </w:r>
      <w:r>
        <w:rPr>
          <w:spacing w:val="-4"/>
        </w:rPr>
        <w:t> </w:t>
      </w:r>
      <w:r>
        <w:rPr/>
        <w:t>stage</w:t>
      </w:r>
      <w:r>
        <w:rPr>
          <w:spacing w:val="-2"/>
        </w:rPr>
        <w:t> </w:t>
      </w:r>
      <w:r>
        <w:rPr/>
        <w:t>qu'il</w:t>
      </w:r>
      <w:r>
        <w:rPr>
          <w:spacing w:val="-5"/>
        </w:rPr>
        <w:t> </w:t>
      </w:r>
      <w:r>
        <w:rPr/>
        <w:t>a</w:t>
      </w:r>
      <w:r>
        <w:rPr>
          <w:spacing w:val="-2"/>
        </w:rPr>
        <w:t> </w:t>
      </w:r>
      <w:r>
        <w:rPr/>
        <w:t>suivi,</w:t>
      </w:r>
      <w:r>
        <w:rPr>
          <w:spacing w:val="-2"/>
        </w:rPr>
        <w:t> </w:t>
      </w:r>
      <w:r>
        <w:rPr/>
        <w:t>pourra</w:t>
      </w:r>
      <w:r>
        <w:rPr>
          <w:spacing w:val="-3"/>
        </w:rPr>
        <w:t> </w:t>
      </w:r>
      <w:r>
        <w:rPr/>
        <w:t>formuler</w:t>
      </w:r>
      <w:r>
        <w:rPr>
          <w:spacing w:val="-2"/>
        </w:rPr>
        <w:t> </w:t>
      </w:r>
      <w:r>
        <w:rPr/>
        <w:t>une demande</w:t>
      </w:r>
      <w:r>
        <w:rPr>
          <w:spacing w:val="-1"/>
        </w:rPr>
        <w:t> </w:t>
      </w:r>
      <w:r>
        <w:rPr/>
        <w:t>et une</w:t>
      </w:r>
      <w:r>
        <w:rPr>
          <w:spacing w:val="-1"/>
        </w:rPr>
        <w:t> </w:t>
      </w:r>
      <w:r>
        <w:rPr/>
        <w:t>seule</w:t>
      </w:r>
      <w:r>
        <w:rPr>
          <w:spacing w:val="-2"/>
        </w:rPr>
        <w:t> </w:t>
      </w:r>
      <w:r>
        <w:rPr/>
        <w:t>dans un délai</w:t>
      </w:r>
      <w:r>
        <w:rPr>
          <w:spacing w:val="-2"/>
        </w:rPr>
        <w:t> </w:t>
      </w:r>
      <w:r>
        <w:rPr/>
        <w:t>maximum</w:t>
      </w:r>
      <w:r>
        <w:rPr>
          <w:spacing w:val="-1"/>
        </w:rPr>
        <w:t> </w:t>
      </w:r>
      <w:r>
        <w:rPr/>
        <w:t>de</w:t>
      </w:r>
      <w:r>
        <w:rPr>
          <w:spacing w:val="-1"/>
        </w:rPr>
        <w:t> </w:t>
      </w:r>
      <w:r>
        <w:rPr/>
        <w:t>18 mois pour</w:t>
      </w:r>
      <w:r>
        <w:rPr>
          <w:spacing w:val="-1"/>
        </w:rPr>
        <w:t> </w:t>
      </w:r>
      <w:r>
        <w:rPr/>
        <w:t>se représenter à</w:t>
      </w:r>
      <w:r>
        <w:rPr>
          <w:spacing w:val="-2"/>
        </w:rPr>
        <w:t> </w:t>
      </w:r>
      <w:r>
        <w:rPr/>
        <w:t>l'examen écrit. Ses</w:t>
      </w:r>
      <w:r>
        <w:rPr>
          <w:spacing w:val="-2"/>
        </w:rPr>
        <w:t> </w:t>
      </w:r>
      <w:r>
        <w:rPr/>
        <w:t>notes lui seront communiquées sur sa demande.</w:t>
      </w:r>
    </w:p>
    <w:p>
      <w:pPr>
        <w:pStyle w:val="BodyText"/>
        <w:spacing w:before="267"/>
        <w:ind w:left="312" w:right="989"/>
      </w:pPr>
      <w:r>
        <w:rPr/>
        <w:t>Un candidat admissible mais ajourné à l'issue de l'arbitrage probatoire pourra formuler une nouvelle demande</w:t>
      </w:r>
      <w:r>
        <w:rPr>
          <w:spacing w:val="-4"/>
        </w:rPr>
        <w:t> </w:t>
      </w:r>
      <w:r>
        <w:rPr/>
        <w:t>et</w:t>
      </w:r>
      <w:r>
        <w:rPr>
          <w:spacing w:val="-2"/>
        </w:rPr>
        <w:t> </w:t>
      </w:r>
      <w:r>
        <w:rPr/>
        <w:t>une</w:t>
      </w:r>
      <w:r>
        <w:rPr>
          <w:spacing w:val="-4"/>
        </w:rPr>
        <w:t> </w:t>
      </w:r>
      <w:r>
        <w:rPr/>
        <w:t>seule</w:t>
      </w:r>
      <w:r>
        <w:rPr>
          <w:spacing w:val="-5"/>
        </w:rPr>
        <w:t> </w:t>
      </w:r>
      <w:r>
        <w:rPr/>
        <w:t>dans</w:t>
      </w:r>
      <w:r>
        <w:rPr>
          <w:spacing w:val="-2"/>
        </w:rPr>
        <w:t> </w:t>
      </w:r>
      <w:r>
        <w:rPr/>
        <w:t>un</w:t>
      </w:r>
      <w:r>
        <w:rPr>
          <w:spacing w:val="-3"/>
        </w:rPr>
        <w:t> </w:t>
      </w:r>
      <w:r>
        <w:rPr/>
        <w:t>délai</w:t>
      </w:r>
      <w:r>
        <w:rPr>
          <w:spacing w:val="-5"/>
        </w:rPr>
        <w:t> </w:t>
      </w:r>
      <w:r>
        <w:rPr/>
        <w:t>maximum</w:t>
      </w:r>
      <w:r>
        <w:rPr>
          <w:spacing w:val="-4"/>
        </w:rPr>
        <w:t> </w:t>
      </w:r>
      <w:r>
        <w:rPr/>
        <w:t>d'un</w:t>
      </w:r>
      <w:r>
        <w:rPr>
          <w:spacing w:val="-3"/>
        </w:rPr>
        <w:t> </w:t>
      </w:r>
      <w:r>
        <w:rPr/>
        <w:t>an</w:t>
      </w:r>
      <w:r>
        <w:rPr>
          <w:spacing w:val="-2"/>
        </w:rPr>
        <w:t> </w:t>
      </w:r>
      <w:r>
        <w:rPr/>
        <w:t>pour</w:t>
      </w:r>
      <w:r>
        <w:rPr>
          <w:spacing w:val="-2"/>
        </w:rPr>
        <w:t> </w:t>
      </w:r>
      <w:r>
        <w:rPr/>
        <w:t>repasser</w:t>
      </w:r>
      <w:r>
        <w:rPr>
          <w:spacing w:val="-2"/>
        </w:rPr>
        <w:t> </w:t>
      </w:r>
      <w:r>
        <w:rPr/>
        <w:t>cet</w:t>
      </w:r>
      <w:r>
        <w:rPr>
          <w:spacing w:val="-2"/>
        </w:rPr>
        <w:t> </w:t>
      </w:r>
      <w:r>
        <w:rPr/>
        <w:t>arbitrage</w:t>
      </w:r>
      <w:r>
        <w:rPr>
          <w:spacing w:val="-2"/>
        </w:rPr>
        <w:t> </w:t>
      </w:r>
      <w:r>
        <w:rPr/>
        <w:t>probatoire.</w:t>
      </w:r>
      <w:r>
        <w:rPr>
          <w:spacing w:val="-2"/>
        </w:rPr>
        <w:t> </w:t>
      </w:r>
      <w:r>
        <w:rPr/>
        <w:t>Il</w:t>
      </w:r>
      <w:r>
        <w:rPr>
          <w:spacing w:val="-6"/>
        </w:rPr>
        <w:t> </w:t>
      </w:r>
      <w:r>
        <w:rPr/>
        <w:t>conservera les appréciations du stage et les notes obtenues lors de l'examen écrit et de l'examen pratique.</w:t>
      </w:r>
    </w:p>
    <w:p>
      <w:pPr>
        <w:pStyle w:val="BodyText"/>
      </w:pPr>
    </w:p>
    <w:p>
      <w:pPr>
        <w:pStyle w:val="BodyText"/>
        <w:spacing w:before="1"/>
      </w:pPr>
    </w:p>
    <w:p>
      <w:pPr>
        <w:pStyle w:val="Heading6"/>
        <w:ind w:left="1020"/>
      </w:pPr>
      <w:r>
        <w:rPr/>
        <w:t>Examen</w:t>
      </w:r>
      <w:r>
        <w:rPr>
          <w:spacing w:val="-5"/>
        </w:rPr>
        <w:t> </w:t>
      </w:r>
      <w:r>
        <w:rPr/>
        <w:t>Arbitre</w:t>
      </w:r>
      <w:r>
        <w:rPr>
          <w:spacing w:val="-4"/>
        </w:rPr>
        <w:t> </w:t>
      </w:r>
      <w:r>
        <w:rPr>
          <w:spacing w:val="-2"/>
        </w:rPr>
        <w:t>national</w:t>
      </w:r>
    </w:p>
    <w:p>
      <w:pPr>
        <w:pStyle w:val="BodyText"/>
        <w:spacing w:before="212"/>
        <w:rPr>
          <w:b/>
        </w:rPr>
      </w:pPr>
    </w:p>
    <w:p>
      <w:pPr>
        <w:spacing w:before="1"/>
        <w:ind w:left="312" w:right="0" w:firstLine="0"/>
        <w:jc w:val="left"/>
        <w:rPr>
          <w:b/>
          <w:sz w:val="22"/>
        </w:rPr>
      </w:pPr>
      <w:r>
        <w:rPr>
          <w:b/>
          <w:sz w:val="22"/>
          <w:u w:val="single"/>
        </w:rPr>
        <w:t>Test</w:t>
      </w:r>
      <w:r>
        <w:rPr>
          <w:b/>
          <w:spacing w:val="-5"/>
          <w:sz w:val="22"/>
          <w:u w:val="single"/>
        </w:rPr>
        <w:t> </w:t>
      </w:r>
      <w:r>
        <w:rPr>
          <w:b/>
          <w:sz w:val="22"/>
          <w:u w:val="single"/>
        </w:rPr>
        <w:t>de</w:t>
      </w:r>
      <w:r>
        <w:rPr>
          <w:b/>
          <w:spacing w:val="-7"/>
          <w:sz w:val="22"/>
          <w:u w:val="single"/>
        </w:rPr>
        <w:t> </w:t>
      </w:r>
      <w:r>
        <w:rPr>
          <w:b/>
          <w:sz w:val="22"/>
          <w:u w:val="single"/>
        </w:rPr>
        <w:t>Contrôle</w:t>
      </w:r>
      <w:r>
        <w:rPr>
          <w:b/>
          <w:spacing w:val="-5"/>
          <w:sz w:val="22"/>
          <w:u w:val="single"/>
        </w:rPr>
        <w:t> </w:t>
      </w:r>
      <w:r>
        <w:rPr>
          <w:b/>
          <w:sz w:val="22"/>
          <w:u w:val="single"/>
        </w:rPr>
        <w:t>des</w:t>
      </w:r>
      <w:r>
        <w:rPr>
          <w:b/>
          <w:spacing w:val="-7"/>
          <w:sz w:val="22"/>
          <w:u w:val="single"/>
        </w:rPr>
        <w:t> </w:t>
      </w:r>
      <w:r>
        <w:rPr>
          <w:b/>
          <w:sz w:val="22"/>
          <w:u w:val="single"/>
        </w:rPr>
        <w:t>connaissances</w:t>
      </w:r>
      <w:r>
        <w:rPr>
          <w:b/>
          <w:spacing w:val="-4"/>
          <w:sz w:val="22"/>
          <w:u w:val="single"/>
        </w:rPr>
        <w:t> </w:t>
      </w:r>
      <w:r>
        <w:rPr>
          <w:b/>
          <w:sz w:val="22"/>
          <w:u w:val="single"/>
        </w:rPr>
        <w:t>de</w:t>
      </w:r>
      <w:r>
        <w:rPr>
          <w:b/>
          <w:spacing w:val="-6"/>
          <w:sz w:val="22"/>
          <w:u w:val="single"/>
        </w:rPr>
        <w:t> </w:t>
      </w:r>
      <w:r>
        <w:rPr>
          <w:b/>
          <w:spacing w:val="-4"/>
          <w:sz w:val="22"/>
          <w:u w:val="single"/>
        </w:rPr>
        <w:t>base</w:t>
      </w:r>
    </w:p>
    <w:p>
      <w:pPr>
        <w:pStyle w:val="BodyText"/>
        <w:spacing w:line="237" w:lineRule="auto" w:before="2"/>
        <w:ind w:left="312" w:right="874"/>
      </w:pPr>
      <w:r>
        <w:rPr/>
        <w:t>Il</w:t>
      </w:r>
      <w:r>
        <w:rPr>
          <w:spacing w:val="-3"/>
        </w:rPr>
        <w:t> </w:t>
      </w:r>
      <w:r>
        <w:rPr/>
        <w:t>sera</w:t>
      </w:r>
      <w:r>
        <w:rPr>
          <w:spacing w:val="-5"/>
        </w:rPr>
        <w:t> </w:t>
      </w:r>
      <w:r>
        <w:rPr/>
        <w:t>organisé</w:t>
      </w:r>
      <w:r>
        <w:rPr>
          <w:spacing w:val="-4"/>
        </w:rPr>
        <w:t> </w:t>
      </w:r>
      <w:r>
        <w:rPr/>
        <w:t>3</w:t>
      </w:r>
      <w:r>
        <w:rPr>
          <w:spacing w:val="-4"/>
        </w:rPr>
        <w:t> </w:t>
      </w:r>
      <w:r>
        <w:rPr/>
        <w:t>mois</w:t>
      </w:r>
      <w:r>
        <w:rPr>
          <w:spacing w:val="-2"/>
        </w:rPr>
        <w:t> </w:t>
      </w:r>
      <w:r>
        <w:rPr/>
        <w:t>avant</w:t>
      </w:r>
      <w:r>
        <w:rPr>
          <w:spacing w:val="-2"/>
        </w:rPr>
        <w:t> </w:t>
      </w:r>
      <w:r>
        <w:rPr/>
        <w:t>le</w:t>
      </w:r>
      <w:r>
        <w:rPr>
          <w:spacing w:val="-2"/>
        </w:rPr>
        <w:t> </w:t>
      </w:r>
      <w:r>
        <w:rPr/>
        <w:t>début</w:t>
      </w:r>
      <w:r>
        <w:rPr>
          <w:spacing w:val="-2"/>
        </w:rPr>
        <w:t> </w:t>
      </w:r>
      <w:r>
        <w:rPr/>
        <w:t>du</w:t>
      </w:r>
      <w:r>
        <w:rPr>
          <w:spacing w:val="-5"/>
        </w:rPr>
        <w:t> </w:t>
      </w:r>
      <w:r>
        <w:rPr/>
        <w:t>stage</w:t>
      </w:r>
      <w:r>
        <w:rPr>
          <w:spacing w:val="-2"/>
        </w:rPr>
        <w:t> </w:t>
      </w:r>
      <w:r>
        <w:rPr/>
        <w:t>sous</w:t>
      </w:r>
      <w:r>
        <w:rPr>
          <w:spacing w:val="-5"/>
        </w:rPr>
        <w:t> </w:t>
      </w:r>
      <w:r>
        <w:rPr/>
        <w:t>forme</w:t>
      </w:r>
      <w:r>
        <w:rPr>
          <w:spacing w:val="-2"/>
        </w:rPr>
        <w:t> </w:t>
      </w:r>
      <w:r>
        <w:rPr/>
        <w:t>d'un</w:t>
      </w:r>
      <w:r>
        <w:rPr>
          <w:spacing w:val="-3"/>
        </w:rPr>
        <w:t> </w:t>
      </w:r>
      <w:r>
        <w:rPr/>
        <w:t>test</w:t>
      </w:r>
      <w:r>
        <w:rPr>
          <w:spacing w:val="-2"/>
        </w:rPr>
        <w:t> </w:t>
      </w:r>
      <w:r>
        <w:rPr/>
        <w:t>rapide d'une</w:t>
      </w:r>
      <w:r>
        <w:rPr>
          <w:spacing w:val="-2"/>
        </w:rPr>
        <w:t> </w:t>
      </w:r>
      <w:r>
        <w:rPr/>
        <w:t>durée</w:t>
      </w:r>
      <w:r>
        <w:rPr>
          <w:spacing w:val="-1"/>
        </w:rPr>
        <w:t> </w:t>
      </w:r>
      <w:r>
        <w:rPr/>
        <w:t>d'une</w:t>
      </w:r>
      <w:r>
        <w:rPr>
          <w:spacing w:val="-2"/>
        </w:rPr>
        <w:t> </w:t>
      </w:r>
      <w:r>
        <w:rPr/>
        <w:t>heure</w:t>
      </w:r>
      <w:r>
        <w:rPr>
          <w:spacing w:val="-4"/>
        </w:rPr>
        <w:t> </w:t>
      </w:r>
      <w:r>
        <w:rPr/>
        <w:t>et</w:t>
      </w:r>
      <w:r>
        <w:rPr>
          <w:spacing w:val="-2"/>
        </w:rPr>
        <w:t> </w:t>
      </w:r>
      <w:r>
        <w:rPr/>
        <w:t>sera composé de 25 questions en QCM.</w:t>
      </w:r>
    </w:p>
    <w:p>
      <w:pPr>
        <w:pStyle w:val="BodyText"/>
        <w:spacing w:before="1"/>
        <w:ind w:left="312"/>
      </w:pPr>
      <w:r>
        <w:rPr/>
        <w:t>Certaines</w:t>
      </w:r>
      <w:r>
        <w:rPr>
          <w:spacing w:val="-8"/>
        </w:rPr>
        <w:t> </w:t>
      </w:r>
      <w:r>
        <w:rPr/>
        <w:t>de</w:t>
      </w:r>
      <w:r>
        <w:rPr>
          <w:spacing w:val="-6"/>
        </w:rPr>
        <w:t> </w:t>
      </w:r>
      <w:r>
        <w:rPr/>
        <w:t>ces</w:t>
      </w:r>
      <w:r>
        <w:rPr>
          <w:spacing w:val="-4"/>
        </w:rPr>
        <w:t> </w:t>
      </w:r>
      <w:r>
        <w:rPr/>
        <w:t>questions</w:t>
      </w:r>
      <w:r>
        <w:rPr>
          <w:spacing w:val="-8"/>
        </w:rPr>
        <w:t> </w:t>
      </w:r>
      <w:r>
        <w:rPr/>
        <w:t>pourront</w:t>
      </w:r>
      <w:r>
        <w:rPr>
          <w:spacing w:val="-7"/>
        </w:rPr>
        <w:t> </w:t>
      </w:r>
      <w:r>
        <w:rPr/>
        <w:t>concerner</w:t>
      </w:r>
      <w:r>
        <w:rPr>
          <w:spacing w:val="-6"/>
        </w:rPr>
        <w:t> </w:t>
      </w:r>
      <w:r>
        <w:rPr/>
        <w:t>l’établissement</w:t>
      </w:r>
      <w:r>
        <w:rPr>
          <w:spacing w:val="-6"/>
        </w:rPr>
        <w:t> </w:t>
      </w:r>
      <w:r>
        <w:rPr/>
        <w:t>des</w:t>
      </w:r>
      <w:r>
        <w:rPr>
          <w:spacing w:val="-5"/>
        </w:rPr>
        <w:t> </w:t>
      </w:r>
      <w:r>
        <w:rPr>
          <w:spacing w:val="-2"/>
        </w:rPr>
        <w:t>résultats.</w:t>
      </w:r>
    </w:p>
    <w:p>
      <w:pPr>
        <w:pStyle w:val="BodyText"/>
        <w:spacing w:before="1"/>
        <w:ind w:left="312"/>
      </w:pPr>
      <w:r>
        <w:rPr/>
        <w:t>Une</w:t>
      </w:r>
      <w:r>
        <w:rPr>
          <w:spacing w:val="-3"/>
        </w:rPr>
        <w:t> </w:t>
      </w:r>
      <w:r>
        <w:rPr/>
        <w:t>note</w:t>
      </w:r>
      <w:r>
        <w:rPr>
          <w:spacing w:val="-2"/>
        </w:rPr>
        <w:t> </w:t>
      </w:r>
      <w:r>
        <w:rPr/>
        <w:t>de</w:t>
      </w:r>
      <w:r>
        <w:rPr>
          <w:spacing w:val="-4"/>
        </w:rPr>
        <w:t> </w:t>
      </w:r>
      <w:r>
        <w:rPr/>
        <w:t>15/25</w:t>
      </w:r>
      <w:r>
        <w:rPr>
          <w:spacing w:val="-4"/>
        </w:rPr>
        <w:t> </w:t>
      </w:r>
      <w:r>
        <w:rPr/>
        <w:t>est</w:t>
      </w:r>
      <w:r>
        <w:rPr>
          <w:spacing w:val="-4"/>
        </w:rPr>
        <w:t> </w:t>
      </w:r>
      <w:r>
        <w:rPr/>
        <w:t>exigée</w:t>
      </w:r>
      <w:r>
        <w:rPr>
          <w:spacing w:val="-2"/>
        </w:rPr>
        <w:t> </w:t>
      </w:r>
      <w:r>
        <w:rPr/>
        <w:t>pour</w:t>
      </w:r>
      <w:r>
        <w:rPr>
          <w:spacing w:val="-3"/>
        </w:rPr>
        <w:t> </w:t>
      </w:r>
      <w:r>
        <w:rPr/>
        <w:t>participer</w:t>
      </w:r>
      <w:r>
        <w:rPr>
          <w:spacing w:val="-4"/>
        </w:rPr>
        <w:t> </w:t>
      </w:r>
      <w:r>
        <w:rPr/>
        <w:t>au</w:t>
      </w:r>
      <w:r>
        <w:rPr>
          <w:spacing w:val="-2"/>
        </w:rPr>
        <w:t> </w:t>
      </w:r>
      <w:r>
        <w:rPr/>
        <w:t>stage</w:t>
      </w:r>
      <w:r>
        <w:rPr>
          <w:spacing w:val="-4"/>
        </w:rPr>
        <w:t> </w:t>
      </w:r>
      <w:r>
        <w:rPr/>
        <w:t>national</w:t>
      </w:r>
      <w:r>
        <w:rPr>
          <w:spacing w:val="-6"/>
        </w:rPr>
        <w:t> </w:t>
      </w:r>
      <w:r>
        <w:rPr/>
        <w:t>organisé</w:t>
      </w:r>
      <w:r>
        <w:rPr>
          <w:spacing w:val="-4"/>
        </w:rPr>
        <w:t> </w:t>
      </w:r>
      <w:r>
        <w:rPr/>
        <w:t>par</w:t>
      </w:r>
      <w:r>
        <w:rPr>
          <w:spacing w:val="-2"/>
        </w:rPr>
        <w:t> </w:t>
      </w:r>
      <w:r>
        <w:rPr/>
        <w:t>la </w:t>
      </w:r>
      <w:r>
        <w:rPr>
          <w:spacing w:val="-4"/>
        </w:rPr>
        <w:t>FFB.</w:t>
      </w:r>
    </w:p>
    <w:p>
      <w:pPr>
        <w:pStyle w:val="BodyText"/>
        <w:ind w:left="312"/>
      </w:pPr>
      <w:r>
        <w:rPr/>
        <w:t>La</w:t>
      </w:r>
      <w:r>
        <w:rPr>
          <w:spacing w:val="-3"/>
        </w:rPr>
        <w:t> </w:t>
      </w:r>
      <w:r>
        <w:rPr/>
        <w:t>note</w:t>
      </w:r>
      <w:r>
        <w:rPr>
          <w:spacing w:val="-4"/>
        </w:rPr>
        <w:t> </w:t>
      </w:r>
      <w:r>
        <w:rPr/>
        <w:t>obtenue</w:t>
      </w:r>
      <w:r>
        <w:rPr>
          <w:spacing w:val="-4"/>
        </w:rPr>
        <w:t> </w:t>
      </w:r>
      <w:r>
        <w:rPr/>
        <w:t>à</w:t>
      </w:r>
      <w:r>
        <w:rPr>
          <w:spacing w:val="-3"/>
        </w:rPr>
        <w:t> </w:t>
      </w:r>
      <w:r>
        <w:rPr/>
        <w:t>ce</w:t>
      </w:r>
      <w:r>
        <w:rPr>
          <w:spacing w:val="-2"/>
        </w:rPr>
        <w:t> </w:t>
      </w:r>
      <w:r>
        <w:rPr/>
        <w:t>test</w:t>
      </w:r>
      <w:r>
        <w:rPr>
          <w:spacing w:val="-2"/>
        </w:rPr>
        <w:t> </w:t>
      </w:r>
      <w:r>
        <w:rPr/>
        <w:t>n’est</w:t>
      </w:r>
      <w:r>
        <w:rPr>
          <w:spacing w:val="-3"/>
        </w:rPr>
        <w:t> </w:t>
      </w:r>
      <w:r>
        <w:rPr/>
        <w:t>pas</w:t>
      </w:r>
      <w:r>
        <w:rPr>
          <w:spacing w:val="-5"/>
        </w:rPr>
        <w:t> </w:t>
      </w:r>
      <w:r>
        <w:rPr/>
        <w:t>prise</w:t>
      </w:r>
      <w:r>
        <w:rPr>
          <w:spacing w:val="-4"/>
        </w:rPr>
        <w:t> </w:t>
      </w:r>
      <w:r>
        <w:rPr/>
        <w:t>en</w:t>
      </w:r>
      <w:r>
        <w:rPr>
          <w:spacing w:val="-2"/>
        </w:rPr>
        <w:t> </w:t>
      </w:r>
      <w:r>
        <w:rPr/>
        <w:t>compte</w:t>
      </w:r>
      <w:r>
        <w:rPr>
          <w:spacing w:val="-3"/>
        </w:rPr>
        <w:t> </w:t>
      </w:r>
      <w:r>
        <w:rPr/>
        <w:t>pour</w:t>
      </w:r>
      <w:r>
        <w:rPr>
          <w:spacing w:val="-2"/>
        </w:rPr>
        <w:t> </w:t>
      </w:r>
      <w:r>
        <w:rPr/>
        <w:t>l’examen</w:t>
      </w:r>
      <w:r>
        <w:rPr>
          <w:spacing w:val="-2"/>
        </w:rPr>
        <w:t> final.</w:t>
      </w:r>
    </w:p>
    <w:p>
      <w:pPr>
        <w:pStyle w:val="BodyText"/>
      </w:pPr>
    </w:p>
    <w:p>
      <w:pPr>
        <w:pStyle w:val="BodyText"/>
        <w:ind w:left="312"/>
      </w:pPr>
      <w:r>
        <w:rPr/>
        <w:t>L’examen</w:t>
      </w:r>
      <w:r>
        <w:rPr>
          <w:spacing w:val="-6"/>
        </w:rPr>
        <w:t> </w:t>
      </w:r>
      <w:r>
        <w:rPr/>
        <w:t>d’arbitre</w:t>
      </w:r>
      <w:r>
        <w:rPr>
          <w:spacing w:val="-6"/>
        </w:rPr>
        <w:t> </w:t>
      </w:r>
      <w:r>
        <w:rPr/>
        <w:t>national</w:t>
      </w:r>
      <w:r>
        <w:rPr>
          <w:spacing w:val="-6"/>
        </w:rPr>
        <w:t> </w:t>
      </w:r>
      <w:r>
        <w:rPr/>
        <w:t>comprend</w:t>
      </w:r>
      <w:r>
        <w:rPr>
          <w:spacing w:val="-7"/>
        </w:rPr>
        <w:t> </w:t>
      </w:r>
      <w:r>
        <w:rPr/>
        <w:t>trois</w:t>
      </w:r>
      <w:r>
        <w:rPr>
          <w:spacing w:val="-6"/>
        </w:rPr>
        <w:t> </w:t>
      </w:r>
      <w:r>
        <w:rPr/>
        <w:t>parties,</w:t>
      </w:r>
      <w:r>
        <w:rPr>
          <w:spacing w:val="-8"/>
        </w:rPr>
        <w:t> </w:t>
      </w:r>
      <w:r>
        <w:rPr/>
        <w:t>chacune</w:t>
      </w:r>
      <w:r>
        <w:rPr>
          <w:spacing w:val="-5"/>
        </w:rPr>
        <w:t> </w:t>
      </w:r>
      <w:r>
        <w:rPr/>
        <w:t>destinée</w:t>
      </w:r>
      <w:r>
        <w:rPr>
          <w:spacing w:val="-6"/>
        </w:rPr>
        <w:t> </w:t>
      </w:r>
      <w:r>
        <w:rPr/>
        <w:t>à</w:t>
      </w:r>
      <w:r>
        <w:rPr>
          <w:spacing w:val="-8"/>
        </w:rPr>
        <w:t> </w:t>
      </w:r>
      <w:r>
        <w:rPr/>
        <w:t>contrôler</w:t>
      </w:r>
      <w:r>
        <w:rPr>
          <w:spacing w:val="-7"/>
        </w:rPr>
        <w:t> </w:t>
      </w:r>
      <w:r>
        <w:rPr/>
        <w:t>des</w:t>
      </w:r>
      <w:r>
        <w:rPr>
          <w:spacing w:val="-5"/>
        </w:rPr>
        <w:t> </w:t>
      </w:r>
      <w:r>
        <w:rPr/>
        <w:t>exigences</w:t>
      </w:r>
      <w:r>
        <w:rPr>
          <w:spacing w:val="-6"/>
        </w:rPr>
        <w:t> </w:t>
      </w:r>
      <w:r>
        <w:rPr/>
        <w:t>différentes</w:t>
      </w:r>
      <w:r>
        <w:rPr>
          <w:spacing w:val="-4"/>
        </w:rPr>
        <w:t> </w:t>
      </w:r>
      <w:r>
        <w:rPr>
          <w:spacing w:val="-10"/>
        </w:rPr>
        <w:t>:</w:t>
      </w:r>
    </w:p>
    <w:p>
      <w:pPr>
        <w:pStyle w:val="ListParagraph"/>
        <w:numPr>
          <w:ilvl w:val="0"/>
          <w:numId w:val="57"/>
        </w:numPr>
        <w:tabs>
          <w:tab w:pos="1030" w:val="left" w:leader="none"/>
        </w:tabs>
        <w:spacing w:line="240" w:lineRule="auto" w:before="1" w:after="0"/>
        <w:ind w:left="1030" w:right="0" w:hanging="358"/>
        <w:jc w:val="left"/>
        <w:rPr>
          <w:sz w:val="22"/>
        </w:rPr>
      </w:pPr>
      <w:r>
        <w:rPr>
          <w:sz w:val="22"/>
        </w:rPr>
        <w:t>Simulations,</w:t>
      </w:r>
      <w:r>
        <w:rPr>
          <w:spacing w:val="-4"/>
          <w:sz w:val="22"/>
        </w:rPr>
        <w:t> </w:t>
      </w:r>
      <w:r>
        <w:rPr>
          <w:sz w:val="22"/>
        </w:rPr>
        <w:t>sur</w:t>
      </w:r>
      <w:r>
        <w:rPr>
          <w:spacing w:val="-5"/>
          <w:sz w:val="22"/>
        </w:rPr>
        <w:t> </w:t>
      </w:r>
      <w:r>
        <w:rPr>
          <w:b/>
          <w:sz w:val="22"/>
        </w:rPr>
        <w:t>80</w:t>
      </w:r>
      <w:r>
        <w:rPr>
          <w:b/>
          <w:spacing w:val="-2"/>
          <w:sz w:val="22"/>
        </w:rPr>
        <w:t> </w:t>
      </w:r>
      <w:r>
        <w:rPr>
          <w:spacing w:val="-2"/>
          <w:sz w:val="22"/>
        </w:rPr>
        <w:t>points</w:t>
      </w:r>
    </w:p>
    <w:p>
      <w:pPr>
        <w:pStyle w:val="BodyText"/>
        <w:ind w:left="312" w:right="874"/>
      </w:pPr>
      <w:r>
        <w:rPr/>
        <w:t>Les</w:t>
      </w:r>
      <w:r>
        <w:rPr>
          <w:spacing w:val="-1"/>
        </w:rPr>
        <w:t> </w:t>
      </w:r>
      <w:r>
        <w:rPr/>
        <w:t>simulations</w:t>
      </w:r>
      <w:r>
        <w:rPr>
          <w:spacing w:val="-2"/>
        </w:rPr>
        <w:t> </w:t>
      </w:r>
      <w:r>
        <w:rPr/>
        <w:t>seront</w:t>
      </w:r>
      <w:r>
        <w:rPr>
          <w:spacing w:val="-2"/>
        </w:rPr>
        <w:t> </w:t>
      </w:r>
      <w:r>
        <w:rPr/>
        <w:t>organisées</w:t>
      </w:r>
      <w:r>
        <w:rPr>
          <w:spacing w:val="-1"/>
        </w:rPr>
        <w:t> </w:t>
      </w:r>
      <w:r>
        <w:rPr/>
        <w:t>pendant</w:t>
      </w:r>
      <w:r>
        <w:rPr>
          <w:spacing w:val="-4"/>
        </w:rPr>
        <w:t> </w:t>
      </w:r>
      <w:r>
        <w:rPr/>
        <w:t>toute</w:t>
      </w:r>
      <w:r>
        <w:rPr>
          <w:spacing w:val="-2"/>
        </w:rPr>
        <w:t> </w:t>
      </w:r>
      <w:r>
        <w:rPr/>
        <w:t>la</w:t>
      </w:r>
      <w:r>
        <w:rPr>
          <w:spacing w:val="-5"/>
        </w:rPr>
        <w:t> </w:t>
      </w:r>
      <w:r>
        <w:rPr/>
        <w:t>durée</w:t>
      </w:r>
      <w:r>
        <w:rPr>
          <w:spacing w:val="-1"/>
        </w:rPr>
        <w:t> </w:t>
      </w:r>
      <w:r>
        <w:rPr/>
        <w:t>du</w:t>
      </w:r>
      <w:r>
        <w:rPr>
          <w:spacing w:val="-3"/>
        </w:rPr>
        <w:t> </w:t>
      </w:r>
      <w:r>
        <w:rPr/>
        <w:t>stage,</w:t>
      </w:r>
      <w:r>
        <w:rPr>
          <w:spacing w:val="-2"/>
        </w:rPr>
        <w:t> </w:t>
      </w:r>
      <w:r>
        <w:rPr/>
        <w:t>les</w:t>
      </w:r>
      <w:r>
        <w:rPr>
          <w:spacing w:val="-1"/>
        </w:rPr>
        <w:t> </w:t>
      </w:r>
      <w:r>
        <w:rPr/>
        <w:t>candidats</w:t>
      </w:r>
      <w:r>
        <w:rPr>
          <w:spacing w:val="-6"/>
        </w:rPr>
        <w:t> </w:t>
      </w:r>
      <w:r>
        <w:rPr/>
        <w:t>seront</w:t>
      </w:r>
      <w:r>
        <w:rPr>
          <w:spacing w:val="-4"/>
        </w:rPr>
        <w:t> </w:t>
      </w:r>
      <w:r>
        <w:rPr/>
        <w:t>notés,</w:t>
      </w:r>
      <w:r>
        <w:rPr>
          <w:spacing w:val="-1"/>
        </w:rPr>
        <w:t> </w:t>
      </w:r>
      <w:r>
        <w:rPr/>
        <w:t>par</w:t>
      </w:r>
      <w:r>
        <w:rPr>
          <w:spacing w:val="-5"/>
        </w:rPr>
        <w:t> </w:t>
      </w:r>
      <w:r>
        <w:rPr/>
        <w:t>des examinateurs différents sur :</w:t>
      </w:r>
    </w:p>
    <w:p>
      <w:pPr>
        <w:pStyle w:val="BodyText"/>
        <w:spacing w:after="0"/>
        <w:sectPr>
          <w:pgSz w:w="11910" w:h="16850"/>
          <w:pgMar w:header="0" w:footer="713" w:top="800" w:bottom="900" w:left="708" w:right="141"/>
        </w:sectPr>
      </w:pPr>
    </w:p>
    <w:p>
      <w:pPr>
        <w:pStyle w:val="ListParagraph"/>
        <w:numPr>
          <w:ilvl w:val="0"/>
          <w:numId w:val="58"/>
        </w:numPr>
        <w:tabs>
          <w:tab w:pos="429" w:val="left" w:leader="none"/>
        </w:tabs>
        <w:spacing w:line="240" w:lineRule="auto" w:before="28" w:after="0"/>
        <w:ind w:left="429" w:right="0" w:hanging="117"/>
        <w:jc w:val="left"/>
        <w:rPr>
          <w:sz w:val="22"/>
        </w:rPr>
      </w:pPr>
      <w:r>
        <w:rPr>
          <w:sz w:val="22"/>
        </w:rPr>
        <w:t>Leur</w:t>
      </w:r>
      <w:r>
        <w:rPr>
          <w:spacing w:val="-4"/>
          <w:sz w:val="22"/>
        </w:rPr>
        <w:t> </w:t>
      </w:r>
      <w:r>
        <w:rPr>
          <w:sz w:val="22"/>
        </w:rPr>
        <w:t>comportement,</w:t>
      </w:r>
      <w:r>
        <w:rPr>
          <w:spacing w:val="-5"/>
          <w:sz w:val="22"/>
        </w:rPr>
        <w:t> </w:t>
      </w:r>
      <w:r>
        <w:rPr>
          <w:sz w:val="22"/>
        </w:rPr>
        <w:t>leur</w:t>
      </w:r>
      <w:r>
        <w:rPr>
          <w:spacing w:val="-6"/>
          <w:sz w:val="22"/>
        </w:rPr>
        <w:t> </w:t>
      </w:r>
      <w:r>
        <w:rPr>
          <w:spacing w:val="-2"/>
          <w:sz w:val="22"/>
        </w:rPr>
        <w:t>autorité,</w:t>
      </w:r>
    </w:p>
    <w:p>
      <w:pPr>
        <w:pStyle w:val="ListParagraph"/>
        <w:numPr>
          <w:ilvl w:val="0"/>
          <w:numId w:val="58"/>
        </w:numPr>
        <w:tabs>
          <w:tab w:pos="429" w:val="left" w:leader="none"/>
        </w:tabs>
        <w:spacing w:line="240" w:lineRule="auto" w:before="0" w:after="0"/>
        <w:ind w:left="429" w:right="0" w:hanging="117"/>
        <w:jc w:val="left"/>
        <w:rPr>
          <w:sz w:val="22"/>
        </w:rPr>
      </w:pPr>
      <w:r>
        <w:rPr>
          <w:sz w:val="22"/>
        </w:rPr>
        <w:t>Leur</w:t>
      </w:r>
      <w:r>
        <w:rPr>
          <w:spacing w:val="-4"/>
          <w:sz w:val="22"/>
        </w:rPr>
        <w:t> </w:t>
      </w:r>
      <w:r>
        <w:rPr>
          <w:sz w:val="22"/>
        </w:rPr>
        <w:t>aptitude</w:t>
      </w:r>
      <w:r>
        <w:rPr>
          <w:spacing w:val="-4"/>
          <w:sz w:val="22"/>
        </w:rPr>
        <w:t> </w:t>
      </w:r>
      <w:r>
        <w:rPr>
          <w:sz w:val="22"/>
        </w:rPr>
        <w:t>à</w:t>
      </w:r>
      <w:r>
        <w:rPr>
          <w:spacing w:val="-3"/>
          <w:sz w:val="22"/>
        </w:rPr>
        <w:t> </w:t>
      </w:r>
      <w:r>
        <w:rPr>
          <w:sz w:val="22"/>
        </w:rPr>
        <w:t>résoudre</w:t>
      </w:r>
      <w:r>
        <w:rPr>
          <w:spacing w:val="-4"/>
          <w:sz w:val="22"/>
        </w:rPr>
        <w:t> </w:t>
      </w:r>
      <w:r>
        <w:rPr>
          <w:sz w:val="22"/>
        </w:rPr>
        <w:t>le</w:t>
      </w:r>
      <w:r>
        <w:rPr>
          <w:spacing w:val="-4"/>
          <w:sz w:val="22"/>
        </w:rPr>
        <w:t> </w:t>
      </w:r>
      <w:r>
        <w:rPr>
          <w:sz w:val="22"/>
        </w:rPr>
        <w:t>cas</w:t>
      </w:r>
      <w:r>
        <w:rPr>
          <w:spacing w:val="-3"/>
          <w:sz w:val="22"/>
        </w:rPr>
        <w:t> </w:t>
      </w:r>
      <w:r>
        <w:rPr>
          <w:spacing w:val="-2"/>
          <w:sz w:val="22"/>
        </w:rPr>
        <w:t>présenté,</w:t>
      </w:r>
    </w:p>
    <w:p>
      <w:pPr>
        <w:pStyle w:val="ListParagraph"/>
        <w:numPr>
          <w:ilvl w:val="0"/>
          <w:numId w:val="58"/>
        </w:numPr>
        <w:tabs>
          <w:tab w:pos="429" w:val="left" w:leader="none"/>
        </w:tabs>
        <w:spacing w:line="240" w:lineRule="auto" w:before="0" w:after="0"/>
        <w:ind w:left="429" w:right="0" w:hanging="117"/>
        <w:jc w:val="left"/>
        <w:rPr>
          <w:sz w:val="22"/>
        </w:rPr>
      </w:pPr>
      <w:r>
        <w:rPr>
          <w:sz w:val="22"/>
        </w:rPr>
        <w:t>Leur </w:t>
      </w:r>
      <w:r>
        <w:rPr>
          <w:spacing w:val="-2"/>
          <w:sz w:val="22"/>
        </w:rPr>
        <w:t>formulation.</w:t>
      </w:r>
    </w:p>
    <w:p>
      <w:pPr>
        <w:pStyle w:val="BodyText"/>
        <w:spacing w:before="1"/>
      </w:pPr>
    </w:p>
    <w:p>
      <w:pPr>
        <w:pStyle w:val="BodyText"/>
        <w:ind w:left="312"/>
      </w:pPr>
      <w:r>
        <w:rPr/>
        <w:t>Une</w:t>
      </w:r>
      <w:r>
        <w:rPr>
          <w:spacing w:val="-3"/>
        </w:rPr>
        <w:t> </w:t>
      </w:r>
      <w:r>
        <w:rPr/>
        <w:t>note</w:t>
      </w:r>
      <w:r>
        <w:rPr>
          <w:spacing w:val="-3"/>
        </w:rPr>
        <w:t> </w:t>
      </w:r>
      <w:r>
        <w:rPr/>
        <w:t>de</w:t>
      </w:r>
      <w:r>
        <w:rPr>
          <w:spacing w:val="-5"/>
        </w:rPr>
        <w:t> </w:t>
      </w:r>
      <w:r>
        <w:rPr/>
        <w:t>10/20</w:t>
      </w:r>
      <w:r>
        <w:rPr>
          <w:spacing w:val="-5"/>
        </w:rPr>
        <w:t> </w:t>
      </w:r>
      <w:r>
        <w:rPr/>
        <w:t>aux</w:t>
      </w:r>
      <w:r>
        <w:rPr>
          <w:spacing w:val="-3"/>
        </w:rPr>
        <w:t> </w:t>
      </w:r>
      <w:r>
        <w:rPr/>
        <w:t>simulations</w:t>
      </w:r>
      <w:r>
        <w:rPr>
          <w:spacing w:val="-2"/>
        </w:rPr>
        <w:t> </w:t>
      </w:r>
      <w:r>
        <w:rPr/>
        <w:t>est</w:t>
      </w:r>
      <w:r>
        <w:rPr>
          <w:spacing w:val="-5"/>
        </w:rPr>
        <w:t> </w:t>
      </w:r>
      <w:r>
        <w:rPr/>
        <w:t>exigée</w:t>
      </w:r>
      <w:r>
        <w:rPr>
          <w:spacing w:val="-5"/>
        </w:rPr>
        <w:t> </w:t>
      </w:r>
      <w:r>
        <w:rPr/>
        <w:t>pour</w:t>
      </w:r>
      <w:r>
        <w:rPr>
          <w:spacing w:val="-3"/>
        </w:rPr>
        <w:t> </w:t>
      </w:r>
      <w:r>
        <w:rPr/>
        <w:t>avoir</w:t>
      </w:r>
      <w:r>
        <w:rPr>
          <w:spacing w:val="-3"/>
        </w:rPr>
        <w:t> </w:t>
      </w:r>
      <w:r>
        <w:rPr/>
        <w:t>le</w:t>
      </w:r>
      <w:r>
        <w:rPr>
          <w:spacing w:val="-5"/>
        </w:rPr>
        <w:t> </w:t>
      </w:r>
      <w:r>
        <w:rPr/>
        <w:t>droit</w:t>
      </w:r>
      <w:r>
        <w:rPr>
          <w:spacing w:val="-6"/>
        </w:rPr>
        <w:t> </w:t>
      </w:r>
      <w:r>
        <w:rPr/>
        <w:t>de</w:t>
      </w:r>
      <w:r>
        <w:rPr>
          <w:spacing w:val="-3"/>
        </w:rPr>
        <w:t> </w:t>
      </w:r>
      <w:r>
        <w:rPr/>
        <w:t>présenter</w:t>
      </w:r>
      <w:r>
        <w:rPr>
          <w:spacing w:val="-6"/>
        </w:rPr>
        <w:t> </w:t>
      </w:r>
      <w:r>
        <w:rPr/>
        <w:t>l'examen</w:t>
      </w:r>
      <w:r>
        <w:rPr>
          <w:spacing w:val="-2"/>
        </w:rPr>
        <w:t> écrit.</w:t>
      </w:r>
    </w:p>
    <w:p>
      <w:pPr>
        <w:pStyle w:val="BodyText"/>
      </w:pPr>
    </w:p>
    <w:p>
      <w:pPr>
        <w:pStyle w:val="BodyText"/>
        <w:spacing w:before="1"/>
      </w:pPr>
    </w:p>
    <w:p>
      <w:pPr>
        <w:pStyle w:val="ListParagraph"/>
        <w:numPr>
          <w:ilvl w:val="0"/>
          <w:numId w:val="57"/>
        </w:numPr>
        <w:tabs>
          <w:tab w:pos="1030" w:val="left" w:leader="none"/>
        </w:tabs>
        <w:spacing w:line="240" w:lineRule="auto" w:before="0" w:after="0"/>
        <w:ind w:left="1030" w:right="0" w:hanging="358"/>
        <w:jc w:val="left"/>
        <w:rPr>
          <w:sz w:val="22"/>
        </w:rPr>
      </w:pPr>
      <w:r>
        <w:rPr>
          <w:sz w:val="22"/>
        </w:rPr>
        <w:t>Examen</w:t>
      </w:r>
      <w:r>
        <w:rPr>
          <w:spacing w:val="-2"/>
          <w:sz w:val="22"/>
        </w:rPr>
        <w:t> </w:t>
      </w:r>
      <w:r>
        <w:rPr>
          <w:sz w:val="22"/>
        </w:rPr>
        <w:t>écrit,</w:t>
      </w:r>
      <w:r>
        <w:rPr>
          <w:spacing w:val="-2"/>
          <w:sz w:val="22"/>
        </w:rPr>
        <w:t> </w:t>
      </w:r>
      <w:r>
        <w:rPr>
          <w:sz w:val="22"/>
        </w:rPr>
        <w:t>sur</w:t>
      </w:r>
      <w:r>
        <w:rPr>
          <w:spacing w:val="-4"/>
          <w:sz w:val="22"/>
        </w:rPr>
        <w:t> </w:t>
      </w:r>
      <w:r>
        <w:rPr>
          <w:b/>
          <w:sz w:val="22"/>
        </w:rPr>
        <w:t>120 </w:t>
      </w:r>
      <w:r>
        <w:rPr>
          <w:spacing w:val="-2"/>
          <w:sz w:val="22"/>
        </w:rPr>
        <w:t>points</w:t>
      </w:r>
    </w:p>
    <w:p>
      <w:pPr>
        <w:pStyle w:val="BodyText"/>
        <w:ind w:left="312"/>
      </w:pPr>
      <w:r>
        <w:rPr/>
        <w:t>D'une</w:t>
      </w:r>
      <w:r>
        <w:rPr>
          <w:spacing w:val="-4"/>
        </w:rPr>
        <w:t> </w:t>
      </w:r>
      <w:r>
        <w:rPr/>
        <w:t>durée</w:t>
      </w:r>
      <w:r>
        <w:rPr>
          <w:spacing w:val="-2"/>
        </w:rPr>
        <w:t> </w:t>
      </w:r>
      <w:r>
        <w:rPr/>
        <w:t>de</w:t>
      </w:r>
      <w:r>
        <w:rPr>
          <w:spacing w:val="-4"/>
        </w:rPr>
        <w:t> </w:t>
      </w:r>
      <w:r>
        <w:rPr/>
        <w:t>quatre</w:t>
      </w:r>
      <w:r>
        <w:rPr>
          <w:spacing w:val="-5"/>
        </w:rPr>
        <w:t> </w:t>
      </w:r>
      <w:r>
        <w:rPr/>
        <w:t>heures,</w:t>
      </w:r>
      <w:r>
        <w:rPr>
          <w:spacing w:val="-3"/>
        </w:rPr>
        <w:t> </w:t>
      </w:r>
      <w:r>
        <w:rPr/>
        <w:t>il</w:t>
      </w:r>
      <w:r>
        <w:rPr>
          <w:spacing w:val="-4"/>
        </w:rPr>
        <w:t> </w:t>
      </w:r>
      <w:r>
        <w:rPr/>
        <w:t>comporte</w:t>
      </w:r>
      <w:r>
        <w:rPr>
          <w:spacing w:val="-5"/>
        </w:rPr>
        <w:t> </w:t>
      </w:r>
      <w:r>
        <w:rPr>
          <w:spacing w:val="-10"/>
        </w:rPr>
        <w:t>:</w:t>
      </w:r>
    </w:p>
    <w:p>
      <w:pPr>
        <w:pStyle w:val="ListParagraph"/>
        <w:numPr>
          <w:ilvl w:val="0"/>
          <w:numId w:val="58"/>
        </w:numPr>
        <w:tabs>
          <w:tab w:pos="429" w:val="left" w:leader="none"/>
        </w:tabs>
        <w:spacing w:line="267" w:lineRule="exact" w:before="0" w:after="0"/>
        <w:ind w:left="429" w:right="0" w:hanging="117"/>
        <w:jc w:val="left"/>
        <w:rPr>
          <w:sz w:val="22"/>
        </w:rPr>
      </w:pPr>
      <w:r>
        <w:rPr>
          <w:sz w:val="22"/>
        </w:rPr>
        <w:t>Des</w:t>
      </w:r>
      <w:r>
        <w:rPr>
          <w:spacing w:val="-5"/>
          <w:sz w:val="22"/>
        </w:rPr>
        <w:t> </w:t>
      </w:r>
      <w:r>
        <w:rPr>
          <w:sz w:val="22"/>
        </w:rPr>
        <w:t>questions</w:t>
      </w:r>
      <w:r>
        <w:rPr>
          <w:spacing w:val="-1"/>
          <w:sz w:val="22"/>
        </w:rPr>
        <w:t> </w:t>
      </w:r>
      <w:r>
        <w:rPr>
          <w:sz w:val="22"/>
        </w:rPr>
        <w:t>de</w:t>
      </w:r>
      <w:r>
        <w:rPr>
          <w:spacing w:val="-4"/>
          <w:sz w:val="22"/>
        </w:rPr>
        <w:t> code,</w:t>
      </w:r>
    </w:p>
    <w:p>
      <w:pPr>
        <w:pStyle w:val="ListParagraph"/>
        <w:numPr>
          <w:ilvl w:val="0"/>
          <w:numId w:val="58"/>
        </w:numPr>
        <w:tabs>
          <w:tab w:pos="429" w:val="left" w:leader="none"/>
        </w:tabs>
        <w:spacing w:line="267" w:lineRule="exact" w:before="0" w:after="0"/>
        <w:ind w:left="429" w:right="0" w:hanging="117"/>
        <w:jc w:val="left"/>
        <w:rPr>
          <w:sz w:val="22"/>
        </w:rPr>
      </w:pPr>
      <w:r>
        <w:rPr>
          <w:sz w:val="22"/>
        </w:rPr>
        <w:t>Des</w:t>
      </w:r>
      <w:r>
        <w:rPr>
          <w:spacing w:val="-5"/>
          <w:sz w:val="22"/>
        </w:rPr>
        <w:t> </w:t>
      </w:r>
      <w:r>
        <w:rPr>
          <w:sz w:val="22"/>
        </w:rPr>
        <w:t>questions</w:t>
      </w:r>
      <w:r>
        <w:rPr>
          <w:spacing w:val="-2"/>
          <w:sz w:val="22"/>
        </w:rPr>
        <w:t> d'organisation,</w:t>
      </w:r>
    </w:p>
    <w:p>
      <w:pPr>
        <w:pStyle w:val="ListParagraph"/>
        <w:numPr>
          <w:ilvl w:val="0"/>
          <w:numId w:val="58"/>
        </w:numPr>
        <w:tabs>
          <w:tab w:pos="429" w:val="left" w:leader="none"/>
        </w:tabs>
        <w:spacing w:line="240" w:lineRule="auto" w:before="1" w:after="0"/>
        <w:ind w:left="429" w:right="0" w:hanging="117"/>
        <w:jc w:val="left"/>
        <w:rPr>
          <w:sz w:val="22"/>
        </w:rPr>
      </w:pPr>
      <w:r>
        <w:rPr>
          <w:sz w:val="22"/>
        </w:rPr>
        <w:t>Des</w:t>
      </w:r>
      <w:r>
        <w:rPr>
          <w:spacing w:val="-8"/>
          <w:sz w:val="22"/>
        </w:rPr>
        <w:t> </w:t>
      </w:r>
      <w:r>
        <w:rPr>
          <w:sz w:val="22"/>
        </w:rPr>
        <w:t>questions</w:t>
      </w:r>
      <w:r>
        <w:rPr>
          <w:spacing w:val="-4"/>
          <w:sz w:val="22"/>
        </w:rPr>
        <w:t> </w:t>
      </w:r>
      <w:r>
        <w:rPr>
          <w:sz w:val="22"/>
        </w:rPr>
        <w:t>d’application</w:t>
      </w:r>
      <w:r>
        <w:rPr>
          <w:spacing w:val="-7"/>
          <w:sz w:val="22"/>
        </w:rPr>
        <w:t> </w:t>
      </w:r>
      <w:r>
        <w:rPr>
          <w:sz w:val="22"/>
        </w:rPr>
        <w:t>des</w:t>
      </w:r>
      <w:r>
        <w:rPr>
          <w:spacing w:val="-5"/>
          <w:sz w:val="22"/>
        </w:rPr>
        <w:t> </w:t>
      </w:r>
      <w:r>
        <w:rPr>
          <w:sz w:val="22"/>
        </w:rPr>
        <w:t>pouvoirs</w:t>
      </w:r>
      <w:r>
        <w:rPr>
          <w:spacing w:val="-5"/>
          <w:sz w:val="22"/>
        </w:rPr>
        <w:t> </w:t>
      </w:r>
      <w:r>
        <w:rPr>
          <w:sz w:val="22"/>
        </w:rPr>
        <w:t>discrétionnaires</w:t>
      </w:r>
      <w:r>
        <w:rPr>
          <w:spacing w:val="-5"/>
          <w:sz w:val="22"/>
        </w:rPr>
        <w:t> </w:t>
      </w:r>
      <w:r>
        <w:rPr>
          <w:sz w:val="22"/>
        </w:rPr>
        <w:t>de</w:t>
      </w:r>
      <w:r>
        <w:rPr>
          <w:spacing w:val="-5"/>
          <w:sz w:val="22"/>
        </w:rPr>
        <w:t> </w:t>
      </w:r>
      <w:r>
        <w:rPr>
          <w:spacing w:val="-2"/>
          <w:sz w:val="22"/>
        </w:rPr>
        <w:t>l’arbitre.</w:t>
      </w:r>
    </w:p>
    <w:p>
      <w:pPr>
        <w:pStyle w:val="BodyText"/>
      </w:pPr>
    </w:p>
    <w:p>
      <w:pPr>
        <w:pStyle w:val="BodyText"/>
        <w:ind w:left="312"/>
      </w:pPr>
      <w:r>
        <w:rPr/>
        <w:t>Une</w:t>
      </w:r>
      <w:r>
        <w:rPr>
          <w:spacing w:val="-3"/>
        </w:rPr>
        <w:t> </w:t>
      </w:r>
      <w:r>
        <w:rPr/>
        <w:t>note</w:t>
      </w:r>
      <w:r>
        <w:rPr>
          <w:spacing w:val="-3"/>
        </w:rPr>
        <w:t> </w:t>
      </w:r>
      <w:r>
        <w:rPr/>
        <w:t>inférieure</w:t>
      </w:r>
      <w:r>
        <w:rPr>
          <w:spacing w:val="-3"/>
        </w:rPr>
        <w:t> </w:t>
      </w:r>
      <w:r>
        <w:rPr/>
        <w:t>à</w:t>
      </w:r>
      <w:r>
        <w:rPr>
          <w:spacing w:val="-5"/>
        </w:rPr>
        <w:t> </w:t>
      </w:r>
      <w:r>
        <w:rPr/>
        <w:t>10/20</w:t>
      </w:r>
      <w:r>
        <w:rPr>
          <w:spacing w:val="-3"/>
        </w:rPr>
        <w:t> </w:t>
      </w:r>
      <w:r>
        <w:rPr/>
        <w:t>à</w:t>
      </w:r>
      <w:r>
        <w:rPr>
          <w:spacing w:val="-3"/>
        </w:rPr>
        <w:t> </w:t>
      </w:r>
      <w:r>
        <w:rPr/>
        <w:t>l’examen</w:t>
      </w:r>
      <w:r>
        <w:rPr>
          <w:spacing w:val="-5"/>
        </w:rPr>
        <w:t> </w:t>
      </w:r>
      <w:r>
        <w:rPr/>
        <w:t>écrit</w:t>
      </w:r>
      <w:r>
        <w:rPr>
          <w:spacing w:val="-5"/>
        </w:rPr>
        <w:t> </w:t>
      </w:r>
      <w:r>
        <w:rPr/>
        <w:t>est</w:t>
      </w:r>
      <w:r>
        <w:rPr>
          <w:spacing w:val="-4"/>
        </w:rPr>
        <w:t> </w:t>
      </w:r>
      <w:r>
        <w:rPr>
          <w:spacing w:val="-2"/>
        </w:rPr>
        <w:t>éliminatoire.</w:t>
      </w:r>
    </w:p>
    <w:p>
      <w:pPr>
        <w:pStyle w:val="BodyText"/>
        <w:ind w:left="312"/>
      </w:pPr>
      <w:r>
        <w:rPr/>
        <w:t>Les</w:t>
      </w:r>
      <w:r>
        <w:rPr>
          <w:spacing w:val="-6"/>
        </w:rPr>
        <w:t> </w:t>
      </w:r>
      <w:r>
        <w:rPr/>
        <w:t>candidats</w:t>
      </w:r>
      <w:r>
        <w:rPr>
          <w:spacing w:val="-5"/>
        </w:rPr>
        <w:t> </w:t>
      </w:r>
      <w:r>
        <w:rPr/>
        <w:t>ayant</w:t>
      </w:r>
      <w:r>
        <w:rPr>
          <w:spacing w:val="-5"/>
        </w:rPr>
        <w:t> </w:t>
      </w:r>
      <w:r>
        <w:rPr/>
        <w:t>obtenu</w:t>
      </w:r>
      <w:r>
        <w:rPr>
          <w:spacing w:val="-8"/>
        </w:rPr>
        <w:t> </w:t>
      </w:r>
      <w:r>
        <w:rPr/>
        <w:t>une</w:t>
      </w:r>
      <w:r>
        <w:rPr>
          <w:spacing w:val="-4"/>
        </w:rPr>
        <w:t> </w:t>
      </w:r>
      <w:r>
        <w:rPr/>
        <w:t>moyenne</w:t>
      </w:r>
      <w:r>
        <w:rPr>
          <w:spacing w:val="-4"/>
        </w:rPr>
        <w:t> </w:t>
      </w:r>
      <w:r>
        <w:rPr/>
        <w:t>cumulée</w:t>
      </w:r>
      <w:r>
        <w:rPr>
          <w:spacing w:val="-5"/>
        </w:rPr>
        <w:t> </w:t>
      </w:r>
      <w:r>
        <w:rPr/>
        <w:t>hors</w:t>
      </w:r>
      <w:r>
        <w:rPr>
          <w:spacing w:val="-4"/>
        </w:rPr>
        <w:t> </w:t>
      </w:r>
      <w:r>
        <w:rPr/>
        <w:t>test</w:t>
      </w:r>
      <w:r>
        <w:rPr>
          <w:spacing w:val="-4"/>
        </w:rPr>
        <w:t> </w:t>
      </w:r>
      <w:r>
        <w:rPr/>
        <w:t>(simulations</w:t>
      </w:r>
      <w:r>
        <w:rPr>
          <w:spacing w:val="-4"/>
        </w:rPr>
        <w:t> </w:t>
      </w:r>
      <w:r>
        <w:rPr/>
        <w:t>+</w:t>
      </w:r>
      <w:r>
        <w:rPr>
          <w:spacing w:val="-6"/>
        </w:rPr>
        <w:t> </w:t>
      </w:r>
      <w:r>
        <w:rPr/>
        <w:t>examen</w:t>
      </w:r>
      <w:r>
        <w:rPr>
          <w:spacing w:val="-4"/>
        </w:rPr>
        <w:t> </w:t>
      </w:r>
      <w:r>
        <w:rPr/>
        <w:t>écrit</w:t>
      </w:r>
      <w:r>
        <w:rPr>
          <w:spacing w:val="-7"/>
        </w:rPr>
        <w:t> </w:t>
      </w:r>
      <w:r>
        <w:rPr/>
        <w:t>seuls)</w:t>
      </w:r>
      <w:r>
        <w:rPr>
          <w:spacing w:val="-7"/>
        </w:rPr>
        <w:t> </w:t>
      </w:r>
      <w:r>
        <w:rPr/>
        <w:t>d’au</w:t>
      </w:r>
      <w:r>
        <w:rPr>
          <w:spacing w:val="-7"/>
        </w:rPr>
        <w:t> </w:t>
      </w:r>
      <w:r>
        <w:rPr>
          <w:spacing w:val="-2"/>
        </w:rPr>
        <w:t>moins</w:t>
      </w:r>
    </w:p>
    <w:p>
      <w:pPr>
        <w:pStyle w:val="BodyText"/>
        <w:spacing w:before="1"/>
        <w:ind w:left="312"/>
      </w:pPr>
      <w:r>
        <w:rPr/>
        <w:t>11/20</w:t>
      </w:r>
      <w:r>
        <w:rPr>
          <w:spacing w:val="-6"/>
        </w:rPr>
        <w:t> </w:t>
      </w:r>
      <w:r>
        <w:rPr/>
        <w:t>pourront,</w:t>
      </w:r>
      <w:r>
        <w:rPr>
          <w:spacing w:val="-5"/>
        </w:rPr>
        <w:t> </w:t>
      </w:r>
      <w:r>
        <w:rPr/>
        <w:t>après</w:t>
      </w:r>
      <w:r>
        <w:rPr>
          <w:spacing w:val="-5"/>
        </w:rPr>
        <w:t> </w:t>
      </w:r>
      <w:r>
        <w:rPr/>
        <w:t>examen</w:t>
      </w:r>
      <w:r>
        <w:rPr>
          <w:spacing w:val="-2"/>
        </w:rPr>
        <w:t> </w:t>
      </w:r>
      <w:r>
        <w:rPr/>
        <w:t>de</w:t>
      </w:r>
      <w:r>
        <w:rPr>
          <w:spacing w:val="-5"/>
        </w:rPr>
        <w:t> </w:t>
      </w:r>
      <w:r>
        <w:rPr/>
        <w:t>leurs</w:t>
      </w:r>
      <w:r>
        <w:rPr>
          <w:spacing w:val="-3"/>
        </w:rPr>
        <w:t> </w:t>
      </w:r>
      <w:r>
        <w:rPr/>
        <w:t>notes</w:t>
      </w:r>
      <w:r>
        <w:rPr>
          <w:spacing w:val="-2"/>
        </w:rPr>
        <w:t> </w:t>
      </w:r>
      <w:r>
        <w:rPr/>
        <w:t>et</w:t>
      </w:r>
      <w:r>
        <w:rPr>
          <w:spacing w:val="-4"/>
        </w:rPr>
        <w:t> </w:t>
      </w:r>
      <w:r>
        <w:rPr/>
        <w:t>du</w:t>
      </w:r>
      <w:r>
        <w:rPr>
          <w:spacing w:val="-4"/>
        </w:rPr>
        <w:t> </w:t>
      </w:r>
      <w:r>
        <w:rPr/>
        <w:t>rapport</w:t>
      </w:r>
      <w:r>
        <w:rPr>
          <w:spacing w:val="-3"/>
        </w:rPr>
        <w:t> </w:t>
      </w:r>
      <w:r>
        <w:rPr/>
        <w:t>de</w:t>
      </w:r>
      <w:r>
        <w:rPr>
          <w:spacing w:val="-5"/>
        </w:rPr>
        <w:t> </w:t>
      </w:r>
      <w:r>
        <w:rPr/>
        <w:t>stage</w:t>
      </w:r>
      <w:r>
        <w:rPr>
          <w:spacing w:val="-5"/>
        </w:rPr>
        <w:t> </w:t>
      </w:r>
      <w:r>
        <w:rPr/>
        <w:t>par</w:t>
      </w:r>
      <w:r>
        <w:rPr>
          <w:spacing w:val="-4"/>
        </w:rPr>
        <w:t> </w:t>
      </w:r>
      <w:r>
        <w:rPr/>
        <w:t>la</w:t>
      </w:r>
      <w:r>
        <w:rPr>
          <w:spacing w:val="-4"/>
        </w:rPr>
        <w:t> </w:t>
      </w:r>
      <w:r>
        <w:rPr/>
        <w:t>Commission</w:t>
      </w:r>
      <w:r>
        <w:rPr>
          <w:spacing w:val="-4"/>
        </w:rPr>
        <w:t> </w:t>
      </w:r>
      <w:r>
        <w:rPr/>
        <w:t>Nationale</w:t>
      </w:r>
      <w:r>
        <w:rPr>
          <w:spacing w:val="-3"/>
        </w:rPr>
        <w:t> </w:t>
      </w:r>
      <w:r>
        <w:rPr>
          <w:spacing w:val="-5"/>
        </w:rPr>
        <w:t>de</w:t>
      </w:r>
    </w:p>
    <w:p>
      <w:pPr>
        <w:pStyle w:val="BodyText"/>
        <w:spacing w:before="1"/>
        <w:ind w:left="312"/>
      </w:pPr>
      <w:r>
        <w:rPr/>
        <w:t>l’Arbitrage,</w:t>
      </w:r>
      <w:r>
        <w:rPr>
          <w:spacing w:val="-7"/>
        </w:rPr>
        <w:t> </w:t>
      </w:r>
      <w:r>
        <w:rPr/>
        <w:t>être</w:t>
      </w:r>
      <w:r>
        <w:rPr>
          <w:spacing w:val="-5"/>
        </w:rPr>
        <w:t> </w:t>
      </w:r>
      <w:r>
        <w:rPr/>
        <w:t>déclarés</w:t>
      </w:r>
      <w:r>
        <w:rPr>
          <w:spacing w:val="-7"/>
        </w:rPr>
        <w:t> </w:t>
      </w:r>
      <w:r>
        <w:rPr>
          <w:spacing w:val="-2"/>
        </w:rPr>
        <w:t>admissibles.</w:t>
      </w:r>
    </w:p>
    <w:p>
      <w:pPr>
        <w:pStyle w:val="BodyText"/>
      </w:pPr>
    </w:p>
    <w:p>
      <w:pPr>
        <w:pStyle w:val="ListParagraph"/>
        <w:numPr>
          <w:ilvl w:val="0"/>
          <w:numId w:val="57"/>
        </w:numPr>
        <w:tabs>
          <w:tab w:pos="1030" w:val="left" w:leader="none"/>
        </w:tabs>
        <w:spacing w:line="240" w:lineRule="auto" w:before="0" w:after="0"/>
        <w:ind w:left="1030" w:right="0" w:hanging="358"/>
        <w:jc w:val="left"/>
        <w:rPr>
          <w:sz w:val="22"/>
        </w:rPr>
      </w:pPr>
      <w:r>
        <w:rPr>
          <w:sz w:val="22"/>
        </w:rPr>
        <w:t>Arbitrages</w:t>
      </w:r>
      <w:r>
        <w:rPr>
          <w:spacing w:val="-4"/>
          <w:sz w:val="22"/>
        </w:rPr>
        <w:t> </w:t>
      </w:r>
      <w:r>
        <w:rPr>
          <w:sz w:val="22"/>
        </w:rPr>
        <w:t>probatoires,</w:t>
      </w:r>
      <w:r>
        <w:rPr>
          <w:spacing w:val="-3"/>
          <w:sz w:val="22"/>
        </w:rPr>
        <w:t> </w:t>
      </w:r>
      <w:r>
        <w:rPr>
          <w:sz w:val="22"/>
        </w:rPr>
        <w:t>sur</w:t>
      </w:r>
      <w:r>
        <w:rPr>
          <w:spacing w:val="-8"/>
          <w:sz w:val="22"/>
        </w:rPr>
        <w:t> </w:t>
      </w:r>
      <w:r>
        <w:rPr>
          <w:b/>
          <w:sz w:val="22"/>
        </w:rPr>
        <w:t>100</w:t>
      </w:r>
      <w:r>
        <w:rPr>
          <w:b/>
          <w:spacing w:val="-3"/>
          <w:sz w:val="22"/>
        </w:rPr>
        <w:t> </w:t>
      </w:r>
      <w:r>
        <w:rPr>
          <w:spacing w:val="-2"/>
          <w:sz w:val="22"/>
        </w:rPr>
        <w:t>points</w:t>
      </w:r>
    </w:p>
    <w:p>
      <w:pPr>
        <w:pStyle w:val="BodyText"/>
        <w:ind w:left="312" w:right="914"/>
      </w:pPr>
      <w:r>
        <w:rPr/>
        <w:t>Les</w:t>
      </w:r>
      <w:r>
        <w:rPr>
          <w:spacing w:val="-4"/>
        </w:rPr>
        <w:t> </w:t>
      </w:r>
      <w:r>
        <w:rPr/>
        <w:t>candidats</w:t>
      </w:r>
      <w:r>
        <w:rPr>
          <w:spacing w:val="-2"/>
        </w:rPr>
        <w:t> </w:t>
      </w:r>
      <w:r>
        <w:rPr/>
        <w:t>admissibles</w:t>
      </w:r>
      <w:r>
        <w:rPr>
          <w:spacing w:val="-2"/>
        </w:rPr>
        <w:t> </w:t>
      </w:r>
      <w:r>
        <w:rPr/>
        <w:t>devront</w:t>
      </w:r>
      <w:r>
        <w:rPr>
          <w:spacing w:val="-2"/>
        </w:rPr>
        <w:t> </w:t>
      </w:r>
      <w:r>
        <w:rPr/>
        <w:t>effectuer</w:t>
      </w:r>
      <w:r>
        <w:rPr>
          <w:spacing w:val="-2"/>
        </w:rPr>
        <w:t> </w:t>
      </w:r>
      <w:r>
        <w:rPr/>
        <w:t>deux</w:t>
      </w:r>
      <w:r>
        <w:rPr>
          <w:spacing w:val="-5"/>
        </w:rPr>
        <w:t> </w:t>
      </w:r>
      <w:r>
        <w:rPr/>
        <w:t>arbitrages</w:t>
      </w:r>
      <w:r>
        <w:rPr>
          <w:spacing w:val="-1"/>
        </w:rPr>
        <w:t> </w:t>
      </w:r>
      <w:r>
        <w:rPr/>
        <w:t>probatoires</w:t>
      </w:r>
      <w:r>
        <w:rPr>
          <w:spacing w:val="-1"/>
        </w:rPr>
        <w:t> </w:t>
      </w:r>
      <w:r>
        <w:rPr/>
        <w:t>(dont</w:t>
      </w:r>
      <w:r>
        <w:rPr>
          <w:spacing w:val="-2"/>
        </w:rPr>
        <w:t> </w:t>
      </w:r>
      <w:r>
        <w:rPr/>
        <w:t>l’un</w:t>
      </w:r>
      <w:r>
        <w:rPr>
          <w:spacing w:val="-3"/>
        </w:rPr>
        <w:t> </w:t>
      </w:r>
      <w:r>
        <w:rPr/>
        <w:t>dans</w:t>
      </w:r>
      <w:r>
        <w:rPr>
          <w:spacing w:val="-2"/>
        </w:rPr>
        <w:t> </w:t>
      </w:r>
      <w:r>
        <w:rPr/>
        <w:t>le</w:t>
      </w:r>
      <w:r>
        <w:rPr>
          <w:spacing w:val="-1"/>
        </w:rPr>
        <w:t> </w:t>
      </w:r>
      <w:r>
        <w:rPr/>
        <w:t>cadre</w:t>
      </w:r>
      <w:r>
        <w:rPr>
          <w:spacing w:val="-4"/>
        </w:rPr>
        <w:t> </w:t>
      </w:r>
      <w:r>
        <w:rPr/>
        <w:t>d’un</w:t>
      </w:r>
      <w:r>
        <w:rPr>
          <w:spacing w:val="-3"/>
        </w:rPr>
        <w:t> </w:t>
      </w:r>
      <w:r>
        <w:rPr/>
        <w:t>Festival International) de deux séances chacun (arbitrages en second), chacun noté sur 50 points, sous la direction d'un arbitre national désigné, après consultation du Directeur National de l'Arbitrage, par le membre du CD chargé de l'arbitrage.</w:t>
      </w:r>
    </w:p>
    <w:p>
      <w:pPr>
        <w:pStyle w:val="BodyText"/>
        <w:spacing w:line="480" w:lineRule="auto"/>
        <w:ind w:left="312" w:right="3597"/>
      </w:pPr>
      <w:r>
        <w:rPr/>
        <w:t>Une</w:t>
      </w:r>
      <w:r>
        <w:rPr>
          <w:spacing w:val="-3"/>
        </w:rPr>
        <w:t> </w:t>
      </w:r>
      <w:r>
        <w:rPr/>
        <w:t>note</w:t>
      </w:r>
      <w:r>
        <w:rPr>
          <w:spacing w:val="-5"/>
        </w:rPr>
        <w:t> </w:t>
      </w:r>
      <w:r>
        <w:rPr/>
        <w:t>moyenne</w:t>
      </w:r>
      <w:r>
        <w:rPr>
          <w:spacing w:val="-3"/>
        </w:rPr>
        <w:t> </w:t>
      </w:r>
      <w:r>
        <w:rPr/>
        <w:t>inférieure</w:t>
      </w:r>
      <w:r>
        <w:rPr>
          <w:spacing w:val="-3"/>
        </w:rPr>
        <w:t> </w:t>
      </w:r>
      <w:r>
        <w:rPr/>
        <w:t>à</w:t>
      </w:r>
      <w:r>
        <w:rPr>
          <w:spacing w:val="-3"/>
        </w:rPr>
        <w:t> </w:t>
      </w:r>
      <w:r>
        <w:rPr/>
        <w:t>10/20</w:t>
      </w:r>
      <w:r>
        <w:rPr>
          <w:spacing w:val="-1"/>
        </w:rPr>
        <w:t> </w:t>
      </w:r>
      <w:r>
        <w:rPr/>
        <w:t>sur</w:t>
      </w:r>
      <w:r>
        <w:rPr>
          <w:spacing w:val="-4"/>
        </w:rPr>
        <w:t> </w:t>
      </w:r>
      <w:r>
        <w:rPr/>
        <w:t>ces</w:t>
      </w:r>
      <w:r>
        <w:rPr>
          <w:spacing w:val="-2"/>
        </w:rPr>
        <w:t> </w:t>
      </w:r>
      <w:r>
        <w:rPr/>
        <w:t>deux</w:t>
      </w:r>
      <w:r>
        <w:rPr>
          <w:spacing w:val="-3"/>
        </w:rPr>
        <w:t> </w:t>
      </w:r>
      <w:r>
        <w:rPr/>
        <w:t>arbitrages</w:t>
      </w:r>
      <w:r>
        <w:rPr>
          <w:spacing w:val="-2"/>
        </w:rPr>
        <w:t> </w:t>
      </w:r>
      <w:r>
        <w:rPr/>
        <w:t>est</w:t>
      </w:r>
      <w:r>
        <w:rPr>
          <w:spacing w:val="-3"/>
        </w:rPr>
        <w:t> </w:t>
      </w:r>
      <w:r>
        <w:rPr/>
        <w:t>éliminatoire. Le total de l'examen est de 300 points.</w:t>
      </w:r>
    </w:p>
    <w:p>
      <w:pPr>
        <w:pStyle w:val="BodyText"/>
        <w:ind w:left="312" w:right="874"/>
      </w:pPr>
      <w:r>
        <w:rPr/>
        <w:t>Après</w:t>
      </w:r>
      <w:r>
        <w:rPr>
          <w:spacing w:val="-2"/>
        </w:rPr>
        <w:t> </w:t>
      </w:r>
      <w:r>
        <w:rPr/>
        <w:t>étude</w:t>
      </w:r>
      <w:r>
        <w:rPr>
          <w:spacing w:val="-4"/>
        </w:rPr>
        <w:t> </w:t>
      </w:r>
      <w:r>
        <w:rPr/>
        <w:t>du</w:t>
      </w:r>
      <w:r>
        <w:rPr>
          <w:spacing w:val="-3"/>
        </w:rPr>
        <w:t> </w:t>
      </w:r>
      <w:r>
        <w:rPr/>
        <w:t>dossier</w:t>
      </w:r>
      <w:r>
        <w:rPr>
          <w:spacing w:val="-2"/>
        </w:rPr>
        <w:t> </w:t>
      </w:r>
      <w:r>
        <w:rPr/>
        <w:t>complet</w:t>
      </w:r>
      <w:r>
        <w:rPr>
          <w:spacing w:val="-4"/>
        </w:rPr>
        <w:t> </w:t>
      </w:r>
      <w:r>
        <w:rPr/>
        <w:t>du</w:t>
      </w:r>
      <w:r>
        <w:rPr>
          <w:spacing w:val="-3"/>
        </w:rPr>
        <w:t> </w:t>
      </w:r>
      <w:r>
        <w:rPr/>
        <w:t>candidat,</w:t>
      </w:r>
      <w:r>
        <w:rPr>
          <w:spacing w:val="-2"/>
        </w:rPr>
        <w:t> </w:t>
      </w:r>
      <w:r>
        <w:rPr/>
        <w:t>l’agrément</w:t>
      </w:r>
      <w:r>
        <w:rPr>
          <w:spacing w:val="-2"/>
        </w:rPr>
        <w:t> </w:t>
      </w:r>
      <w:r>
        <w:rPr/>
        <w:t>au</w:t>
      </w:r>
      <w:r>
        <w:rPr>
          <w:spacing w:val="-2"/>
        </w:rPr>
        <w:t> </w:t>
      </w:r>
      <w:r>
        <w:rPr/>
        <w:t>titre</w:t>
      </w:r>
      <w:r>
        <w:rPr>
          <w:spacing w:val="-1"/>
        </w:rPr>
        <w:t> </w:t>
      </w:r>
      <w:r>
        <w:rPr/>
        <w:t>d’arbitre</w:t>
      </w:r>
      <w:r>
        <w:rPr>
          <w:spacing w:val="-2"/>
        </w:rPr>
        <w:t> </w:t>
      </w:r>
      <w:r>
        <w:rPr/>
        <w:t>national</w:t>
      </w:r>
      <w:r>
        <w:rPr>
          <w:spacing w:val="-2"/>
        </w:rPr>
        <w:t> </w:t>
      </w:r>
      <w:r>
        <w:rPr/>
        <w:t>de</w:t>
      </w:r>
      <w:r>
        <w:rPr>
          <w:spacing w:val="-2"/>
        </w:rPr>
        <w:t> </w:t>
      </w:r>
      <w:r>
        <w:rPr/>
        <w:t>la FFB</w:t>
      </w:r>
      <w:r>
        <w:rPr>
          <w:spacing w:val="-2"/>
        </w:rPr>
        <w:t> </w:t>
      </w:r>
      <w:r>
        <w:rPr/>
        <w:t>pourra</w:t>
      </w:r>
      <w:r>
        <w:rPr>
          <w:spacing w:val="-3"/>
        </w:rPr>
        <w:t> </w:t>
      </w:r>
      <w:r>
        <w:rPr/>
        <w:t>être</w:t>
      </w:r>
      <w:r>
        <w:rPr>
          <w:spacing w:val="-1"/>
        </w:rPr>
        <w:t> </w:t>
      </w:r>
      <w:r>
        <w:rPr/>
        <w:t>alors délivré par la CNA aux candidats ayant une moyenne générale (toutes phases confondues) d’au moins 12/20 </w:t>
      </w:r>
      <w:r>
        <w:rPr>
          <w:spacing w:val="-2"/>
        </w:rPr>
        <w:t>(180/300).</w:t>
      </w:r>
    </w:p>
    <w:p>
      <w:pPr>
        <w:pStyle w:val="ListParagraph"/>
        <w:numPr>
          <w:ilvl w:val="0"/>
          <w:numId w:val="57"/>
        </w:numPr>
        <w:tabs>
          <w:tab w:pos="1030" w:val="left" w:leader="none"/>
        </w:tabs>
        <w:spacing w:line="240" w:lineRule="auto" w:before="267" w:after="0"/>
        <w:ind w:left="1030" w:right="0" w:hanging="358"/>
        <w:jc w:val="left"/>
        <w:rPr>
          <w:sz w:val="22"/>
        </w:rPr>
      </w:pPr>
      <w:r>
        <w:rPr>
          <w:sz w:val="22"/>
        </w:rPr>
        <w:t>Candidats</w:t>
      </w:r>
      <w:r>
        <w:rPr>
          <w:spacing w:val="-9"/>
          <w:sz w:val="22"/>
        </w:rPr>
        <w:t> </w:t>
      </w:r>
      <w:r>
        <w:rPr>
          <w:spacing w:val="-2"/>
          <w:sz w:val="22"/>
        </w:rPr>
        <w:t>ajournés</w:t>
      </w:r>
    </w:p>
    <w:p>
      <w:pPr>
        <w:pStyle w:val="BodyText"/>
        <w:spacing w:before="1"/>
        <w:ind w:left="312" w:right="874"/>
      </w:pPr>
      <w:r>
        <w:rPr/>
        <w:t>Un candidat ajourné à l'issue de l'examen écrit qui souhaiterait être dispensé du stage national (à l'exclusion des</w:t>
      </w:r>
      <w:r>
        <w:rPr>
          <w:spacing w:val="-1"/>
        </w:rPr>
        <w:t> </w:t>
      </w:r>
      <w:r>
        <w:rPr/>
        <w:t>simulations)</w:t>
      </w:r>
      <w:r>
        <w:rPr>
          <w:spacing w:val="-5"/>
        </w:rPr>
        <w:t> </w:t>
      </w:r>
      <w:r>
        <w:rPr/>
        <w:t>et</w:t>
      </w:r>
      <w:r>
        <w:rPr>
          <w:spacing w:val="-3"/>
        </w:rPr>
        <w:t> </w:t>
      </w:r>
      <w:r>
        <w:rPr/>
        <w:t>conserver</w:t>
      </w:r>
      <w:r>
        <w:rPr>
          <w:spacing w:val="-2"/>
        </w:rPr>
        <w:t> </w:t>
      </w:r>
      <w:r>
        <w:rPr/>
        <w:t>les</w:t>
      </w:r>
      <w:r>
        <w:rPr>
          <w:spacing w:val="-4"/>
        </w:rPr>
        <w:t> </w:t>
      </w:r>
      <w:r>
        <w:rPr/>
        <w:t>appréciations</w:t>
      </w:r>
      <w:r>
        <w:rPr>
          <w:spacing w:val="-4"/>
        </w:rPr>
        <w:t> </w:t>
      </w:r>
      <w:r>
        <w:rPr/>
        <w:t>obtenues</w:t>
      </w:r>
      <w:r>
        <w:rPr>
          <w:spacing w:val="-1"/>
        </w:rPr>
        <w:t> </w:t>
      </w:r>
      <w:r>
        <w:rPr/>
        <w:t>lors</w:t>
      </w:r>
      <w:r>
        <w:rPr>
          <w:spacing w:val="-2"/>
        </w:rPr>
        <w:t> </w:t>
      </w:r>
      <w:r>
        <w:rPr/>
        <w:t>du</w:t>
      </w:r>
      <w:r>
        <w:rPr>
          <w:spacing w:val="-3"/>
        </w:rPr>
        <w:t> </w:t>
      </w:r>
      <w:r>
        <w:rPr/>
        <w:t>stage</w:t>
      </w:r>
      <w:r>
        <w:rPr>
          <w:spacing w:val="-2"/>
        </w:rPr>
        <w:t> </w:t>
      </w:r>
      <w:r>
        <w:rPr/>
        <w:t>qu’il</w:t>
      </w:r>
      <w:r>
        <w:rPr>
          <w:spacing w:val="-3"/>
        </w:rPr>
        <w:t> </w:t>
      </w:r>
      <w:r>
        <w:rPr/>
        <w:t>a</w:t>
      </w:r>
      <w:r>
        <w:rPr>
          <w:spacing w:val="-2"/>
        </w:rPr>
        <w:t> </w:t>
      </w:r>
      <w:r>
        <w:rPr/>
        <w:t>déjà</w:t>
      </w:r>
      <w:r>
        <w:rPr>
          <w:spacing w:val="-5"/>
        </w:rPr>
        <w:t> </w:t>
      </w:r>
      <w:r>
        <w:rPr/>
        <w:t>réussi,</w:t>
      </w:r>
      <w:r>
        <w:rPr>
          <w:spacing w:val="-2"/>
        </w:rPr>
        <w:t> </w:t>
      </w:r>
      <w:r>
        <w:rPr/>
        <w:t>pourra</w:t>
      </w:r>
      <w:r>
        <w:rPr>
          <w:spacing w:val="-3"/>
        </w:rPr>
        <w:t> </w:t>
      </w:r>
      <w:r>
        <w:rPr/>
        <w:t>formuler</w:t>
      </w:r>
      <w:r>
        <w:rPr>
          <w:spacing w:val="-2"/>
        </w:rPr>
        <w:t> </w:t>
      </w:r>
      <w:r>
        <w:rPr/>
        <w:t>une demande et une seule pour repasser les épreuves de l'examen écrit du prochain stage ARNAT.</w:t>
      </w:r>
    </w:p>
    <w:p>
      <w:pPr>
        <w:pStyle w:val="BodyText"/>
        <w:spacing w:before="7"/>
      </w:pPr>
    </w:p>
    <w:p>
      <w:pPr>
        <w:pStyle w:val="BodyText"/>
        <w:spacing w:line="213" w:lineRule="auto"/>
        <w:ind w:left="312" w:right="874"/>
      </w:pPr>
      <w:r>
        <w:rPr/>
        <w:t>Un candidat admissible mais ajourné à l'issue des arbitrages probatoires pourra formuler une nouvelle demande</w:t>
      </w:r>
      <w:r>
        <w:rPr>
          <w:spacing w:val="-4"/>
        </w:rPr>
        <w:t> </w:t>
      </w:r>
      <w:r>
        <w:rPr/>
        <w:t>et</w:t>
      </w:r>
      <w:r>
        <w:rPr>
          <w:spacing w:val="-2"/>
        </w:rPr>
        <w:t> </w:t>
      </w:r>
      <w:r>
        <w:rPr/>
        <w:t>une</w:t>
      </w:r>
      <w:r>
        <w:rPr>
          <w:spacing w:val="-4"/>
        </w:rPr>
        <w:t> </w:t>
      </w:r>
      <w:r>
        <w:rPr/>
        <w:t>seule</w:t>
      </w:r>
      <w:r>
        <w:rPr>
          <w:spacing w:val="-5"/>
        </w:rPr>
        <w:t> </w:t>
      </w:r>
      <w:r>
        <w:rPr/>
        <w:t>dans</w:t>
      </w:r>
      <w:r>
        <w:rPr>
          <w:spacing w:val="-2"/>
        </w:rPr>
        <w:t> </w:t>
      </w:r>
      <w:r>
        <w:rPr/>
        <w:t>un</w:t>
      </w:r>
      <w:r>
        <w:rPr>
          <w:spacing w:val="-3"/>
        </w:rPr>
        <w:t> </w:t>
      </w:r>
      <w:r>
        <w:rPr/>
        <w:t>délai</w:t>
      </w:r>
      <w:r>
        <w:rPr>
          <w:spacing w:val="-5"/>
        </w:rPr>
        <w:t> </w:t>
      </w:r>
      <w:r>
        <w:rPr/>
        <w:t>maximum</w:t>
      </w:r>
      <w:r>
        <w:rPr>
          <w:spacing w:val="-4"/>
        </w:rPr>
        <w:t> </w:t>
      </w:r>
      <w:r>
        <w:rPr/>
        <w:t>d'un</w:t>
      </w:r>
      <w:r>
        <w:rPr>
          <w:spacing w:val="-3"/>
        </w:rPr>
        <w:t> </w:t>
      </w:r>
      <w:r>
        <w:rPr/>
        <w:t>an</w:t>
      </w:r>
      <w:r>
        <w:rPr>
          <w:spacing w:val="-2"/>
        </w:rPr>
        <w:t> </w:t>
      </w:r>
      <w:r>
        <w:rPr/>
        <w:t>pour</w:t>
      </w:r>
      <w:r>
        <w:rPr>
          <w:spacing w:val="-2"/>
        </w:rPr>
        <w:t> </w:t>
      </w:r>
      <w:r>
        <w:rPr/>
        <w:t>repasser</w:t>
      </w:r>
      <w:r>
        <w:rPr>
          <w:spacing w:val="-2"/>
        </w:rPr>
        <w:t> </w:t>
      </w:r>
      <w:r>
        <w:rPr/>
        <w:t>ces</w:t>
      </w:r>
      <w:r>
        <w:rPr>
          <w:spacing w:val="-1"/>
        </w:rPr>
        <w:t> </w:t>
      </w:r>
      <w:r>
        <w:rPr/>
        <w:t>arbitrages</w:t>
      </w:r>
      <w:r>
        <w:rPr>
          <w:spacing w:val="-1"/>
        </w:rPr>
        <w:t> </w:t>
      </w:r>
      <w:r>
        <w:rPr/>
        <w:t>probatoires.</w:t>
      </w:r>
      <w:r>
        <w:rPr>
          <w:spacing w:val="-2"/>
        </w:rPr>
        <w:t> </w:t>
      </w:r>
      <w:r>
        <w:rPr/>
        <w:t>Il</w:t>
      </w:r>
      <w:r>
        <w:rPr>
          <w:spacing w:val="-3"/>
        </w:rPr>
        <w:t> </w:t>
      </w:r>
      <w:r>
        <w:rPr/>
        <w:t>conservera les appréciations du stage et les notes obtenues lors de l'examen écrit.</w:t>
      </w:r>
    </w:p>
    <w:sectPr>
      <w:pgSz w:w="11910" w:h="16850"/>
      <w:pgMar w:header="0" w:footer="713" w:top="820" w:bottom="900" w:left="708"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871680">
              <wp:simplePos x="0" y="0"/>
              <wp:positionH relativeFrom="page">
                <wp:posOffset>671576</wp:posOffset>
              </wp:positionH>
              <wp:positionV relativeFrom="page">
                <wp:posOffset>10101539</wp:posOffset>
              </wp:positionV>
              <wp:extent cx="1043305" cy="14986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043305" cy="149860"/>
                      </a:xfrm>
                      <a:prstGeom prst="rect">
                        <a:avLst/>
                      </a:prstGeom>
                    </wps:spPr>
                    <wps:txbx>
                      <w:txbxContent>
                        <w:p>
                          <w:pPr>
                            <w:spacing w:before="21"/>
                            <w:ind w:left="20" w:right="0" w:firstLine="0"/>
                            <w:jc w:val="left"/>
                            <w:rPr>
                              <w:rFonts w:ascii="Verdana"/>
                              <w:sz w:val="16"/>
                            </w:rPr>
                          </w:pPr>
                          <w:r>
                            <w:rPr>
                              <w:rFonts w:ascii="Verdana"/>
                              <w:sz w:val="16"/>
                            </w:rPr>
                            <w:t>RPI</w:t>
                          </w:r>
                          <w:r>
                            <w:rPr>
                              <w:rFonts w:ascii="Verdana"/>
                              <w:spacing w:val="-4"/>
                              <w:sz w:val="16"/>
                            </w:rPr>
                            <w:t> </w:t>
                          </w:r>
                          <w:r>
                            <w:rPr>
                              <w:rFonts w:ascii="Verdana"/>
                              <w:sz w:val="16"/>
                            </w:rPr>
                            <w:t>novembre</w:t>
                          </w:r>
                          <w:r>
                            <w:rPr>
                              <w:rFonts w:ascii="Verdana"/>
                              <w:spacing w:val="-5"/>
                              <w:sz w:val="16"/>
                            </w:rPr>
                            <w:t> </w:t>
                          </w:r>
                          <w:r>
                            <w:rPr>
                              <w:rFonts w:ascii="Verdana"/>
                              <w:spacing w:val="-4"/>
                              <w:sz w:val="16"/>
                            </w:rPr>
                            <w:t>2021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880001pt;margin-top:795.39679pt;width:82.15pt;height:11.8pt;mso-position-horizontal-relative:page;mso-position-vertical-relative:page;z-index:-18444800" type="#_x0000_t202" id="docshape1" filled="false" stroked="false">
              <v:textbox inset="0,0,0,0">
                <w:txbxContent>
                  <w:p>
                    <w:pPr>
                      <w:spacing w:before="21"/>
                      <w:ind w:left="20" w:right="0" w:firstLine="0"/>
                      <w:jc w:val="left"/>
                      <w:rPr>
                        <w:rFonts w:ascii="Verdana"/>
                        <w:sz w:val="16"/>
                      </w:rPr>
                    </w:pPr>
                    <w:r>
                      <w:rPr>
                        <w:rFonts w:ascii="Verdana"/>
                        <w:sz w:val="16"/>
                      </w:rPr>
                      <w:t>RPI</w:t>
                    </w:r>
                    <w:r>
                      <w:rPr>
                        <w:rFonts w:ascii="Verdana"/>
                        <w:spacing w:val="-4"/>
                        <w:sz w:val="16"/>
                      </w:rPr>
                      <w:t> </w:t>
                    </w:r>
                    <w:r>
                      <w:rPr>
                        <w:rFonts w:ascii="Verdana"/>
                        <w:sz w:val="16"/>
                      </w:rPr>
                      <w:t>novembre</w:t>
                    </w:r>
                    <w:r>
                      <w:rPr>
                        <w:rFonts w:ascii="Verdana"/>
                        <w:spacing w:val="-5"/>
                        <w:sz w:val="16"/>
                      </w:rPr>
                      <w:t> </w:t>
                    </w:r>
                    <w:r>
                      <w:rPr>
                        <w:rFonts w:ascii="Verdana"/>
                        <w:spacing w:val="-4"/>
                        <w:sz w:val="16"/>
                      </w:rPr>
                      <w:t>2021</w:t>
                    </w:r>
                  </w:p>
                </w:txbxContent>
              </v:textbox>
              <w10:wrap type="none"/>
            </v:shape>
          </w:pict>
        </mc:Fallback>
      </mc:AlternateContent>
    </w:r>
    <w:r>
      <w:rPr>
        <w:sz w:val="20"/>
      </w:rPr>
      <mc:AlternateContent>
        <mc:Choice Requires="wps">
          <w:drawing>
            <wp:anchor distT="0" distB="0" distL="0" distR="0" allowOverlap="1" layoutInCell="1" locked="0" behindDoc="1" simplePos="0" relativeHeight="484872192">
              <wp:simplePos x="0" y="0"/>
              <wp:positionH relativeFrom="page">
                <wp:posOffset>6802881</wp:posOffset>
              </wp:positionH>
              <wp:positionV relativeFrom="page">
                <wp:posOffset>10101474</wp:posOffset>
              </wp:positionV>
              <wp:extent cx="161925" cy="16446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1925" cy="164465"/>
                      </a:xfrm>
                      <a:prstGeom prst="rect">
                        <a:avLst/>
                      </a:prstGeom>
                    </wps:spPr>
                    <wps:txbx>
                      <w:txbxContent>
                        <w:p>
                          <w:pPr>
                            <w:spacing w:before="20"/>
                            <w:ind w:left="60" w:right="0" w:firstLine="0"/>
                            <w:jc w:val="left"/>
                            <w:rPr>
                              <w:rFonts w:ascii="Verdana"/>
                              <w:sz w:val="18"/>
                            </w:rPr>
                          </w:pPr>
                          <w:r>
                            <w:rPr>
                              <w:rFonts w:ascii="Verdana"/>
                              <w:spacing w:val="-10"/>
                              <w:sz w:val="18"/>
                            </w:rPr>
                            <w:fldChar w:fldCharType="begin"/>
                          </w:r>
                          <w:r>
                            <w:rPr>
                              <w:rFonts w:ascii="Verdana"/>
                              <w:spacing w:val="-10"/>
                              <w:sz w:val="18"/>
                            </w:rPr>
                            <w:instrText> PAGE </w:instrText>
                          </w:r>
                          <w:r>
                            <w:rPr>
                              <w:rFonts w:ascii="Verdana"/>
                              <w:spacing w:val="-10"/>
                              <w:sz w:val="18"/>
                            </w:rPr>
                            <w:fldChar w:fldCharType="separate"/>
                          </w:r>
                          <w:r>
                            <w:rPr>
                              <w:rFonts w:ascii="Verdana"/>
                              <w:spacing w:val="-10"/>
                              <w:sz w:val="18"/>
                            </w:rPr>
                            <w:t>1</w:t>
                          </w:r>
                          <w:r>
                            <w:rPr>
                              <w:rFonts w:ascii="Verdana"/>
                              <w:spacing w:val="-10"/>
                              <w:sz w:val="18"/>
                            </w:rPr>
                            <w:fldChar w:fldCharType="end"/>
                          </w:r>
                        </w:p>
                      </w:txbxContent>
                    </wps:txbx>
                    <wps:bodyPr wrap="square" lIns="0" tIns="0" rIns="0" bIns="0" rtlCol="0">
                      <a:noAutofit/>
                    </wps:bodyPr>
                  </wps:wsp>
                </a:graphicData>
              </a:graphic>
            </wp:anchor>
          </w:drawing>
        </mc:Choice>
        <mc:Fallback>
          <w:pict>
            <v:shape style="position:absolute;margin-left:535.659973pt;margin-top:795.391663pt;width:12.75pt;height:12.95pt;mso-position-horizontal-relative:page;mso-position-vertical-relative:page;z-index:-18444288" type="#_x0000_t202" id="docshape2" filled="false" stroked="false">
              <v:textbox inset="0,0,0,0">
                <w:txbxContent>
                  <w:p>
                    <w:pPr>
                      <w:spacing w:before="20"/>
                      <w:ind w:left="60" w:right="0" w:firstLine="0"/>
                      <w:jc w:val="left"/>
                      <w:rPr>
                        <w:rFonts w:ascii="Verdana"/>
                        <w:sz w:val="18"/>
                      </w:rPr>
                    </w:pPr>
                    <w:r>
                      <w:rPr>
                        <w:rFonts w:ascii="Verdana"/>
                        <w:spacing w:val="-10"/>
                        <w:sz w:val="18"/>
                      </w:rPr>
                      <w:fldChar w:fldCharType="begin"/>
                    </w:r>
                    <w:r>
                      <w:rPr>
                        <w:rFonts w:ascii="Verdana"/>
                        <w:spacing w:val="-10"/>
                        <w:sz w:val="18"/>
                      </w:rPr>
                      <w:instrText> PAGE </w:instrText>
                    </w:r>
                    <w:r>
                      <w:rPr>
                        <w:rFonts w:ascii="Verdana"/>
                        <w:spacing w:val="-10"/>
                        <w:sz w:val="18"/>
                      </w:rPr>
                      <w:fldChar w:fldCharType="separate"/>
                    </w:r>
                    <w:r>
                      <w:rPr>
                        <w:rFonts w:ascii="Verdana"/>
                        <w:spacing w:val="-10"/>
                        <w:sz w:val="18"/>
                      </w:rPr>
                      <w:t>1</w:t>
                    </w:r>
                    <w:r>
                      <w:rPr>
                        <w:rFonts w:ascii="Verdana"/>
                        <w:spacing w:val="-10"/>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872704">
              <wp:simplePos x="0" y="0"/>
              <wp:positionH relativeFrom="page">
                <wp:posOffset>706627</wp:posOffset>
              </wp:positionH>
              <wp:positionV relativeFrom="page">
                <wp:posOffset>10101539</wp:posOffset>
              </wp:positionV>
              <wp:extent cx="1043305" cy="14986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043305" cy="149860"/>
                      </a:xfrm>
                      <a:prstGeom prst="rect">
                        <a:avLst/>
                      </a:prstGeom>
                    </wps:spPr>
                    <wps:txbx>
                      <w:txbxContent>
                        <w:p>
                          <w:pPr>
                            <w:spacing w:before="21"/>
                            <w:ind w:left="20" w:right="0" w:firstLine="0"/>
                            <w:jc w:val="left"/>
                            <w:rPr>
                              <w:rFonts w:ascii="Verdana"/>
                              <w:sz w:val="16"/>
                            </w:rPr>
                          </w:pPr>
                          <w:r>
                            <w:rPr>
                              <w:rFonts w:ascii="Verdana"/>
                              <w:sz w:val="16"/>
                            </w:rPr>
                            <w:t>RPI</w:t>
                          </w:r>
                          <w:r>
                            <w:rPr>
                              <w:rFonts w:ascii="Verdana"/>
                              <w:spacing w:val="-4"/>
                              <w:sz w:val="16"/>
                            </w:rPr>
                            <w:t> </w:t>
                          </w:r>
                          <w:r>
                            <w:rPr>
                              <w:rFonts w:ascii="Verdana"/>
                              <w:sz w:val="16"/>
                            </w:rPr>
                            <w:t>novembre</w:t>
                          </w:r>
                          <w:r>
                            <w:rPr>
                              <w:rFonts w:ascii="Verdana"/>
                              <w:spacing w:val="-5"/>
                              <w:sz w:val="16"/>
                            </w:rPr>
                            <w:t> </w:t>
                          </w:r>
                          <w:r>
                            <w:rPr>
                              <w:rFonts w:ascii="Verdana"/>
                              <w:spacing w:val="-4"/>
                              <w:sz w:val="16"/>
                            </w:rPr>
                            <w:t>2021</w:t>
                          </w:r>
                        </w:p>
                      </w:txbxContent>
                    </wps:txbx>
                    <wps:bodyPr wrap="square" lIns="0" tIns="0" rIns="0" bIns="0" rtlCol="0">
                      <a:noAutofit/>
                    </wps:bodyPr>
                  </wps:wsp>
                </a:graphicData>
              </a:graphic>
            </wp:anchor>
          </w:drawing>
        </mc:Choice>
        <mc:Fallback>
          <w:pict>
            <v:shape style="position:absolute;margin-left:55.639999pt;margin-top:795.39679pt;width:82.15pt;height:11.8pt;mso-position-horizontal-relative:page;mso-position-vertical-relative:page;z-index:-18443776" type="#_x0000_t202" id="docshape8" filled="false" stroked="false">
              <v:textbox inset="0,0,0,0">
                <w:txbxContent>
                  <w:p>
                    <w:pPr>
                      <w:spacing w:before="21"/>
                      <w:ind w:left="20" w:right="0" w:firstLine="0"/>
                      <w:jc w:val="left"/>
                      <w:rPr>
                        <w:rFonts w:ascii="Verdana"/>
                        <w:sz w:val="16"/>
                      </w:rPr>
                    </w:pPr>
                    <w:r>
                      <w:rPr>
                        <w:rFonts w:ascii="Verdana"/>
                        <w:sz w:val="16"/>
                      </w:rPr>
                      <w:t>RPI</w:t>
                    </w:r>
                    <w:r>
                      <w:rPr>
                        <w:rFonts w:ascii="Verdana"/>
                        <w:spacing w:val="-4"/>
                        <w:sz w:val="16"/>
                      </w:rPr>
                      <w:t> </w:t>
                    </w:r>
                    <w:r>
                      <w:rPr>
                        <w:rFonts w:ascii="Verdana"/>
                        <w:sz w:val="16"/>
                      </w:rPr>
                      <w:t>novembre</w:t>
                    </w:r>
                    <w:r>
                      <w:rPr>
                        <w:rFonts w:ascii="Verdana"/>
                        <w:spacing w:val="-5"/>
                        <w:sz w:val="16"/>
                      </w:rPr>
                      <w:t> </w:t>
                    </w:r>
                    <w:r>
                      <w:rPr>
                        <w:rFonts w:ascii="Verdana"/>
                        <w:spacing w:val="-4"/>
                        <w:sz w:val="16"/>
                      </w:rPr>
                      <w:t>2021</w:t>
                    </w:r>
                  </w:p>
                </w:txbxContent>
              </v:textbox>
              <w10:wrap type="none"/>
            </v:shape>
          </w:pict>
        </mc:Fallback>
      </mc:AlternateContent>
    </w:r>
    <w:r>
      <w:rPr>
        <w:sz w:val="20"/>
      </w:rPr>
      <mc:AlternateContent>
        <mc:Choice Requires="wps">
          <w:drawing>
            <wp:anchor distT="0" distB="0" distL="0" distR="0" allowOverlap="1" layoutInCell="1" locked="0" behindDoc="1" simplePos="0" relativeHeight="484873216">
              <wp:simplePos x="0" y="0"/>
              <wp:positionH relativeFrom="page">
                <wp:posOffset>6899909</wp:posOffset>
              </wp:positionH>
              <wp:positionV relativeFrom="page">
                <wp:posOffset>10101474</wp:posOffset>
              </wp:positionV>
              <wp:extent cx="210185" cy="16446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10185" cy="164465"/>
                      </a:xfrm>
                      <a:prstGeom prst="rect">
                        <a:avLst/>
                      </a:prstGeom>
                    </wps:spPr>
                    <wps:txbx>
                      <w:txbxContent>
                        <w:p>
                          <w:pPr>
                            <w:spacing w:before="20"/>
                            <w:ind w:left="20" w:right="0" w:firstLine="0"/>
                            <w:jc w:val="left"/>
                            <w:rPr>
                              <w:rFonts w:ascii="Verdana"/>
                              <w:sz w:val="18"/>
                            </w:rPr>
                          </w:pPr>
                          <w:r>
                            <w:rPr>
                              <w:rFonts w:ascii="Verdana"/>
                              <w:spacing w:val="-5"/>
                              <w:sz w:val="18"/>
                            </w:rPr>
                            <w:fldChar w:fldCharType="begin"/>
                          </w:r>
                          <w:r>
                            <w:rPr>
                              <w:rFonts w:ascii="Verdana"/>
                              <w:spacing w:val="-5"/>
                              <w:sz w:val="18"/>
                            </w:rPr>
                            <w:instrText> PAGE </w:instrText>
                          </w:r>
                          <w:r>
                            <w:rPr>
                              <w:rFonts w:ascii="Verdana"/>
                              <w:spacing w:val="-5"/>
                              <w:sz w:val="18"/>
                            </w:rPr>
                            <w:fldChar w:fldCharType="separate"/>
                          </w:r>
                          <w:r>
                            <w:rPr>
                              <w:rFonts w:ascii="Verdana"/>
                              <w:spacing w:val="-5"/>
                              <w:sz w:val="18"/>
                            </w:rPr>
                            <w:t>10</w:t>
                          </w:r>
                          <w:r>
                            <w:rPr>
                              <w:rFonts w:ascii="Verdana"/>
                              <w:spacing w:val="-5"/>
                              <w:sz w:val="18"/>
                            </w:rPr>
                            <w:fldChar w:fldCharType="end"/>
                          </w:r>
                        </w:p>
                      </w:txbxContent>
                    </wps:txbx>
                    <wps:bodyPr wrap="square" lIns="0" tIns="0" rIns="0" bIns="0" rtlCol="0">
                      <a:noAutofit/>
                    </wps:bodyPr>
                  </wps:wsp>
                </a:graphicData>
              </a:graphic>
            </wp:anchor>
          </w:drawing>
        </mc:Choice>
        <mc:Fallback>
          <w:pict>
            <v:shape style="position:absolute;margin-left:543.299988pt;margin-top:795.391663pt;width:16.55pt;height:12.95pt;mso-position-horizontal-relative:page;mso-position-vertical-relative:page;z-index:-18443264" type="#_x0000_t202" id="docshape9" filled="false" stroked="false">
              <v:textbox inset="0,0,0,0">
                <w:txbxContent>
                  <w:p>
                    <w:pPr>
                      <w:spacing w:before="20"/>
                      <w:ind w:left="20" w:right="0" w:firstLine="0"/>
                      <w:jc w:val="left"/>
                      <w:rPr>
                        <w:rFonts w:ascii="Verdana"/>
                        <w:sz w:val="18"/>
                      </w:rPr>
                    </w:pPr>
                    <w:r>
                      <w:rPr>
                        <w:rFonts w:ascii="Verdana"/>
                        <w:spacing w:val="-5"/>
                        <w:sz w:val="18"/>
                      </w:rPr>
                      <w:fldChar w:fldCharType="begin"/>
                    </w:r>
                    <w:r>
                      <w:rPr>
                        <w:rFonts w:ascii="Verdana"/>
                        <w:spacing w:val="-5"/>
                        <w:sz w:val="18"/>
                      </w:rPr>
                      <w:instrText> PAGE </w:instrText>
                    </w:r>
                    <w:r>
                      <w:rPr>
                        <w:rFonts w:ascii="Verdana"/>
                        <w:spacing w:val="-5"/>
                        <w:sz w:val="18"/>
                      </w:rPr>
                      <w:fldChar w:fldCharType="separate"/>
                    </w:r>
                    <w:r>
                      <w:rPr>
                        <w:rFonts w:ascii="Verdana"/>
                        <w:spacing w:val="-5"/>
                        <w:sz w:val="18"/>
                      </w:rPr>
                      <w:t>10</w:t>
                    </w:r>
                    <w:r>
                      <w:rPr>
                        <w:rFonts w:ascii="Verdana"/>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873728">
              <wp:simplePos x="0" y="0"/>
              <wp:positionH relativeFrom="page">
                <wp:posOffset>706627</wp:posOffset>
              </wp:positionH>
              <wp:positionV relativeFrom="page">
                <wp:posOffset>10101539</wp:posOffset>
              </wp:positionV>
              <wp:extent cx="1043305" cy="14986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043305" cy="149860"/>
                      </a:xfrm>
                      <a:prstGeom prst="rect">
                        <a:avLst/>
                      </a:prstGeom>
                    </wps:spPr>
                    <wps:txbx>
                      <w:txbxContent>
                        <w:p>
                          <w:pPr>
                            <w:spacing w:before="21"/>
                            <w:ind w:left="20" w:right="0" w:firstLine="0"/>
                            <w:jc w:val="left"/>
                            <w:rPr>
                              <w:rFonts w:ascii="Verdana"/>
                              <w:sz w:val="16"/>
                            </w:rPr>
                          </w:pPr>
                          <w:r>
                            <w:rPr>
                              <w:rFonts w:ascii="Verdana"/>
                              <w:sz w:val="16"/>
                            </w:rPr>
                            <w:t>RPI</w:t>
                          </w:r>
                          <w:r>
                            <w:rPr>
                              <w:rFonts w:ascii="Verdana"/>
                              <w:spacing w:val="-4"/>
                              <w:sz w:val="16"/>
                            </w:rPr>
                            <w:t> </w:t>
                          </w:r>
                          <w:r>
                            <w:rPr>
                              <w:rFonts w:ascii="Verdana"/>
                              <w:sz w:val="16"/>
                            </w:rPr>
                            <w:t>novembre</w:t>
                          </w:r>
                          <w:r>
                            <w:rPr>
                              <w:rFonts w:ascii="Verdana"/>
                              <w:spacing w:val="-5"/>
                              <w:sz w:val="16"/>
                            </w:rPr>
                            <w:t> </w:t>
                          </w:r>
                          <w:r>
                            <w:rPr>
                              <w:rFonts w:ascii="Verdana"/>
                              <w:spacing w:val="-4"/>
                              <w:sz w:val="16"/>
                            </w:rPr>
                            <w:t>2021</w:t>
                          </w:r>
                        </w:p>
                      </w:txbxContent>
                    </wps:txbx>
                    <wps:bodyPr wrap="square" lIns="0" tIns="0" rIns="0" bIns="0" rtlCol="0">
                      <a:noAutofit/>
                    </wps:bodyPr>
                  </wps:wsp>
                </a:graphicData>
              </a:graphic>
            </wp:anchor>
          </w:drawing>
        </mc:Choice>
        <mc:Fallback>
          <w:pict>
            <v:shape style="position:absolute;margin-left:55.639999pt;margin-top:795.39679pt;width:82.15pt;height:11.8pt;mso-position-horizontal-relative:page;mso-position-vertical-relative:page;z-index:-18442752" type="#_x0000_t202" id="docshape12" filled="false" stroked="false">
              <v:textbox inset="0,0,0,0">
                <w:txbxContent>
                  <w:p>
                    <w:pPr>
                      <w:spacing w:before="21"/>
                      <w:ind w:left="20" w:right="0" w:firstLine="0"/>
                      <w:jc w:val="left"/>
                      <w:rPr>
                        <w:rFonts w:ascii="Verdana"/>
                        <w:sz w:val="16"/>
                      </w:rPr>
                    </w:pPr>
                    <w:r>
                      <w:rPr>
                        <w:rFonts w:ascii="Verdana"/>
                        <w:sz w:val="16"/>
                      </w:rPr>
                      <w:t>RPI</w:t>
                    </w:r>
                    <w:r>
                      <w:rPr>
                        <w:rFonts w:ascii="Verdana"/>
                        <w:spacing w:val="-4"/>
                        <w:sz w:val="16"/>
                      </w:rPr>
                      <w:t> </w:t>
                    </w:r>
                    <w:r>
                      <w:rPr>
                        <w:rFonts w:ascii="Verdana"/>
                        <w:sz w:val="16"/>
                      </w:rPr>
                      <w:t>novembre</w:t>
                    </w:r>
                    <w:r>
                      <w:rPr>
                        <w:rFonts w:ascii="Verdana"/>
                        <w:spacing w:val="-5"/>
                        <w:sz w:val="16"/>
                      </w:rPr>
                      <w:t> </w:t>
                    </w:r>
                    <w:r>
                      <w:rPr>
                        <w:rFonts w:ascii="Verdana"/>
                        <w:spacing w:val="-4"/>
                        <w:sz w:val="16"/>
                      </w:rPr>
                      <w:t>2021</w:t>
                    </w:r>
                  </w:p>
                </w:txbxContent>
              </v:textbox>
              <w10:wrap type="none"/>
            </v:shape>
          </w:pict>
        </mc:Fallback>
      </mc:AlternateContent>
    </w:r>
    <w:r>
      <w:rPr>
        <w:sz w:val="20"/>
      </w:rPr>
      <mc:AlternateContent>
        <mc:Choice Requires="wps">
          <w:drawing>
            <wp:anchor distT="0" distB="0" distL="0" distR="0" allowOverlap="1" layoutInCell="1" locked="0" behindDoc="1" simplePos="0" relativeHeight="484874240">
              <wp:simplePos x="0" y="0"/>
              <wp:positionH relativeFrom="page">
                <wp:posOffset>6658102</wp:posOffset>
              </wp:positionH>
              <wp:positionV relativeFrom="page">
                <wp:posOffset>10101474</wp:posOffset>
              </wp:positionV>
              <wp:extent cx="235585" cy="16446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5585" cy="164465"/>
                      </a:xfrm>
                      <a:prstGeom prst="rect">
                        <a:avLst/>
                      </a:prstGeom>
                    </wps:spPr>
                    <wps:txbx>
                      <w:txbxContent>
                        <w:p>
                          <w:pPr>
                            <w:spacing w:before="20"/>
                            <w:ind w:left="60" w:right="0" w:firstLine="0"/>
                            <w:jc w:val="left"/>
                            <w:rPr>
                              <w:rFonts w:ascii="Verdana"/>
                              <w:sz w:val="18"/>
                            </w:rPr>
                          </w:pPr>
                          <w:r>
                            <w:rPr>
                              <w:rFonts w:ascii="Verdana"/>
                              <w:spacing w:val="-5"/>
                              <w:sz w:val="18"/>
                            </w:rPr>
                            <w:fldChar w:fldCharType="begin"/>
                          </w:r>
                          <w:r>
                            <w:rPr>
                              <w:rFonts w:ascii="Verdana"/>
                              <w:spacing w:val="-5"/>
                              <w:sz w:val="18"/>
                            </w:rPr>
                            <w:instrText> PAGE </w:instrText>
                          </w:r>
                          <w:r>
                            <w:rPr>
                              <w:rFonts w:ascii="Verdana"/>
                              <w:spacing w:val="-5"/>
                              <w:sz w:val="18"/>
                            </w:rPr>
                            <w:fldChar w:fldCharType="separate"/>
                          </w:r>
                          <w:r>
                            <w:rPr>
                              <w:rFonts w:ascii="Verdana"/>
                              <w:spacing w:val="-5"/>
                              <w:sz w:val="18"/>
                            </w:rPr>
                            <w:t>14</w:t>
                          </w:r>
                          <w:r>
                            <w:rPr>
                              <w:rFonts w:ascii="Verdana"/>
                              <w:spacing w:val="-5"/>
                              <w:sz w:val="18"/>
                            </w:rPr>
                            <w:fldChar w:fldCharType="end"/>
                          </w:r>
                        </w:p>
                      </w:txbxContent>
                    </wps:txbx>
                    <wps:bodyPr wrap="square" lIns="0" tIns="0" rIns="0" bIns="0" rtlCol="0">
                      <a:noAutofit/>
                    </wps:bodyPr>
                  </wps:wsp>
                </a:graphicData>
              </a:graphic>
            </wp:anchor>
          </w:drawing>
        </mc:Choice>
        <mc:Fallback>
          <w:pict>
            <v:shape style="position:absolute;margin-left:524.26001pt;margin-top:795.391663pt;width:18.55pt;height:12.95pt;mso-position-horizontal-relative:page;mso-position-vertical-relative:page;z-index:-18442240" type="#_x0000_t202" id="docshape13" filled="false" stroked="false">
              <v:textbox inset="0,0,0,0">
                <w:txbxContent>
                  <w:p>
                    <w:pPr>
                      <w:spacing w:before="20"/>
                      <w:ind w:left="60" w:right="0" w:firstLine="0"/>
                      <w:jc w:val="left"/>
                      <w:rPr>
                        <w:rFonts w:ascii="Verdana"/>
                        <w:sz w:val="18"/>
                      </w:rPr>
                    </w:pPr>
                    <w:r>
                      <w:rPr>
                        <w:rFonts w:ascii="Verdana"/>
                        <w:spacing w:val="-5"/>
                        <w:sz w:val="18"/>
                      </w:rPr>
                      <w:fldChar w:fldCharType="begin"/>
                    </w:r>
                    <w:r>
                      <w:rPr>
                        <w:rFonts w:ascii="Verdana"/>
                        <w:spacing w:val="-5"/>
                        <w:sz w:val="18"/>
                      </w:rPr>
                      <w:instrText> PAGE </w:instrText>
                    </w:r>
                    <w:r>
                      <w:rPr>
                        <w:rFonts w:ascii="Verdana"/>
                        <w:spacing w:val="-5"/>
                        <w:sz w:val="18"/>
                      </w:rPr>
                      <w:fldChar w:fldCharType="separate"/>
                    </w:r>
                    <w:r>
                      <w:rPr>
                        <w:rFonts w:ascii="Verdana"/>
                        <w:spacing w:val="-5"/>
                        <w:sz w:val="18"/>
                      </w:rPr>
                      <w:t>14</w:t>
                    </w:r>
                    <w:r>
                      <w:rPr>
                        <w:rFonts w:ascii="Verdana"/>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7">
    <w:multiLevelType w:val="hybridMultilevel"/>
    <w:lvl w:ilvl="0">
      <w:start w:val="0"/>
      <w:numFmt w:val="bullet"/>
      <w:lvlText w:val="-"/>
      <w:lvlJc w:val="left"/>
      <w:pPr>
        <w:ind w:left="429" w:hanging="118"/>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483" w:hanging="118"/>
      </w:pPr>
      <w:rPr>
        <w:rFonts w:hint="default"/>
        <w:lang w:val="fr-FR" w:eastAsia="en-US" w:bidi="ar-SA"/>
      </w:rPr>
    </w:lvl>
    <w:lvl w:ilvl="2">
      <w:start w:val="0"/>
      <w:numFmt w:val="bullet"/>
      <w:lvlText w:val="•"/>
      <w:lvlJc w:val="left"/>
      <w:pPr>
        <w:ind w:left="2547" w:hanging="118"/>
      </w:pPr>
      <w:rPr>
        <w:rFonts w:hint="default"/>
        <w:lang w:val="fr-FR" w:eastAsia="en-US" w:bidi="ar-SA"/>
      </w:rPr>
    </w:lvl>
    <w:lvl w:ilvl="3">
      <w:start w:val="0"/>
      <w:numFmt w:val="bullet"/>
      <w:lvlText w:val="•"/>
      <w:lvlJc w:val="left"/>
      <w:pPr>
        <w:ind w:left="3611" w:hanging="118"/>
      </w:pPr>
      <w:rPr>
        <w:rFonts w:hint="default"/>
        <w:lang w:val="fr-FR" w:eastAsia="en-US" w:bidi="ar-SA"/>
      </w:rPr>
    </w:lvl>
    <w:lvl w:ilvl="4">
      <w:start w:val="0"/>
      <w:numFmt w:val="bullet"/>
      <w:lvlText w:val="•"/>
      <w:lvlJc w:val="left"/>
      <w:pPr>
        <w:ind w:left="4674" w:hanging="118"/>
      </w:pPr>
      <w:rPr>
        <w:rFonts w:hint="default"/>
        <w:lang w:val="fr-FR" w:eastAsia="en-US" w:bidi="ar-SA"/>
      </w:rPr>
    </w:lvl>
    <w:lvl w:ilvl="5">
      <w:start w:val="0"/>
      <w:numFmt w:val="bullet"/>
      <w:lvlText w:val="•"/>
      <w:lvlJc w:val="left"/>
      <w:pPr>
        <w:ind w:left="5738" w:hanging="118"/>
      </w:pPr>
      <w:rPr>
        <w:rFonts w:hint="default"/>
        <w:lang w:val="fr-FR" w:eastAsia="en-US" w:bidi="ar-SA"/>
      </w:rPr>
    </w:lvl>
    <w:lvl w:ilvl="6">
      <w:start w:val="0"/>
      <w:numFmt w:val="bullet"/>
      <w:lvlText w:val="•"/>
      <w:lvlJc w:val="left"/>
      <w:pPr>
        <w:ind w:left="6802" w:hanging="118"/>
      </w:pPr>
      <w:rPr>
        <w:rFonts w:hint="default"/>
        <w:lang w:val="fr-FR" w:eastAsia="en-US" w:bidi="ar-SA"/>
      </w:rPr>
    </w:lvl>
    <w:lvl w:ilvl="7">
      <w:start w:val="0"/>
      <w:numFmt w:val="bullet"/>
      <w:lvlText w:val="•"/>
      <w:lvlJc w:val="left"/>
      <w:pPr>
        <w:ind w:left="7866" w:hanging="118"/>
      </w:pPr>
      <w:rPr>
        <w:rFonts w:hint="default"/>
        <w:lang w:val="fr-FR" w:eastAsia="en-US" w:bidi="ar-SA"/>
      </w:rPr>
    </w:lvl>
    <w:lvl w:ilvl="8">
      <w:start w:val="0"/>
      <w:numFmt w:val="bullet"/>
      <w:lvlText w:val="•"/>
      <w:lvlJc w:val="left"/>
      <w:pPr>
        <w:ind w:left="8929" w:hanging="118"/>
      </w:pPr>
      <w:rPr>
        <w:rFonts w:hint="default"/>
        <w:lang w:val="fr-FR" w:eastAsia="en-US" w:bidi="ar-SA"/>
      </w:rPr>
    </w:lvl>
  </w:abstractNum>
  <w:abstractNum w:abstractNumId="56">
    <w:multiLevelType w:val="hybridMultilevel"/>
    <w:lvl w:ilvl="0">
      <w:start w:val="1"/>
      <w:numFmt w:val="decimal"/>
      <w:lvlText w:val="%1."/>
      <w:lvlJc w:val="left"/>
      <w:pPr>
        <w:ind w:left="1032" w:hanging="360"/>
        <w:jc w:val="left"/>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2041" w:hanging="360"/>
      </w:pPr>
      <w:rPr>
        <w:rFonts w:hint="default"/>
        <w:lang w:val="fr-FR" w:eastAsia="en-US" w:bidi="ar-SA"/>
      </w:rPr>
    </w:lvl>
    <w:lvl w:ilvl="2">
      <w:start w:val="0"/>
      <w:numFmt w:val="bullet"/>
      <w:lvlText w:val="•"/>
      <w:lvlJc w:val="left"/>
      <w:pPr>
        <w:ind w:left="3043" w:hanging="360"/>
      </w:pPr>
      <w:rPr>
        <w:rFonts w:hint="default"/>
        <w:lang w:val="fr-FR" w:eastAsia="en-US" w:bidi="ar-SA"/>
      </w:rPr>
    </w:lvl>
    <w:lvl w:ilvl="3">
      <w:start w:val="0"/>
      <w:numFmt w:val="bullet"/>
      <w:lvlText w:val="•"/>
      <w:lvlJc w:val="left"/>
      <w:pPr>
        <w:ind w:left="4045" w:hanging="360"/>
      </w:pPr>
      <w:rPr>
        <w:rFonts w:hint="default"/>
        <w:lang w:val="fr-FR" w:eastAsia="en-US" w:bidi="ar-SA"/>
      </w:rPr>
    </w:lvl>
    <w:lvl w:ilvl="4">
      <w:start w:val="0"/>
      <w:numFmt w:val="bullet"/>
      <w:lvlText w:val="•"/>
      <w:lvlJc w:val="left"/>
      <w:pPr>
        <w:ind w:left="5046" w:hanging="360"/>
      </w:pPr>
      <w:rPr>
        <w:rFonts w:hint="default"/>
        <w:lang w:val="fr-FR" w:eastAsia="en-US" w:bidi="ar-SA"/>
      </w:rPr>
    </w:lvl>
    <w:lvl w:ilvl="5">
      <w:start w:val="0"/>
      <w:numFmt w:val="bullet"/>
      <w:lvlText w:val="•"/>
      <w:lvlJc w:val="left"/>
      <w:pPr>
        <w:ind w:left="6048" w:hanging="360"/>
      </w:pPr>
      <w:rPr>
        <w:rFonts w:hint="default"/>
        <w:lang w:val="fr-FR" w:eastAsia="en-US" w:bidi="ar-SA"/>
      </w:rPr>
    </w:lvl>
    <w:lvl w:ilvl="6">
      <w:start w:val="0"/>
      <w:numFmt w:val="bullet"/>
      <w:lvlText w:val="•"/>
      <w:lvlJc w:val="left"/>
      <w:pPr>
        <w:ind w:left="7050" w:hanging="360"/>
      </w:pPr>
      <w:rPr>
        <w:rFonts w:hint="default"/>
        <w:lang w:val="fr-FR" w:eastAsia="en-US" w:bidi="ar-SA"/>
      </w:rPr>
    </w:lvl>
    <w:lvl w:ilvl="7">
      <w:start w:val="0"/>
      <w:numFmt w:val="bullet"/>
      <w:lvlText w:val="•"/>
      <w:lvlJc w:val="left"/>
      <w:pPr>
        <w:ind w:left="8052" w:hanging="360"/>
      </w:pPr>
      <w:rPr>
        <w:rFonts w:hint="default"/>
        <w:lang w:val="fr-FR" w:eastAsia="en-US" w:bidi="ar-SA"/>
      </w:rPr>
    </w:lvl>
    <w:lvl w:ilvl="8">
      <w:start w:val="0"/>
      <w:numFmt w:val="bullet"/>
      <w:lvlText w:val="•"/>
      <w:lvlJc w:val="left"/>
      <w:pPr>
        <w:ind w:left="9053" w:hanging="360"/>
      </w:pPr>
      <w:rPr>
        <w:rFonts w:hint="default"/>
        <w:lang w:val="fr-FR" w:eastAsia="en-US" w:bidi="ar-SA"/>
      </w:rPr>
    </w:lvl>
  </w:abstractNum>
  <w:abstractNum w:abstractNumId="55">
    <w:multiLevelType w:val="hybridMultilevel"/>
    <w:lvl w:ilvl="0">
      <w:start w:val="1"/>
      <w:numFmt w:val="decimal"/>
      <w:lvlText w:val="%1)"/>
      <w:lvlJc w:val="left"/>
      <w:pPr>
        <w:ind w:left="1524" w:hanging="360"/>
        <w:jc w:val="left"/>
      </w:pPr>
      <w:rPr>
        <w:rFonts w:hint="default" w:ascii="Calibri" w:hAnsi="Calibri" w:eastAsia="Calibri" w:cs="Calibri"/>
        <w:b w:val="0"/>
        <w:bCs w:val="0"/>
        <w:i w:val="0"/>
        <w:iCs w:val="0"/>
        <w:spacing w:val="0"/>
        <w:w w:val="100"/>
        <w:sz w:val="22"/>
        <w:szCs w:val="22"/>
        <w:lang w:val="fr-FR" w:eastAsia="en-US" w:bidi="ar-SA"/>
      </w:rPr>
    </w:lvl>
    <w:lvl w:ilvl="1">
      <w:start w:val="1"/>
      <w:numFmt w:val="decimal"/>
      <w:lvlText w:val="%2)"/>
      <w:lvlJc w:val="left"/>
      <w:pPr>
        <w:ind w:left="3505" w:hanging="361"/>
        <w:jc w:val="right"/>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4339" w:hanging="361"/>
      </w:pPr>
      <w:rPr>
        <w:rFonts w:hint="default"/>
        <w:lang w:val="fr-FR" w:eastAsia="en-US" w:bidi="ar-SA"/>
      </w:rPr>
    </w:lvl>
    <w:lvl w:ilvl="3">
      <w:start w:val="0"/>
      <w:numFmt w:val="bullet"/>
      <w:lvlText w:val="•"/>
      <w:lvlJc w:val="left"/>
      <w:pPr>
        <w:ind w:left="5179" w:hanging="361"/>
      </w:pPr>
      <w:rPr>
        <w:rFonts w:hint="default"/>
        <w:lang w:val="fr-FR" w:eastAsia="en-US" w:bidi="ar-SA"/>
      </w:rPr>
    </w:lvl>
    <w:lvl w:ilvl="4">
      <w:start w:val="0"/>
      <w:numFmt w:val="bullet"/>
      <w:lvlText w:val="•"/>
      <w:lvlJc w:val="left"/>
      <w:pPr>
        <w:ind w:left="6019" w:hanging="361"/>
      </w:pPr>
      <w:rPr>
        <w:rFonts w:hint="default"/>
        <w:lang w:val="fr-FR" w:eastAsia="en-US" w:bidi="ar-SA"/>
      </w:rPr>
    </w:lvl>
    <w:lvl w:ilvl="5">
      <w:start w:val="0"/>
      <w:numFmt w:val="bullet"/>
      <w:lvlText w:val="•"/>
      <w:lvlJc w:val="left"/>
      <w:pPr>
        <w:ind w:left="6858" w:hanging="361"/>
      </w:pPr>
      <w:rPr>
        <w:rFonts w:hint="default"/>
        <w:lang w:val="fr-FR" w:eastAsia="en-US" w:bidi="ar-SA"/>
      </w:rPr>
    </w:lvl>
    <w:lvl w:ilvl="6">
      <w:start w:val="0"/>
      <w:numFmt w:val="bullet"/>
      <w:lvlText w:val="•"/>
      <w:lvlJc w:val="left"/>
      <w:pPr>
        <w:ind w:left="7698" w:hanging="361"/>
      </w:pPr>
      <w:rPr>
        <w:rFonts w:hint="default"/>
        <w:lang w:val="fr-FR" w:eastAsia="en-US" w:bidi="ar-SA"/>
      </w:rPr>
    </w:lvl>
    <w:lvl w:ilvl="7">
      <w:start w:val="0"/>
      <w:numFmt w:val="bullet"/>
      <w:lvlText w:val="•"/>
      <w:lvlJc w:val="left"/>
      <w:pPr>
        <w:ind w:left="8538" w:hanging="361"/>
      </w:pPr>
      <w:rPr>
        <w:rFonts w:hint="default"/>
        <w:lang w:val="fr-FR" w:eastAsia="en-US" w:bidi="ar-SA"/>
      </w:rPr>
    </w:lvl>
    <w:lvl w:ilvl="8">
      <w:start w:val="0"/>
      <w:numFmt w:val="bullet"/>
      <w:lvlText w:val="•"/>
      <w:lvlJc w:val="left"/>
      <w:pPr>
        <w:ind w:left="9377" w:hanging="361"/>
      </w:pPr>
      <w:rPr>
        <w:rFonts w:hint="default"/>
        <w:lang w:val="fr-FR" w:eastAsia="en-US" w:bidi="ar-SA"/>
      </w:rPr>
    </w:lvl>
  </w:abstractNum>
  <w:abstractNum w:abstractNumId="54">
    <w:multiLevelType w:val="hybridMultilevel"/>
    <w:lvl w:ilvl="0">
      <w:start w:val="0"/>
      <w:numFmt w:val="bullet"/>
      <w:lvlText w:val="-"/>
      <w:lvlJc w:val="left"/>
      <w:pPr>
        <w:ind w:left="672" w:hanging="361"/>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1"/>
      <w:numFmt w:val="lowerLetter"/>
      <w:lvlText w:val="%2)"/>
      <w:lvlJc w:val="left"/>
      <w:pPr>
        <w:ind w:left="1243" w:hanging="223"/>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330" w:hanging="223"/>
      </w:pPr>
      <w:rPr>
        <w:rFonts w:hint="default"/>
        <w:lang w:val="fr-FR" w:eastAsia="en-US" w:bidi="ar-SA"/>
      </w:rPr>
    </w:lvl>
    <w:lvl w:ilvl="3">
      <w:start w:val="0"/>
      <w:numFmt w:val="bullet"/>
      <w:lvlText w:val="•"/>
      <w:lvlJc w:val="left"/>
      <w:pPr>
        <w:ind w:left="3421" w:hanging="223"/>
      </w:pPr>
      <w:rPr>
        <w:rFonts w:hint="default"/>
        <w:lang w:val="fr-FR" w:eastAsia="en-US" w:bidi="ar-SA"/>
      </w:rPr>
    </w:lvl>
    <w:lvl w:ilvl="4">
      <w:start w:val="0"/>
      <w:numFmt w:val="bullet"/>
      <w:lvlText w:val="•"/>
      <w:lvlJc w:val="left"/>
      <w:pPr>
        <w:ind w:left="4512" w:hanging="223"/>
      </w:pPr>
      <w:rPr>
        <w:rFonts w:hint="default"/>
        <w:lang w:val="fr-FR" w:eastAsia="en-US" w:bidi="ar-SA"/>
      </w:rPr>
    </w:lvl>
    <w:lvl w:ilvl="5">
      <w:start w:val="0"/>
      <w:numFmt w:val="bullet"/>
      <w:lvlText w:val="•"/>
      <w:lvlJc w:val="left"/>
      <w:pPr>
        <w:ind w:left="5603" w:hanging="223"/>
      </w:pPr>
      <w:rPr>
        <w:rFonts w:hint="default"/>
        <w:lang w:val="fr-FR" w:eastAsia="en-US" w:bidi="ar-SA"/>
      </w:rPr>
    </w:lvl>
    <w:lvl w:ilvl="6">
      <w:start w:val="0"/>
      <w:numFmt w:val="bullet"/>
      <w:lvlText w:val="•"/>
      <w:lvlJc w:val="left"/>
      <w:pPr>
        <w:ind w:left="6694" w:hanging="223"/>
      </w:pPr>
      <w:rPr>
        <w:rFonts w:hint="default"/>
        <w:lang w:val="fr-FR" w:eastAsia="en-US" w:bidi="ar-SA"/>
      </w:rPr>
    </w:lvl>
    <w:lvl w:ilvl="7">
      <w:start w:val="0"/>
      <w:numFmt w:val="bullet"/>
      <w:lvlText w:val="•"/>
      <w:lvlJc w:val="left"/>
      <w:pPr>
        <w:ind w:left="7784" w:hanging="223"/>
      </w:pPr>
      <w:rPr>
        <w:rFonts w:hint="default"/>
        <w:lang w:val="fr-FR" w:eastAsia="en-US" w:bidi="ar-SA"/>
      </w:rPr>
    </w:lvl>
    <w:lvl w:ilvl="8">
      <w:start w:val="0"/>
      <w:numFmt w:val="bullet"/>
      <w:lvlText w:val="•"/>
      <w:lvlJc w:val="left"/>
      <w:pPr>
        <w:ind w:left="8875" w:hanging="223"/>
      </w:pPr>
      <w:rPr>
        <w:rFonts w:hint="default"/>
        <w:lang w:val="fr-FR" w:eastAsia="en-US" w:bidi="ar-SA"/>
      </w:rPr>
    </w:lvl>
  </w:abstractNum>
  <w:abstractNum w:abstractNumId="53">
    <w:multiLevelType w:val="hybridMultilevel"/>
    <w:lvl w:ilvl="0">
      <w:start w:val="0"/>
      <w:numFmt w:val="bullet"/>
      <w:lvlText w:val="-"/>
      <w:lvlJc w:val="left"/>
      <w:pPr>
        <w:ind w:left="672" w:hanging="361"/>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378" w:hanging="360"/>
      </w:pPr>
      <w:rPr>
        <w:rFonts w:hint="default" w:ascii="Symbol" w:hAnsi="Symbol" w:eastAsia="Symbol" w:cs="Symbol"/>
        <w:b w:val="0"/>
        <w:bCs w:val="0"/>
        <w:i w:val="0"/>
        <w:iCs w:val="0"/>
        <w:spacing w:val="0"/>
        <w:w w:val="100"/>
        <w:sz w:val="22"/>
        <w:szCs w:val="22"/>
        <w:lang w:val="fr-FR" w:eastAsia="en-US" w:bidi="ar-SA"/>
      </w:rPr>
    </w:lvl>
    <w:lvl w:ilvl="2">
      <w:start w:val="0"/>
      <w:numFmt w:val="bullet"/>
      <w:lvlText w:val="•"/>
      <w:lvlJc w:val="left"/>
      <w:pPr>
        <w:ind w:left="2455" w:hanging="360"/>
      </w:pPr>
      <w:rPr>
        <w:rFonts w:hint="default"/>
        <w:lang w:val="fr-FR" w:eastAsia="en-US" w:bidi="ar-SA"/>
      </w:rPr>
    </w:lvl>
    <w:lvl w:ilvl="3">
      <w:start w:val="0"/>
      <w:numFmt w:val="bullet"/>
      <w:lvlText w:val="•"/>
      <w:lvlJc w:val="left"/>
      <w:pPr>
        <w:ind w:left="3530" w:hanging="360"/>
      </w:pPr>
      <w:rPr>
        <w:rFonts w:hint="default"/>
        <w:lang w:val="fr-FR" w:eastAsia="en-US" w:bidi="ar-SA"/>
      </w:rPr>
    </w:lvl>
    <w:lvl w:ilvl="4">
      <w:start w:val="0"/>
      <w:numFmt w:val="bullet"/>
      <w:lvlText w:val="•"/>
      <w:lvlJc w:val="left"/>
      <w:pPr>
        <w:ind w:left="4605" w:hanging="360"/>
      </w:pPr>
      <w:rPr>
        <w:rFonts w:hint="default"/>
        <w:lang w:val="fr-FR" w:eastAsia="en-US" w:bidi="ar-SA"/>
      </w:rPr>
    </w:lvl>
    <w:lvl w:ilvl="5">
      <w:start w:val="0"/>
      <w:numFmt w:val="bullet"/>
      <w:lvlText w:val="•"/>
      <w:lvlJc w:val="left"/>
      <w:pPr>
        <w:ind w:left="5681" w:hanging="360"/>
      </w:pPr>
      <w:rPr>
        <w:rFonts w:hint="default"/>
        <w:lang w:val="fr-FR" w:eastAsia="en-US" w:bidi="ar-SA"/>
      </w:rPr>
    </w:lvl>
    <w:lvl w:ilvl="6">
      <w:start w:val="0"/>
      <w:numFmt w:val="bullet"/>
      <w:lvlText w:val="•"/>
      <w:lvlJc w:val="left"/>
      <w:pPr>
        <w:ind w:left="6756" w:hanging="360"/>
      </w:pPr>
      <w:rPr>
        <w:rFonts w:hint="default"/>
        <w:lang w:val="fr-FR" w:eastAsia="en-US" w:bidi="ar-SA"/>
      </w:rPr>
    </w:lvl>
    <w:lvl w:ilvl="7">
      <w:start w:val="0"/>
      <w:numFmt w:val="bullet"/>
      <w:lvlText w:val="•"/>
      <w:lvlJc w:val="left"/>
      <w:pPr>
        <w:ind w:left="7831" w:hanging="360"/>
      </w:pPr>
      <w:rPr>
        <w:rFonts w:hint="default"/>
        <w:lang w:val="fr-FR" w:eastAsia="en-US" w:bidi="ar-SA"/>
      </w:rPr>
    </w:lvl>
    <w:lvl w:ilvl="8">
      <w:start w:val="0"/>
      <w:numFmt w:val="bullet"/>
      <w:lvlText w:val="•"/>
      <w:lvlJc w:val="left"/>
      <w:pPr>
        <w:ind w:left="8906" w:hanging="360"/>
      </w:pPr>
      <w:rPr>
        <w:rFonts w:hint="default"/>
        <w:lang w:val="fr-FR" w:eastAsia="en-US" w:bidi="ar-SA"/>
      </w:rPr>
    </w:lvl>
  </w:abstractNum>
  <w:abstractNum w:abstractNumId="52">
    <w:multiLevelType w:val="hybridMultilevel"/>
    <w:lvl w:ilvl="0">
      <w:start w:val="0"/>
      <w:numFmt w:val="bullet"/>
      <w:lvlText w:val="-"/>
      <w:lvlJc w:val="left"/>
      <w:pPr>
        <w:ind w:left="1378" w:hanging="360"/>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2347" w:hanging="360"/>
      </w:pPr>
      <w:rPr>
        <w:rFonts w:hint="default"/>
        <w:lang w:val="fr-FR" w:eastAsia="en-US" w:bidi="ar-SA"/>
      </w:rPr>
    </w:lvl>
    <w:lvl w:ilvl="2">
      <w:start w:val="0"/>
      <w:numFmt w:val="bullet"/>
      <w:lvlText w:val="•"/>
      <w:lvlJc w:val="left"/>
      <w:pPr>
        <w:ind w:left="3315" w:hanging="360"/>
      </w:pPr>
      <w:rPr>
        <w:rFonts w:hint="default"/>
        <w:lang w:val="fr-FR" w:eastAsia="en-US" w:bidi="ar-SA"/>
      </w:rPr>
    </w:lvl>
    <w:lvl w:ilvl="3">
      <w:start w:val="0"/>
      <w:numFmt w:val="bullet"/>
      <w:lvlText w:val="•"/>
      <w:lvlJc w:val="left"/>
      <w:pPr>
        <w:ind w:left="4283" w:hanging="360"/>
      </w:pPr>
      <w:rPr>
        <w:rFonts w:hint="default"/>
        <w:lang w:val="fr-FR" w:eastAsia="en-US" w:bidi="ar-SA"/>
      </w:rPr>
    </w:lvl>
    <w:lvl w:ilvl="4">
      <w:start w:val="0"/>
      <w:numFmt w:val="bullet"/>
      <w:lvlText w:val="•"/>
      <w:lvlJc w:val="left"/>
      <w:pPr>
        <w:ind w:left="5250" w:hanging="360"/>
      </w:pPr>
      <w:rPr>
        <w:rFonts w:hint="default"/>
        <w:lang w:val="fr-FR" w:eastAsia="en-US" w:bidi="ar-SA"/>
      </w:rPr>
    </w:lvl>
    <w:lvl w:ilvl="5">
      <w:start w:val="0"/>
      <w:numFmt w:val="bullet"/>
      <w:lvlText w:val="•"/>
      <w:lvlJc w:val="left"/>
      <w:pPr>
        <w:ind w:left="6218" w:hanging="360"/>
      </w:pPr>
      <w:rPr>
        <w:rFonts w:hint="default"/>
        <w:lang w:val="fr-FR" w:eastAsia="en-US" w:bidi="ar-SA"/>
      </w:rPr>
    </w:lvl>
    <w:lvl w:ilvl="6">
      <w:start w:val="0"/>
      <w:numFmt w:val="bullet"/>
      <w:lvlText w:val="•"/>
      <w:lvlJc w:val="left"/>
      <w:pPr>
        <w:ind w:left="7186" w:hanging="360"/>
      </w:pPr>
      <w:rPr>
        <w:rFonts w:hint="default"/>
        <w:lang w:val="fr-FR" w:eastAsia="en-US" w:bidi="ar-SA"/>
      </w:rPr>
    </w:lvl>
    <w:lvl w:ilvl="7">
      <w:start w:val="0"/>
      <w:numFmt w:val="bullet"/>
      <w:lvlText w:val="•"/>
      <w:lvlJc w:val="left"/>
      <w:pPr>
        <w:ind w:left="8154" w:hanging="360"/>
      </w:pPr>
      <w:rPr>
        <w:rFonts w:hint="default"/>
        <w:lang w:val="fr-FR" w:eastAsia="en-US" w:bidi="ar-SA"/>
      </w:rPr>
    </w:lvl>
    <w:lvl w:ilvl="8">
      <w:start w:val="0"/>
      <w:numFmt w:val="bullet"/>
      <w:lvlText w:val="•"/>
      <w:lvlJc w:val="left"/>
      <w:pPr>
        <w:ind w:left="9121" w:hanging="360"/>
      </w:pPr>
      <w:rPr>
        <w:rFonts w:hint="default"/>
        <w:lang w:val="fr-FR" w:eastAsia="en-US" w:bidi="ar-SA"/>
      </w:rPr>
    </w:lvl>
  </w:abstractNum>
  <w:abstractNum w:abstractNumId="51">
    <w:multiLevelType w:val="hybridMultilevel"/>
    <w:lvl w:ilvl="0">
      <w:start w:val="0"/>
      <w:numFmt w:val="bullet"/>
      <w:lvlText w:val=""/>
      <w:lvlJc w:val="left"/>
      <w:pPr>
        <w:ind w:left="312" w:hanging="360"/>
      </w:pPr>
      <w:rPr>
        <w:rFonts w:hint="default" w:ascii="Symbol" w:hAnsi="Symbol" w:eastAsia="Symbol" w:cs="Symbol"/>
        <w:b w:val="0"/>
        <w:bCs w:val="0"/>
        <w:i w:val="0"/>
        <w:iCs w:val="0"/>
        <w:spacing w:val="0"/>
        <w:w w:val="100"/>
        <w:sz w:val="22"/>
        <w:szCs w:val="22"/>
        <w:lang w:val="fr-FR" w:eastAsia="en-US" w:bidi="ar-SA"/>
      </w:rPr>
    </w:lvl>
    <w:lvl w:ilvl="1">
      <w:start w:val="0"/>
      <w:numFmt w:val="bullet"/>
      <w:lvlText w:val="•"/>
      <w:lvlJc w:val="left"/>
      <w:pPr>
        <w:ind w:left="1393" w:hanging="360"/>
      </w:pPr>
      <w:rPr>
        <w:rFonts w:hint="default"/>
        <w:lang w:val="fr-FR" w:eastAsia="en-US" w:bidi="ar-SA"/>
      </w:rPr>
    </w:lvl>
    <w:lvl w:ilvl="2">
      <w:start w:val="0"/>
      <w:numFmt w:val="bullet"/>
      <w:lvlText w:val="•"/>
      <w:lvlJc w:val="left"/>
      <w:pPr>
        <w:ind w:left="2467" w:hanging="360"/>
      </w:pPr>
      <w:rPr>
        <w:rFonts w:hint="default"/>
        <w:lang w:val="fr-FR" w:eastAsia="en-US" w:bidi="ar-SA"/>
      </w:rPr>
    </w:lvl>
    <w:lvl w:ilvl="3">
      <w:start w:val="0"/>
      <w:numFmt w:val="bullet"/>
      <w:lvlText w:val="•"/>
      <w:lvlJc w:val="left"/>
      <w:pPr>
        <w:ind w:left="3541" w:hanging="360"/>
      </w:pPr>
      <w:rPr>
        <w:rFonts w:hint="default"/>
        <w:lang w:val="fr-FR" w:eastAsia="en-US" w:bidi="ar-SA"/>
      </w:rPr>
    </w:lvl>
    <w:lvl w:ilvl="4">
      <w:start w:val="0"/>
      <w:numFmt w:val="bullet"/>
      <w:lvlText w:val="•"/>
      <w:lvlJc w:val="left"/>
      <w:pPr>
        <w:ind w:left="4614" w:hanging="360"/>
      </w:pPr>
      <w:rPr>
        <w:rFonts w:hint="default"/>
        <w:lang w:val="fr-FR" w:eastAsia="en-US" w:bidi="ar-SA"/>
      </w:rPr>
    </w:lvl>
    <w:lvl w:ilvl="5">
      <w:start w:val="0"/>
      <w:numFmt w:val="bullet"/>
      <w:lvlText w:val="•"/>
      <w:lvlJc w:val="left"/>
      <w:pPr>
        <w:ind w:left="5688" w:hanging="360"/>
      </w:pPr>
      <w:rPr>
        <w:rFonts w:hint="default"/>
        <w:lang w:val="fr-FR" w:eastAsia="en-US" w:bidi="ar-SA"/>
      </w:rPr>
    </w:lvl>
    <w:lvl w:ilvl="6">
      <w:start w:val="0"/>
      <w:numFmt w:val="bullet"/>
      <w:lvlText w:val="•"/>
      <w:lvlJc w:val="left"/>
      <w:pPr>
        <w:ind w:left="6762" w:hanging="360"/>
      </w:pPr>
      <w:rPr>
        <w:rFonts w:hint="default"/>
        <w:lang w:val="fr-FR" w:eastAsia="en-US" w:bidi="ar-SA"/>
      </w:rPr>
    </w:lvl>
    <w:lvl w:ilvl="7">
      <w:start w:val="0"/>
      <w:numFmt w:val="bullet"/>
      <w:lvlText w:val="•"/>
      <w:lvlJc w:val="left"/>
      <w:pPr>
        <w:ind w:left="7836" w:hanging="360"/>
      </w:pPr>
      <w:rPr>
        <w:rFonts w:hint="default"/>
        <w:lang w:val="fr-FR" w:eastAsia="en-US" w:bidi="ar-SA"/>
      </w:rPr>
    </w:lvl>
    <w:lvl w:ilvl="8">
      <w:start w:val="0"/>
      <w:numFmt w:val="bullet"/>
      <w:lvlText w:val="•"/>
      <w:lvlJc w:val="left"/>
      <w:pPr>
        <w:ind w:left="8909" w:hanging="360"/>
      </w:pPr>
      <w:rPr>
        <w:rFonts w:hint="default"/>
        <w:lang w:val="fr-FR" w:eastAsia="en-US" w:bidi="ar-SA"/>
      </w:rPr>
    </w:lvl>
  </w:abstractNum>
  <w:abstractNum w:abstractNumId="50">
    <w:multiLevelType w:val="hybridMultilevel"/>
    <w:lvl w:ilvl="0">
      <w:start w:val="1"/>
      <w:numFmt w:val="decimal"/>
      <w:lvlText w:val="%1)"/>
      <w:lvlJc w:val="left"/>
      <w:pPr>
        <w:ind w:left="1250" w:hanging="231"/>
        <w:jc w:val="left"/>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728" w:hanging="118"/>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2757" w:hanging="118"/>
      </w:pPr>
      <w:rPr>
        <w:rFonts w:hint="default"/>
        <w:lang w:val="fr-FR" w:eastAsia="en-US" w:bidi="ar-SA"/>
      </w:rPr>
    </w:lvl>
    <w:lvl w:ilvl="3">
      <w:start w:val="0"/>
      <w:numFmt w:val="bullet"/>
      <w:lvlText w:val="•"/>
      <w:lvlJc w:val="left"/>
      <w:pPr>
        <w:ind w:left="3794" w:hanging="118"/>
      </w:pPr>
      <w:rPr>
        <w:rFonts w:hint="default"/>
        <w:lang w:val="fr-FR" w:eastAsia="en-US" w:bidi="ar-SA"/>
      </w:rPr>
    </w:lvl>
    <w:lvl w:ilvl="4">
      <w:start w:val="0"/>
      <w:numFmt w:val="bullet"/>
      <w:lvlText w:val="•"/>
      <w:lvlJc w:val="left"/>
      <w:pPr>
        <w:ind w:left="4832" w:hanging="118"/>
      </w:pPr>
      <w:rPr>
        <w:rFonts w:hint="default"/>
        <w:lang w:val="fr-FR" w:eastAsia="en-US" w:bidi="ar-SA"/>
      </w:rPr>
    </w:lvl>
    <w:lvl w:ilvl="5">
      <w:start w:val="0"/>
      <w:numFmt w:val="bullet"/>
      <w:lvlText w:val="•"/>
      <w:lvlJc w:val="left"/>
      <w:pPr>
        <w:ind w:left="5869" w:hanging="118"/>
      </w:pPr>
      <w:rPr>
        <w:rFonts w:hint="default"/>
        <w:lang w:val="fr-FR" w:eastAsia="en-US" w:bidi="ar-SA"/>
      </w:rPr>
    </w:lvl>
    <w:lvl w:ilvl="6">
      <w:start w:val="0"/>
      <w:numFmt w:val="bullet"/>
      <w:lvlText w:val="•"/>
      <w:lvlJc w:val="left"/>
      <w:pPr>
        <w:ind w:left="6907" w:hanging="118"/>
      </w:pPr>
      <w:rPr>
        <w:rFonts w:hint="default"/>
        <w:lang w:val="fr-FR" w:eastAsia="en-US" w:bidi="ar-SA"/>
      </w:rPr>
    </w:lvl>
    <w:lvl w:ilvl="7">
      <w:start w:val="0"/>
      <w:numFmt w:val="bullet"/>
      <w:lvlText w:val="•"/>
      <w:lvlJc w:val="left"/>
      <w:pPr>
        <w:ind w:left="7944" w:hanging="118"/>
      </w:pPr>
      <w:rPr>
        <w:rFonts w:hint="default"/>
        <w:lang w:val="fr-FR" w:eastAsia="en-US" w:bidi="ar-SA"/>
      </w:rPr>
    </w:lvl>
    <w:lvl w:ilvl="8">
      <w:start w:val="0"/>
      <w:numFmt w:val="bullet"/>
      <w:lvlText w:val="•"/>
      <w:lvlJc w:val="left"/>
      <w:pPr>
        <w:ind w:left="8982" w:hanging="118"/>
      </w:pPr>
      <w:rPr>
        <w:rFonts w:hint="default"/>
        <w:lang w:val="fr-FR" w:eastAsia="en-US" w:bidi="ar-SA"/>
      </w:rPr>
    </w:lvl>
  </w:abstractNum>
  <w:abstractNum w:abstractNumId="49">
    <w:multiLevelType w:val="hybridMultilevel"/>
    <w:lvl w:ilvl="0">
      <w:start w:val="0"/>
      <w:numFmt w:val="bullet"/>
      <w:lvlText w:val="-"/>
      <w:lvlJc w:val="left"/>
      <w:pPr>
        <w:ind w:left="1378" w:hanging="360"/>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2098" w:hanging="360"/>
      </w:pPr>
      <w:rPr>
        <w:rFonts w:hint="default" w:ascii="Symbol" w:hAnsi="Symbol" w:eastAsia="Symbol" w:cs="Symbol"/>
        <w:b w:val="0"/>
        <w:bCs w:val="0"/>
        <w:i w:val="0"/>
        <w:iCs w:val="0"/>
        <w:spacing w:val="0"/>
        <w:w w:val="100"/>
        <w:sz w:val="22"/>
        <w:szCs w:val="22"/>
        <w:lang w:val="fr-FR" w:eastAsia="en-US" w:bidi="ar-SA"/>
      </w:rPr>
    </w:lvl>
    <w:lvl w:ilvl="2">
      <w:start w:val="0"/>
      <w:numFmt w:val="bullet"/>
      <w:lvlText w:val="•"/>
      <w:lvlJc w:val="left"/>
      <w:pPr>
        <w:ind w:left="3095" w:hanging="360"/>
      </w:pPr>
      <w:rPr>
        <w:rFonts w:hint="default"/>
        <w:lang w:val="fr-FR" w:eastAsia="en-US" w:bidi="ar-SA"/>
      </w:rPr>
    </w:lvl>
    <w:lvl w:ilvl="3">
      <w:start w:val="0"/>
      <w:numFmt w:val="bullet"/>
      <w:lvlText w:val="•"/>
      <w:lvlJc w:val="left"/>
      <w:pPr>
        <w:ind w:left="4090" w:hanging="360"/>
      </w:pPr>
      <w:rPr>
        <w:rFonts w:hint="default"/>
        <w:lang w:val="fr-FR" w:eastAsia="en-US" w:bidi="ar-SA"/>
      </w:rPr>
    </w:lvl>
    <w:lvl w:ilvl="4">
      <w:start w:val="0"/>
      <w:numFmt w:val="bullet"/>
      <w:lvlText w:val="•"/>
      <w:lvlJc w:val="left"/>
      <w:pPr>
        <w:ind w:left="5085" w:hanging="360"/>
      </w:pPr>
      <w:rPr>
        <w:rFonts w:hint="default"/>
        <w:lang w:val="fr-FR" w:eastAsia="en-US" w:bidi="ar-SA"/>
      </w:rPr>
    </w:lvl>
    <w:lvl w:ilvl="5">
      <w:start w:val="0"/>
      <w:numFmt w:val="bullet"/>
      <w:lvlText w:val="•"/>
      <w:lvlJc w:val="left"/>
      <w:pPr>
        <w:ind w:left="6081" w:hanging="360"/>
      </w:pPr>
      <w:rPr>
        <w:rFonts w:hint="default"/>
        <w:lang w:val="fr-FR" w:eastAsia="en-US" w:bidi="ar-SA"/>
      </w:rPr>
    </w:lvl>
    <w:lvl w:ilvl="6">
      <w:start w:val="0"/>
      <w:numFmt w:val="bullet"/>
      <w:lvlText w:val="•"/>
      <w:lvlJc w:val="left"/>
      <w:pPr>
        <w:ind w:left="7076" w:hanging="360"/>
      </w:pPr>
      <w:rPr>
        <w:rFonts w:hint="default"/>
        <w:lang w:val="fr-FR" w:eastAsia="en-US" w:bidi="ar-SA"/>
      </w:rPr>
    </w:lvl>
    <w:lvl w:ilvl="7">
      <w:start w:val="0"/>
      <w:numFmt w:val="bullet"/>
      <w:lvlText w:val="•"/>
      <w:lvlJc w:val="left"/>
      <w:pPr>
        <w:ind w:left="8071" w:hanging="360"/>
      </w:pPr>
      <w:rPr>
        <w:rFonts w:hint="default"/>
        <w:lang w:val="fr-FR" w:eastAsia="en-US" w:bidi="ar-SA"/>
      </w:rPr>
    </w:lvl>
    <w:lvl w:ilvl="8">
      <w:start w:val="0"/>
      <w:numFmt w:val="bullet"/>
      <w:lvlText w:val="•"/>
      <w:lvlJc w:val="left"/>
      <w:pPr>
        <w:ind w:left="9066" w:hanging="360"/>
      </w:pPr>
      <w:rPr>
        <w:rFonts w:hint="default"/>
        <w:lang w:val="fr-FR" w:eastAsia="en-US" w:bidi="ar-SA"/>
      </w:rPr>
    </w:lvl>
  </w:abstractNum>
  <w:abstractNum w:abstractNumId="48">
    <w:multiLevelType w:val="hybridMultilevel"/>
    <w:lvl w:ilvl="0">
      <w:start w:val="0"/>
      <w:numFmt w:val="bullet"/>
      <w:lvlText w:val=""/>
      <w:lvlJc w:val="left"/>
      <w:pPr>
        <w:ind w:left="1123" w:hanging="103"/>
      </w:pPr>
      <w:rPr>
        <w:rFonts w:hint="default" w:ascii="Symbol" w:hAnsi="Symbol" w:eastAsia="Symbol" w:cs="Symbol"/>
        <w:b w:val="0"/>
        <w:bCs w:val="0"/>
        <w:i w:val="0"/>
        <w:iCs w:val="0"/>
        <w:spacing w:val="-1"/>
        <w:w w:val="88"/>
        <w:sz w:val="20"/>
        <w:szCs w:val="20"/>
        <w:lang w:val="fr-FR" w:eastAsia="en-US" w:bidi="ar-SA"/>
      </w:rPr>
    </w:lvl>
    <w:lvl w:ilvl="1">
      <w:start w:val="0"/>
      <w:numFmt w:val="bullet"/>
      <w:lvlText w:val="•"/>
      <w:lvlJc w:val="left"/>
      <w:pPr>
        <w:ind w:left="2113" w:hanging="103"/>
      </w:pPr>
      <w:rPr>
        <w:rFonts w:hint="default"/>
        <w:lang w:val="fr-FR" w:eastAsia="en-US" w:bidi="ar-SA"/>
      </w:rPr>
    </w:lvl>
    <w:lvl w:ilvl="2">
      <w:start w:val="0"/>
      <w:numFmt w:val="bullet"/>
      <w:lvlText w:val="•"/>
      <w:lvlJc w:val="left"/>
      <w:pPr>
        <w:ind w:left="3107" w:hanging="103"/>
      </w:pPr>
      <w:rPr>
        <w:rFonts w:hint="default"/>
        <w:lang w:val="fr-FR" w:eastAsia="en-US" w:bidi="ar-SA"/>
      </w:rPr>
    </w:lvl>
    <w:lvl w:ilvl="3">
      <w:start w:val="0"/>
      <w:numFmt w:val="bullet"/>
      <w:lvlText w:val="•"/>
      <w:lvlJc w:val="left"/>
      <w:pPr>
        <w:ind w:left="4101" w:hanging="103"/>
      </w:pPr>
      <w:rPr>
        <w:rFonts w:hint="default"/>
        <w:lang w:val="fr-FR" w:eastAsia="en-US" w:bidi="ar-SA"/>
      </w:rPr>
    </w:lvl>
    <w:lvl w:ilvl="4">
      <w:start w:val="0"/>
      <w:numFmt w:val="bullet"/>
      <w:lvlText w:val="•"/>
      <w:lvlJc w:val="left"/>
      <w:pPr>
        <w:ind w:left="5094" w:hanging="103"/>
      </w:pPr>
      <w:rPr>
        <w:rFonts w:hint="default"/>
        <w:lang w:val="fr-FR" w:eastAsia="en-US" w:bidi="ar-SA"/>
      </w:rPr>
    </w:lvl>
    <w:lvl w:ilvl="5">
      <w:start w:val="0"/>
      <w:numFmt w:val="bullet"/>
      <w:lvlText w:val="•"/>
      <w:lvlJc w:val="left"/>
      <w:pPr>
        <w:ind w:left="6088" w:hanging="103"/>
      </w:pPr>
      <w:rPr>
        <w:rFonts w:hint="default"/>
        <w:lang w:val="fr-FR" w:eastAsia="en-US" w:bidi="ar-SA"/>
      </w:rPr>
    </w:lvl>
    <w:lvl w:ilvl="6">
      <w:start w:val="0"/>
      <w:numFmt w:val="bullet"/>
      <w:lvlText w:val="•"/>
      <w:lvlJc w:val="left"/>
      <w:pPr>
        <w:ind w:left="7082" w:hanging="103"/>
      </w:pPr>
      <w:rPr>
        <w:rFonts w:hint="default"/>
        <w:lang w:val="fr-FR" w:eastAsia="en-US" w:bidi="ar-SA"/>
      </w:rPr>
    </w:lvl>
    <w:lvl w:ilvl="7">
      <w:start w:val="0"/>
      <w:numFmt w:val="bullet"/>
      <w:lvlText w:val="•"/>
      <w:lvlJc w:val="left"/>
      <w:pPr>
        <w:ind w:left="8076" w:hanging="103"/>
      </w:pPr>
      <w:rPr>
        <w:rFonts w:hint="default"/>
        <w:lang w:val="fr-FR" w:eastAsia="en-US" w:bidi="ar-SA"/>
      </w:rPr>
    </w:lvl>
    <w:lvl w:ilvl="8">
      <w:start w:val="0"/>
      <w:numFmt w:val="bullet"/>
      <w:lvlText w:val="•"/>
      <w:lvlJc w:val="left"/>
      <w:pPr>
        <w:ind w:left="9069" w:hanging="103"/>
      </w:pPr>
      <w:rPr>
        <w:rFonts w:hint="default"/>
        <w:lang w:val="fr-FR" w:eastAsia="en-US" w:bidi="ar-SA"/>
      </w:rPr>
    </w:lvl>
  </w:abstractNum>
  <w:abstractNum w:abstractNumId="47">
    <w:multiLevelType w:val="hybridMultilevel"/>
    <w:lvl w:ilvl="0">
      <w:start w:val="1"/>
      <w:numFmt w:val="decimal"/>
      <w:lvlText w:val="%1)"/>
      <w:lvlJc w:val="left"/>
      <w:pPr>
        <w:ind w:left="1250" w:hanging="231"/>
        <w:jc w:val="left"/>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846" w:hanging="118"/>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2864" w:hanging="118"/>
      </w:pPr>
      <w:rPr>
        <w:rFonts w:hint="default"/>
        <w:lang w:val="fr-FR" w:eastAsia="en-US" w:bidi="ar-SA"/>
      </w:rPr>
    </w:lvl>
    <w:lvl w:ilvl="3">
      <w:start w:val="0"/>
      <w:numFmt w:val="bullet"/>
      <w:lvlText w:val="•"/>
      <w:lvlJc w:val="left"/>
      <w:pPr>
        <w:ind w:left="3888" w:hanging="118"/>
      </w:pPr>
      <w:rPr>
        <w:rFonts w:hint="default"/>
        <w:lang w:val="fr-FR" w:eastAsia="en-US" w:bidi="ar-SA"/>
      </w:rPr>
    </w:lvl>
    <w:lvl w:ilvl="4">
      <w:start w:val="0"/>
      <w:numFmt w:val="bullet"/>
      <w:lvlText w:val="•"/>
      <w:lvlJc w:val="left"/>
      <w:pPr>
        <w:ind w:left="4912" w:hanging="118"/>
      </w:pPr>
      <w:rPr>
        <w:rFonts w:hint="default"/>
        <w:lang w:val="fr-FR" w:eastAsia="en-US" w:bidi="ar-SA"/>
      </w:rPr>
    </w:lvl>
    <w:lvl w:ilvl="5">
      <w:start w:val="0"/>
      <w:numFmt w:val="bullet"/>
      <w:lvlText w:val="•"/>
      <w:lvlJc w:val="left"/>
      <w:pPr>
        <w:ind w:left="5936" w:hanging="118"/>
      </w:pPr>
      <w:rPr>
        <w:rFonts w:hint="default"/>
        <w:lang w:val="fr-FR" w:eastAsia="en-US" w:bidi="ar-SA"/>
      </w:rPr>
    </w:lvl>
    <w:lvl w:ilvl="6">
      <w:start w:val="0"/>
      <w:numFmt w:val="bullet"/>
      <w:lvlText w:val="•"/>
      <w:lvlJc w:val="left"/>
      <w:pPr>
        <w:ind w:left="6960" w:hanging="118"/>
      </w:pPr>
      <w:rPr>
        <w:rFonts w:hint="default"/>
        <w:lang w:val="fr-FR" w:eastAsia="en-US" w:bidi="ar-SA"/>
      </w:rPr>
    </w:lvl>
    <w:lvl w:ilvl="7">
      <w:start w:val="0"/>
      <w:numFmt w:val="bullet"/>
      <w:lvlText w:val="•"/>
      <w:lvlJc w:val="left"/>
      <w:pPr>
        <w:ind w:left="7984" w:hanging="118"/>
      </w:pPr>
      <w:rPr>
        <w:rFonts w:hint="default"/>
        <w:lang w:val="fr-FR" w:eastAsia="en-US" w:bidi="ar-SA"/>
      </w:rPr>
    </w:lvl>
    <w:lvl w:ilvl="8">
      <w:start w:val="0"/>
      <w:numFmt w:val="bullet"/>
      <w:lvlText w:val="•"/>
      <w:lvlJc w:val="left"/>
      <w:pPr>
        <w:ind w:left="9009" w:hanging="118"/>
      </w:pPr>
      <w:rPr>
        <w:rFonts w:hint="default"/>
        <w:lang w:val="fr-FR" w:eastAsia="en-US" w:bidi="ar-SA"/>
      </w:rPr>
    </w:lvl>
  </w:abstractNum>
  <w:abstractNum w:abstractNumId="46">
    <w:multiLevelType w:val="hybridMultilevel"/>
    <w:lvl w:ilvl="0">
      <w:start w:val="0"/>
      <w:numFmt w:val="bullet"/>
      <w:lvlText w:val=""/>
      <w:lvlJc w:val="left"/>
      <w:pPr>
        <w:ind w:left="1123" w:hanging="103"/>
      </w:pPr>
      <w:rPr>
        <w:rFonts w:hint="default" w:ascii="Symbol" w:hAnsi="Symbol" w:eastAsia="Symbol" w:cs="Symbol"/>
        <w:b w:val="0"/>
        <w:bCs w:val="0"/>
        <w:i w:val="0"/>
        <w:iCs w:val="0"/>
        <w:spacing w:val="-1"/>
        <w:w w:val="88"/>
        <w:sz w:val="20"/>
        <w:szCs w:val="20"/>
        <w:lang w:val="fr-FR" w:eastAsia="en-US" w:bidi="ar-SA"/>
      </w:rPr>
    </w:lvl>
    <w:lvl w:ilvl="1">
      <w:start w:val="0"/>
      <w:numFmt w:val="bullet"/>
      <w:lvlText w:val="•"/>
      <w:lvlJc w:val="left"/>
      <w:pPr>
        <w:ind w:left="2113" w:hanging="103"/>
      </w:pPr>
      <w:rPr>
        <w:rFonts w:hint="default"/>
        <w:lang w:val="fr-FR" w:eastAsia="en-US" w:bidi="ar-SA"/>
      </w:rPr>
    </w:lvl>
    <w:lvl w:ilvl="2">
      <w:start w:val="0"/>
      <w:numFmt w:val="bullet"/>
      <w:lvlText w:val="•"/>
      <w:lvlJc w:val="left"/>
      <w:pPr>
        <w:ind w:left="3107" w:hanging="103"/>
      </w:pPr>
      <w:rPr>
        <w:rFonts w:hint="default"/>
        <w:lang w:val="fr-FR" w:eastAsia="en-US" w:bidi="ar-SA"/>
      </w:rPr>
    </w:lvl>
    <w:lvl w:ilvl="3">
      <w:start w:val="0"/>
      <w:numFmt w:val="bullet"/>
      <w:lvlText w:val="•"/>
      <w:lvlJc w:val="left"/>
      <w:pPr>
        <w:ind w:left="4101" w:hanging="103"/>
      </w:pPr>
      <w:rPr>
        <w:rFonts w:hint="default"/>
        <w:lang w:val="fr-FR" w:eastAsia="en-US" w:bidi="ar-SA"/>
      </w:rPr>
    </w:lvl>
    <w:lvl w:ilvl="4">
      <w:start w:val="0"/>
      <w:numFmt w:val="bullet"/>
      <w:lvlText w:val="•"/>
      <w:lvlJc w:val="left"/>
      <w:pPr>
        <w:ind w:left="5094" w:hanging="103"/>
      </w:pPr>
      <w:rPr>
        <w:rFonts w:hint="default"/>
        <w:lang w:val="fr-FR" w:eastAsia="en-US" w:bidi="ar-SA"/>
      </w:rPr>
    </w:lvl>
    <w:lvl w:ilvl="5">
      <w:start w:val="0"/>
      <w:numFmt w:val="bullet"/>
      <w:lvlText w:val="•"/>
      <w:lvlJc w:val="left"/>
      <w:pPr>
        <w:ind w:left="6088" w:hanging="103"/>
      </w:pPr>
      <w:rPr>
        <w:rFonts w:hint="default"/>
        <w:lang w:val="fr-FR" w:eastAsia="en-US" w:bidi="ar-SA"/>
      </w:rPr>
    </w:lvl>
    <w:lvl w:ilvl="6">
      <w:start w:val="0"/>
      <w:numFmt w:val="bullet"/>
      <w:lvlText w:val="•"/>
      <w:lvlJc w:val="left"/>
      <w:pPr>
        <w:ind w:left="7082" w:hanging="103"/>
      </w:pPr>
      <w:rPr>
        <w:rFonts w:hint="default"/>
        <w:lang w:val="fr-FR" w:eastAsia="en-US" w:bidi="ar-SA"/>
      </w:rPr>
    </w:lvl>
    <w:lvl w:ilvl="7">
      <w:start w:val="0"/>
      <w:numFmt w:val="bullet"/>
      <w:lvlText w:val="•"/>
      <w:lvlJc w:val="left"/>
      <w:pPr>
        <w:ind w:left="8076" w:hanging="103"/>
      </w:pPr>
      <w:rPr>
        <w:rFonts w:hint="default"/>
        <w:lang w:val="fr-FR" w:eastAsia="en-US" w:bidi="ar-SA"/>
      </w:rPr>
    </w:lvl>
    <w:lvl w:ilvl="8">
      <w:start w:val="0"/>
      <w:numFmt w:val="bullet"/>
      <w:lvlText w:val="•"/>
      <w:lvlJc w:val="left"/>
      <w:pPr>
        <w:ind w:left="9069" w:hanging="103"/>
      </w:pPr>
      <w:rPr>
        <w:rFonts w:hint="default"/>
        <w:lang w:val="fr-FR" w:eastAsia="en-US" w:bidi="ar-SA"/>
      </w:rPr>
    </w:lvl>
  </w:abstractNum>
  <w:abstractNum w:abstractNumId="45">
    <w:multiLevelType w:val="hybridMultilevel"/>
    <w:lvl w:ilvl="0">
      <w:start w:val="0"/>
      <w:numFmt w:val="bullet"/>
      <w:lvlText w:val=""/>
      <w:lvlJc w:val="left"/>
      <w:pPr>
        <w:ind w:left="1032" w:hanging="360"/>
      </w:pPr>
      <w:rPr>
        <w:rFonts w:hint="default" w:ascii="Symbol" w:hAnsi="Symbol" w:eastAsia="Symbol" w:cs="Symbol"/>
        <w:b w:val="0"/>
        <w:bCs w:val="0"/>
        <w:i w:val="0"/>
        <w:iCs w:val="0"/>
        <w:spacing w:val="0"/>
        <w:w w:val="100"/>
        <w:sz w:val="22"/>
        <w:szCs w:val="22"/>
        <w:lang w:val="fr-FR" w:eastAsia="en-US" w:bidi="ar-SA"/>
      </w:rPr>
    </w:lvl>
    <w:lvl w:ilvl="1">
      <w:start w:val="0"/>
      <w:numFmt w:val="bullet"/>
      <w:lvlText w:val="•"/>
      <w:lvlJc w:val="left"/>
      <w:pPr>
        <w:ind w:left="2041" w:hanging="360"/>
      </w:pPr>
      <w:rPr>
        <w:rFonts w:hint="default"/>
        <w:lang w:val="fr-FR" w:eastAsia="en-US" w:bidi="ar-SA"/>
      </w:rPr>
    </w:lvl>
    <w:lvl w:ilvl="2">
      <w:start w:val="0"/>
      <w:numFmt w:val="bullet"/>
      <w:lvlText w:val="•"/>
      <w:lvlJc w:val="left"/>
      <w:pPr>
        <w:ind w:left="3043" w:hanging="360"/>
      </w:pPr>
      <w:rPr>
        <w:rFonts w:hint="default"/>
        <w:lang w:val="fr-FR" w:eastAsia="en-US" w:bidi="ar-SA"/>
      </w:rPr>
    </w:lvl>
    <w:lvl w:ilvl="3">
      <w:start w:val="0"/>
      <w:numFmt w:val="bullet"/>
      <w:lvlText w:val="•"/>
      <w:lvlJc w:val="left"/>
      <w:pPr>
        <w:ind w:left="4045" w:hanging="360"/>
      </w:pPr>
      <w:rPr>
        <w:rFonts w:hint="default"/>
        <w:lang w:val="fr-FR" w:eastAsia="en-US" w:bidi="ar-SA"/>
      </w:rPr>
    </w:lvl>
    <w:lvl w:ilvl="4">
      <w:start w:val="0"/>
      <w:numFmt w:val="bullet"/>
      <w:lvlText w:val="•"/>
      <w:lvlJc w:val="left"/>
      <w:pPr>
        <w:ind w:left="5046" w:hanging="360"/>
      </w:pPr>
      <w:rPr>
        <w:rFonts w:hint="default"/>
        <w:lang w:val="fr-FR" w:eastAsia="en-US" w:bidi="ar-SA"/>
      </w:rPr>
    </w:lvl>
    <w:lvl w:ilvl="5">
      <w:start w:val="0"/>
      <w:numFmt w:val="bullet"/>
      <w:lvlText w:val="•"/>
      <w:lvlJc w:val="left"/>
      <w:pPr>
        <w:ind w:left="6048" w:hanging="360"/>
      </w:pPr>
      <w:rPr>
        <w:rFonts w:hint="default"/>
        <w:lang w:val="fr-FR" w:eastAsia="en-US" w:bidi="ar-SA"/>
      </w:rPr>
    </w:lvl>
    <w:lvl w:ilvl="6">
      <w:start w:val="0"/>
      <w:numFmt w:val="bullet"/>
      <w:lvlText w:val="•"/>
      <w:lvlJc w:val="left"/>
      <w:pPr>
        <w:ind w:left="7050" w:hanging="360"/>
      </w:pPr>
      <w:rPr>
        <w:rFonts w:hint="default"/>
        <w:lang w:val="fr-FR" w:eastAsia="en-US" w:bidi="ar-SA"/>
      </w:rPr>
    </w:lvl>
    <w:lvl w:ilvl="7">
      <w:start w:val="0"/>
      <w:numFmt w:val="bullet"/>
      <w:lvlText w:val="•"/>
      <w:lvlJc w:val="left"/>
      <w:pPr>
        <w:ind w:left="8052" w:hanging="360"/>
      </w:pPr>
      <w:rPr>
        <w:rFonts w:hint="default"/>
        <w:lang w:val="fr-FR" w:eastAsia="en-US" w:bidi="ar-SA"/>
      </w:rPr>
    </w:lvl>
    <w:lvl w:ilvl="8">
      <w:start w:val="0"/>
      <w:numFmt w:val="bullet"/>
      <w:lvlText w:val="•"/>
      <w:lvlJc w:val="left"/>
      <w:pPr>
        <w:ind w:left="9053" w:hanging="360"/>
      </w:pPr>
      <w:rPr>
        <w:rFonts w:hint="default"/>
        <w:lang w:val="fr-FR" w:eastAsia="en-US" w:bidi="ar-SA"/>
      </w:rPr>
    </w:lvl>
  </w:abstractNum>
  <w:abstractNum w:abstractNumId="44">
    <w:multiLevelType w:val="hybridMultilevel"/>
    <w:lvl w:ilvl="0">
      <w:start w:val="4"/>
      <w:numFmt w:val="decimal"/>
      <w:lvlText w:val="%1"/>
      <w:lvlJc w:val="left"/>
      <w:pPr>
        <w:ind w:left="1411" w:hanging="391"/>
        <w:jc w:val="left"/>
      </w:pPr>
      <w:rPr>
        <w:rFonts w:hint="default"/>
        <w:lang w:val="fr-FR" w:eastAsia="en-US" w:bidi="ar-SA"/>
      </w:rPr>
    </w:lvl>
    <w:lvl w:ilvl="1">
      <w:start w:val="1"/>
      <w:numFmt w:val="decimal"/>
      <w:lvlText w:val="%1.%2."/>
      <w:lvlJc w:val="left"/>
      <w:pPr>
        <w:ind w:left="1411" w:hanging="391"/>
        <w:jc w:val="left"/>
      </w:pPr>
      <w:rPr>
        <w:rFonts w:hint="default" w:ascii="Calibri" w:hAnsi="Calibri" w:eastAsia="Calibri" w:cs="Calibri"/>
        <w:b/>
        <w:bCs/>
        <w:i/>
        <w:iCs/>
        <w:spacing w:val="-2"/>
        <w:w w:val="100"/>
        <w:sz w:val="22"/>
        <w:szCs w:val="22"/>
        <w:lang w:val="fr-FR" w:eastAsia="en-US" w:bidi="ar-SA"/>
      </w:rPr>
    </w:lvl>
    <w:lvl w:ilvl="2">
      <w:start w:val="0"/>
      <w:numFmt w:val="bullet"/>
      <w:lvlText w:val="•"/>
      <w:lvlJc w:val="left"/>
      <w:pPr>
        <w:ind w:left="3347" w:hanging="391"/>
      </w:pPr>
      <w:rPr>
        <w:rFonts w:hint="default"/>
        <w:lang w:val="fr-FR" w:eastAsia="en-US" w:bidi="ar-SA"/>
      </w:rPr>
    </w:lvl>
    <w:lvl w:ilvl="3">
      <w:start w:val="0"/>
      <w:numFmt w:val="bullet"/>
      <w:lvlText w:val="•"/>
      <w:lvlJc w:val="left"/>
      <w:pPr>
        <w:ind w:left="4311" w:hanging="391"/>
      </w:pPr>
      <w:rPr>
        <w:rFonts w:hint="default"/>
        <w:lang w:val="fr-FR" w:eastAsia="en-US" w:bidi="ar-SA"/>
      </w:rPr>
    </w:lvl>
    <w:lvl w:ilvl="4">
      <w:start w:val="0"/>
      <w:numFmt w:val="bullet"/>
      <w:lvlText w:val="•"/>
      <w:lvlJc w:val="left"/>
      <w:pPr>
        <w:ind w:left="5274" w:hanging="391"/>
      </w:pPr>
      <w:rPr>
        <w:rFonts w:hint="default"/>
        <w:lang w:val="fr-FR" w:eastAsia="en-US" w:bidi="ar-SA"/>
      </w:rPr>
    </w:lvl>
    <w:lvl w:ilvl="5">
      <w:start w:val="0"/>
      <w:numFmt w:val="bullet"/>
      <w:lvlText w:val="•"/>
      <w:lvlJc w:val="left"/>
      <w:pPr>
        <w:ind w:left="6238" w:hanging="391"/>
      </w:pPr>
      <w:rPr>
        <w:rFonts w:hint="default"/>
        <w:lang w:val="fr-FR" w:eastAsia="en-US" w:bidi="ar-SA"/>
      </w:rPr>
    </w:lvl>
    <w:lvl w:ilvl="6">
      <w:start w:val="0"/>
      <w:numFmt w:val="bullet"/>
      <w:lvlText w:val="•"/>
      <w:lvlJc w:val="left"/>
      <w:pPr>
        <w:ind w:left="7202" w:hanging="391"/>
      </w:pPr>
      <w:rPr>
        <w:rFonts w:hint="default"/>
        <w:lang w:val="fr-FR" w:eastAsia="en-US" w:bidi="ar-SA"/>
      </w:rPr>
    </w:lvl>
    <w:lvl w:ilvl="7">
      <w:start w:val="0"/>
      <w:numFmt w:val="bullet"/>
      <w:lvlText w:val="•"/>
      <w:lvlJc w:val="left"/>
      <w:pPr>
        <w:ind w:left="8166" w:hanging="391"/>
      </w:pPr>
      <w:rPr>
        <w:rFonts w:hint="default"/>
        <w:lang w:val="fr-FR" w:eastAsia="en-US" w:bidi="ar-SA"/>
      </w:rPr>
    </w:lvl>
    <w:lvl w:ilvl="8">
      <w:start w:val="0"/>
      <w:numFmt w:val="bullet"/>
      <w:lvlText w:val="•"/>
      <w:lvlJc w:val="left"/>
      <w:pPr>
        <w:ind w:left="9129" w:hanging="391"/>
      </w:pPr>
      <w:rPr>
        <w:rFonts w:hint="default"/>
        <w:lang w:val="fr-FR" w:eastAsia="en-US" w:bidi="ar-SA"/>
      </w:rPr>
    </w:lvl>
  </w:abstractNum>
  <w:abstractNum w:abstractNumId="43">
    <w:multiLevelType w:val="hybridMultilevel"/>
    <w:lvl w:ilvl="0">
      <w:start w:val="0"/>
      <w:numFmt w:val="bullet"/>
      <w:lvlText w:val="-"/>
      <w:lvlJc w:val="left"/>
      <w:pPr>
        <w:ind w:left="1032" w:hanging="360"/>
      </w:pPr>
      <w:rPr>
        <w:rFonts w:hint="default" w:ascii="Arial MT" w:hAnsi="Arial MT" w:eastAsia="Arial MT" w:cs="Arial MT"/>
        <w:b w:val="0"/>
        <w:bCs w:val="0"/>
        <w:i w:val="0"/>
        <w:iCs w:val="0"/>
        <w:spacing w:val="0"/>
        <w:w w:val="100"/>
        <w:sz w:val="22"/>
        <w:szCs w:val="22"/>
        <w:lang w:val="fr-FR" w:eastAsia="en-US" w:bidi="ar-SA"/>
      </w:rPr>
    </w:lvl>
    <w:lvl w:ilvl="1">
      <w:start w:val="0"/>
      <w:numFmt w:val="bullet"/>
      <w:lvlText w:val="•"/>
      <w:lvlJc w:val="left"/>
      <w:pPr>
        <w:ind w:left="2041" w:hanging="360"/>
      </w:pPr>
      <w:rPr>
        <w:rFonts w:hint="default"/>
        <w:lang w:val="fr-FR" w:eastAsia="en-US" w:bidi="ar-SA"/>
      </w:rPr>
    </w:lvl>
    <w:lvl w:ilvl="2">
      <w:start w:val="0"/>
      <w:numFmt w:val="bullet"/>
      <w:lvlText w:val="•"/>
      <w:lvlJc w:val="left"/>
      <w:pPr>
        <w:ind w:left="3043" w:hanging="360"/>
      </w:pPr>
      <w:rPr>
        <w:rFonts w:hint="default"/>
        <w:lang w:val="fr-FR" w:eastAsia="en-US" w:bidi="ar-SA"/>
      </w:rPr>
    </w:lvl>
    <w:lvl w:ilvl="3">
      <w:start w:val="0"/>
      <w:numFmt w:val="bullet"/>
      <w:lvlText w:val="•"/>
      <w:lvlJc w:val="left"/>
      <w:pPr>
        <w:ind w:left="4045" w:hanging="360"/>
      </w:pPr>
      <w:rPr>
        <w:rFonts w:hint="default"/>
        <w:lang w:val="fr-FR" w:eastAsia="en-US" w:bidi="ar-SA"/>
      </w:rPr>
    </w:lvl>
    <w:lvl w:ilvl="4">
      <w:start w:val="0"/>
      <w:numFmt w:val="bullet"/>
      <w:lvlText w:val="•"/>
      <w:lvlJc w:val="left"/>
      <w:pPr>
        <w:ind w:left="5046" w:hanging="360"/>
      </w:pPr>
      <w:rPr>
        <w:rFonts w:hint="default"/>
        <w:lang w:val="fr-FR" w:eastAsia="en-US" w:bidi="ar-SA"/>
      </w:rPr>
    </w:lvl>
    <w:lvl w:ilvl="5">
      <w:start w:val="0"/>
      <w:numFmt w:val="bullet"/>
      <w:lvlText w:val="•"/>
      <w:lvlJc w:val="left"/>
      <w:pPr>
        <w:ind w:left="6048" w:hanging="360"/>
      </w:pPr>
      <w:rPr>
        <w:rFonts w:hint="default"/>
        <w:lang w:val="fr-FR" w:eastAsia="en-US" w:bidi="ar-SA"/>
      </w:rPr>
    </w:lvl>
    <w:lvl w:ilvl="6">
      <w:start w:val="0"/>
      <w:numFmt w:val="bullet"/>
      <w:lvlText w:val="•"/>
      <w:lvlJc w:val="left"/>
      <w:pPr>
        <w:ind w:left="7050" w:hanging="360"/>
      </w:pPr>
      <w:rPr>
        <w:rFonts w:hint="default"/>
        <w:lang w:val="fr-FR" w:eastAsia="en-US" w:bidi="ar-SA"/>
      </w:rPr>
    </w:lvl>
    <w:lvl w:ilvl="7">
      <w:start w:val="0"/>
      <w:numFmt w:val="bullet"/>
      <w:lvlText w:val="•"/>
      <w:lvlJc w:val="left"/>
      <w:pPr>
        <w:ind w:left="8052" w:hanging="360"/>
      </w:pPr>
      <w:rPr>
        <w:rFonts w:hint="default"/>
        <w:lang w:val="fr-FR" w:eastAsia="en-US" w:bidi="ar-SA"/>
      </w:rPr>
    </w:lvl>
    <w:lvl w:ilvl="8">
      <w:start w:val="0"/>
      <w:numFmt w:val="bullet"/>
      <w:lvlText w:val="•"/>
      <w:lvlJc w:val="left"/>
      <w:pPr>
        <w:ind w:left="9053" w:hanging="360"/>
      </w:pPr>
      <w:rPr>
        <w:rFonts w:hint="default"/>
        <w:lang w:val="fr-FR" w:eastAsia="en-US" w:bidi="ar-SA"/>
      </w:rPr>
    </w:lvl>
  </w:abstractNum>
  <w:abstractNum w:abstractNumId="42">
    <w:multiLevelType w:val="hybridMultilevel"/>
    <w:lvl w:ilvl="0">
      <w:start w:val="1"/>
      <w:numFmt w:val="decimal"/>
      <w:lvlText w:val="%1"/>
      <w:lvlJc w:val="left"/>
      <w:pPr>
        <w:ind w:left="1411" w:hanging="391"/>
        <w:jc w:val="left"/>
      </w:pPr>
      <w:rPr>
        <w:rFonts w:hint="default"/>
        <w:lang w:val="fr-FR" w:eastAsia="en-US" w:bidi="ar-SA"/>
      </w:rPr>
    </w:lvl>
    <w:lvl w:ilvl="1">
      <w:start w:val="1"/>
      <w:numFmt w:val="decimal"/>
      <w:lvlText w:val="%1.%2."/>
      <w:lvlJc w:val="left"/>
      <w:pPr>
        <w:ind w:left="1411" w:hanging="391"/>
        <w:jc w:val="left"/>
      </w:pPr>
      <w:rPr>
        <w:rFonts w:hint="default" w:ascii="Calibri" w:hAnsi="Calibri" w:eastAsia="Calibri" w:cs="Calibri"/>
        <w:b/>
        <w:bCs/>
        <w:i/>
        <w:iCs/>
        <w:spacing w:val="-2"/>
        <w:w w:val="100"/>
        <w:sz w:val="22"/>
        <w:szCs w:val="22"/>
        <w:lang w:val="fr-FR" w:eastAsia="en-US" w:bidi="ar-SA"/>
      </w:rPr>
    </w:lvl>
    <w:lvl w:ilvl="2">
      <w:start w:val="0"/>
      <w:numFmt w:val="bullet"/>
      <w:lvlText w:val="•"/>
      <w:lvlJc w:val="left"/>
      <w:pPr>
        <w:ind w:left="3347" w:hanging="391"/>
      </w:pPr>
      <w:rPr>
        <w:rFonts w:hint="default"/>
        <w:lang w:val="fr-FR" w:eastAsia="en-US" w:bidi="ar-SA"/>
      </w:rPr>
    </w:lvl>
    <w:lvl w:ilvl="3">
      <w:start w:val="0"/>
      <w:numFmt w:val="bullet"/>
      <w:lvlText w:val="•"/>
      <w:lvlJc w:val="left"/>
      <w:pPr>
        <w:ind w:left="4311" w:hanging="391"/>
      </w:pPr>
      <w:rPr>
        <w:rFonts w:hint="default"/>
        <w:lang w:val="fr-FR" w:eastAsia="en-US" w:bidi="ar-SA"/>
      </w:rPr>
    </w:lvl>
    <w:lvl w:ilvl="4">
      <w:start w:val="0"/>
      <w:numFmt w:val="bullet"/>
      <w:lvlText w:val="•"/>
      <w:lvlJc w:val="left"/>
      <w:pPr>
        <w:ind w:left="5274" w:hanging="391"/>
      </w:pPr>
      <w:rPr>
        <w:rFonts w:hint="default"/>
        <w:lang w:val="fr-FR" w:eastAsia="en-US" w:bidi="ar-SA"/>
      </w:rPr>
    </w:lvl>
    <w:lvl w:ilvl="5">
      <w:start w:val="0"/>
      <w:numFmt w:val="bullet"/>
      <w:lvlText w:val="•"/>
      <w:lvlJc w:val="left"/>
      <w:pPr>
        <w:ind w:left="6238" w:hanging="391"/>
      </w:pPr>
      <w:rPr>
        <w:rFonts w:hint="default"/>
        <w:lang w:val="fr-FR" w:eastAsia="en-US" w:bidi="ar-SA"/>
      </w:rPr>
    </w:lvl>
    <w:lvl w:ilvl="6">
      <w:start w:val="0"/>
      <w:numFmt w:val="bullet"/>
      <w:lvlText w:val="•"/>
      <w:lvlJc w:val="left"/>
      <w:pPr>
        <w:ind w:left="7202" w:hanging="391"/>
      </w:pPr>
      <w:rPr>
        <w:rFonts w:hint="default"/>
        <w:lang w:val="fr-FR" w:eastAsia="en-US" w:bidi="ar-SA"/>
      </w:rPr>
    </w:lvl>
    <w:lvl w:ilvl="7">
      <w:start w:val="0"/>
      <w:numFmt w:val="bullet"/>
      <w:lvlText w:val="•"/>
      <w:lvlJc w:val="left"/>
      <w:pPr>
        <w:ind w:left="8166" w:hanging="391"/>
      </w:pPr>
      <w:rPr>
        <w:rFonts w:hint="default"/>
        <w:lang w:val="fr-FR" w:eastAsia="en-US" w:bidi="ar-SA"/>
      </w:rPr>
    </w:lvl>
    <w:lvl w:ilvl="8">
      <w:start w:val="0"/>
      <w:numFmt w:val="bullet"/>
      <w:lvlText w:val="•"/>
      <w:lvlJc w:val="left"/>
      <w:pPr>
        <w:ind w:left="9129" w:hanging="391"/>
      </w:pPr>
      <w:rPr>
        <w:rFonts w:hint="default"/>
        <w:lang w:val="fr-FR" w:eastAsia="en-US" w:bidi="ar-SA"/>
      </w:rPr>
    </w:lvl>
  </w:abstractNum>
  <w:abstractNum w:abstractNumId="41">
    <w:multiLevelType w:val="hybridMultilevel"/>
    <w:lvl w:ilvl="0">
      <w:start w:val="1"/>
      <w:numFmt w:val="decimal"/>
      <w:lvlText w:val="%1)"/>
      <w:lvlJc w:val="left"/>
      <w:pPr>
        <w:ind w:left="672" w:hanging="361"/>
        <w:jc w:val="left"/>
      </w:pPr>
      <w:rPr>
        <w:rFonts w:hint="default" w:ascii="Calibri" w:hAnsi="Calibri" w:eastAsia="Calibri" w:cs="Calibri"/>
        <w:b/>
        <w:bCs/>
        <w:i w:val="0"/>
        <w:iCs w:val="0"/>
        <w:spacing w:val="0"/>
        <w:w w:val="100"/>
        <w:sz w:val="22"/>
        <w:szCs w:val="22"/>
        <w:lang w:val="fr-FR" w:eastAsia="en-US" w:bidi="ar-SA"/>
      </w:rPr>
    </w:lvl>
    <w:lvl w:ilvl="1">
      <w:start w:val="1"/>
      <w:numFmt w:val="decimal"/>
      <w:lvlText w:val="%2."/>
      <w:lvlJc w:val="left"/>
      <w:pPr>
        <w:ind w:left="1032" w:hanging="360"/>
        <w:jc w:val="left"/>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2153" w:hanging="360"/>
      </w:pPr>
      <w:rPr>
        <w:rFonts w:hint="default"/>
        <w:lang w:val="fr-FR" w:eastAsia="en-US" w:bidi="ar-SA"/>
      </w:rPr>
    </w:lvl>
    <w:lvl w:ilvl="3">
      <w:start w:val="0"/>
      <w:numFmt w:val="bullet"/>
      <w:lvlText w:val="•"/>
      <w:lvlJc w:val="left"/>
      <w:pPr>
        <w:ind w:left="3266" w:hanging="360"/>
      </w:pPr>
      <w:rPr>
        <w:rFonts w:hint="default"/>
        <w:lang w:val="fr-FR" w:eastAsia="en-US" w:bidi="ar-SA"/>
      </w:rPr>
    </w:lvl>
    <w:lvl w:ilvl="4">
      <w:start w:val="0"/>
      <w:numFmt w:val="bullet"/>
      <w:lvlText w:val="•"/>
      <w:lvlJc w:val="left"/>
      <w:pPr>
        <w:ind w:left="4379" w:hanging="360"/>
      </w:pPr>
      <w:rPr>
        <w:rFonts w:hint="default"/>
        <w:lang w:val="fr-FR" w:eastAsia="en-US" w:bidi="ar-SA"/>
      </w:rPr>
    </w:lvl>
    <w:lvl w:ilvl="5">
      <w:start w:val="0"/>
      <w:numFmt w:val="bullet"/>
      <w:lvlText w:val="•"/>
      <w:lvlJc w:val="left"/>
      <w:pPr>
        <w:ind w:left="5492" w:hanging="360"/>
      </w:pPr>
      <w:rPr>
        <w:rFonts w:hint="default"/>
        <w:lang w:val="fr-FR" w:eastAsia="en-US" w:bidi="ar-SA"/>
      </w:rPr>
    </w:lvl>
    <w:lvl w:ilvl="6">
      <w:start w:val="0"/>
      <w:numFmt w:val="bullet"/>
      <w:lvlText w:val="•"/>
      <w:lvlJc w:val="left"/>
      <w:pPr>
        <w:ind w:left="6605" w:hanging="360"/>
      </w:pPr>
      <w:rPr>
        <w:rFonts w:hint="default"/>
        <w:lang w:val="fr-FR" w:eastAsia="en-US" w:bidi="ar-SA"/>
      </w:rPr>
    </w:lvl>
    <w:lvl w:ilvl="7">
      <w:start w:val="0"/>
      <w:numFmt w:val="bullet"/>
      <w:lvlText w:val="•"/>
      <w:lvlJc w:val="left"/>
      <w:pPr>
        <w:ind w:left="7718" w:hanging="360"/>
      </w:pPr>
      <w:rPr>
        <w:rFonts w:hint="default"/>
        <w:lang w:val="fr-FR" w:eastAsia="en-US" w:bidi="ar-SA"/>
      </w:rPr>
    </w:lvl>
    <w:lvl w:ilvl="8">
      <w:start w:val="0"/>
      <w:numFmt w:val="bullet"/>
      <w:lvlText w:val="•"/>
      <w:lvlJc w:val="left"/>
      <w:pPr>
        <w:ind w:left="8831" w:hanging="360"/>
      </w:pPr>
      <w:rPr>
        <w:rFonts w:hint="default"/>
        <w:lang w:val="fr-FR" w:eastAsia="en-US" w:bidi="ar-SA"/>
      </w:rPr>
    </w:lvl>
  </w:abstractNum>
  <w:abstractNum w:abstractNumId="40">
    <w:multiLevelType w:val="hybridMultilevel"/>
    <w:lvl w:ilvl="0">
      <w:start w:val="0"/>
      <w:numFmt w:val="bullet"/>
      <w:lvlText w:val="-"/>
      <w:lvlJc w:val="left"/>
      <w:pPr>
        <w:ind w:left="312" w:hanging="118"/>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393" w:hanging="118"/>
      </w:pPr>
      <w:rPr>
        <w:rFonts w:hint="default"/>
        <w:lang w:val="fr-FR" w:eastAsia="en-US" w:bidi="ar-SA"/>
      </w:rPr>
    </w:lvl>
    <w:lvl w:ilvl="2">
      <w:start w:val="0"/>
      <w:numFmt w:val="bullet"/>
      <w:lvlText w:val="•"/>
      <w:lvlJc w:val="left"/>
      <w:pPr>
        <w:ind w:left="2467" w:hanging="118"/>
      </w:pPr>
      <w:rPr>
        <w:rFonts w:hint="default"/>
        <w:lang w:val="fr-FR" w:eastAsia="en-US" w:bidi="ar-SA"/>
      </w:rPr>
    </w:lvl>
    <w:lvl w:ilvl="3">
      <w:start w:val="0"/>
      <w:numFmt w:val="bullet"/>
      <w:lvlText w:val="•"/>
      <w:lvlJc w:val="left"/>
      <w:pPr>
        <w:ind w:left="3541" w:hanging="118"/>
      </w:pPr>
      <w:rPr>
        <w:rFonts w:hint="default"/>
        <w:lang w:val="fr-FR" w:eastAsia="en-US" w:bidi="ar-SA"/>
      </w:rPr>
    </w:lvl>
    <w:lvl w:ilvl="4">
      <w:start w:val="0"/>
      <w:numFmt w:val="bullet"/>
      <w:lvlText w:val="•"/>
      <w:lvlJc w:val="left"/>
      <w:pPr>
        <w:ind w:left="4614" w:hanging="118"/>
      </w:pPr>
      <w:rPr>
        <w:rFonts w:hint="default"/>
        <w:lang w:val="fr-FR" w:eastAsia="en-US" w:bidi="ar-SA"/>
      </w:rPr>
    </w:lvl>
    <w:lvl w:ilvl="5">
      <w:start w:val="0"/>
      <w:numFmt w:val="bullet"/>
      <w:lvlText w:val="•"/>
      <w:lvlJc w:val="left"/>
      <w:pPr>
        <w:ind w:left="5688" w:hanging="118"/>
      </w:pPr>
      <w:rPr>
        <w:rFonts w:hint="default"/>
        <w:lang w:val="fr-FR" w:eastAsia="en-US" w:bidi="ar-SA"/>
      </w:rPr>
    </w:lvl>
    <w:lvl w:ilvl="6">
      <w:start w:val="0"/>
      <w:numFmt w:val="bullet"/>
      <w:lvlText w:val="•"/>
      <w:lvlJc w:val="left"/>
      <w:pPr>
        <w:ind w:left="6762" w:hanging="118"/>
      </w:pPr>
      <w:rPr>
        <w:rFonts w:hint="default"/>
        <w:lang w:val="fr-FR" w:eastAsia="en-US" w:bidi="ar-SA"/>
      </w:rPr>
    </w:lvl>
    <w:lvl w:ilvl="7">
      <w:start w:val="0"/>
      <w:numFmt w:val="bullet"/>
      <w:lvlText w:val="•"/>
      <w:lvlJc w:val="left"/>
      <w:pPr>
        <w:ind w:left="7836" w:hanging="118"/>
      </w:pPr>
      <w:rPr>
        <w:rFonts w:hint="default"/>
        <w:lang w:val="fr-FR" w:eastAsia="en-US" w:bidi="ar-SA"/>
      </w:rPr>
    </w:lvl>
    <w:lvl w:ilvl="8">
      <w:start w:val="0"/>
      <w:numFmt w:val="bullet"/>
      <w:lvlText w:val="•"/>
      <w:lvlJc w:val="left"/>
      <w:pPr>
        <w:ind w:left="8909" w:hanging="118"/>
      </w:pPr>
      <w:rPr>
        <w:rFonts w:hint="default"/>
        <w:lang w:val="fr-FR" w:eastAsia="en-US" w:bidi="ar-SA"/>
      </w:rPr>
    </w:lvl>
  </w:abstractNum>
  <w:abstractNum w:abstractNumId="39">
    <w:multiLevelType w:val="hybridMultilevel"/>
    <w:lvl w:ilvl="0">
      <w:start w:val="0"/>
      <w:numFmt w:val="bullet"/>
      <w:lvlText w:val=""/>
      <w:lvlJc w:val="left"/>
      <w:pPr>
        <w:ind w:left="865" w:hanging="360"/>
      </w:pPr>
      <w:rPr>
        <w:rFonts w:hint="default" w:ascii="Symbol" w:hAnsi="Symbol" w:eastAsia="Symbol" w:cs="Symbol"/>
        <w:b w:val="0"/>
        <w:bCs w:val="0"/>
        <w:i w:val="0"/>
        <w:iCs w:val="0"/>
        <w:spacing w:val="0"/>
        <w:w w:val="99"/>
        <w:sz w:val="20"/>
        <w:szCs w:val="20"/>
        <w:lang w:val="fr-FR" w:eastAsia="en-US" w:bidi="ar-SA"/>
      </w:rPr>
    </w:lvl>
    <w:lvl w:ilvl="1">
      <w:start w:val="0"/>
      <w:numFmt w:val="bullet"/>
      <w:lvlText w:val="•"/>
      <w:lvlJc w:val="left"/>
      <w:pPr>
        <w:ind w:left="1636" w:hanging="360"/>
      </w:pPr>
      <w:rPr>
        <w:rFonts w:hint="default"/>
        <w:lang w:val="fr-FR" w:eastAsia="en-US" w:bidi="ar-SA"/>
      </w:rPr>
    </w:lvl>
    <w:lvl w:ilvl="2">
      <w:start w:val="0"/>
      <w:numFmt w:val="bullet"/>
      <w:lvlText w:val="•"/>
      <w:lvlJc w:val="left"/>
      <w:pPr>
        <w:ind w:left="2412" w:hanging="360"/>
      </w:pPr>
      <w:rPr>
        <w:rFonts w:hint="default"/>
        <w:lang w:val="fr-FR" w:eastAsia="en-US" w:bidi="ar-SA"/>
      </w:rPr>
    </w:lvl>
    <w:lvl w:ilvl="3">
      <w:start w:val="0"/>
      <w:numFmt w:val="bullet"/>
      <w:lvlText w:val="•"/>
      <w:lvlJc w:val="left"/>
      <w:pPr>
        <w:ind w:left="3188" w:hanging="360"/>
      </w:pPr>
      <w:rPr>
        <w:rFonts w:hint="default"/>
        <w:lang w:val="fr-FR" w:eastAsia="en-US" w:bidi="ar-SA"/>
      </w:rPr>
    </w:lvl>
    <w:lvl w:ilvl="4">
      <w:start w:val="0"/>
      <w:numFmt w:val="bullet"/>
      <w:lvlText w:val="•"/>
      <w:lvlJc w:val="left"/>
      <w:pPr>
        <w:ind w:left="3964" w:hanging="360"/>
      </w:pPr>
      <w:rPr>
        <w:rFonts w:hint="default"/>
        <w:lang w:val="fr-FR" w:eastAsia="en-US" w:bidi="ar-SA"/>
      </w:rPr>
    </w:lvl>
    <w:lvl w:ilvl="5">
      <w:start w:val="0"/>
      <w:numFmt w:val="bullet"/>
      <w:lvlText w:val="•"/>
      <w:lvlJc w:val="left"/>
      <w:pPr>
        <w:ind w:left="4740" w:hanging="360"/>
      </w:pPr>
      <w:rPr>
        <w:rFonts w:hint="default"/>
        <w:lang w:val="fr-FR" w:eastAsia="en-US" w:bidi="ar-SA"/>
      </w:rPr>
    </w:lvl>
    <w:lvl w:ilvl="6">
      <w:start w:val="0"/>
      <w:numFmt w:val="bullet"/>
      <w:lvlText w:val="•"/>
      <w:lvlJc w:val="left"/>
      <w:pPr>
        <w:ind w:left="5516" w:hanging="360"/>
      </w:pPr>
      <w:rPr>
        <w:rFonts w:hint="default"/>
        <w:lang w:val="fr-FR" w:eastAsia="en-US" w:bidi="ar-SA"/>
      </w:rPr>
    </w:lvl>
    <w:lvl w:ilvl="7">
      <w:start w:val="0"/>
      <w:numFmt w:val="bullet"/>
      <w:lvlText w:val="•"/>
      <w:lvlJc w:val="left"/>
      <w:pPr>
        <w:ind w:left="6292" w:hanging="360"/>
      </w:pPr>
      <w:rPr>
        <w:rFonts w:hint="default"/>
        <w:lang w:val="fr-FR" w:eastAsia="en-US" w:bidi="ar-SA"/>
      </w:rPr>
    </w:lvl>
    <w:lvl w:ilvl="8">
      <w:start w:val="0"/>
      <w:numFmt w:val="bullet"/>
      <w:lvlText w:val="•"/>
      <w:lvlJc w:val="left"/>
      <w:pPr>
        <w:ind w:left="7068" w:hanging="360"/>
      </w:pPr>
      <w:rPr>
        <w:rFonts w:hint="default"/>
        <w:lang w:val="fr-FR" w:eastAsia="en-US" w:bidi="ar-SA"/>
      </w:rPr>
    </w:lvl>
  </w:abstractNum>
  <w:abstractNum w:abstractNumId="38">
    <w:multiLevelType w:val="hybridMultilevel"/>
    <w:lvl w:ilvl="0">
      <w:start w:val="1"/>
      <w:numFmt w:val="decimal"/>
      <w:lvlText w:val="%1)"/>
      <w:lvlJc w:val="left"/>
      <w:pPr>
        <w:ind w:left="653" w:hanging="342"/>
        <w:jc w:val="left"/>
      </w:pPr>
      <w:rPr>
        <w:rFonts w:hint="default" w:ascii="Calibri" w:hAnsi="Calibri" w:eastAsia="Calibri" w:cs="Calibri"/>
        <w:b/>
        <w:bCs/>
        <w:i w:val="0"/>
        <w:iCs w:val="0"/>
        <w:spacing w:val="0"/>
        <w:w w:val="100"/>
        <w:sz w:val="22"/>
        <w:szCs w:val="22"/>
        <w:lang w:val="fr-FR" w:eastAsia="en-US" w:bidi="ar-SA"/>
      </w:rPr>
    </w:lvl>
    <w:lvl w:ilvl="1">
      <w:start w:val="1"/>
      <w:numFmt w:val="lowerLetter"/>
      <w:lvlText w:val="%2)"/>
      <w:lvlJc w:val="left"/>
      <w:pPr>
        <w:ind w:left="1049" w:hanging="396"/>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153" w:hanging="396"/>
      </w:pPr>
      <w:rPr>
        <w:rFonts w:hint="default"/>
        <w:lang w:val="fr-FR" w:eastAsia="en-US" w:bidi="ar-SA"/>
      </w:rPr>
    </w:lvl>
    <w:lvl w:ilvl="3">
      <w:start w:val="0"/>
      <w:numFmt w:val="bullet"/>
      <w:lvlText w:val="•"/>
      <w:lvlJc w:val="left"/>
      <w:pPr>
        <w:ind w:left="3266" w:hanging="396"/>
      </w:pPr>
      <w:rPr>
        <w:rFonts w:hint="default"/>
        <w:lang w:val="fr-FR" w:eastAsia="en-US" w:bidi="ar-SA"/>
      </w:rPr>
    </w:lvl>
    <w:lvl w:ilvl="4">
      <w:start w:val="0"/>
      <w:numFmt w:val="bullet"/>
      <w:lvlText w:val="•"/>
      <w:lvlJc w:val="left"/>
      <w:pPr>
        <w:ind w:left="4379" w:hanging="396"/>
      </w:pPr>
      <w:rPr>
        <w:rFonts w:hint="default"/>
        <w:lang w:val="fr-FR" w:eastAsia="en-US" w:bidi="ar-SA"/>
      </w:rPr>
    </w:lvl>
    <w:lvl w:ilvl="5">
      <w:start w:val="0"/>
      <w:numFmt w:val="bullet"/>
      <w:lvlText w:val="•"/>
      <w:lvlJc w:val="left"/>
      <w:pPr>
        <w:ind w:left="5492" w:hanging="396"/>
      </w:pPr>
      <w:rPr>
        <w:rFonts w:hint="default"/>
        <w:lang w:val="fr-FR" w:eastAsia="en-US" w:bidi="ar-SA"/>
      </w:rPr>
    </w:lvl>
    <w:lvl w:ilvl="6">
      <w:start w:val="0"/>
      <w:numFmt w:val="bullet"/>
      <w:lvlText w:val="•"/>
      <w:lvlJc w:val="left"/>
      <w:pPr>
        <w:ind w:left="6605" w:hanging="396"/>
      </w:pPr>
      <w:rPr>
        <w:rFonts w:hint="default"/>
        <w:lang w:val="fr-FR" w:eastAsia="en-US" w:bidi="ar-SA"/>
      </w:rPr>
    </w:lvl>
    <w:lvl w:ilvl="7">
      <w:start w:val="0"/>
      <w:numFmt w:val="bullet"/>
      <w:lvlText w:val="•"/>
      <w:lvlJc w:val="left"/>
      <w:pPr>
        <w:ind w:left="7718" w:hanging="396"/>
      </w:pPr>
      <w:rPr>
        <w:rFonts w:hint="default"/>
        <w:lang w:val="fr-FR" w:eastAsia="en-US" w:bidi="ar-SA"/>
      </w:rPr>
    </w:lvl>
    <w:lvl w:ilvl="8">
      <w:start w:val="0"/>
      <w:numFmt w:val="bullet"/>
      <w:lvlText w:val="•"/>
      <w:lvlJc w:val="left"/>
      <w:pPr>
        <w:ind w:left="8831" w:hanging="396"/>
      </w:pPr>
      <w:rPr>
        <w:rFonts w:hint="default"/>
        <w:lang w:val="fr-FR" w:eastAsia="en-US" w:bidi="ar-SA"/>
      </w:rPr>
    </w:lvl>
  </w:abstractNum>
  <w:abstractNum w:abstractNumId="37">
    <w:multiLevelType w:val="hybridMultilevel"/>
    <w:lvl w:ilvl="0">
      <w:start w:val="0"/>
      <w:numFmt w:val="bullet"/>
      <w:lvlText w:val="-"/>
      <w:lvlJc w:val="left"/>
      <w:pPr>
        <w:ind w:left="1236" w:hanging="360"/>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2221" w:hanging="360"/>
      </w:pPr>
      <w:rPr>
        <w:rFonts w:hint="default"/>
        <w:lang w:val="fr-FR" w:eastAsia="en-US" w:bidi="ar-SA"/>
      </w:rPr>
    </w:lvl>
    <w:lvl w:ilvl="2">
      <w:start w:val="0"/>
      <w:numFmt w:val="bullet"/>
      <w:lvlText w:val="•"/>
      <w:lvlJc w:val="left"/>
      <w:pPr>
        <w:ind w:left="3203" w:hanging="360"/>
      </w:pPr>
      <w:rPr>
        <w:rFonts w:hint="default"/>
        <w:lang w:val="fr-FR" w:eastAsia="en-US" w:bidi="ar-SA"/>
      </w:rPr>
    </w:lvl>
    <w:lvl w:ilvl="3">
      <w:start w:val="0"/>
      <w:numFmt w:val="bullet"/>
      <w:lvlText w:val="•"/>
      <w:lvlJc w:val="left"/>
      <w:pPr>
        <w:ind w:left="4185" w:hanging="360"/>
      </w:pPr>
      <w:rPr>
        <w:rFonts w:hint="default"/>
        <w:lang w:val="fr-FR" w:eastAsia="en-US" w:bidi="ar-SA"/>
      </w:rPr>
    </w:lvl>
    <w:lvl w:ilvl="4">
      <w:start w:val="0"/>
      <w:numFmt w:val="bullet"/>
      <w:lvlText w:val="•"/>
      <w:lvlJc w:val="left"/>
      <w:pPr>
        <w:ind w:left="5166" w:hanging="360"/>
      </w:pPr>
      <w:rPr>
        <w:rFonts w:hint="default"/>
        <w:lang w:val="fr-FR" w:eastAsia="en-US" w:bidi="ar-SA"/>
      </w:rPr>
    </w:lvl>
    <w:lvl w:ilvl="5">
      <w:start w:val="0"/>
      <w:numFmt w:val="bullet"/>
      <w:lvlText w:val="•"/>
      <w:lvlJc w:val="left"/>
      <w:pPr>
        <w:ind w:left="6148" w:hanging="360"/>
      </w:pPr>
      <w:rPr>
        <w:rFonts w:hint="default"/>
        <w:lang w:val="fr-FR" w:eastAsia="en-US" w:bidi="ar-SA"/>
      </w:rPr>
    </w:lvl>
    <w:lvl w:ilvl="6">
      <w:start w:val="0"/>
      <w:numFmt w:val="bullet"/>
      <w:lvlText w:val="•"/>
      <w:lvlJc w:val="left"/>
      <w:pPr>
        <w:ind w:left="7130" w:hanging="360"/>
      </w:pPr>
      <w:rPr>
        <w:rFonts w:hint="default"/>
        <w:lang w:val="fr-FR" w:eastAsia="en-US" w:bidi="ar-SA"/>
      </w:rPr>
    </w:lvl>
    <w:lvl w:ilvl="7">
      <w:start w:val="0"/>
      <w:numFmt w:val="bullet"/>
      <w:lvlText w:val="•"/>
      <w:lvlJc w:val="left"/>
      <w:pPr>
        <w:ind w:left="8112" w:hanging="360"/>
      </w:pPr>
      <w:rPr>
        <w:rFonts w:hint="default"/>
        <w:lang w:val="fr-FR" w:eastAsia="en-US" w:bidi="ar-SA"/>
      </w:rPr>
    </w:lvl>
    <w:lvl w:ilvl="8">
      <w:start w:val="0"/>
      <w:numFmt w:val="bullet"/>
      <w:lvlText w:val="•"/>
      <w:lvlJc w:val="left"/>
      <w:pPr>
        <w:ind w:left="9093" w:hanging="360"/>
      </w:pPr>
      <w:rPr>
        <w:rFonts w:hint="default"/>
        <w:lang w:val="fr-FR" w:eastAsia="en-US" w:bidi="ar-SA"/>
      </w:rPr>
    </w:lvl>
  </w:abstractNum>
  <w:abstractNum w:abstractNumId="36">
    <w:multiLevelType w:val="hybridMultilevel"/>
    <w:lvl w:ilvl="0">
      <w:start w:val="0"/>
      <w:numFmt w:val="bullet"/>
      <w:lvlText w:val=""/>
      <w:lvlJc w:val="left"/>
      <w:pPr>
        <w:ind w:left="1944" w:hanging="216"/>
      </w:pPr>
      <w:rPr>
        <w:rFonts w:hint="default" w:ascii="Symbol" w:hAnsi="Symbol" w:eastAsia="Symbol" w:cs="Symbol"/>
        <w:b w:val="0"/>
        <w:bCs w:val="0"/>
        <w:i w:val="0"/>
        <w:iCs w:val="0"/>
        <w:spacing w:val="0"/>
        <w:w w:val="100"/>
        <w:sz w:val="22"/>
        <w:szCs w:val="22"/>
        <w:lang w:val="fr-FR" w:eastAsia="en-US" w:bidi="ar-SA"/>
      </w:rPr>
    </w:lvl>
    <w:lvl w:ilvl="1">
      <w:start w:val="0"/>
      <w:numFmt w:val="bullet"/>
      <w:lvlText w:val="•"/>
      <w:lvlJc w:val="left"/>
      <w:pPr>
        <w:ind w:left="2851" w:hanging="216"/>
      </w:pPr>
      <w:rPr>
        <w:rFonts w:hint="default"/>
        <w:lang w:val="fr-FR" w:eastAsia="en-US" w:bidi="ar-SA"/>
      </w:rPr>
    </w:lvl>
    <w:lvl w:ilvl="2">
      <w:start w:val="0"/>
      <w:numFmt w:val="bullet"/>
      <w:lvlText w:val="•"/>
      <w:lvlJc w:val="left"/>
      <w:pPr>
        <w:ind w:left="3763" w:hanging="216"/>
      </w:pPr>
      <w:rPr>
        <w:rFonts w:hint="default"/>
        <w:lang w:val="fr-FR" w:eastAsia="en-US" w:bidi="ar-SA"/>
      </w:rPr>
    </w:lvl>
    <w:lvl w:ilvl="3">
      <w:start w:val="0"/>
      <w:numFmt w:val="bullet"/>
      <w:lvlText w:val="•"/>
      <w:lvlJc w:val="left"/>
      <w:pPr>
        <w:ind w:left="4675" w:hanging="216"/>
      </w:pPr>
      <w:rPr>
        <w:rFonts w:hint="default"/>
        <w:lang w:val="fr-FR" w:eastAsia="en-US" w:bidi="ar-SA"/>
      </w:rPr>
    </w:lvl>
    <w:lvl w:ilvl="4">
      <w:start w:val="0"/>
      <w:numFmt w:val="bullet"/>
      <w:lvlText w:val="•"/>
      <w:lvlJc w:val="left"/>
      <w:pPr>
        <w:ind w:left="5586" w:hanging="216"/>
      </w:pPr>
      <w:rPr>
        <w:rFonts w:hint="default"/>
        <w:lang w:val="fr-FR" w:eastAsia="en-US" w:bidi="ar-SA"/>
      </w:rPr>
    </w:lvl>
    <w:lvl w:ilvl="5">
      <w:start w:val="0"/>
      <w:numFmt w:val="bullet"/>
      <w:lvlText w:val="•"/>
      <w:lvlJc w:val="left"/>
      <w:pPr>
        <w:ind w:left="6498" w:hanging="216"/>
      </w:pPr>
      <w:rPr>
        <w:rFonts w:hint="default"/>
        <w:lang w:val="fr-FR" w:eastAsia="en-US" w:bidi="ar-SA"/>
      </w:rPr>
    </w:lvl>
    <w:lvl w:ilvl="6">
      <w:start w:val="0"/>
      <w:numFmt w:val="bullet"/>
      <w:lvlText w:val="•"/>
      <w:lvlJc w:val="left"/>
      <w:pPr>
        <w:ind w:left="7410" w:hanging="216"/>
      </w:pPr>
      <w:rPr>
        <w:rFonts w:hint="default"/>
        <w:lang w:val="fr-FR" w:eastAsia="en-US" w:bidi="ar-SA"/>
      </w:rPr>
    </w:lvl>
    <w:lvl w:ilvl="7">
      <w:start w:val="0"/>
      <w:numFmt w:val="bullet"/>
      <w:lvlText w:val="•"/>
      <w:lvlJc w:val="left"/>
      <w:pPr>
        <w:ind w:left="8322" w:hanging="216"/>
      </w:pPr>
      <w:rPr>
        <w:rFonts w:hint="default"/>
        <w:lang w:val="fr-FR" w:eastAsia="en-US" w:bidi="ar-SA"/>
      </w:rPr>
    </w:lvl>
    <w:lvl w:ilvl="8">
      <w:start w:val="0"/>
      <w:numFmt w:val="bullet"/>
      <w:lvlText w:val="•"/>
      <w:lvlJc w:val="left"/>
      <w:pPr>
        <w:ind w:left="9233" w:hanging="216"/>
      </w:pPr>
      <w:rPr>
        <w:rFonts w:hint="default"/>
        <w:lang w:val="fr-FR" w:eastAsia="en-US" w:bidi="ar-SA"/>
      </w:rPr>
    </w:lvl>
  </w:abstractNum>
  <w:abstractNum w:abstractNumId="35">
    <w:multiLevelType w:val="hybridMultilevel"/>
    <w:lvl w:ilvl="0">
      <w:start w:val="1"/>
      <w:numFmt w:val="decimal"/>
      <w:lvlText w:val="%1)"/>
      <w:lvlJc w:val="left"/>
      <w:pPr>
        <w:ind w:left="672" w:hanging="361"/>
        <w:jc w:val="left"/>
      </w:pPr>
      <w:rPr>
        <w:rFonts w:hint="default" w:ascii="Calibri" w:hAnsi="Calibri" w:eastAsia="Calibri" w:cs="Calibri"/>
        <w:b/>
        <w:bCs/>
        <w:i w:val="0"/>
        <w:iCs w:val="0"/>
        <w:spacing w:val="0"/>
        <w:w w:val="100"/>
        <w:sz w:val="22"/>
        <w:szCs w:val="22"/>
        <w:lang w:val="fr-FR" w:eastAsia="en-US" w:bidi="ar-SA"/>
      </w:rPr>
    </w:lvl>
    <w:lvl w:ilvl="1">
      <w:start w:val="1"/>
      <w:numFmt w:val="upperLetter"/>
      <w:lvlText w:val="%2)"/>
      <w:lvlJc w:val="left"/>
      <w:pPr>
        <w:ind w:left="672" w:hanging="361"/>
        <w:jc w:val="left"/>
      </w:pPr>
      <w:rPr>
        <w:rFonts w:hint="default" w:ascii="Calibri" w:hAnsi="Calibri" w:eastAsia="Calibri" w:cs="Calibri"/>
        <w:b/>
        <w:bCs/>
        <w:i w:val="0"/>
        <w:iCs w:val="0"/>
        <w:spacing w:val="0"/>
        <w:w w:val="100"/>
        <w:sz w:val="22"/>
        <w:szCs w:val="22"/>
        <w:lang w:val="fr-FR" w:eastAsia="en-US" w:bidi="ar-SA"/>
      </w:rPr>
    </w:lvl>
    <w:lvl w:ilvl="2">
      <w:start w:val="0"/>
      <w:numFmt w:val="bullet"/>
      <w:lvlText w:val=""/>
      <w:lvlJc w:val="left"/>
      <w:pPr>
        <w:ind w:left="1944" w:hanging="216"/>
      </w:pPr>
      <w:rPr>
        <w:rFonts w:hint="default" w:ascii="Symbol" w:hAnsi="Symbol" w:eastAsia="Symbol" w:cs="Symbol"/>
        <w:b w:val="0"/>
        <w:bCs w:val="0"/>
        <w:i w:val="0"/>
        <w:iCs w:val="0"/>
        <w:color w:val="FF0000"/>
        <w:spacing w:val="0"/>
        <w:w w:val="100"/>
        <w:sz w:val="22"/>
        <w:szCs w:val="22"/>
        <w:lang w:val="fr-FR" w:eastAsia="en-US" w:bidi="ar-SA"/>
      </w:rPr>
    </w:lvl>
    <w:lvl w:ilvl="3">
      <w:start w:val="0"/>
      <w:numFmt w:val="bullet"/>
      <w:lvlText w:val="•"/>
      <w:lvlJc w:val="left"/>
      <w:pPr>
        <w:ind w:left="3966" w:hanging="216"/>
      </w:pPr>
      <w:rPr>
        <w:rFonts w:hint="default"/>
        <w:lang w:val="fr-FR" w:eastAsia="en-US" w:bidi="ar-SA"/>
      </w:rPr>
    </w:lvl>
    <w:lvl w:ilvl="4">
      <w:start w:val="0"/>
      <w:numFmt w:val="bullet"/>
      <w:lvlText w:val="•"/>
      <w:lvlJc w:val="left"/>
      <w:pPr>
        <w:ind w:left="4979" w:hanging="216"/>
      </w:pPr>
      <w:rPr>
        <w:rFonts w:hint="default"/>
        <w:lang w:val="fr-FR" w:eastAsia="en-US" w:bidi="ar-SA"/>
      </w:rPr>
    </w:lvl>
    <w:lvl w:ilvl="5">
      <w:start w:val="0"/>
      <w:numFmt w:val="bullet"/>
      <w:lvlText w:val="•"/>
      <w:lvlJc w:val="left"/>
      <w:pPr>
        <w:ind w:left="5992" w:hanging="216"/>
      </w:pPr>
      <w:rPr>
        <w:rFonts w:hint="default"/>
        <w:lang w:val="fr-FR" w:eastAsia="en-US" w:bidi="ar-SA"/>
      </w:rPr>
    </w:lvl>
    <w:lvl w:ilvl="6">
      <w:start w:val="0"/>
      <w:numFmt w:val="bullet"/>
      <w:lvlText w:val="•"/>
      <w:lvlJc w:val="left"/>
      <w:pPr>
        <w:ind w:left="7005" w:hanging="216"/>
      </w:pPr>
      <w:rPr>
        <w:rFonts w:hint="default"/>
        <w:lang w:val="fr-FR" w:eastAsia="en-US" w:bidi="ar-SA"/>
      </w:rPr>
    </w:lvl>
    <w:lvl w:ilvl="7">
      <w:start w:val="0"/>
      <w:numFmt w:val="bullet"/>
      <w:lvlText w:val="•"/>
      <w:lvlJc w:val="left"/>
      <w:pPr>
        <w:ind w:left="8018" w:hanging="216"/>
      </w:pPr>
      <w:rPr>
        <w:rFonts w:hint="default"/>
        <w:lang w:val="fr-FR" w:eastAsia="en-US" w:bidi="ar-SA"/>
      </w:rPr>
    </w:lvl>
    <w:lvl w:ilvl="8">
      <w:start w:val="0"/>
      <w:numFmt w:val="bullet"/>
      <w:lvlText w:val="•"/>
      <w:lvlJc w:val="left"/>
      <w:pPr>
        <w:ind w:left="9031" w:hanging="216"/>
      </w:pPr>
      <w:rPr>
        <w:rFonts w:hint="default"/>
        <w:lang w:val="fr-FR" w:eastAsia="en-US" w:bidi="ar-SA"/>
      </w:rPr>
    </w:lvl>
  </w:abstractNum>
  <w:abstractNum w:abstractNumId="34">
    <w:multiLevelType w:val="hybridMultilevel"/>
    <w:lvl w:ilvl="0">
      <w:start w:val="0"/>
      <w:numFmt w:val="bullet"/>
      <w:lvlText w:val=""/>
      <w:lvlJc w:val="left"/>
      <w:pPr>
        <w:ind w:left="6901" w:hanging="216"/>
      </w:pPr>
      <w:rPr>
        <w:rFonts w:hint="default" w:ascii="Symbol" w:hAnsi="Symbol" w:eastAsia="Symbol" w:cs="Symbol"/>
        <w:b w:val="0"/>
        <w:bCs w:val="0"/>
        <w:i w:val="0"/>
        <w:iCs w:val="0"/>
        <w:spacing w:val="0"/>
        <w:w w:val="100"/>
        <w:sz w:val="22"/>
        <w:szCs w:val="22"/>
        <w:lang w:val="fr-FR" w:eastAsia="en-US" w:bidi="ar-SA"/>
      </w:rPr>
    </w:lvl>
    <w:lvl w:ilvl="1">
      <w:start w:val="0"/>
      <w:numFmt w:val="bullet"/>
      <w:lvlText w:val="•"/>
      <w:lvlJc w:val="left"/>
      <w:pPr>
        <w:ind w:left="7315" w:hanging="216"/>
      </w:pPr>
      <w:rPr>
        <w:rFonts w:hint="default"/>
        <w:lang w:val="fr-FR" w:eastAsia="en-US" w:bidi="ar-SA"/>
      </w:rPr>
    </w:lvl>
    <w:lvl w:ilvl="2">
      <w:start w:val="0"/>
      <w:numFmt w:val="bullet"/>
      <w:lvlText w:val="•"/>
      <w:lvlJc w:val="left"/>
      <w:pPr>
        <w:ind w:left="7731" w:hanging="216"/>
      </w:pPr>
      <w:rPr>
        <w:rFonts w:hint="default"/>
        <w:lang w:val="fr-FR" w:eastAsia="en-US" w:bidi="ar-SA"/>
      </w:rPr>
    </w:lvl>
    <w:lvl w:ilvl="3">
      <w:start w:val="0"/>
      <w:numFmt w:val="bullet"/>
      <w:lvlText w:val="•"/>
      <w:lvlJc w:val="left"/>
      <w:pPr>
        <w:ind w:left="8147" w:hanging="216"/>
      </w:pPr>
      <w:rPr>
        <w:rFonts w:hint="default"/>
        <w:lang w:val="fr-FR" w:eastAsia="en-US" w:bidi="ar-SA"/>
      </w:rPr>
    </w:lvl>
    <w:lvl w:ilvl="4">
      <w:start w:val="0"/>
      <w:numFmt w:val="bullet"/>
      <w:lvlText w:val="•"/>
      <w:lvlJc w:val="left"/>
      <w:pPr>
        <w:ind w:left="8562" w:hanging="216"/>
      </w:pPr>
      <w:rPr>
        <w:rFonts w:hint="default"/>
        <w:lang w:val="fr-FR" w:eastAsia="en-US" w:bidi="ar-SA"/>
      </w:rPr>
    </w:lvl>
    <w:lvl w:ilvl="5">
      <w:start w:val="0"/>
      <w:numFmt w:val="bullet"/>
      <w:lvlText w:val="•"/>
      <w:lvlJc w:val="left"/>
      <w:pPr>
        <w:ind w:left="8978" w:hanging="216"/>
      </w:pPr>
      <w:rPr>
        <w:rFonts w:hint="default"/>
        <w:lang w:val="fr-FR" w:eastAsia="en-US" w:bidi="ar-SA"/>
      </w:rPr>
    </w:lvl>
    <w:lvl w:ilvl="6">
      <w:start w:val="0"/>
      <w:numFmt w:val="bullet"/>
      <w:lvlText w:val="•"/>
      <w:lvlJc w:val="left"/>
      <w:pPr>
        <w:ind w:left="9394" w:hanging="216"/>
      </w:pPr>
      <w:rPr>
        <w:rFonts w:hint="default"/>
        <w:lang w:val="fr-FR" w:eastAsia="en-US" w:bidi="ar-SA"/>
      </w:rPr>
    </w:lvl>
    <w:lvl w:ilvl="7">
      <w:start w:val="0"/>
      <w:numFmt w:val="bullet"/>
      <w:lvlText w:val="•"/>
      <w:lvlJc w:val="left"/>
      <w:pPr>
        <w:ind w:left="9810" w:hanging="216"/>
      </w:pPr>
      <w:rPr>
        <w:rFonts w:hint="default"/>
        <w:lang w:val="fr-FR" w:eastAsia="en-US" w:bidi="ar-SA"/>
      </w:rPr>
    </w:lvl>
    <w:lvl w:ilvl="8">
      <w:start w:val="0"/>
      <w:numFmt w:val="bullet"/>
      <w:lvlText w:val="•"/>
      <w:lvlJc w:val="left"/>
      <w:pPr>
        <w:ind w:left="10225" w:hanging="216"/>
      </w:pPr>
      <w:rPr>
        <w:rFonts w:hint="default"/>
        <w:lang w:val="fr-FR" w:eastAsia="en-US" w:bidi="ar-SA"/>
      </w:rPr>
    </w:lvl>
  </w:abstractNum>
  <w:abstractNum w:abstractNumId="33">
    <w:multiLevelType w:val="hybridMultilevel"/>
    <w:lvl w:ilvl="0">
      <w:start w:val="1"/>
      <w:numFmt w:val="decimal"/>
      <w:lvlText w:val="%1)"/>
      <w:lvlJc w:val="left"/>
      <w:pPr>
        <w:ind w:left="545" w:hanging="234"/>
        <w:jc w:val="left"/>
      </w:pPr>
      <w:rPr>
        <w:rFonts w:hint="default" w:ascii="Calibri" w:hAnsi="Calibri" w:eastAsia="Calibri" w:cs="Calibri"/>
        <w:b/>
        <w:bCs/>
        <w:i w:val="0"/>
        <w:iCs w:val="0"/>
        <w:spacing w:val="0"/>
        <w:w w:val="100"/>
        <w:sz w:val="22"/>
        <w:szCs w:val="22"/>
        <w:lang w:val="fr-FR" w:eastAsia="en-US" w:bidi="ar-SA"/>
      </w:rPr>
    </w:lvl>
    <w:lvl w:ilvl="1">
      <w:start w:val="0"/>
      <w:numFmt w:val="bullet"/>
      <w:lvlText w:val=""/>
      <w:lvlJc w:val="left"/>
      <w:pPr>
        <w:ind w:left="6901" w:hanging="216"/>
      </w:pPr>
      <w:rPr>
        <w:rFonts w:hint="default" w:ascii="Symbol" w:hAnsi="Symbol" w:eastAsia="Symbol" w:cs="Symbol"/>
        <w:b w:val="0"/>
        <w:bCs w:val="0"/>
        <w:i w:val="0"/>
        <w:iCs w:val="0"/>
        <w:color w:val="FF0000"/>
        <w:spacing w:val="0"/>
        <w:w w:val="100"/>
        <w:sz w:val="22"/>
        <w:szCs w:val="22"/>
        <w:lang w:val="fr-FR" w:eastAsia="en-US" w:bidi="ar-SA"/>
      </w:rPr>
    </w:lvl>
    <w:lvl w:ilvl="2">
      <w:start w:val="0"/>
      <w:numFmt w:val="bullet"/>
      <w:lvlText w:val="•"/>
      <w:lvlJc w:val="left"/>
      <w:pPr>
        <w:ind w:left="7361" w:hanging="216"/>
      </w:pPr>
      <w:rPr>
        <w:rFonts w:hint="default"/>
        <w:lang w:val="fr-FR" w:eastAsia="en-US" w:bidi="ar-SA"/>
      </w:rPr>
    </w:lvl>
    <w:lvl w:ilvl="3">
      <w:start w:val="0"/>
      <w:numFmt w:val="bullet"/>
      <w:lvlText w:val="•"/>
      <w:lvlJc w:val="left"/>
      <w:pPr>
        <w:ind w:left="7823" w:hanging="216"/>
      </w:pPr>
      <w:rPr>
        <w:rFonts w:hint="default"/>
        <w:lang w:val="fr-FR" w:eastAsia="en-US" w:bidi="ar-SA"/>
      </w:rPr>
    </w:lvl>
    <w:lvl w:ilvl="4">
      <w:start w:val="0"/>
      <w:numFmt w:val="bullet"/>
      <w:lvlText w:val="•"/>
      <w:lvlJc w:val="left"/>
      <w:pPr>
        <w:ind w:left="8285" w:hanging="216"/>
      </w:pPr>
      <w:rPr>
        <w:rFonts w:hint="default"/>
        <w:lang w:val="fr-FR" w:eastAsia="en-US" w:bidi="ar-SA"/>
      </w:rPr>
    </w:lvl>
    <w:lvl w:ilvl="5">
      <w:start w:val="0"/>
      <w:numFmt w:val="bullet"/>
      <w:lvlText w:val="•"/>
      <w:lvlJc w:val="left"/>
      <w:pPr>
        <w:ind w:left="8747" w:hanging="216"/>
      </w:pPr>
      <w:rPr>
        <w:rFonts w:hint="default"/>
        <w:lang w:val="fr-FR" w:eastAsia="en-US" w:bidi="ar-SA"/>
      </w:rPr>
    </w:lvl>
    <w:lvl w:ilvl="6">
      <w:start w:val="0"/>
      <w:numFmt w:val="bullet"/>
      <w:lvlText w:val="•"/>
      <w:lvlJc w:val="left"/>
      <w:pPr>
        <w:ind w:left="9209" w:hanging="216"/>
      </w:pPr>
      <w:rPr>
        <w:rFonts w:hint="default"/>
        <w:lang w:val="fr-FR" w:eastAsia="en-US" w:bidi="ar-SA"/>
      </w:rPr>
    </w:lvl>
    <w:lvl w:ilvl="7">
      <w:start w:val="0"/>
      <w:numFmt w:val="bullet"/>
      <w:lvlText w:val="•"/>
      <w:lvlJc w:val="left"/>
      <w:pPr>
        <w:ind w:left="9671" w:hanging="216"/>
      </w:pPr>
      <w:rPr>
        <w:rFonts w:hint="default"/>
        <w:lang w:val="fr-FR" w:eastAsia="en-US" w:bidi="ar-SA"/>
      </w:rPr>
    </w:lvl>
    <w:lvl w:ilvl="8">
      <w:start w:val="0"/>
      <w:numFmt w:val="bullet"/>
      <w:lvlText w:val="•"/>
      <w:lvlJc w:val="left"/>
      <w:pPr>
        <w:ind w:left="10133" w:hanging="216"/>
      </w:pPr>
      <w:rPr>
        <w:rFonts w:hint="default"/>
        <w:lang w:val="fr-FR" w:eastAsia="en-US" w:bidi="ar-SA"/>
      </w:rPr>
    </w:lvl>
  </w:abstractNum>
  <w:abstractNum w:abstractNumId="32">
    <w:multiLevelType w:val="hybridMultilevel"/>
    <w:lvl w:ilvl="0">
      <w:start w:val="0"/>
      <w:numFmt w:val="bullet"/>
      <w:lvlText w:val=""/>
      <w:lvlJc w:val="left"/>
      <w:pPr>
        <w:ind w:left="351" w:hanging="197"/>
      </w:pPr>
      <w:rPr>
        <w:rFonts w:hint="default" w:ascii="Symbol" w:hAnsi="Symbol" w:eastAsia="Symbol" w:cs="Symbol"/>
        <w:b w:val="0"/>
        <w:bCs w:val="0"/>
        <w:i w:val="0"/>
        <w:iCs w:val="0"/>
        <w:spacing w:val="0"/>
        <w:w w:val="99"/>
        <w:sz w:val="20"/>
        <w:szCs w:val="20"/>
        <w:lang w:val="fr-FR" w:eastAsia="en-US" w:bidi="ar-SA"/>
      </w:rPr>
    </w:lvl>
    <w:lvl w:ilvl="1">
      <w:start w:val="0"/>
      <w:numFmt w:val="bullet"/>
      <w:lvlText w:val="•"/>
      <w:lvlJc w:val="left"/>
      <w:pPr>
        <w:ind w:left="433" w:hanging="197"/>
      </w:pPr>
      <w:rPr>
        <w:rFonts w:hint="default"/>
        <w:lang w:val="fr-FR" w:eastAsia="en-US" w:bidi="ar-SA"/>
      </w:rPr>
    </w:lvl>
    <w:lvl w:ilvl="2">
      <w:start w:val="0"/>
      <w:numFmt w:val="bullet"/>
      <w:lvlText w:val="•"/>
      <w:lvlJc w:val="left"/>
      <w:pPr>
        <w:ind w:left="506" w:hanging="197"/>
      </w:pPr>
      <w:rPr>
        <w:rFonts w:hint="default"/>
        <w:lang w:val="fr-FR" w:eastAsia="en-US" w:bidi="ar-SA"/>
      </w:rPr>
    </w:lvl>
    <w:lvl w:ilvl="3">
      <w:start w:val="0"/>
      <w:numFmt w:val="bullet"/>
      <w:lvlText w:val="•"/>
      <w:lvlJc w:val="left"/>
      <w:pPr>
        <w:ind w:left="579" w:hanging="197"/>
      </w:pPr>
      <w:rPr>
        <w:rFonts w:hint="default"/>
        <w:lang w:val="fr-FR" w:eastAsia="en-US" w:bidi="ar-SA"/>
      </w:rPr>
    </w:lvl>
    <w:lvl w:ilvl="4">
      <w:start w:val="0"/>
      <w:numFmt w:val="bullet"/>
      <w:lvlText w:val="•"/>
      <w:lvlJc w:val="left"/>
      <w:pPr>
        <w:ind w:left="653" w:hanging="197"/>
      </w:pPr>
      <w:rPr>
        <w:rFonts w:hint="default"/>
        <w:lang w:val="fr-FR" w:eastAsia="en-US" w:bidi="ar-SA"/>
      </w:rPr>
    </w:lvl>
    <w:lvl w:ilvl="5">
      <w:start w:val="0"/>
      <w:numFmt w:val="bullet"/>
      <w:lvlText w:val="•"/>
      <w:lvlJc w:val="left"/>
      <w:pPr>
        <w:ind w:left="726" w:hanging="197"/>
      </w:pPr>
      <w:rPr>
        <w:rFonts w:hint="default"/>
        <w:lang w:val="fr-FR" w:eastAsia="en-US" w:bidi="ar-SA"/>
      </w:rPr>
    </w:lvl>
    <w:lvl w:ilvl="6">
      <w:start w:val="0"/>
      <w:numFmt w:val="bullet"/>
      <w:lvlText w:val="•"/>
      <w:lvlJc w:val="left"/>
      <w:pPr>
        <w:ind w:left="799" w:hanging="197"/>
      </w:pPr>
      <w:rPr>
        <w:rFonts w:hint="default"/>
        <w:lang w:val="fr-FR" w:eastAsia="en-US" w:bidi="ar-SA"/>
      </w:rPr>
    </w:lvl>
    <w:lvl w:ilvl="7">
      <w:start w:val="0"/>
      <w:numFmt w:val="bullet"/>
      <w:lvlText w:val="•"/>
      <w:lvlJc w:val="left"/>
      <w:pPr>
        <w:ind w:left="873" w:hanging="197"/>
      </w:pPr>
      <w:rPr>
        <w:rFonts w:hint="default"/>
        <w:lang w:val="fr-FR" w:eastAsia="en-US" w:bidi="ar-SA"/>
      </w:rPr>
    </w:lvl>
    <w:lvl w:ilvl="8">
      <w:start w:val="0"/>
      <w:numFmt w:val="bullet"/>
      <w:lvlText w:val="•"/>
      <w:lvlJc w:val="left"/>
      <w:pPr>
        <w:ind w:left="946" w:hanging="197"/>
      </w:pPr>
      <w:rPr>
        <w:rFonts w:hint="default"/>
        <w:lang w:val="fr-FR" w:eastAsia="en-US" w:bidi="ar-SA"/>
      </w:rPr>
    </w:lvl>
  </w:abstractNum>
  <w:abstractNum w:abstractNumId="31">
    <w:multiLevelType w:val="hybridMultilevel"/>
    <w:lvl w:ilvl="0">
      <w:start w:val="0"/>
      <w:numFmt w:val="bullet"/>
      <w:lvlText w:val=""/>
      <w:lvlJc w:val="left"/>
      <w:pPr>
        <w:ind w:left="351" w:hanging="197"/>
      </w:pPr>
      <w:rPr>
        <w:rFonts w:hint="default" w:ascii="Symbol" w:hAnsi="Symbol" w:eastAsia="Symbol" w:cs="Symbol"/>
        <w:b w:val="0"/>
        <w:bCs w:val="0"/>
        <w:i w:val="0"/>
        <w:iCs w:val="0"/>
        <w:color w:val="FF0000"/>
        <w:spacing w:val="0"/>
        <w:w w:val="99"/>
        <w:sz w:val="20"/>
        <w:szCs w:val="20"/>
        <w:lang w:val="fr-FR" w:eastAsia="en-US" w:bidi="ar-SA"/>
      </w:rPr>
    </w:lvl>
    <w:lvl w:ilvl="1">
      <w:start w:val="0"/>
      <w:numFmt w:val="bullet"/>
      <w:lvlText w:val="•"/>
      <w:lvlJc w:val="left"/>
      <w:pPr>
        <w:ind w:left="433" w:hanging="197"/>
      </w:pPr>
      <w:rPr>
        <w:rFonts w:hint="default"/>
        <w:lang w:val="fr-FR" w:eastAsia="en-US" w:bidi="ar-SA"/>
      </w:rPr>
    </w:lvl>
    <w:lvl w:ilvl="2">
      <w:start w:val="0"/>
      <w:numFmt w:val="bullet"/>
      <w:lvlText w:val="•"/>
      <w:lvlJc w:val="left"/>
      <w:pPr>
        <w:ind w:left="506" w:hanging="197"/>
      </w:pPr>
      <w:rPr>
        <w:rFonts w:hint="default"/>
        <w:lang w:val="fr-FR" w:eastAsia="en-US" w:bidi="ar-SA"/>
      </w:rPr>
    </w:lvl>
    <w:lvl w:ilvl="3">
      <w:start w:val="0"/>
      <w:numFmt w:val="bullet"/>
      <w:lvlText w:val="•"/>
      <w:lvlJc w:val="left"/>
      <w:pPr>
        <w:ind w:left="579" w:hanging="197"/>
      </w:pPr>
      <w:rPr>
        <w:rFonts w:hint="default"/>
        <w:lang w:val="fr-FR" w:eastAsia="en-US" w:bidi="ar-SA"/>
      </w:rPr>
    </w:lvl>
    <w:lvl w:ilvl="4">
      <w:start w:val="0"/>
      <w:numFmt w:val="bullet"/>
      <w:lvlText w:val="•"/>
      <w:lvlJc w:val="left"/>
      <w:pPr>
        <w:ind w:left="653" w:hanging="197"/>
      </w:pPr>
      <w:rPr>
        <w:rFonts w:hint="default"/>
        <w:lang w:val="fr-FR" w:eastAsia="en-US" w:bidi="ar-SA"/>
      </w:rPr>
    </w:lvl>
    <w:lvl w:ilvl="5">
      <w:start w:val="0"/>
      <w:numFmt w:val="bullet"/>
      <w:lvlText w:val="•"/>
      <w:lvlJc w:val="left"/>
      <w:pPr>
        <w:ind w:left="726" w:hanging="197"/>
      </w:pPr>
      <w:rPr>
        <w:rFonts w:hint="default"/>
        <w:lang w:val="fr-FR" w:eastAsia="en-US" w:bidi="ar-SA"/>
      </w:rPr>
    </w:lvl>
    <w:lvl w:ilvl="6">
      <w:start w:val="0"/>
      <w:numFmt w:val="bullet"/>
      <w:lvlText w:val="•"/>
      <w:lvlJc w:val="left"/>
      <w:pPr>
        <w:ind w:left="799" w:hanging="197"/>
      </w:pPr>
      <w:rPr>
        <w:rFonts w:hint="default"/>
        <w:lang w:val="fr-FR" w:eastAsia="en-US" w:bidi="ar-SA"/>
      </w:rPr>
    </w:lvl>
    <w:lvl w:ilvl="7">
      <w:start w:val="0"/>
      <w:numFmt w:val="bullet"/>
      <w:lvlText w:val="•"/>
      <w:lvlJc w:val="left"/>
      <w:pPr>
        <w:ind w:left="873" w:hanging="197"/>
      </w:pPr>
      <w:rPr>
        <w:rFonts w:hint="default"/>
        <w:lang w:val="fr-FR" w:eastAsia="en-US" w:bidi="ar-SA"/>
      </w:rPr>
    </w:lvl>
    <w:lvl w:ilvl="8">
      <w:start w:val="0"/>
      <w:numFmt w:val="bullet"/>
      <w:lvlText w:val="•"/>
      <w:lvlJc w:val="left"/>
      <w:pPr>
        <w:ind w:left="946" w:hanging="197"/>
      </w:pPr>
      <w:rPr>
        <w:rFonts w:hint="default"/>
        <w:lang w:val="fr-FR" w:eastAsia="en-US" w:bidi="ar-SA"/>
      </w:rPr>
    </w:lvl>
  </w:abstractNum>
  <w:abstractNum w:abstractNumId="30">
    <w:multiLevelType w:val="hybridMultilevel"/>
    <w:lvl w:ilvl="0">
      <w:start w:val="0"/>
      <w:numFmt w:val="bullet"/>
      <w:lvlText w:val=""/>
      <w:lvlJc w:val="left"/>
      <w:pPr>
        <w:ind w:left="491" w:hanging="197"/>
      </w:pPr>
      <w:rPr>
        <w:rFonts w:hint="default" w:ascii="Symbol" w:hAnsi="Symbol" w:eastAsia="Symbol" w:cs="Symbol"/>
        <w:b w:val="0"/>
        <w:bCs w:val="0"/>
        <w:i w:val="0"/>
        <w:iCs w:val="0"/>
        <w:spacing w:val="0"/>
        <w:w w:val="99"/>
        <w:sz w:val="20"/>
        <w:szCs w:val="20"/>
        <w:lang w:val="fr-FR" w:eastAsia="en-US" w:bidi="ar-SA"/>
      </w:rPr>
    </w:lvl>
    <w:lvl w:ilvl="1">
      <w:start w:val="0"/>
      <w:numFmt w:val="bullet"/>
      <w:lvlText w:val="•"/>
      <w:lvlJc w:val="left"/>
      <w:pPr>
        <w:ind w:left="605" w:hanging="197"/>
      </w:pPr>
      <w:rPr>
        <w:rFonts w:hint="default"/>
        <w:lang w:val="fr-FR" w:eastAsia="en-US" w:bidi="ar-SA"/>
      </w:rPr>
    </w:lvl>
    <w:lvl w:ilvl="2">
      <w:start w:val="0"/>
      <w:numFmt w:val="bullet"/>
      <w:lvlText w:val="•"/>
      <w:lvlJc w:val="left"/>
      <w:pPr>
        <w:ind w:left="711" w:hanging="197"/>
      </w:pPr>
      <w:rPr>
        <w:rFonts w:hint="default"/>
        <w:lang w:val="fr-FR" w:eastAsia="en-US" w:bidi="ar-SA"/>
      </w:rPr>
    </w:lvl>
    <w:lvl w:ilvl="3">
      <w:start w:val="0"/>
      <w:numFmt w:val="bullet"/>
      <w:lvlText w:val="•"/>
      <w:lvlJc w:val="left"/>
      <w:pPr>
        <w:ind w:left="817" w:hanging="197"/>
      </w:pPr>
      <w:rPr>
        <w:rFonts w:hint="default"/>
        <w:lang w:val="fr-FR" w:eastAsia="en-US" w:bidi="ar-SA"/>
      </w:rPr>
    </w:lvl>
    <w:lvl w:ilvl="4">
      <w:start w:val="0"/>
      <w:numFmt w:val="bullet"/>
      <w:lvlText w:val="•"/>
      <w:lvlJc w:val="left"/>
      <w:pPr>
        <w:ind w:left="922" w:hanging="197"/>
      </w:pPr>
      <w:rPr>
        <w:rFonts w:hint="default"/>
        <w:lang w:val="fr-FR" w:eastAsia="en-US" w:bidi="ar-SA"/>
      </w:rPr>
    </w:lvl>
    <w:lvl w:ilvl="5">
      <w:start w:val="0"/>
      <w:numFmt w:val="bullet"/>
      <w:lvlText w:val="•"/>
      <w:lvlJc w:val="left"/>
      <w:pPr>
        <w:ind w:left="1028" w:hanging="197"/>
      </w:pPr>
      <w:rPr>
        <w:rFonts w:hint="default"/>
        <w:lang w:val="fr-FR" w:eastAsia="en-US" w:bidi="ar-SA"/>
      </w:rPr>
    </w:lvl>
    <w:lvl w:ilvl="6">
      <w:start w:val="0"/>
      <w:numFmt w:val="bullet"/>
      <w:lvlText w:val="•"/>
      <w:lvlJc w:val="left"/>
      <w:pPr>
        <w:ind w:left="1134" w:hanging="197"/>
      </w:pPr>
      <w:rPr>
        <w:rFonts w:hint="default"/>
        <w:lang w:val="fr-FR" w:eastAsia="en-US" w:bidi="ar-SA"/>
      </w:rPr>
    </w:lvl>
    <w:lvl w:ilvl="7">
      <w:start w:val="0"/>
      <w:numFmt w:val="bullet"/>
      <w:lvlText w:val="•"/>
      <w:lvlJc w:val="left"/>
      <w:pPr>
        <w:ind w:left="1239" w:hanging="197"/>
      </w:pPr>
      <w:rPr>
        <w:rFonts w:hint="default"/>
        <w:lang w:val="fr-FR" w:eastAsia="en-US" w:bidi="ar-SA"/>
      </w:rPr>
    </w:lvl>
    <w:lvl w:ilvl="8">
      <w:start w:val="0"/>
      <w:numFmt w:val="bullet"/>
      <w:lvlText w:val="•"/>
      <w:lvlJc w:val="left"/>
      <w:pPr>
        <w:ind w:left="1345" w:hanging="197"/>
      </w:pPr>
      <w:rPr>
        <w:rFonts w:hint="default"/>
        <w:lang w:val="fr-FR" w:eastAsia="en-US" w:bidi="ar-SA"/>
      </w:rPr>
    </w:lvl>
  </w:abstractNum>
  <w:abstractNum w:abstractNumId="29">
    <w:multiLevelType w:val="hybridMultilevel"/>
    <w:lvl w:ilvl="0">
      <w:start w:val="0"/>
      <w:numFmt w:val="bullet"/>
      <w:lvlText w:val=""/>
      <w:lvlJc w:val="left"/>
      <w:pPr>
        <w:ind w:left="491" w:hanging="197"/>
      </w:pPr>
      <w:rPr>
        <w:rFonts w:hint="default" w:ascii="Symbol" w:hAnsi="Symbol" w:eastAsia="Symbol" w:cs="Symbol"/>
        <w:b w:val="0"/>
        <w:bCs w:val="0"/>
        <w:i w:val="0"/>
        <w:iCs w:val="0"/>
        <w:color w:val="FF0000"/>
        <w:spacing w:val="0"/>
        <w:w w:val="99"/>
        <w:sz w:val="20"/>
        <w:szCs w:val="20"/>
        <w:lang w:val="fr-FR" w:eastAsia="en-US" w:bidi="ar-SA"/>
      </w:rPr>
    </w:lvl>
    <w:lvl w:ilvl="1">
      <w:start w:val="0"/>
      <w:numFmt w:val="bullet"/>
      <w:lvlText w:val="•"/>
      <w:lvlJc w:val="left"/>
      <w:pPr>
        <w:ind w:left="605" w:hanging="197"/>
      </w:pPr>
      <w:rPr>
        <w:rFonts w:hint="default"/>
        <w:lang w:val="fr-FR" w:eastAsia="en-US" w:bidi="ar-SA"/>
      </w:rPr>
    </w:lvl>
    <w:lvl w:ilvl="2">
      <w:start w:val="0"/>
      <w:numFmt w:val="bullet"/>
      <w:lvlText w:val="•"/>
      <w:lvlJc w:val="left"/>
      <w:pPr>
        <w:ind w:left="711" w:hanging="197"/>
      </w:pPr>
      <w:rPr>
        <w:rFonts w:hint="default"/>
        <w:lang w:val="fr-FR" w:eastAsia="en-US" w:bidi="ar-SA"/>
      </w:rPr>
    </w:lvl>
    <w:lvl w:ilvl="3">
      <w:start w:val="0"/>
      <w:numFmt w:val="bullet"/>
      <w:lvlText w:val="•"/>
      <w:lvlJc w:val="left"/>
      <w:pPr>
        <w:ind w:left="817" w:hanging="197"/>
      </w:pPr>
      <w:rPr>
        <w:rFonts w:hint="default"/>
        <w:lang w:val="fr-FR" w:eastAsia="en-US" w:bidi="ar-SA"/>
      </w:rPr>
    </w:lvl>
    <w:lvl w:ilvl="4">
      <w:start w:val="0"/>
      <w:numFmt w:val="bullet"/>
      <w:lvlText w:val="•"/>
      <w:lvlJc w:val="left"/>
      <w:pPr>
        <w:ind w:left="922" w:hanging="197"/>
      </w:pPr>
      <w:rPr>
        <w:rFonts w:hint="default"/>
        <w:lang w:val="fr-FR" w:eastAsia="en-US" w:bidi="ar-SA"/>
      </w:rPr>
    </w:lvl>
    <w:lvl w:ilvl="5">
      <w:start w:val="0"/>
      <w:numFmt w:val="bullet"/>
      <w:lvlText w:val="•"/>
      <w:lvlJc w:val="left"/>
      <w:pPr>
        <w:ind w:left="1028" w:hanging="197"/>
      </w:pPr>
      <w:rPr>
        <w:rFonts w:hint="default"/>
        <w:lang w:val="fr-FR" w:eastAsia="en-US" w:bidi="ar-SA"/>
      </w:rPr>
    </w:lvl>
    <w:lvl w:ilvl="6">
      <w:start w:val="0"/>
      <w:numFmt w:val="bullet"/>
      <w:lvlText w:val="•"/>
      <w:lvlJc w:val="left"/>
      <w:pPr>
        <w:ind w:left="1134" w:hanging="197"/>
      </w:pPr>
      <w:rPr>
        <w:rFonts w:hint="default"/>
        <w:lang w:val="fr-FR" w:eastAsia="en-US" w:bidi="ar-SA"/>
      </w:rPr>
    </w:lvl>
    <w:lvl w:ilvl="7">
      <w:start w:val="0"/>
      <w:numFmt w:val="bullet"/>
      <w:lvlText w:val="•"/>
      <w:lvlJc w:val="left"/>
      <w:pPr>
        <w:ind w:left="1239" w:hanging="197"/>
      </w:pPr>
      <w:rPr>
        <w:rFonts w:hint="default"/>
        <w:lang w:val="fr-FR" w:eastAsia="en-US" w:bidi="ar-SA"/>
      </w:rPr>
    </w:lvl>
    <w:lvl w:ilvl="8">
      <w:start w:val="0"/>
      <w:numFmt w:val="bullet"/>
      <w:lvlText w:val="•"/>
      <w:lvlJc w:val="left"/>
      <w:pPr>
        <w:ind w:left="1345" w:hanging="197"/>
      </w:pPr>
      <w:rPr>
        <w:rFonts w:hint="default"/>
        <w:lang w:val="fr-FR" w:eastAsia="en-US" w:bidi="ar-SA"/>
      </w:rPr>
    </w:lvl>
  </w:abstractNum>
  <w:abstractNum w:abstractNumId="28">
    <w:multiLevelType w:val="hybridMultilevel"/>
    <w:lvl w:ilvl="0">
      <w:start w:val="0"/>
      <w:numFmt w:val="bullet"/>
      <w:lvlText w:val=""/>
      <w:lvlJc w:val="left"/>
      <w:pPr>
        <w:ind w:left="491" w:hanging="197"/>
      </w:pPr>
      <w:rPr>
        <w:rFonts w:hint="default" w:ascii="Symbol" w:hAnsi="Symbol" w:eastAsia="Symbol" w:cs="Symbol"/>
        <w:b w:val="0"/>
        <w:bCs w:val="0"/>
        <w:i w:val="0"/>
        <w:iCs w:val="0"/>
        <w:spacing w:val="0"/>
        <w:w w:val="99"/>
        <w:sz w:val="20"/>
        <w:szCs w:val="20"/>
        <w:lang w:val="fr-FR" w:eastAsia="en-US" w:bidi="ar-SA"/>
      </w:rPr>
    </w:lvl>
    <w:lvl w:ilvl="1">
      <w:start w:val="0"/>
      <w:numFmt w:val="bullet"/>
      <w:lvlText w:val="•"/>
      <w:lvlJc w:val="left"/>
      <w:pPr>
        <w:ind w:left="605" w:hanging="197"/>
      </w:pPr>
      <w:rPr>
        <w:rFonts w:hint="default"/>
        <w:lang w:val="fr-FR" w:eastAsia="en-US" w:bidi="ar-SA"/>
      </w:rPr>
    </w:lvl>
    <w:lvl w:ilvl="2">
      <w:start w:val="0"/>
      <w:numFmt w:val="bullet"/>
      <w:lvlText w:val="•"/>
      <w:lvlJc w:val="left"/>
      <w:pPr>
        <w:ind w:left="711" w:hanging="197"/>
      </w:pPr>
      <w:rPr>
        <w:rFonts w:hint="default"/>
        <w:lang w:val="fr-FR" w:eastAsia="en-US" w:bidi="ar-SA"/>
      </w:rPr>
    </w:lvl>
    <w:lvl w:ilvl="3">
      <w:start w:val="0"/>
      <w:numFmt w:val="bullet"/>
      <w:lvlText w:val="•"/>
      <w:lvlJc w:val="left"/>
      <w:pPr>
        <w:ind w:left="817" w:hanging="197"/>
      </w:pPr>
      <w:rPr>
        <w:rFonts w:hint="default"/>
        <w:lang w:val="fr-FR" w:eastAsia="en-US" w:bidi="ar-SA"/>
      </w:rPr>
    </w:lvl>
    <w:lvl w:ilvl="4">
      <w:start w:val="0"/>
      <w:numFmt w:val="bullet"/>
      <w:lvlText w:val="•"/>
      <w:lvlJc w:val="left"/>
      <w:pPr>
        <w:ind w:left="922" w:hanging="197"/>
      </w:pPr>
      <w:rPr>
        <w:rFonts w:hint="default"/>
        <w:lang w:val="fr-FR" w:eastAsia="en-US" w:bidi="ar-SA"/>
      </w:rPr>
    </w:lvl>
    <w:lvl w:ilvl="5">
      <w:start w:val="0"/>
      <w:numFmt w:val="bullet"/>
      <w:lvlText w:val="•"/>
      <w:lvlJc w:val="left"/>
      <w:pPr>
        <w:ind w:left="1028" w:hanging="197"/>
      </w:pPr>
      <w:rPr>
        <w:rFonts w:hint="default"/>
        <w:lang w:val="fr-FR" w:eastAsia="en-US" w:bidi="ar-SA"/>
      </w:rPr>
    </w:lvl>
    <w:lvl w:ilvl="6">
      <w:start w:val="0"/>
      <w:numFmt w:val="bullet"/>
      <w:lvlText w:val="•"/>
      <w:lvlJc w:val="left"/>
      <w:pPr>
        <w:ind w:left="1134" w:hanging="197"/>
      </w:pPr>
      <w:rPr>
        <w:rFonts w:hint="default"/>
        <w:lang w:val="fr-FR" w:eastAsia="en-US" w:bidi="ar-SA"/>
      </w:rPr>
    </w:lvl>
    <w:lvl w:ilvl="7">
      <w:start w:val="0"/>
      <w:numFmt w:val="bullet"/>
      <w:lvlText w:val="•"/>
      <w:lvlJc w:val="left"/>
      <w:pPr>
        <w:ind w:left="1239" w:hanging="197"/>
      </w:pPr>
      <w:rPr>
        <w:rFonts w:hint="default"/>
        <w:lang w:val="fr-FR" w:eastAsia="en-US" w:bidi="ar-SA"/>
      </w:rPr>
    </w:lvl>
    <w:lvl w:ilvl="8">
      <w:start w:val="0"/>
      <w:numFmt w:val="bullet"/>
      <w:lvlText w:val="•"/>
      <w:lvlJc w:val="left"/>
      <w:pPr>
        <w:ind w:left="1345" w:hanging="197"/>
      </w:pPr>
      <w:rPr>
        <w:rFonts w:hint="default"/>
        <w:lang w:val="fr-FR" w:eastAsia="en-US" w:bidi="ar-SA"/>
      </w:rPr>
    </w:lvl>
  </w:abstractNum>
  <w:abstractNum w:abstractNumId="27">
    <w:multiLevelType w:val="hybridMultilevel"/>
    <w:lvl w:ilvl="0">
      <w:start w:val="0"/>
      <w:numFmt w:val="bullet"/>
      <w:lvlText w:val=""/>
      <w:lvlJc w:val="left"/>
      <w:pPr>
        <w:ind w:left="491" w:hanging="197"/>
      </w:pPr>
      <w:rPr>
        <w:rFonts w:hint="default" w:ascii="Symbol" w:hAnsi="Symbol" w:eastAsia="Symbol" w:cs="Symbol"/>
        <w:b w:val="0"/>
        <w:bCs w:val="0"/>
        <w:i w:val="0"/>
        <w:iCs w:val="0"/>
        <w:color w:val="FF0000"/>
        <w:spacing w:val="0"/>
        <w:w w:val="99"/>
        <w:sz w:val="20"/>
        <w:szCs w:val="20"/>
        <w:lang w:val="fr-FR" w:eastAsia="en-US" w:bidi="ar-SA"/>
      </w:rPr>
    </w:lvl>
    <w:lvl w:ilvl="1">
      <w:start w:val="0"/>
      <w:numFmt w:val="bullet"/>
      <w:lvlText w:val="•"/>
      <w:lvlJc w:val="left"/>
      <w:pPr>
        <w:ind w:left="605" w:hanging="197"/>
      </w:pPr>
      <w:rPr>
        <w:rFonts w:hint="default"/>
        <w:lang w:val="fr-FR" w:eastAsia="en-US" w:bidi="ar-SA"/>
      </w:rPr>
    </w:lvl>
    <w:lvl w:ilvl="2">
      <w:start w:val="0"/>
      <w:numFmt w:val="bullet"/>
      <w:lvlText w:val="•"/>
      <w:lvlJc w:val="left"/>
      <w:pPr>
        <w:ind w:left="711" w:hanging="197"/>
      </w:pPr>
      <w:rPr>
        <w:rFonts w:hint="default"/>
        <w:lang w:val="fr-FR" w:eastAsia="en-US" w:bidi="ar-SA"/>
      </w:rPr>
    </w:lvl>
    <w:lvl w:ilvl="3">
      <w:start w:val="0"/>
      <w:numFmt w:val="bullet"/>
      <w:lvlText w:val="•"/>
      <w:lvlJc w:val="left"/>
      <w:pPr>
        <w:ind w:left="817" w:hanging="197"/>
      </w:pPr>
      <w:rPr>
        <w:rFonts w:hint="default"/>
        <w:lang w:val="fr-FR" w:eastAsia="en-US" w:bidi="ar-SA"/>
      </w:rPr>
    </w:lvl>
    <w:lvl w:ilvl="4">
      <w:start w:val="0"/>
      <w:numFmt w:val="bullet"/>
      <w:lvlText w:val="•"/>
      <w:lvlJc w:val="left"/>
      <w:pPr>
        <w:ind w:left="922" w:hanging="197"/>
      </w:pPr>
      <w:rPr>
        <w:rFonts w:hint="default"/>
        <w:lang w:val="fr-FR" w:eastAsia="en-US" w:bidi="ar-SA"/>
      </w:rPr>
    </w:lvl>
    <w:lvl w:ilvl="5">
      <w:start w:val="0"/>
      <w:numFmt w:val="bullet"/>
      <w:lvlText w:val="•"/>
      <w:lvlJc w:val="left"/>
      <w:pPr>
        <w:ind w:left="1028" w:hanging="197"/>
      </w:pPr>
      <w:rPr>
        <w:rFonts w:hint="default"/>
        <w:lang w:val="fr-FR" w:eastAsia="en-US" w:bidi="ar-SA"/>
      </w:rPr>
    </w:lvl>
    <w:lvl w:ilvl="6">
      <w:start w:val="0"/>
      <w:numFmt w:val="bullet"/>
      <w:lvlText w:val="•"/>
      <w:lvlJc w:val="left"/>
      <w:pPr>
        <w:ind w:left="1134" w:hanging="197"/>
      </w:pPr>
      <w:rPr>
        <w:rFonts w:hint="default"/>
        <w:lang w:val="fr-FR" w:eastAsia="en-US" w:bidi="ar-SA"/>
      </w:rPr>
    </w:lvl>
    <w:lvl w:ilvl="7">
      <w:start w:val="0"/>
      <w:numFmt w:val="bullet"/>
      <w:lvlText w:val="•"/>
      <w:lvlJc w:val="left"/>
      <w:pPr>
        <w:ind w:left="1239" w:hanging="197"/>
      </w:pPr>
      <w:rPr>
        <w:rFonts w:hint="default"/>
        <w:lang w:val="fr-FR" w:eastAsia="en-US" w:bidi="ar-SA"/>
      </w:rPr>
    </w:lvl>
    <w:lvl w:ilvl="8">
      <w:start w:val="0"/>
      <w:numFmt w:val="bullet"/>
      <w:lvlText w:val="•"/>
      <w:lvlJc w:val="left"/>
      <w:pPr>
        <w:ind w:left="1345" w:hanging="197"/>
      </w:pPr>
      <w:rPr>
        <w:rFonts w:hint="default"/>
        <w:lang w:val="fr-FR" w:eastAsia="en-US" w:bidi="ar-SA"/>
      </w:rPr>
    </w:lvl>
  </w:abstractNum>
  <w:abstractNum w:abstractNumId="26">
    <w:multiLevelType w:val="hybridMultilevel"/>
    <w:lvl w:ilvl="0">
      <w:start w:val="0"/>
      <w:numFmt w:val="bullet"/>
      <w:lvlText w:val=""/>
      <w:lvlJc w:val="left"/>
      <w:pPr>
        <w:ind w:left="247" w:hanging="198"/>
      </w:pPr>
      <w:rPr>
        <w:rFonts w:hint="default" w:ascii="Symbol" w:hAnsi="Symbol" w:eastAsia="Symbol" w:cs="Symbol"/>
        <w:b w:val="0"/>
        <w:bCs w:val="0"/>
        <w:i w:val="0"/>
        <w:iCs w:val="0"/>
        <w:spacing w:val="0"/>
        <w:w w:val="99"/>
        <w:sz w:val="20"/>
        <w:szCs w:val="20"/>
        <w:lang w:val="fr-FR" w:eastAsia="en-US" w:bidi="ar-SA"/>
      </w:rPr>
    </w:lvl>
    <w:lvl w:ilvl="1">
      <w:start w:val="0"/>
      <w:numFmt w:val="bullet"/>
      <w:lvlText w:val="•"/>
      <w:lvlJc w:val="left"/>
      <w:pPr>
        <w:ind w:left="340" w:hanging="198"/>
      </w:pPr>
      <w:rPr>
        <w:rFonts w:hint="default"/>
        <w:lang w:val="fr-FR" w:eastAsia="en-US" w:bidi="ar-SA"/>
      </w:rPr>
    </w:lvl>
    <w:lvl w:ilvl="2">
      <w:start w:val="0"/>
      <w:numFmt w:val="bullet"/>
      <w:lvlText w:val="•"/>
      <w:lvlJc w:val="left"/>
      <w:pPr>
        <w:ind w:left="441" w:hanging="198"/>
      </w:pPr>
      <w:rPr>
        <w:rFonts w:hint="default"/>
        <w:lang w:val="fr-FR" w:eastAsia="en-US" w:bidi="ar-SA"/>
      </w:rPr>
    </w:lvl>
    <w:lvl w:ilvl="3">
      <w:start w:val="0"/>
      <w:numFmt w:val="bullet"/>
      <w:lvlText w:val="•"/>
      <w:lvlJc w:val="left"/>
      <w:pPr>
        <w:ind w:left="541" w:hanging="198"/>
      </w:pPr>
      <w:rPr>
        <w:rFonts w:hint="default"/>
        <w:lang w:val="fr-FR" w:eastAsia="en-US" w:bidi="ar-SA"/>
      </w:rPr>
    </w:lvl>
    <w:lvl w:ilvl="4">
      <w:start w:val="0"/>
      <w:numFmt w:val="bullet"/>
      <w:lvlText w:val="•"/>
      <w:lvlJc w:val="left"/>
      <w:pPr>
        <w:ind w:left="642" w:hanging="198"/>
      </w:pPr>
      <w:rPr>
        <w:rFonts w:hint="default"/>
        <w:lang w:val="fr-FR" w:eastAsia="en-US" w:bidi="ar-SA"/>
      </w:rPr>
    </w:lvl>
    <w:lvl w:ilvl="5">
      <w:start w:val="0"/>
      <w:numFmt w:val="bullet"/>
      <w:lvlText w:val="•"/>
      <w:lvlJc w:val="left"/>
      <w:pPr>
        <w:ind w:left="743" w:hanging="198"/>
      </w:pPr>
      <w:rPr>
        <w:rFonts w:hint="default"/>
        <w:lang w:val="fr-FR" w:eastAsia="en-US" w:bidi="ar-SA"/>
      </w:rPr>
    </w:lvl>
    <w:lvl w:ilvl="6">
      <w:start w:val="0"/>
      <w:numFmt w:val="bullet"/>
      <w:lvlText w:val="•"/>
      <w:lvlJc w:val="left"/>
      <w:pPr>
        <w:ind w:left="843" w:hanging="198"/>
      </w:pPr>
      <w:rPr>
        <w:rFonts w:hint="default"/>
        <w:lang w:val="fr-FR" w:eastAsia="en-US" w:bidi="ar-SA"/>
      </w:rPr>
    </w:lvl>
    <w:lvl w:ilvl="7">
      <w:start w:val="0"/>
      <w:numFmt w:val="bullet"/>
      <w:lvlText w:val="•"/>
      <w:lvlJc w:val="left"/>
      <w:pPr>
        <w:ind w:left="944" w:hanging="198"/>
      </w:pPr>
      <w:rPr>
        <w:rFonts w:hint="default"/>
        <w:lang w:val="fr-FR" w:eastAsia="en-US" w:bidi="ar-SA"/>
      </w:rPr>
    </w:lvl>
    <w:lvl w:ilvl="8">
      <w:start w:val="0"/>
      <w:numFmt w:val="bullet"/>
      <w:lvlText w:val="•"/>
      <w:lvlJc w:val="left"/>
      <w:pPr>
        <w:ind w:left="1044" w:hanging="198"/>
      </w:pPr>
      <w:rPr>
        <w:rFonts w:hint="default"/>
        <w:lang w:val="fr-FR" w:eastAsia="en-US" w:bidi="ar-SA"/>
      </w:rPr>
    </w:lvl>
  </w:abstractNum>
  <w:abstractNum w:abstractNumId="25">
    <w:multiLevelType w:val="hybridMultilevel"/>
    <w:lvl w:ilvl="0">
      <w:start w:val="0"/>
      <w:numFmt w:val="bullet"/>
      <w:lvlText w:val=""/>
      <w:lvlJc w:val="left"/>
      <w:pPr>
        <w:ind w:left="247" w:hanging="198"/>
      </w:pPr>
      <w:rPr>
        <w:rFonts w:hint="default" w:ascii="Symbol" w:hAnsi="Symbol" w:eastAsia="Symbol" w:cs="Symbol"/>
        <w:b w:val="0"/>
        <w:bCs w:val="0"/>
        <w:i w:val="0"/>
        <w:iCs w:val="0"/>
        <w:color w:val="FF0000"/>
        <w:spacing w:val="0"/>
        <w:w w:val="99"/>
        <w:sz w:val="20"/>
        <w:szCs w:val="20"/>
        <w:lang w:val="fr-FR" w:eastAsia="en-US" w:bidi="ar-SA"/>
      </w:rPr>
    </w:lvl>
    <w:lvl w:ilvl="1">
      <w:start w:val="0"/>
      <w:numFmt w:val="bullet"/>
      <w:lvlText w:val="•"/>
      <w:lvlJc w:val="left"/>
      <w:pPr>
        <w:ind w:left="340" w:hanging="198"/>
      </w:pPr>
      <w:rPr>
        <w:rFonts w:hint="default"/>
        <w:lang w:val="fr-FR" w:eastAsia="en-US" w:bidi="ar-SA"/>
      </w:rPr>
    </w:lvl>
    <w:lvl w:ilvl="2">
      <w:start w:val="0"/>
      <w:numFmt w:val="bullet"/>
      <w:lvlText w:val="•"/>
      <w:lvlJc w:val="left"/>
      <w:pPr>
        <w:ind w:left="441" w:hanging="198"/>
      </w:pPr>
      <w:rPr>
        <w:rFonts w:hint="default"/>
        <w:lang w:val="fr-FR" w:eastAsia="en-US" w:bidi="ar-SA"/>
      </w:rPr>
    </w:lvl>
    <w:lvl w:ilvl="3">
      <w:start w:val="0"/>
      <w:numFmt w:val="bullet"/>
      <w:lvlText w:val="•"/>
      <w:lvlJc w:val="left"/>
      <w:pPr>
        <w:ind w:left="541" w:hanging="198"/>
      </w:pPr>
      <w:rPr>
        <w:rFonts w:hint="default"/>
        <w:lang w:val="fr-FR" w:eastAsia="en-US" w:bidi="ar-SA"/>
      </w:rPr>
    </w:lvl>
    <w:lvl w:ilvl="4">
      <w:start w:val="0"/>
      <w:numFmt w:val="bullet"/>
      <w:lvlText w:val="•"/>
      <w:lvlJc w:val="left"/>
      <w:pPr>
        <w:ind w:left="642" w:hanging="198"/>
      </w:pPr>
      <w:rPr>
        <w:rFonts w:hint="default"/>
        <w:lang w:val="fr-FR" w:eastAsia="en-US" w:bidi="ar-SA"/>
      </w:rPr>
    </w:lvl>
    <w:lvl w:ilvl="5">
      <w:start w:val="0"/>
      <w:numFmt w:val="bullet"/>
      <w:lvlText w:val="•"/>
      <w:lvlJc w:val="left"/>
      <w:pPr>
        <w:ind w:left="743" w:hanging="198"/>
      </w:pPr>
      <w:rPr>
        <w:rFonts w:hint="default"/>
        <w:lang w:val="fr-FR" w:eastAsia="en-US" w:bidi="ar-SA"/>
      </w:rPr>
    </w:lvl>
    <w:lvl w:ilvl="6">
      <w:start w:val="0"/>
      <w:numFmt w:val="bullet"/>
      <w:lvlText w:val="•"/>
      <w:lvlJc w:val="left"/>
      <w:pPr>
        <w:ind w:left="843" w:hanging="198"/>
      </w:pPr>
      <w:rPr>
        <w:rFonts w:hint="default"/>
        <w:lang w:val="fr-FR" w:eastAsia="en-US" w:bidi="ar-SA"/>
      </w:rPr>
    </w:lvl>
    <w:lvl w:ilvl="7">
      <w:start w:val="0"/>
      <w:numFmt w:val="bullet"/>
      <w:lvlText w:val="•"/>
      <w:lvlJc w:val="left"/>
      <w:pPr>
        <w:ind w:left="944" w:hanging="198"/>
      </w:pPr>
      <w:rPr>
        <w:rFonts w:hint="default"/>
        <w:lang w:val="fr-FR" w:eastAsia="en-US" w:bidi="ar-SA"/>
      </w:rPr>
    </w:lvl>
    <w:lvl w:ilvl="8">
      <w:start w:val="0"/>
      <w:numFmt w:val="bullet"/>
      <w:lvlText w:val="•"/>
      <w:lvlJc w:val="left"/>
      <w:pPr>
        <w:ind w:left="1044" w:hanging="198"/>
      </w:pPr>
      <w:rPr>
        <w:rFonts w:hint="default"/>
        <w:lang w:val="fr-FR" w:eastAsia="en-US" w:bidi="ar-SA"/>
      </w:rPr>
    </w:lvl>
  </w:abstractNum>
  <w:abstractNum w:abstractNumId="24">
    <w:multiLevelType w:val="hybridMultilevel"/>
    <w:lvl w:ilvl="0">
      <w:start w:val="1"/>
      <w:numFmt w:val="lowerLetter"/>
      <w:lvlText w:val="%1)"/>
      <w:lvlJc w:val="left"/>
      <w:pPr>
        <w:ind w:left="312" w:hanging="236"/>
        <w:jc w:val="left"/>
      </w:pPr>
      <w:rPr>
        <w:rFonts w:hint="default" w:ascii="Calibri" w:hAnsi="Calibri" w:eastAsia="Calibri" w:cs="Calibri"/>
        <w:b/>
        <w:bCs/>
        <w:i w:val="0"/>
        <w:iCs w:val="0"/>
        <w:spacing w:val="-1"/>
        <w:w w:val="100"/>
        <w:sz w:val="22"/>
        <w:szCs w:val="22"/>
        <w:lang w:val="fr-FR" w:eastAsia="en-US" w:bidi="ar-SA"/>
      </w:rPr>
    </w:lvl>
    <w:lvl w:ilvl="1">
      <w:start w:val="0"/>
      <w:numFmt w:val="bullet"/>
      <w:lvlText w:val="•"/>
      <w:lvlJc w:val="left"/>
      <w:pPr>
        <w:ind w:left="1393" w:hanging="236"/>
      </w:pPr>
      <w:rPr>
        <w:rFonts w:hint="default"/>
        <w:lang w:val="fr-FR" w:eastAsia="en-US" w:bidi="ar-SA"/>
      </w:rPr>
    </w:lvl>
    <w:lvl w:ilvl="2">
      <w:start w:val="0"/>
      <w:numFmt w:val="bullet"/>
      <w:lvlText w:val="•"/>
      <w:lvlJc w:val="left"/>
      <w:pPr>
        <w:ind w:left="2467" w:hanging="236"/>
      </w:pPr>
      <w:rPr>
        <w:rFonts w:hint="default"/>
        <w:lang w:val="fr-FR" w:eastAsia="en-US" w:bidi="ar-SA"/>
      </w:rPr>
    </w:lvl>
    <w:lvl w:ilvl="3">
      <w:start w:val="0"/>
      <w:numFmt w:val="bullet"/>
      <w:lvlText w:val="•"/>
      <w:lvlJc w:val="left"/>
      <w:pPr>
        <w:ind w:left="3541" w:hanging="236"/>
      </w:pPr>
      <w:rPr>
        <w:rFonts w:hint="default"/>
        <w:lang w:val="fr-FR" w:eastAsia="en-US" w:bidi="ar-SA"/>
      </w:rPr>
    </w:lvl>
    <w:lvl w:ilvl="4">
      <w:start w:val="0"/>
      <w:numFmt w:val="bullet"/>
      <w:lvlText w:val="•"/>
      <w:lvlJc w:val="left"/>
      <w:pPr>
        <w:ind w:left="4614" w:hanging="236"/>
      </w:pPr>
      <w:rPr>
        <w:rFonts w:hint="default"/>
        <w:lang w:val="fr-FR" w:eastAsia="en-US" w:bidi="ar-SA"/>
      </w:rPr>
    </w:lvl>
    <w:lvl w:ilvl="5">
      <w:start w:val="0"/>
      <w:numFmt w:val="bullet"/>
      <w:lvlText w:val="•"/>
      <w:lvlJc w:val="left"/>
      <w:pPr>
        <w:ind w:left="5688" w:hanging="236"/>
      </w:pPr>
      <w:rPr>
        <w:rFonts w:hint="default"/>
        <w:lang w:val="fr-FR" w:eastAsia="en-US" w:bidi="ar-SA"/>
      </w:rPr>
    </w:lvl>
    <w:lvl w:ilvl="6">
      <w:start w:val="0"/>
      <w:numFmt w:val="bullet"/>
      <w:lvlText w:val="•"/>
      <w:lvlJc w:val="left"/>
      <w:pPr>
        <w:ind w:left="6762" w:hanging="236"/>
      </w:pPr>
      <w:rPr>
        <w:rFonts w:hint="default"/>
        <w:lang w:val="fr-FR" w:eastAsia="en-US" w:bidi="ar-SA"/>
      </w:rPr>
    </w:lvl>
    <w:lvl w:ilvl="7">
      <w:start w:val="0"/>
      <w:numFmt w:val="bullet"/>
      <w:lvlText w:val="•"/>
      <w:lvlJc w:val="left"/>
      <w:pPr>
        <w:ind w:left="7836" w:hanging="236"/>
      </w:pPr>
      <w:rPr>
        <w:rFonts w:hint="default"/>
        <w:lang w:val="fr-FR" w:eastAsia="en-US" w:bidi="ar-SA"/>
      </w:rPr>
    </w:lvl>
    <w:lvl w:ilvl="8">
      <w:start w:val="0"/>
      <w:numFmt w:val="bullet"/>
      <w:lvlText w:val="•"/>
      <w:lvlJc w:val="left"/>
      <w:pPr>
        <w:ind w:left="8909" w:hanging="236"/>
      </w:pPr>
      <w:rPr>
        <w:rFonts w:hint="default"/>
        <w:lang w:val="fr-FR" w:eastAsia="en-US" w:bidi="ar-SA"/>
      </w:rPr>
    </w:lvl>
  </w:abstractNum>
  <w:abstractNum w:abstractNumId="23">
    <w:multiLevelType w:val="hybridMultilevel"/>
    <w:lvl w:ilvl="0">
      <w:start w:val="0"/>
      <w:numFmt w:val="bullet"/>
      <w:lvlText w:val="*"/>
      <w:lvlJc w:val="left"/>
      <w:pPr>
        <w:ind w:left="424" w:hanging="227"/>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483" w:hanging="227"/>
      </w:pPr>
      <w:rPr>
        <w:rFonts w:hint="default"/>
        <w:lang w:val="fr-FR" w:eastAsia="en-US" w:bidi="ar-SA"/>
      </w:rPr>
    </w:lvl>
    <w:lvl w:ilvl="2">
      <w:start w:val="0"/>
      <w:numFmt w:val="bullet"/>
      <w:lvlText w:val="•"/>
      <w:lvlJc w:val="left"/>
      <w:pPr>
        <w:ind w:left="2547" w:hanging="227"/>
      </w:pPr>
      <w:rPr>
        <w:rFonts w:hint="default"/>
        <w:lang w:val="fr-FR" w:eastAsia="en-US" w:bidi="ar-SA"/>
      </w:rPr>
    </w:lvl>
    <w:lvl w:ilvl="3">
      <w:start w:val="0"/>
      <w:numFmt w:val="bullet"/>
      <w:lvlText w:val="•"/>
      <w:lvlJc w:val="left"/>
      <w:pPr>
        <w:ind w:left="3611" w:hanging="227"/>
      </w:pPr>
      <w:rPr>
        <w:rFonts w:hint="default"/>
        <w:lang w:val="fr-FR" w:eastAsia="en-US" w:bidi="ar-SA"/>
      </w:rPr>
    </w:lvl>
    <w:lvl w:ilvl="4">
      <w:start w:val="0"/>
      <w:numFmt w:val="bullet"/>
      <w:lvlText w:val="•"/>
      <w:lvlJc w:val="left"/>
      <w:pPr>
        <w:ind w:left="4674" w:hanging="227"/>
      </w:pPr>
      <w:rPr>
        <w:rFonts w:hint="default"/>
        <w:lang w:val="fr-FR" w:eastAsia="en-US" w:bidi="ar-SA"/>
      </w:rPr>
    </w:lvl>
    <w:lvl w:ilvl="5">
      <w:start w:val="0"/>
      <w:numFmt w:val="bullet"/>
      <w:lvlText w:val="•"/>
      <w:lvlJc w:val="left"/>
      <w:pPr>
        <w:ind w:left="5738" w:hanging="227"/>
      </w:pPr>
      <w:rPr>
        <w:rFonts w:hint="default"/>
        <w:lang w:val="fr-FR" w:eastAsia="en-US" w:bidi="ar-SA"/>
      </w:rPr>
    </w:lvl>
    <w:lvl w:ilvl="6">
      <w:start w:val="0"/>
      <w:numFmt w:val="bullet"/>
      <w:lvlText w:val="•"/>
      <w:lvlJc w:val="left"/>
      <w:pPr>
        <w:ind w:left="6802" w:hanging="227"/>
      </w:pPr>
      <w:rPr>
        <w:rFonts w:hint="default"/>
        <w:lang w:val="fr-FR" w:eastAsia="en-US" w:bidi="ar-SA"/>
      </w:rPr>
    </w:lvl>
    <w:lvl w:ilvl="7">
      <w:start w:val="0"/>
      <w:numFmt w:val="bullet"/>
      <w:lvlText w:val="•"/>
      <w:lvlJc w:val="left"/>
      <w:pPr>
        <w:ind w:left="7866" w:hanging="227"/>
      </w:pPr>
      <w:rPr>
        <w:rFonts w:hint="default"/>
        <w:lang w:val="fr-FR" w:eastAsia="en-US" w:bidi="ar-SA"/>
      </w:rPr>
    </w:lvl>
    <w:lvl w:ilvl="8">
      <w:start w:val="0"/>
      <w:numFmt w:val="bullet"/>
      <w:lvlText w:val="•"/>
      <w:lvlJc w:val="left"/>
      <w:pPr>
        <w:ind w:left="8929" w:hanging="227"/>
      </w:pPr>
      <w:rPr>
        <w:rFonts w:hint="default"/>
        <w:lang w:val="fr-FR" w:eastAsia="en-US" w:bidi="ar-SA"/>
      </w:rPr>
    </w:lvl>
  </w:abstractNum>
  <w:abstractNum w:abstractNumId="22">
    <w:multiLevelType w:val="hybridMultilevel"/>
    <w:lvl w:ilvl="0">
      <w:start w:val="3"/>
      <w:numFmt w:val="decimal"/>
      <w:lvlText w:val="%1-"/>
      <w:lvlJc w:val="left"/>
      <w:pPr>
        <w:ind w:left="842" w:hanging="339"/>
        <w:jc w:val="left"/>
      </w:pPr>
      <w:rPr>
        <w:rFonts w:hint="default" w:ascii="Verdana" w:hAnsi="Verdana" w:eastAsia="Verdana" w:cs="Verdana"/>
        <w:b/>
        <w:bCs/>
        <w:i w:val="0"/>
        <w:iCs w:val="0"/>
        <w:color w:val="000080"/>
        <w:spacing w:val="-1"/>
        <w:w w:val="100"/>
        <w:sz w:val="22"/>
        <w:szCs w:val="22"/>
        <w:lang w:val="fr-FR" w:eastAsia="en-US" w:bidi="ar-SA"/>
      </w:rPr>
    </w:lvl>
    <w:lvl w:ilvl="1">
      <w:start w:val="1"/>
      <w:numFmt w:val="lowerLetter"/>
      <w:lvlText w:val="%2)"/>
      <w:lvlJc w:val="left"/>
      <w:pPr>
        <w:ind w:left="864" w:hanging="361"/>
        <w:jc w:val="left"/>
      </w:pPr>
      <w:rPr>
        <w:rFonts w:hint="default" w:ascii="Verdana" w:hAnsi="Verdana" w:eastAsia="Verdana" w:cs="Verdana"/>
        <w:b w:val="0"/>
        <w:bCs w:val="0"/>
        <w:i w:val="0"/>
        <w:iCs w:val="0"/>
        <w:color w:val="000080"/>
        <w:spacing w:val="-1"/>
        <w:w w:val="100"/>
        <w:sz w:val="22"/>
        <w:szCs w:val="22"/>
        <w:lang w:val="fr-FR" w:eastAsia="en-US" w:bidi="ar-SA"/>
      </w:rPr>
    </w:lvl>
    <w:lvl w:ilvl="2">
      <w:start w:val="1"/>
      <w:numFmt w:val="decimal"/>
      <w:lvlText w:val="%3."/>
      <w:lvlJc w:val="left"/>
      <w:pPr>
        <w:ind w:left="1351" w:hanging="219"/>
        <w:jc w:val="left"/>
      </w:pPr>
      <w:rPr>
        <w:rFonts w:hint="default" w:ascii="Calibri" w:hAnsi="Calibri" w:eastAsia="Calibri" w:cs="Calibri"/>
        <w:b w:val="0"/>
        <w:bCs w:val="0"/>
        <w:i w:val="0"/>
        <w:iCs w:val="0"/>
        <w:spacing w:val="0"/>
        <w:w w:val="100"/>
        <w:sz w:val="22"/>
        <w:szCs w:val="22"/>
        <w:lang w:val="fr-FR" w:eastAsia="en-US" w:bidi="ar-SA"/>
      </w:rPr>
    </w:lvl>
    <w:lvl w:ilvl="3">
      <w:start w:val="0"/>
      <w:numFmt w:val="bullet"/>
      <w:lvlText w:val="•"/>
      <w:lvlJc w:val="left"/>
      <w:pPr>
        <w:ind w:left="2572" w:hanging="219"/>
      </w:pPr>
      <w:rPr>
        <w:rFonts w:hint="default"/>
        <w:lang w:val="fr-FR" w:eastAsia="en-US" w:bidi="ar-SA"/>
      </w:rPr>
    </w:lvl>
    <w:lvl w:ilvl="4">
      <w:start w:val="0"/>
      <w:numFmt w:val="bullet"/>
      <w:lvlText w:val="•"/>
      <w:lvlJc w:val="left"/>
      <w:pPr>
        <w:ind w:left="3784" w:hanging="219"/>
      </w:pPr>
      <w:rPr>
        <w:rFonts w:hint="default"/>
        <w:lang w:val="fr-FR" w:eastAsia="en-US" w:bidi="ar-SA"/>
      </w:rPr>
    </w:lvl>
    <w:lvl w:ilvl="5">
      <w:start w:val="0"/>
      <w:numFmt w:val="bullet"/>
      <w:lvlText w:val="•"/>
      <w:lvlJc w:val="left"/>
      <w:pPr>
        <w:ind w:left="4996" w:hanging="219"/>
      </w:pPr>
      <w:rPr>
        <w:rFonts w:hint="default"/>
        <w:lang w:val="fr-FR" w:eastAsia="en-US" w:bidi="ar-SA"/>
      </w:rPr>
    </w:lvl>
    <w:lvl w:ilvl="6">
      <w:start w:val="0"/>
      <w:numFmt w:val="bullet"/>
      <w:lvlText w:val="•"/>
      <w:lvlJc w:val="left"/>
      <w:pPr>
        <w:ind w:left="6208" w:hanging="219"/>
      </w:pPr>
      <w:rPr>
        <w:rFonts w:hint="default"/>
        <w:lang w:val="fr-FR" w:eastAsia="en-US" w:bidi="ar-SA"/>
      </w:rPr>
    </w:lvl>
    <w:lvl w:ilvl="7">
      <w:start w:val="0"/>
      <w:numFmt w:val="bullet"/>
      <w:lvlText w:val="•"/>
      <w:lvlJc w:val="left"/>
      <w:pPr>
        <w:ind w:left="7420" w:hanging="219"/>
      </w:pPr>
      <w:rPr>
        <w:rFonts w:hint="default"/>
        <w:lang w:val="fr-FR" w:eastAsia="en-US" w:bidi="ar-SA"/>
      </w:rPr>
    </w:lvl>
    <w:lvl w:ilvl="8">
      <w:start w:val="0"/>
      <w:numFmt w:val="bullet"/>
      <w:lvlText w:val="•"/>
      <w:lvlJc w:val="left"/>
      <w:pPr>
        <w:ind w:left="8633" w:hanging="219"/>
      </w:pPr>
      <w:rPr>
        <w:rFonts w:hint="default"/>
        <w:lang w:val="fr-FR" w:eastAsia="en-US" w:bidi="ar-SA"/>
      </w:rPr>
    </w:lvl>
  </w:abstractNum>
  <w:abstractNum w:abstractNumId="21">
    <w:multiLevelType w:val="hybridMultilevel"/>
    <w:lvl w:ilvl="0">
      <w:start w:val="1"/>
      <w:numFmt w:val="decimal"/>
      <w:lvlText w:val="%1)"/>
      <w:lvlJc w:val="left"/>
      <w:pPr>
        <w:ind w:left="655" w:hanging="231"/>
        <w:jc w:val="left"/>
      </w:pPr>
      <w:rPr>
        <w:rFonts w:hint="default" w:ascii="Calibri" w:hAnsi="Calibri" w:eastAsia="Calibri" w:cs="Calibri"/>
        <w:b/>
        <w:bCs/>
        <w:i w:val="0"/>
        <w:iCs w:val="0"/>
        <w:spacing w:val="0"/>
        <w:w w:val="100"/>
        <w:sz w:val="22"/>
        <w:szCs w:val="22"/>
        <w:lang w:val="fr-FR" w:eastAsia="en-US" w:bidi="ar-SA"/>
      </w:rPr>
    </w:lvl>
    <w:lvl w:ilvl="1">
      <w:start w:val="0"/>
      <w:numFmt w:val="bullet"/>
      <w:lvlText w:val="•"/>
      <w:lvlJc w:val="left"/>
      <w:pPr>
        <w:ind w:left="1699" w:hanging="231"/>
      </w:pPr>
      <w:rPr>
        <w:rFonts w:hint="default"/>
        <w:lang w:val="fr-FR" w:eastAsia="en-US" w:bidi="ar-SA"/>
      </w:rPr>
    </w:lvl>
    <w:lvl w:ilvl="2">
      <w:start w:val="0"/>
      <w:numFmt w:val="bullet"/>
      <w:lvlText w:val="•"/>
      <w:lvlJc w:val="left"/>
      <w:pPr>
        <w:ind w:left="2739" w:hanging="231"/>
      </w:pPr>
      <w:rPr>
        <w:rFonts w:hint="default"/>
        <w:lang w:val="fr-FR" w:eastAsia="en-US" w:bidi="ar-SA"/>
      </w:rPr>
    </w:lvl>
    <w:lvl w:ilvl="3">
      <w:start w:val="0"/>
      <w:numFmt w:val="bullet"/>
      <w:lvlText w:val="•"/>
      <w:lvlJc w:val="left"/>
      <w:pPr>
        <w:ind w:left="3779" w:hanging="231"/>
      </w:pPr>
      <w:rPr>
        <w:rFonts w:hint="default"/>
        <w:lang w:val="fr-FR" w:eastAsia="en-US" w:bidi="ar-SA"/>
      </w:rPr>
    </w:lvl>
    <w:lvl w:ilvl="4">
      <w:start w:val="0"/>
      <w:numFmt w:val="bullet"/>
      <w:lvlText w:val="•"/>
      <w:lvlJc w:val="left"/>
      <w:pPr>
        <w:ind w:left="4818" w:hanging="231"/>
      </w:pPr>
      <w:rPr>
        <w:rFonts w:hint="default"/>
        <w:lang w:val="fr-FR" w:eastAsia="en-US" w:bidi="ar-SA"/>
      </w:rPr>
    </w:lvl>
    <w:lvl w:ilvl="5">
      <w:start w:val="0"/>
      <w:numFmt w:val="bullet"/>
      <w:lvlText w:val="•"/>
      <w:lvlJc w:val="left"/>
      <w:pPr>
        <w:ind w:left="5858" w:hanging="231"/>
      </w:pPr>
      <w:rPr>
        <w:rFonts w:hint="default"/>
        <w:lang w:val="fr-FR" w:eastAsia="en-US" w:bidi="ar-SA"/>
      </w:rPr>
    </w:lvl>
    <w:lvl w:ilvl="6">
      <w:start w:val="0"/>
      <w:numFmt w:val="bullet"/>
      <w:lvlText w:val="•"/>
      <w:lvlJc w:val="left"/>
      <w:pPr>
        <w:ind w:left="6898" w:hanging="231"/>
      </w:pPr>
      <w:rPr>
        <w:rFonts w:hint="default"/>
        <w:lang w:val="fr-FR" w:eastAsia="en-US" w:bidi="ar-SA"/>
      </w:rPr>
    </w:lvl>
    <w:lvl w:ilvl="7">
      <w:start w:val="0"/>
      <w:numFmt w:val="bullet"/>
      <w:lvlText w:val="•"/>
      <w:lvlJc w:val="left"/>
      <w:pPr>
        <w:ind w:left="7938" w:hanging="231"/>
      </w:pPr>
      <w:rPr>
        <w:rFonts w:hint="default"/>
        <w:lang w:val="fr-FR" w:eastAsia="en-US" w:bidi="ar-SA"/>
      </w:rPr>
    </w:lvl>
    <w:lvl w:ilvl="8">
      <w:start w:val="0"/>
      <w:numFmt w:val="bullet"/>
      <w:lvlText w:val="•"/>
      <w:lvlJc w:val="left"/>
      <w:pPr>
        <w:ind w:left="8977" w:hanging="231"/>
      </w:pPr>
      <w:rPr>
        <w:rFonts w:hint="default"/>
        <w:lang w:val="fr-FR" w:eastAsia="en-US" w:bidi="ar-SA"/>
      </w:rPr>
    </w:lvl>
  </w:abstractNum>
  <w:abstractNum w:abstractNumId="20">
    <w:multiLevelType w:val="hybridMultilevel"/>
    <w:lvl w:ilvl="0">
      <w:start w:val="1"/>
      <w:numFmt w:val="decimal"/>
      <w:lvlText w:val="%1)"/>
      <w:lvlJc w:val="left"/>
      <w:pPr>
        <w:ind w:left="785" w:hanging="361"/>
        <w:jc w:val="left"/>
      </w:pPr>
      <w:rPr>
        <w:rFonts w:hint="default" w:ascii="Calibri" w:hAnsi="Calibri" w:eastAsia="Calibri" w:cs="Calibri"/>
        <w:b w:val="0"/>
        <w:bCs w:val="0"/>
        <w:i w:val="0"/>
        <w:iCs w:val="0"/>
        <w:spacing w:val="0"/>
        <w:w w:val="100"/>
        <w:sz w:val="22"/>
        <w:szCs w:val="22"/>
        <w:lang w:val="fr-FR" w:eastAsia="en-US" w:bidi="ar-SA"/>
      </w:rPr>
    </w:lvl>
    <w:lvl w:ilvl="1">
      <w:start w:val="1"/>
      <w:numFmt w:val="lowerLetter"/>
      <w:lvlText w:val="%2."/>
      <w:lvlJc w:val="left"/>
      <w:pPr>
        <w:ind w:left="1145" w:hanging="360"/>
        <w:jc w:val="left"/>
      </w:pPr>
      <w:rPr>
        <w:rFonts w:hint="default" w:ascii="Calibri" w:hAnsi="Calibri" w:eastAsia="Calibri" w:cs="Calibri"/>
        <w:b w:val="0"/>
        <w:bCs w:val="0"/>
        <w:i w:val="0"/>
        <w:iCs w:val="0"/>
        <w:spacing w:val="-1"/>
        <w:w w:val="100"/>
        <w:sz w:val="22"/>
        <w:szCs w:val="22"/>
        <w:lang w:val="fr-FR" w:eastAsia="en-US" w:bidi="ar-SA"/>
      </w:rPr>
    </w:lvl>
    <w:lvl w:ilvl="2">
      <w:start w:val="0"/>
      <w:numFmt w:val="bullet"/>
      <w:lvlText w:val="•"/>
      <w:lvlJc w:val="left"/>
      <w:pPr>
        <w:ind w:left="2241" w:hanging="360"/>
      </w:pPr>
      <w:rPr>
        <w:rFonts w:hint="default"/>
        <w:lang w:val="fr-FR" w:eastAsia="en-US" w:bidi="ar-SA"/>
      </w:rPr>
    </w:lvl>
    <w:lvl w:ilvl="3">
      <w:start w:val="0"/>
      <w:numFmt w:val="bullet"/>
      <w:lvlText w:val="•"/>
      <w:lvlJc w:val="left"/>
      <w:pPr>
        <w:ind w:left="3343" w:hanging="360"/>
      </w:pPr>
      <w:rPr>
        <w:rFonts w:hint="default"/>
        <w:lang w:val="fr-FR" w:eastAsia="en-US" w:bidi="ar-SA"/>
      </w:rPr>
    </w:lvl>
    <w:lvl w:ilvl="4">
      <w:start w:val="0"/>
      <w:numFmt w:val="bullet"/>
      <w:lvlText w:val="•"/>
      <w:lvlJc w:val="left"/>
      <w:pPr>
        <w:ind w:left="4445" w:hanging="360"/>
      </w:pPr>
      <w:rPr>
        <w:rFonts w:hint="default"/>
        <w:lang w:val="fr-FR" w:eastAsia="en-US" w:bidi="ar-SA"/>
      </w:rPr>
    </w:lvl>
    <w:lvl w:ilvl="5">
      <w:start w:val="0"/>
      <w:numFmt w:val="bullet"/>
      <w:lvlText w:val="•"/>
      <w:lvlJc w:val="left"/>
      <w:pPr>
        <w:ind w:left="5547" w:hanging="360"/>
      </w:pPr>
      <w:rPr>
        <w:rFonts w:hint="default"/>
        <w:lang w:val="fr-FR" w:eastAsia="en-US" w:bidi="ar-SA"/>
      </w:rPr>
    </w:lvl>
    <w:lvl w:ilvl="6">
      <w:start w:val="0"/>
      <w:numFmt w:val="bullet"/>
      <w:lvlText w:val="•"/>
      <w:lvlJc w:val="left"/>
      <w:pPr>
        <w:ind w:left="6649" w:hanging="360"/>
      </w:pPr>
      <w:rPr>
        <w:rFonts w:hint="default"/>
        <w:lang w:val="fr-FR" w:eastAsia="en-US" w:bidi="ar-SA"/>
      </w:rPr>
    </w:lvl>
    <w:lvl w:ilvl="7">
      <w:start w:val="0"/>
      <w:numFmt w:val="bullet"/>
      <w:lvlText w:val="•"/>
      <w:lvlJc w:val="left"/>
      <w:pPr>
        <w:ind w:left="7751" w:hanging="360"/>
      </w:pPr>
      <w:rPr>
        <w:rFonts w:hint="default"/>
        <w:lang w:val="fr-FR" w:eastAsia="en-US" w:bidi="ar-SA"/>
      </w:rPr>
    </w:lvl>
    <w:lvl w:ilvl="8">
      <w:start w:val="0"/>
      <w:numFmt w:val="bullet"/>
      <w:lvlText w:val="•"/>
      <w:lvlJc w:val="left"/>
      <w:pPr>
        <w:ind w:left="8853" w:hanging="360"/>
      </w:pPr>
      <w:rPr>
        <w:rFonts w:hint="default"/>
        <w:lang w:val="fr-FR" w:eastAsia="en-US" w:bidi="ar-SA"/>
      </w:rPr>
    </w:lvl>
  </w:abstractNum>
  <w:abstractNum w:abstractNumId="19">
    <w:multiLevelType w:val="hybridMultilevel"/>
    <w:lvl w:ilvl="0">
      <w:start w:val="0"/>
      <w:numFmt w:val="bullet"/>
      <w:lvlText w:val="-"/>
      <w:lvlJc w:val="left"/>
      <w:pPr>
        <w:ind w:left="1200" w:hanging="360"/>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250" w:hanging="118"/>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2348" w:hanging="118"/>
      </w:pPr>
      <w:rPr>
        <w:rFonts w:hint="default"/>
        <w:lang w:val="fr-FR" w:eastAsia="en-US" w:bidi="ar-SA"/>
      </w:rPr>
    </w:lvl>
    <w:lvl w:ilvl="3">
      <w:start w:val="0"/>
      <w:numFmt w:val="bullet"/>
      <w:lvlText w:val="•"/>
      <w:lvlJc w:val="left"/>
      <w:pPr>
        <w:ind w:left="3437" w:hanging="118"/>
      </w:pPr>
      <w:rPr>
        <w:rFonts w:hint="default"/>
        <w:lang w:val="fr-FR" w:eastAsia="en-US" w:bidi="ar-SA"/>
      </w:rPr>
    </w:lvl>
    <w:lvl w:ilvl="4">
      <w:start w:val="0"/>
      <w:numFmt w:val="bullet"/>
      <w:lvlText w:val="•"/>
      <w:lvlJc w:val="left"/>
      <w:pPr>
        <w:ind w:left="4525" w:hanging="118"/>
      </w:pPr>
      <w:rPr>
        <w:rFonts w:hint="default"/>
        <w:lang w:val="fr-FR" w:eastAsia="en-US" w:bidi="ar-SA"/>
      </w:rPr>
    </w:lvl>
    <w:lvl w:ilvl="5">
      <w:start w:val="0"/>
      <w:numFmt w:val="bullet"/>
      <w:lvlText w:val="•"/>
      <w:lvlJc w:val="left"/>
      <w:pPr>
        <w:ind w:left="5614" w:hanging="118"/>
      </w:pPr>
      <w:rPr>
        <w:rFonts w:hint="default"/>
        <w:lang w:val="fr-FR" w:eastAsia="en-US" w:bidi="ar-SA"/>
      </w:rPr>
    </w:lvl>
    <w:lvl w:ilvl="6">
      <w:start w:val="0"/>
      <w:numFmt w:val="bullet"/>
      <w:lvlText w:val="•"/>
      <w:lvlJc w:val="left"/>
      <w:pPr>
        <w:ind w:left="6703" w:hanging="118"/>
      </w:pPr>
      <w:rPr>
        <w:rFonts w:hint="default"/>
        <w:lang w:val="fr-FR" w:eastAsia="en-US" w:bidi="ar-SA"/>
      </w:rPr>
    </w:lvl>
    <w:lvl w:ilvl="7">
      <w:start w:val="0"/>
      <w:numFmt w:val="bullet"/>
      <w:lvlText w:val="•"/>
      <w:lvlJc w:val="left"/>
      <w:pPr>
        <w:ind w:left="7791" w:hanging="118"/>
      </w:pPr>
      <w:rPr>
        <w:rFonts w:hint="default"/>
        <w:lang w:val="fr-FR" w:eastAsia="en-US" w:bidi="ar-SA"/>
      </w:rPr>
    </w:lvl>
    <w:lvl w:ilvl="8">
      <w:start w:val="0"/>
      <w:numFmt w:val="bullet"/>
      <w:lvlText w:val="•"/>
      <w:lvlJc w:val="left"/>
      <w:pPr>
        <w:ind w:left="8880" w:hanging="118"/>
      </w:pPr>
      <w:rPr>
        <w:rFonts w:hint="default"/>
        <w:lang w:val="fr-FR" w:eastAsia="en-US" w:bidi="ar-SA"/>
      </w:rPr>
    </w:lvl>
  </w:abstractNum>
  <w:abstractNum w:abstractNumId="18">
    <w:multiLevelType w:val="hybridMultilevel"/>
    <w:lvl w:ilvl="0">
      <w:start w:val="1"/>
      <w:numFmt w:val="decimal"/>
      <w:lvlText w:val="%1)"/>
      <w:lvlJc w:val="left"/>
      <w:pPr>
        <w:ind w:left="715" w:hanging="291"/>
        <w:jc w:val="left"/>
      </w:pPr>
      <w:rPr>
        <w:rFonts w:hint="default" w:ascii="Calibri" w:hAnsi="Calibri" w:eastAsia="Calibri" w:cs="Calibri"/>
        <w:b/>
        <w:bCs/>
        <w:i/>
        <w:iCs/>
        <w:spacing w:val="0"/>
        <w:w w:val="100"/>
        <w:sz w:val="28"/>
        <w:szCs w:val="28"/>
        <w:lang w:val="fr-FR" w:eastAsia="en-US" w:bidi="ar-SA"/>
      </w:rPr>
    </w:lvl>
    <w:lvl w:ilvl="1">
      <w:start w:val="0"/>
      <w:numFmt w:val="bullet"/>
      <w:lvlText w:val="•"/>
      <w:lvlJc w:val="left"/>
      <w:pPr>
        <w:ind w:left="1753" w:hanging="291"/>
      </w:pPr>
      <w:rPr>
        <w:rFonts w:hint="default"/>
        <w:lang w:val="fr-FR" w:eastAsia="en-US" w:bidi="ar-SA"/>
      </w:rPr>
    </w:lvl>
    <w:lvl w:ilvl="2">
      <w:start w:val="0"/>
      <w:numFmt w:val="bullet"/>
      <w:lvlText w:val="•"/>
      <w:lvlJc w:val="left"/>
      <w:pPr>
        <w:ind w:left="2787" w:hanging="291"/>
      </w:pPr>
      <w:rPr>
        <w:rFonts w:hint="default"/>
        <w:lang w:val="fr-FR" w:eastAsia="en-US" w:bidi="ar-SA"/>
      </w:rPr>
    </w:lvl>
    <w:lvl w:ilvl="3">
      <w:start w:val="0"/>
      <w:numFmt w:val="bullet"/>
      <w:lvlText w:val="•"/>
      <w:lvlJc w:val="left"/>
      <w:pPr>
        <w:ind w:left="3821" w:hanging="291"/>
      </w:pPr>
      <w:rPr>
        <w:rFonts w:hint="default"/>
        <w:lang w:val="fr-FR" w:eastAsia="en-US" w:bidi="ar-SA"/>
      </w:rPr>
    </w:lvl>
    <w:lvl w:ilvl="4">
      <w:start w:val="0"/>
      <w:numFmt w:val="bullet"/>
      <w:lvlText w:val="•"/>
      <w:lvlJc w:val="left"/>
      <w:pPr>
        <w:ind w:left="4854" w:hanging="291"/>
      </w:pPr>
      <w:rPr>
        <w:rFonts w:hint="default"/>
        <w:lang w:val="fr-FR" w:eastAsia="en-US" w:bidi="ar-SA"/>
      </w:rPr>
    </w:lvl>
    <w:lvl w:ilvl="5">
      <w:start w:val="0"/>
      <w:numFmt w:val="bullet"/>
      <w:lvlText w:val="•"/>
      <w:lvlJc w:val="left"/>
      <w:pPr>
        <w:ind w:left="5888" w:hanging="291"/>
      </w:pPr>
      <w:rPr>
        <w:rFonts w:hint="default"/>
        <w:lang w:val="fr-FR" w:eastAsia="en-US" w:bidi="ar-SA"/>
      </w:rPr>
    </w:lvl>
    <w:lvl w:ilvl="6">
      <w:start w:val="0"/>
      <w:numFmt w:val="bullet"/>
      <w:lvlText w:val="•"/>
      <w:lvlJc w:val="left"/>
      <w:pPr>
        <w:ind w:left="6922" w:hanging="291"/>
      </w:pPr>
      <w:rPr>
        <w:rFonts w:hint="default"/>
        <w:lang w:val="fr-FR" w:eastAsia="en-US" w:bidi="ar-SA"/>
      </w:rPr>
    </w:lvl>
    <w:lvl w:ilvl="7">
      <w:start w:val="0"/>
      <w:numFmt w:val="bullet"/>
      <w:lvlText w:val="•"/>
      <w:lvlJc w:val="left"/>
      <w:pPr>
        <w:ind w:left="7956" w:hanging="291"/>
      </w:pPr>
      <w:rPr>
        <w:rFonts w:hint="default"/>
        <w:lang w:val="fr-FR" w:eastAsia="en-US" w:bidi="ar-SA"/>
      </w:rPr>
    </w:lvl>
    <w:lvl w:ilvl="8">
      <w:start w:val="0"/>
      <w:numFmt w:val="bullet"/>
      <w:lvlText w:val="•"/>
      <w:lvlJc w:val="left"/>
      <w:pPr>
        <w:ind w:left="8989" w:hanging="291"/>
      </w:pPr>
      <w:rPr>
        <w:rFonts w:hint="default"/>
        <w:lang w:val="fr-FR" w:eastAsia="en-US" w:bidi="ar-SA"/>
      </w:rPr>
    </w:lvl>
  </w:abstractNum>
  <w:abstractNum w:abstractNumId="17">
    <w:multiLevelType w:val="hybridMultilevel"/>
    <w:lvl w:ilvl="0">
      <w:start w:val="1"/>
      <w:numFmt w:val="decimal"/>
      <w:lvlText w:val="%1)"/>
      <w:lvlJc w:val="left"/>
      <w:pPr>
        <w:ind w:left="424" w:hanging="250"/>
        <w:jc w:val="left"/>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785" w:hanging="361"/>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1921" w:hanging="361"/>
      </w:pPr>
      <w:rPr>
        <w:rFonts w:hint="default"/>
        <w:lang w:val="fr-FR" w:eastAsia="en-US" w:bidi="ar-SA"/>
      </w:rPr>
    </w:lvl>
    <w:lvl w:ilvl="3">
      <w:start w:val="0"/>
      <w:numFmt w:val="bullet"/>
      <w:lvlText w:val="•"/>
      <w:lvlJc w:val="left"/>
      <w:pPr>
        <w:ind w:left="3063" w:hanging="361"/>
      </w:pPr>
      <w:rPr>
        <w:rFonts w:hint="default"/>
        <w:lang w:val="fr-FR" w:eastAsia="en-US" w:bidi="ar-SA"/>
      </w:rPr>
    </w:lvl>
    <w:lvl w:ilvl="4">
      <w:start w:val="0"/>
      <w:numFmt w:val="bullet"/>
      <w:lvlText w:val="•"/>
      <w:lvlJc w:val="left"/>
      <w:pPr>
        <w:ind w:left="4205" w:hanging="361"/>
      </w:pPr>
      <w:rPr>
        <w:rFonts w:hint="default"/>
        <w:lang w:val="fr-FR" w:eastAsia="en-US" w:bidi="ar-SA"/>
      </w:rPr>
    </w:lvl>
    <w:lvl w:ilvl="5">
      <w:start w:val="0"/>
      <w:numFmt w:val="bullet"/>
      <w:lvlText w:val="•"/>
      <w:lvlJc w:val="left"/>
      <w:pPr>
        <w:ind w:left="5347" w:hanging="361"/>
      </w:pPr>
      <w:rPr>
        <w:rFonts w:hint="default"/>
        <w:lang w:val="fr-FR" w:eastAsia="en-US" w:bidi="ar-SA"/>
      </w:rPr>
    </w:lvl>
    <w:lvl w:ilvl="6">
      <w:start w:val="0"/>
      <w:numFmt w:val="bullet"/>
      <w:lvlText w:val="•"/>
      <w:lvlJc w:val="left"/>
      <w:pPr>
        <w:ind w:left="6489" w:hanging="361"/>
      </w:pPr>
      <w:rPr>
        <w:rFonts w:hint="default"/>
        <w:lang w:val="fr-FR" w:eastAsia="en-US" w:bidi="ar-SA"/>
      </w:rPr>
    </w:lvl>
    <w:lvl w:ilvl="7">
      <w:start w:val="0"/>
      <w:numFmt w:val="bullet"/>
      <w:lvlText w:val="•"/>
      <w:lvlJc w:val="left"/>
      <w:pPr>
        <w:ind w:left="7631" w:hanging="361"/>
      </w:pPr>
      <w:rPr>
        <w:rFonts w:hint="default"/>
        <w:lang w:val="fr-FR" w:eastAsia="en-US" w:bidi="ar-SA"/>
      </w:rPr>
    </w:lvl>
    <w:lvl w:ilvl="8">
      <w:start w:val="0"/>
      <w:numFmt w:val="bullet"/>
      <w:lvlText w:val="•"/>
      <w:lvlJc w:val="left"/>
      <w:pPr>
        <w:ind w:left="8773" w:hanging="361"/>
      </w:pPr>
      <w:rPr>
        <w:rFonts w:hint="default"/>
        <w:lang w:val="fr-FR" w:eastAsia="en-US" w:bidi="ar-SA"/>
      </w:rPr>
    </w:lvl>
  </w:abstractNum>
  <w:abstractNum w:abstractNumId="16">
    <w:multiLevelType w:val="hybridMultilevel"/>
    <w:lvl w:ilvl="0">
      <w:start w:val="0"/>
      <w:numFmt w:val="bullet"/>
      <w:lvlText w:val="-"/>
      <w:lvlJc w:val="left"/>
      <w:pPr>
        <w:ind w:left="424" w:hanging="133"/>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483" w:hanging="133"/>
      </w:pPr>
      <w:rPr>
        <w:rFonts w:hint="default"/>
        <w:lang w:val="fr-FR" w:eastAsia="en-US" w:bidi="ar-SA"/>
      </w:rPr>
    </w:lvl>
    <w:lvl w:ilvl="2">
      <w:start w:val="0"/>
      <w:numFmt w:val="bullet"/>
      <w:lvlText w:val="•"/>
      <w:lvlJc w:val="left"/>
      <w:pPr>
        <w:ind w:left="2547" w:hanging="133"/>
      </w:pPr>
      <w:rPr>
        <w:rFonts w:hint="default"/>
        <w:lang w:val="fr-FR" w:eastAsia="en-US" w:bidi="ar-SA"/>
      </w:rPr>
    </w:lvl>
    <w:lvl w:ilvl="3">
      <w:start w:val="0"/>
      <w:numFmt w:val="bullet"/>
      <w:lvlText w:val="•"/>
      <w:lvlJc w:val="left"/>
      <w:pPr>
        <w:ind w:left="3611" w:hanging="133"/>
      </w:pPr>
      <w:rPr>
        <w:rFonts w:hint="default"/>
        <w:lang w:val="fr-FR" w:eastAsia="en-US" w:bidi="ar-SA"/>
      </w:rPr>
    </w:lvl>
    <w:lvl w:ilvl="4">
      <w:start w:val="0"/>
      <w:numFmt w:val="bullet"/>
      <w:lvlText w:val="•"/>
      <w:lvlJc w:val="left"/>
      <w:pPr>
        <w:ind w:left="4674" w:hanging="133"/>
      </w:pPr>
      <w:rPr>
        <w:rFonts w:hint="default"/>
        <w:lang w:val="fr-FR" w:eastAsia="en-US" w:bidi="ar-SA"/>
      </w:rPr>
    </w:lvl>
    <w:lvl w:ilvl="5">
      <w:start w:val="0"/>
      <w:numFmt w:val="bullet"/>
      <w:lvlText w:val="•"/>
      <w:lvlJc w:val="left"/>
      <w:pPr>
        <w:ind w:left="5738" w:hanging="133"/>
      </w:pPr>
      <w:rPr>
        <w:rFonts w:hint="default"/>
        <w:lang w:val="fr-FR" w:eastAsia="en-US" w:bidi="ar-SA"/>
      </w:rPr>
    </w:lvl>
    <w:lvl w:ilvl="6">
      <w:start w:val="0"/>
      <w:numFmt w:val="bullet"/>
      <w:lvlText w:val="•"/>
      <w:lvlJc w:val="left"/>
      <w:pPr>
        <w:ind w:left="6802" w:hanging="133"/>
      </w:pPr>
      <w:rPr>
        <w:rFonts w:hint="default"/>
        <w:lang w:val="fr-FR" w:eastAsia="en-US" w:bidi="ar-SA"/>
      </w:rPr>
    </w:lvl>
    <w:lvl w:ilvl="7">
      <w:start w:val="0"/>
      <w:numFmt w:val="bullet"/>
      <w:lvlText w:val="•"/>
      <w:lvlJc w:val="left"/>
      <w:pPr>
        <w:ind w:left="7866" w:hanging="133"/>
      </w:pPr>
      <w:rPr>
        <w:rFonts w:hint="default"/>
        <w:lang w:val="fr-FR" w:eastAsia="en-US" w:bidi="ar-SA"/>
      </w:rPr>
    </w:lvl>
    <w:lvl w:ilvl="8">
      <w:start w:val="0"/>
      <w:numFmt w:val="bullet"/>
      <w:lvlText w:val="•"/>
      <w:lvlJc w:val="left"/>
      <w:pPr>
        <w:ind w:left="8929" w:hanging="133"/>
      </w:pPr>
      <w:rPr>
        <w:rFonts w:hint="default"/>
        <w:lang w:val="fr-FR" w:eastAsia="en-US" w:bidi="ar-SA"/>
      </w:rPr>
    </w:lvl>
  </w:abstractNum>
  <w:abstractNum w:abstractNumId="15">
    <w:multiLevelType w:val="hybridMultilevel"/>
    <w:lvl w:ilvl="0">
      <w:start w:val="1"/>
      <w:numFmt w:val="lowerLetter"/>
      <w:lvlText w:val="%1)"/>
      <w:lvlJc w:val="left"/>
      <w:pPr>
        <w:ind w:left="647" w:hanging="223"/>
        <w:jc w:val="left"/>
      </w:pPr>
      <w:rPr>
        <w:rFonts w:hint="default" w:ascii="Calibri" w:hAnsi="Calibri" w:eastAsia="Calibri" w:cs="Calibri"/>
        <w:b w:val="0"/>
        <w:bCs w:val="0"/>
        <w:i w:val="0"/>
        <w:iCs w:val="0"/>
        <w:spacing w:val="-1"/>
        <w:w w:val="100"/>
        <w:sz w:val="22"/>
        <w:szCs w:val="22"/>
        <w:lang w:val="fr-FR" w:eastAsia="en-US" w:bidi="ar-SA"/>
      </w:rPr>
    </w:lvl>
    <w:lvl w:ilvl="1">
      <w:start w:val="0"/>
      <w:numFmt w:val="bullet"/>
      <w:lvlText w:val="•"/>
      <w:lvlJc w:val="left"/>
      <w:pPr>
        <w:ind w:left="1681" w:hanging="223"/>
      </w:pPr>
      <w:rPr>
        <w:rFonts w:hint="default"/>
        <w:lang w:val="fr-FR" w:eastAsia="en-US" w:bidi="ar-SA"/>
      </w:rPr>
    </w:lvl>
    <w:lvl w:ilvl="2">
      <w:start w:val="0"/>
      <w:numFmt w:val="bullet"/>
      <w:lvlText w:val="•"/>
      <w:lvlJc w:val="left"/>
      <w:pPr>
        <w:ind w:left="2723" w:hanging="223"/>
      </w:pPr>
      <w:rPr>
        <w:rFonts w:hint="default"/>
        <w:lang w:val="fr-FR" w:eastAsia="en-US" w:bidi="ar-SA"/>
      </w:rPr>
    </w:lvl>
    <w:lvl w:ilvl="3">
      <w:start w:val="0"/>
      <w:numFmt w:val="bullet"/>
      <w:lvlText w:val="•"/>
      <w:lvlJc w:val="left"/>
      <w:pPr>
        <w:ind w:left="3765" w:hanging="223"/>
      </w:pPr>
      <w:rPr>
        <w:rFonts w:hint="default"/>
        <w:lang w:val="fr-FR" w:eastAsia="en-US" w:bidi="ar-SA"/>
      </w:rPr>
    </w:lvl>
    <w:lvl w:ilvl="4">
      <w:start w:val="0"/>
      <w:numFmt w:val="bullet"/>
      <w:lvlText w:val="•"/>
      <w:lvlJc w:val="left"/>
      <w:pPr>
        <w:ind w:left="4806" w:hanging="223"/>
      </w:pPr>
      <w:rPr>
        <w:rFonts w:hint="default"/>
        <w:lang w:val="fr-FR" w:eastAsia="en-US" w:bidi="ar-SA"/>
      </w:rPr>
    </w:lvl>
    <w:lvl w:ilvl="5">
      <w:start w:val="0"/>
      <w:numFmt w:val="bullet"/>
      <w:lvlText w:val="•"/>
      <w:lvlJc w:val="left"/>
      <w:pPr>
        <w:ind w:left="5848" w:hanging="223"/>
      </w:pPr>
      <w:rPr>
        <w:rFonts w:hint="default"/>
        <w:lang w:val="fr-FR" w:eastAsia="en-US" w:bidi="ar-SA"/>
      </w:rPr>
    </w:lvl>
    <w:lvl w:ilvl="6">
      <w:start w:val="0"/>
      <w:numFmt w:val="bullet"/>
      <w:lvlText w:val="•"/>
      <w:lvlJc w:val="left"/>
      <w:pPr>
        <w:ind w:left="6890" w:hanging="223"/>
      </w:pPr>
      <w:rPr>
        <w:rFonts w:hint="default"/>
        <w:lang w:val="fr-FR" w:eastAsia="en-US" w:bidi="ar-SA"/>
      </w:rPr>
    </w:lvl>
    <w:lvl w:ilvl="7">
      <w:start w:val="0"/>
      <w:numFmt w:val="bullet"/>
      <w:lvlText w:val="•"/>
      <w:lvlJc w:val="left"/>
      <w:pPr>
        <w:ind w:left="7932" w:hanging="223"/>
      </w:pPr>
      <w:rPr>
        <w:rFonts w:hint="default"/>
        <w:lang w:val="fr-FR" w:eastAsia="en-US" w:bidi="ar-SA"/>
      </w:rPr>
    </w:lvl>
    <w:lvl w:ilvl="8">
      <w:start w:val="0"/>
      <w:numFmt w:val="bullet"/>
      <w:lvlText w:val="•"/>
      <w:lvlJc w:val="left"/>
      <w:pPr>
        <w:ind w:left="8973" w:hanging="223"/>
      </w:pPr>
      <w:rPr>
        <w:rFonts w:hint="default"/>
        <w:lang w:val="fr-FR" w:eastAsia="en-US" w:bidi="ar-SA"/>
      </w:rPr>
    </w:lvl>
  </w:abstractNum>
  <w:abstractNum w:abstractNumId="14">
    <w:multiLevelType w:val="hybridMultilevel"/>
    <w:lvl w:ilvl="0">
      <w:start w:val="1"/>
      <w:numFmt w:val="decimal"/>
      <w:lvlText w:val="%1)"/>
      <w:lvlJc w:val="left"/>
      <w:pPr>
        <w:ind w:left="652" w:hanging="228"/>
        <w:jc w:val="left"/>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699" w:hanging="228"/>
      </w:pPr>
      <w:rPr>
        <w:rFonts w:hint="default"/>
        <w:lang w:val="fr-FR" w:eastAsia="en-US" w:bidi="ar-SA"/>
      </w:rPr>
    </w:lvl>
    <w:lvl w:ilvl="2">
      <w:start w:val="0"/>
      <w:numFmt w:val="bullet"/>
      <w:lvlText w:val="•"/>
      <w:lvlJc w:val="left"/>
      <w:pPr>
        <w:ind w:left="2739" w:hanging="228"/>
      </w:pPr>
      <w:rPr>
        <w:rFonts w:hint="default"/>
        <w:lang w:val="fr-FR" w:eastAsia="en-US" w:bidi="ar-SA"/>
      </w:rPr>
    </w:lvl>
    <w:lvl w:ilvl="3">
      <w:start w:val="0"/>
      <w:numFmt w:val="bullet"/>
      <w:lvlText w:val="•"/>
      <w:lvlJc w:val="left"/>
      <w:pPr>
        <w:ind w:left="3779" w:hanging="228"/>
      </w:pPr>
      <w:rPr>
        <w:rFonts w:hint="default"/>
        <w:lang w:val="fr-FR" w:eastAsia="en-US" w:bidi="ar-SA"/>
      </w:rPr>
    </w:lvl>
    <w:lvl w:ilvl="4">
      <w:start w:val="0"/>
      <w:numFmt w:val="bullet"/>
      <w:lvlText w:val="•"/>
      <w:lvlJc w:val="left"/>
      <w:pPr>
        <w:ind w:left="4818" w:hanging="228"/>
      </w:pPr>
      <w:rPr>
        <w:rFonts w:hint="default"/>
        <w:lang w:val="fr-FR" w:eastAsia="en-US" w:bidi="ar-SA"/>
      </w:rPr>
    </w:lvl>
    <w:lvl w:ilvl="5">
      <w:start w:val="0"/>
      <w:numFmt w:val="bullet"/>
      <w:lvlText w:val="•"/>
      <w:lvlJc w:val="left"/>
      <w:pPr>
        <w:ind w:left="5858" w:hanging="228"/>
      </w:pPr>
      <w:rPr>
        <w:rFonts w:hint="default"/>
        <w:lang w:val="fr-FR" w:eastAsia="en-US" w:bidi="ar-SA"/>
      </w:rPr>
    </w:lvl>
    <w:lvl w:ilvl="6">
      <w:start w:val="0"/>
      <w:numFmt w:val="bullet"/>
      <w:lvlText w:val="•"/>
      <w:lvlJc w:val="left"/>
      <w:pPr>
        <w:ind w:left="6898" w:hanging="228"/>
      </w:pPr>
      <w:rPr>
        <w:rFonts w:hint="default"/>
        <w:lang w:val="fr-FR" w:eastAsia="en-US" w:bidi="ar-SA"/>
      </w:rPr>
    </w:lvl>
    <w:lvl w:ilvl="7">
      <w:start w:val="0"/>
      <w:numFmt w:val="bullet"/>
      <w:lvlText w:val="•"/>
      <w:lvlJc w:val="left"/>
      <w:pPr>
        <w:ind w:left="7938" w:hanging="228"/>
      </w:pPr>
      <w:rPr>
        <w:rFonts w:hint="default"/>
        <w:lang w:val="fr-FR" w:eastAsia="en-US" w:bidi="ar-SA"/>
      </w:rPr>
    </w:lvl>
    <w:lvl w:ilvl="8">
      <w:start w:val="0"/>
      <w:numFmt w:val="bullet"/>
      <w:lvlText w:val="•"/>
      <w:lvlJc w:val="left"/>
      <w:pPr>
        <w:ind w:left="8977" w:hanging="228"/>
      </w:pPr>
      <w:rPr>
        <w:rFonts w:hint="default"/>
        <w:lang w:val="fr-FR" w:eastAsia="en-US" w:bidi="ar-SA"/>
      </w:rPr>
    </w:lvl>
  </w:abstractNum>
  <w:abstractNum w:abstractNumId="13">
    <w:multiLevelType w:val="hybridMultilevel"/>
    <w:lvl w:ilvl="0">
      <w:start w:val="1"/>
      <w:numFmt w:val="lowerLetter"/>
      <w:lvlText w:val="%1)"/>
      <w:lvlJc w:val="left"/>
      <w:pPr>
        <w:ind w:left="1368" w:hanging="235"/>
        <w:jc w:val="left"/>
      </w:pPr>
      <w:rPr>
        <w:rFonts w:hint="default" w:ascii="Calibri" w:hAnsi="Calibri" w:eastAsia="Calibri" w:cs="Calibri"/>
        <w:b/>
        <w:bCs/>
        <w:i/>
        <w:iCs/>
        <w:spacing w:val="0"/>
        <w:w w:val="100"/>
        <w:sz w:val="22"/>
        <w:szCs w:val="22"/>
        <w:lang w:val="fr-FR" w:eastAsia="en-US" w:bidi="ar-SA"/>
      </w:rPr>
    </w:lvl>
    <w:lvl w:ilvl="1">
      <w:start w:val="0"/>
      <w:numFmt w:val="bullet"/>
      <w:lvlText w:val="•"/>
      <w:lvlJc w:val="left"/>
      <w:pPr>
        <w:ind w:left="2329" w:hanging="235"/>
      </w:pPr>
      <w:rPr>
        <w:rFonts w:hint="default"/>
        <w:lang w:val="fr-FR" w:eastAsia="en-US" w:bidi="ar-SA"/>
      </w:rPr>
    </w:lvl>
    <w:lvl w:ilvl="2">
      <w:start w:val="0"/>
      <w:numFmt w:val="bullet"/>
      <w:lvlText w:val="•"/>
      <w:lvlJc w:val="left"/>
      <w:pPr>
        <w:ind w:left="3299" w:hanging="235"/>
      </w:pPr>
      <w:rPr>
        <w:rFonts w:hint="default"/>
        <w:lang w:val="fr-FR" w:eastAsia="en-US" w:bidi="ar-SA"/>
      </w:rPr>
    </w:lvl>
    <w:lvl w:ilvl="3">
      <w:start w:val="0"/>
      <w:numFmt w:val="bullet"/>
      <w:lvlText w:val="•"/>
      <w:lvlJc w:val="left"/>
      <w:pPr>
        <w:ind w:left="4269" w:hanging="235"/>
      </w:pPr>
      <w:rPr>
        <w:rFonts w:hint="default"/>
        <w:lang w:val="fr-FR" w:eastAsia="en-US" w:bidi="ar-SA"/>
      </w:rPr>
    </w:lvl>
    <w:lvl w:ilvl="4">
      <w:start w:val="0"/>
      <w:numFmt w:val="bullet"/>
      <w:lvlText w:val="•"/>
      <w:lvlJc w:val="left"/>
      <w:pPr>
        <w:ind w:left="5238" w:hanging="235"/>
      </w:pPr>
      <w:rPr>
        <w:rFonts w:hint="default"/>
        <w:lang w:val="fr-FR" w:eastAsia="en-US" w:bidi="ar-SA"/>
      </w:rPr>
    </w:lvl>
    <w:lvl w:ilvl="5">
      <w:start w:val="0"/>
      <w:numFmt w:val="bullet"/>
      <w:lvlText w:val="•"/>
      <w:lvlJc w:val="left"/>
      <w:pPr>
        <w:ind w:left="6208" w:hanging="235"/>
      </w:pPr>
      <w:rPr>
        <w:rFonts w:hint="default"/>
        <w:lang w:val="fr-FR" w:eastAsia="en-US" w:bidi="ar-SA"/>
      </w:rPr>
    </w:lvl>
    <w:lvl w:ilvl="6">
      <w:start w:val="0"/>
      <w:numFmt w:val="bullet"/>
      <w:lvlText w:val="•"/>
      <w:lvlJc w:val="left"/>
      <w:pPr>
        <w:ind w:left="7178" w:hanging="235"/>
      </w:pPr>
      <w:rPr>
        <w:rFonts w:hint="default"/>
        <w:lang w:val="fr-FR" w:eastAsia="en-US" w:bidi="ar-SA"/>
      </w:rPr>
    </w:lvl>
    <w:lvl w:ilvl="7">
      <w:start w:val="0"/>
      <w:numFmt w:val="bullet"/>
      <w:lvlText w:val="•"/>
      <w:lvlJc w:val="left"/>
      <w:pPr>
        <w:ind w:left="8148" w:hanging="235"/>
      </w:pPr>
      <w:rPr>
        <w:rFonts w:hint="default"/>
        <w:lang w:val="fr-FR" w:eastAsia="en-US" w:bidi="ar-SA"/>
      </w:rPr>
    </w:lvl>
    <w:lvl w:ilvl="8">
      <w:start w:val="0"/>
      <w:numFmt w:val="bullet"/>
      <w:lvlText w:val="•"/>
      <w:lvlJc w:val="left"/>
      <w:pPr>
        <w:ind w:left="9117" w:hanging="235"/>
      </w:pPr>
      <w:rPr>
        <w:rFonts w:hint="default"/>
        <w:lang w:val="fr-FR" w:eastAsia="en-US" w:bidi="ar-SA"/>
      </w:rPr>
    </w:lvl>
  </w:abstractNum>
  <w:abstractNum w:abstractNumId="12">
    <w:multiLevelType w:val="hybridMultilevel"/>
    <w:lvl w:ilvl="0">
      <w:start w:val="0"/>
      <w:numFmt w:val="bullet"/>
      <w:lvlText w:val="-"/>
      <w:lvlJc w:val="left"/>
      <w:pPr>
        <w:ind w:left="1250" w:hanging="118"/>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2239" w:hanging="118"/>
      </w:pPr>
      <w:rPr>
        <w:rFonts w:hint="default"/>
        <w:lang w:val="fr-FR" w:eastAsia="en-US" w:bidi="ar-SA"/>
      </w:rPr>
    </w:lvl>
    <w:lvl w:ilvl="2">
      <w:start w:val="0"/>
      <w:numFmt w:val="bullet"/>
      <w:lvlText w:val="•"/>
      <w:lvlJc w:val="left"/>
      <w:pPr>
        <w:ind w:left="3219" w:hanging="118"/>
      </w:pPr>
      <w:rPr>
        <w:rFonts w:hint="default"/>
        <w:lang w:val="fr-FR" w:eastAsia="en-US" w:bidi="ar-SA"/>
      </w:rPr>
    </w:lvl>
    <w:lvl w:ilvl="3">
      <w:start w:val="0"/>
      <w:numFmt w:val="bullet"/>
      <w:lvlText w:val="•"/>
      <w:lvlJc w:val="left"/>
      <w:pPr>
        <w:ind w:left="4199" w:hanging="118"/>
      </w:pPr>
      <w:rPr>
        <w:rFonts w:hint="default"/>
        <w:lang w:val="fr-FR" w:eastAsia="en-US" w:bidi="ar-SA"/>
      </w:rPr>
    </w:lvl>
    <w:lvl w:ilvl="4">
      <w:start w:val="0"/>
      <w:numFmt w:val="bullet"/>
      <w:lvlText w:val="•"/>
      <w:lvlJc w:val="left"/>
      <w:pPr>
        <w:ind w:left="5178" w:hanging="118"/>
      </w:pPr>
      <w:rPr>
        <w:rFonts w:hint="default"/>
        <w:lang w:val="fr-FR" w:eastAsia="en-US" w:bidi="ar-SA"/>
      </w:rPr>
    </w:lvl>
    <w:lvl w:ilvl="5">
      <w:start w:val="0"/>
      <w:numFmt w:val="bullet"/>
      <w:lvlText w:val="•"/>
      <w:lvlJc w:val="left"/>
      <w:pPr>
        <w:ind w:left="6158" w:hanging="118"/>
      </w:pPr>
      <w:rPr>
        <w:rFonts w:hint="default"/>
        <w:lang w:val="fr-FR" w:eastAsia="en-US" w:bidi="ar-SA"/>
      </w:rPr>
    </w:lvl>
    <w:lvl w:ilvl="6">
      <w:start w:val="0"/>
      <w:numFmt w:val="bullet"/>
      <w:lvlText w:val="•"/>
      <w:lvlJc w:val="left"/>
      <w:pPr>
        <w:ind w:left="7138" w:hanging="118"/>
      </w:pPr>
      <w:rPr>
        <w:rFonts w:hint="default"/>
        <w:lang w:val="fr-FR" w:eastAsia="en-US" w:bidi="ar-SA"/>
      </w:rPr>
    </w:lvl>
    <w:lvl w:ilvl="7">
      <w:start w:val="0"/>
      <w:numFmt w:val="bullet"/>
      <w:lvlText w:val="•"/>
      <w:lvlJc w:val="left"/>
      <w:pPr>
        <w:ind w:left="8118" w:hanging="118"/>
      </w:pPr>
      <w:rPr>
        <w:rFonts w:hint="default"/>
        <w:lang w:val="fr-FR" w:eastAsia="en-US" w:bidi="ar-SA"/>
      </w:rPr>
    </w:lvl>
    <w:lvl w:ilvl="8">
      <w:start w:val="0"/>
      <w:numFmt w:val="bullet"/>
      <w:lvlText w:val="•"/>
      <w:lvlJc w:val="left"/>
      <w:pPr>
        <w:ind w:left="9097" w:hanging="118"/>
      </w:pPr>
      <w:rPr>
        <w:rFonts w:hint="default"/>
        <w:lang w:val="fr-FR" w:eastAsia="en-US" w:bidi="ar-SA"/>
      </w:rPr>
    </w:lvl>
  </w:abstractNum>
  <w:abstractNum w:abstractNumId="11">
    <w:multiLevelType w:val="hybridMultilevel"/>
    <w:lvl w:ilvl="0">
      <w:start w:val="1"/>
      <w:numFmt w:val="lowerLetter"/>
      <w:lvlText w:val="%1)"/>
      <w:lvlJc w:val="left"/>
      <w:pPr>
        <w:ind w:left="1369" w:hanging="237"/>
        <w:jc w:val="left"/>
      </w:pPr>
      <w:rPr>
        <w:rFonts w:hint="default" w:ascii="Calibri" w:hAnsi="Calibri" w:eastAsia="Calibri" w:cs="Calibri"/>
        <w:b/>
        <w:bCs/>
        <w:i/>
        <w:iCs/>
        <w:spacing w:val="0"/>
        <w:w w:val="100"/>
        <w:sz w:val="22"/>
        <w:szCs w:val="22"/>
        <w:lang w:val="fr-FR" w:eastAsia="en-US" w:bidi="ar-SA"/>
      </w:rPr>
    </w:lvl>
    <w:lvl w:ilvl="1">
      <w:start w:val="0"/>
      <w:numFmt w:val="bullet"/>
      <w:lvlText w:val="•"/>
      <w:lvlJc w:val="left"/>
      <w:pPr>
        <w:ind w:left="2329" w:hanging="237"/>
      </w:pPr>
      <w:rPr>
        <w:rFonts w:hint="default"/>
        <w:lang w:val="fr-FR" w:eastAsia="en-US" w:bidi="ar-SA"/>
      </w:rPr>
    </w:lvl>
    <w:lvl w:ilvl="2">
      <w:start w:val="0"/>
      <w:numFmt w:val="bullet"/>
      <w:lvlText w:val="•"/>
      <w:lvlJc w:val="left"/>
      <w:pPr>
        <w:ind w:left="3299" w:hanging="237"/>
      </w:pPr>
      <w:rPr>
        <w:rFonts w:hint="default"/>
        <w:lang w:val="fr-FR" w:eastAsia="en-US" w:bidi="ar-SA"/>
      </w:rPr>
    </w:lvl>
    <w:lvl w:ilvl="3">
      <w:start w:val="0"/>
      <w:numFmt w:val="bullet"/>
      <w:lvlText w:val="•"/>
      <w:lvlJc w:val="left"/>
      <w:pPr>
        <w:ind w:left="4269" w:hanging="237"/>
      </w:pPr>
      <w:rPr>
        <w:rFonts w:hint="default"/>
        <w:lang w:val="fr-FR" w:eastAsia="en-US" w:bidi="ar-SA"/>
      </w:rPr>
    </w:lvl>
    <w:lvl w:ilvl="4">
      <w:start w:val="0"/>
      <w:numFmt w:val="bullet"/>
      <w:lvlText w:val="•"/>
      <w:lvlJc w:val="left"/>
      <w:pPr>
        <w:ind w:left="5238" w:hanging="237"/>
      </w:pPr>
      <w:rPr>
        <w:rFonts w:hint="default"/>
        <w:lang w:val="fr-FR" w:eastAsia="en-US" w:bidi="ar-SA"/>
      </w:rPr>
    </w:lvl>
    <w:lvl w:ilvl="5">
      <w:start w:val="0"/>
      <w:numFmt w:val="bullet"/>
      <w:lvlText w:val="•"/>
      <w:lvlJc w:val="left"/>
      <w:pPr>
        <w:ind w:left="6208" w:hanging="237"/>
      </w:pPr>
      <w:rPr>
        <w:rFonts w:hint="default"/>
        <w:lang w:val="fr-FR" w:eastAsia="en-US" w:bidi="ar-SA"/>
      </w:rPr>
    </w:lvl>
    <w:lvl w:ilvl="6">
      <w:start w:val="0"/>
      <w:numFmt w:val="bullet"/>
      <w:lvlText w:val="•"/>
      <w:lvlJc w:val="left"/>
      <w:pPr>
        <w:ind w:left="7178" w:hanging="237"/>
      </w:pPr>
      <w:rPr>
        <w:rFonts w:hint="default"/>
        <w:lang w:val="fr-FR" w:eastAsia="en-US" w:bidi="ar-SA"/>
      </w:rPr>
    </w:lvl>
    <w:lvl w:ilvl="7">
      <w:start w:val="0"/>
      <w:numFmt w:val="bullet"/>
      <w:lvlText w:val="•"/>
      <w:lvlJc w:val="left"/>
      <w:pPr>
        <w:ind w:left="8148" w:hanging="237"/>
      </w:pPr>
      <w:rPr>
        <w:rFonts w:hint="default"/>
        <w:lang w:val="fr-FR" w:eastAsia="en-US" w:bidi="ar-SA"/>
      </w:rPr>
    </w:lvl>
    <w:lvl w:ilvl="8">
      <w:start w:val="0"/>
      <w:numFmt w:val="bullet"/>
      <w:lvlText w:val="•"/>
      <w:lvlJc w:val="left"/>
      <w:pPr>
        <w:ind w:left="9117" w:hanging="237"/>
      </w:pPr>
      <w:rPr>
        <w:rFonts w:hint="default"/>
        <w:lang w:val="fr-FR" w:eastAsia="en-US" w:bidi="ar-SA"/>
      </w:rPr>
    </w:lvl>
  </w:abstractNum>
  <w:abstractNum w:abstractNumId="10">
    <w:multiLevelType w:val="hybridMultilevel"/>
    <w:lvl w:ilvl="0">
      <w:start w:val="0"/>
      <w:numFmt w:val="bullet"/>
      <w:lvlText w:val="*"/>
      <w:lvlJc w:val="left"/>
      <w:pPr>
        <w:ind w:left="424" w:hanging="183"/>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483" w:hanging="183"/>
      </w:pPr>
      <w:rPr>
        <w:rFonts w:hint="default"/>
        <w:lang w:val="fr-FR" w:eastAsia="en-US" w:bidi="ar-SA"/>
      </w:rPr>
    </w:lvl>
    <w:lvl w:ilvl="2">
      <w:start w:val="0"/>
      <w:numFmt w:val="bullet"/>
      <w:lvlText w:val="•"/>
      <w:lvlJc w:val="left"/>
      <w:pPr>
        <w:ind w:left="2547" w:hanging="183"/>
      </w:pPr>
      <w:rPr>
        <w:rFonts w:hint="default"/>
        <w:lang w:val="fr-FR" w:eastAsia="en-US" w:bidi="ar-SA"/>
      </w:rPr>
    </w:lvl>
    <w:lvl w:ilvl="3">
      <w:start w:val="0"/>
      <w:numFmt w:val="bullet"/>
      <w:lvlText w:val="•"/>
      <w:lvlJc w:val="left"/>
      <w:pPr>
        <w:ind w:left="3611" w:hanging="183"/>
      </w:pPr>
      <w:rPr>
        <w:rFonts w:hint="default"/>
        <w:lang w:val="fr-FR" w:eastAsia="en-US" w:bidi="ar-SA"/>
      </w:rPr>
    </w:lvl>
    <w:lvl w:ilvl="4">
      <w:start w:val="0"/>
      <w:numFmt w:val="bullet"/>
      <w:lvlText w:val="•"/>
      <w:lvlJc w:val="left"/>
      <w:pPr>
        <w:ind w:left="4674" w:hanging="183"/>
      </w:pPr>
      <w:rPr>
        <w:rFonts w:hint="default"/>
        <w:lang w:val="fr-FR" w:eastAsia="en-US" w:bidi="ar-SA"/>
      </w:rPr>
    </w:lvl>
    <w:lvl w:ilvl="5">
      <w:start w:val="0"/>
      <w:numFmt w:val="bullet"/>
      <w:lvlText w:val="•"/>
      <w:lvlJc w:val="left"/>
      <w:pPr>
        <w:ind w:left="5738" w:hanging="183"/>
      </w:pPr>
      <w:rPr>
        <w:rFonts w:hint="default"/>
        <w:lang w:val="fr-FR" w:eastAsia="en-US" w:bidi="ar-SA"/>
      </w:rPr>
    </w:lvl>
    <w:lvl w:ilvl="6">
      <w:start w:val="0"/>
      <w:numFmt w:val="bullet"/>
      <w:lvlText w:val="•"/>
      <w:lvlJc w:val="left"/>
      <w:pPr>
        <w:ind w:left="6802" w:hanging="183"/>
      </w:pPr>
      <w:rPr>
        <w:rFonts w:hint="default"/>
        <w:lang w:val="fr-FR" w:eastAsia="en-US" w:bidi="ar-SA"/>
      </w:rPr>
    </w:lvl>
    <w:lvl w:ilvl="7">
      <w:start w:val="0"/>
      <w:numFmt w:val="bullet"/>
      <w:lvlText w:val="•"/>
      <w:lvlJc w:val="left"/>
      <w:pPr>
        <w:ind w:left="7866" w:hanging="183"/>
      </w:pPr>
      <w:rPr>
        <w:rFonts w:hint="default"/>
        <w:lang w:val="fr-FR" w:eastAsia="en-US" w:bidi="ar-SA"/>
      </w:rPr>
    </w:lvl>
    <w:lvl w:ilvl="8">
      <w:start w:val="0"/>
      <w:numFmt w:val="bullet"/>
      <w:lvlText w:val="•"/>
      <w:lvlJc w:val="left"/>
      <w:pPr>
        <w:ind w:left="8929" w:hanging="183"/>
      </w:pPr>
      <w:rPr>
        <w:rFonts w:hint="default"/>
        <w:lang w:val="fr-FR" w:eastAsia="en-US" w:bidi="ar-SA"/>
      </w:rPr>
    </w:lvl>
  </w:abstractNum>
  <w:abstractNum w:abstractNumId="9">
    <w:multiLevelType w:val="hybridMultilevel"/>
    <w:lvl w:ilvl="0">
      <w:start w:val="1"/>
      <w:numFmt w:val="decimal"/>
      <w:lvlText w:val="%1)"/>
      <w:lvlJc w:val="left"/>
      <w:pPr>
        <w:ind w:left="715" w:hanging="291"/>
        <w:jc w:val="left"/>
      </w:pPr>
      <w:rPr>
        <w:rFonts w:hint="default" w:ascii="Calibri" w:hAnsi="Calibri" w:eastAsia="Calibri" w:cs="Calibri"/>
        <w:b/>
        <w:bCs/>
        <w:i/>
        <w:iCs/>
        <w:spacing w:val="0"/>
        <w:w w:val="100"/>
        <w:sz w:val="28"/>
        <w:szCs w:val="28"/>
        <w:lang w:val="fr-FR" w:eastAsia="en-US" w:bidi="ar-SA"/>
      </w:rPr>
    </w:lvl>
    <w:lvl w:ilvl="1">
      <w:start w:val="0"/>
      <w:numFmt w:val="bullet"/>
      <w:lvlText w:val="-"/>
      <w:lvlJc w:val="left"/>
      <w:pPr>
        <w:ind w:left="424" w:hanging="138"/>
      </w:pPr>
      <w:rPr>
        <w:rFonts w:hint="default" w:ascii="Calibri" w:hAnsi="Calibri" w:eastAsia="Calibri" w:cs="Calibri"/>
        <w:b w:val="0"/>
        <w:bCs w:val="0"/>
        <w:i w:val="0"/>
        <w:iCs w:val="0"/>
        <w:spacing w:val="0"/>
        <w:w w:val="100"/>
        <w:sz w:val="22"/>
        <w:szCs w:val="22"/>
        <w:lang w:val="fr-FR" w:eastAsia="en-US" w:bidi="ar-SA"/>
      </w:rPr>
    </w:lvl>
    <w:lvl w:ilvl="2">
      <w:start w:val="0"/>
      <w:numFmt w:val="bullet"/>
      <w:lvlText w:val="-"/>
      <w:lvlJc w:val="left"/>
      <w:pPr>
        <w:ind w:left="1250" w:hanging="118"/>
      </w:pPr>
      <w:rPr>
        <w:rFonts w:hint="default" w:ascii="Calibri" w:hAnsi="Calibri" w:eastAsia="Calibri" w:cs="Calibri"/>
        <w:b w:val="0"/>
        <w:bCs w:val="0"/>
        <w:i w:val="0"/>
        <w:iCs w:val="0"/>
        <w:spacing w:val="0"/>
        <w:w w:val="100"/>
        <w:sz w:val="22"/>
        <w:szCs w:val="22"/>
        <w:lang w:val="fr-FR" w:eastAsia="en-US" w:bidi="ar-SA"/>
      </w:rPr>
    </w:lvl>
    <w:lvl w:ilvl="3">
      <w:start w:val="0"/>
      <w:numFmt w:val="bullet"/>
      <w:lvlText w:val="•"/>
      <w:lvlJc w:val="left"/>
      <w:pPr>
        <w:ind w:left="2484" w:hanging="118"/>
      </w:pPr>
      <w:rPr>
        <w:rFonts w:hint="default"/>
        <w:lang w:val="fr-FR" w:eastAsia="en-US" w:bidi="ar-SA"/>
      </w:rPr>
    </w:lvl>
    <w:lvl w:ilvl="4">
      <w:start w:val="0"/>
      <w:numFmt w:val="bullet"/>
      <w:lvlText w:val="•"/>
      <w:lvlJc w:val="left"/>
      <w:pPr>
        <w:ind w:left="3709" w:hanging="118"/>
      </w:pPr>
      <w:rPr>
        <w:rFonts w:hint="default"/>
        <w:lang w:val="fr-FR" w:eastAsia="en-US" w:bidi="ar-SA"/>
      </w:rPr>
    </w:lvl>
    <w:lvl w:ilvl="5">
      <w:start w:val="0"/>
      <w:numFmt w:val="bullet"/>
      <w:lvlText w:val="•"/>
      <w:lvlJc w:val="left"/>
      <w:pPr>
        <w:ind w:left="4934" w:hanging="118"/>
      </w:pPr>
      <w:rPr>
        <w:rFonts w:hint="default"/>
        <w:lang w:val="fr-FR" w:eastAsia="en-US" w:bidi="ar-SA"/>
      </w:rPr>
    </w:lvl>
    <w:lvl w:ilvl="6">
      <w:start w:val="0"/>
      <w:numFmt w:val="bullet"/>
      <w:lvlText w:val="•"/>
      <w:lvlJc w:val="left"/>
      <w:pPr>
        <w:ind w:left="6158" w:hanging="118"/>
      </w:pPr>
      <w:rPr>
        <w:rFonts w:hint="default"/>
        <w:lang w:val="fr-FR" w:eastAsia="en-US" w:bidi="ar-SA"/>
      </w:rPr>
    </w:lvl>
    <w:lvl w:ilvl="7">
      <w:start w:val="0"/>
      <w:numFmt w:val="bullet"/>
      <w:lvlText w:val="•"/>
      <w:lvlJc w:val="left"/>
      <w:pPr>
        <w:ind w:left="7383" w:hanging="118"/>
      </w:pPr>
      <w:rPr>
        <w:rFonts w:hint="default"/>
        <w:lang w:val="fr-FR" w:eastAsia="en-US" w:bidi="ar-SA"/>
      </w:rPr>
    </w:lvl>
    <w:lvl w:ilvl="8">
      <w:start w:val="0"/>
      <w:numFmt w:val="bullet"/>
      <w:lvlText w:val="•"/>
      <w:lvlJc w:val="left"/>
      <w:pPr>
        <w:ind w:left="8608" w:hanging="118"/>
      </w:pPr>
      <w:rPr>
        <w:rFonts w:hint="default"/>
        <w:lang w:val="fr-FR" w:eastAsia="en-US" w:bidi="ar-SA"/>
      </w:rPr>
    </w:lvl>
  </w:abstractNum>
  <w:abstractNum w:abstractNumId="8">
    <w:multiLevelType w:val="hybridMultilevel"/>
    <w:lvl w:ilvl="0">
      <w:start w:val="1"/>
      <w:numFmt w:val="decimal"/>
      <w:lvlText w:val="%1)"/>
      <w:lvlJc w:val="left"/>
      <w:pPr>
        <w:ind w:left="278" w:hanging="231"/>
        <w:jc w:val="left"/>
      </w:pPr>
      <w:rPr>
        <w:rFonts w:hint="default" w:ascii="Calibri" w:hAnsi="Calibri" w:eastAsia="Calibri" w:cs="Calibri"/>
        <w:b w:val="0"/>
        <w:bCs w:val="0"/>
        <w:i w:val="0"/>
        <w:iCs w:val="0"/>
        <w:spacing w:val="0"/>
        <w:w w:val="100"/>
        <w:sz w:val="22"/>
        <w:szCs w:val="22"/>
        <w:lang w:val="fr-FR" w:eastAsia="en-US" w:bidi="ar-SA"/>
      </w:rPr>
    </w:lvl>
    <w:lvl w:ilvl="1">
      <w:start w:val="0"/>
      <w:numFmt w:val="bullet"/>
      <w:lvlText w:val="•"/>
      <w:lvlJc w:val="left"/>
      <w:pPr>
        <w:ind w:left="1191" w:hanging="231"/>
      </w:pPr>
      <w:rPr>
        <w:rFonts w:hint="default"/>
        <w:lang w:val="fr-FR" w:eastAsia="en-US" w:bidi="ar-SA"/>
      </w:rPr>
    </w:lvl>
    <w:lvl w:ilvl="2">
      <w:start w:val="0"/>
      <w:numFmt w:val="bullet"/>
      <w:lvlText w:val="•"/>
      <w:lvlJc w:val="left"/>
      <w:pPr>
        <w:ind w:left="2103" w:hanging="231"/>
      </w:pPr>
      <w:rPr>
        <w:rFonts w:hint="default"/>
        <w:lang w:val="fr-FR" w:eastAsia="en-US" w:bidi="ar-SA"/>
      </w:rPr>
    </w:lvl>
    <w:lvl w:ilvl="3">
      <w:start w:val="0"/>
      <w:numFmt w:val="bullet"/>
      <w:lvlText w:val="•"/>
      <w:lvlJc w:val="left"/>
      <w:pPr>
        <w:ind w:left="3015" w:hanging="231"/>
      </w:pPr>
      <w:rPr>
        <w:rFonts w:hint="default"/>
        <w:lang w:val="fr-FR" w:eastAsia="en-US" w:bidi="ar-SA"/>
      </w:rPr>
    </w:lvl>
    <w:lvl w:ilvl="4">
      <w:start w:val="0"/>
      <w:numFmt w:val="bullet"/>
      <w:lvlText w:val="•"/>
      <w:lvlJc w:val="left"/>
      <w:pPr>
        <w:ind w:left="3927" w:hanging="231"/>
      </w:pPr>
      <w:rPr>
        <w:rFonts w:hint="default"/>
        <w:lang w:val="fr-FR" w:eastAsia="en-US" w:bidi="ar-SA"/>
      </w:rPr>
    </w:lvl>
    <w:lvl w:ilvl="5">
      <w:start w:val="0"/>
      <w:numFmt w:val="bullet"/>
      <w:lvlText w:val="•"/>
      <w:lvlJc w:val="left"/>
      <w:pPr>
        <w:ind w:left="4839" w:hanging="231"/>
      </w:pPr>
      <w:rPr>
        <w:rFonts w:hint="default"/>
        <w:lang w:val="fr-FR" w:eastAsia="en-US" w:bidi="ar-SA"/>
      </w:rPr>
    </w:lvl>
    <w:lvl w:ilvl="6">
      <w:start w:val="0"/>
      <w:numFmt w:val="bullet"/>
      <w:lvlText w:val="•"/>
      <w:lvlJc w:val="left"/>
      <w:pPr>
        <w:ind w:left="5750" w:hanging="231"/>
      </w:pPr>
      <w:rPr>
        <w:rFonts w:hint="default"/>
        <w:lang w:val="fr-FR" w:eastAsia="en-US" w:bidi="ar-SA"/>
      </w:rPr>
    </w:lvl>
    <w:lvl w:ilvl="7">
      <w:start w:val="0"/>
      <w:numFmt w:val="bullet"/>
      <w:lvlText w:val="•"/>
      <w:lvlJc w:val="left"/>
      <w:pPr>
        <w:ind w:left="6662" w:hanging="231"/>
      </w:pPr>
      <w:rPr>
        <w:rFonts w:hint="default"/>
        <w:lang w:val="fr-FR" w:eastAsia="en-US" w:bidi="ar-SA"/>
      </w:rPr>
    </w:lvl>
    <w:lvl w:ilvl="8">
      <w:start w:val="0"/>
      <w:numFmt w:val="bullet"/>
      <w:lvlText w:val="•"/>
      <w:lvlJc w:val="left"/>
      <w:pPr>
        <w:ind w:left="7574" w:hanging="231"/>
      </w:pPr>
      <w:rPr>
        <w:rFonts w:hint="default"/>
        <w:lang w:val="fr-FR" w:eastAsia="en-US" w:bidi="ar-SA"/>
      </w:rPr>
    </w:lvl>
  </w:abstractNum>
  <w:abstractNum w:abstractNumId="7">
    <w:multiLevelType w:val="hybridMultilevel"/>
    <w:lvl w:ilvl="0">
      <w:start w:val="13"/>
      <w:numFmt w:val="decimal"/>
      <w:lvlText w:val="%1"/>
      <w:lvlJc w:val="left"/>
      <w:pPr>
        <w:ind w:left="770" w:hanging="347"/>
        <w:jc w:val="left"/>
      </w:pPr>
      <w:rPr>
        <w:rFonts w:hint="default" w:ascii="Calibri" w:hAnsi="Calibri" w:eastAsia="Calibri" w:cs="Calibri"/>
        <w:b/>
        <w:bCs/>
        <w:i/>
        <w:iCs/>
        <w:spacing w:val="-1"/>
        <w:w w:val="100"/>
        <w:sz w:val="28"/>
        <w:szCs w:val="28"/>
        <w:lang w:val="fr-FR" w:eastAsia="en-US" w:bidi="ar-SA"/>
      </w:rPr>
    </w:lvl>
    <w:lvl w:ilvl="1">
      <w:start w:val="0"/>
      <w:numFmt w:val="bullet"/>
      <w:lvlText w:val="•"/>
      <w:lvlJc w:val="left"/>
      <w:pPr>
        <w:ind w:left="1196" w:hanging="347"/>
      </w:pPr>
      <w:rPr>
        <w:rFonts w:hint="default"/>
        <w:lang w:val="fr-FR" w:eastAsia="en-US" w:bidi="ar-SA"/>
      </w:rPr>
    </w:lvl>
    <w:lvl w:ilvl="2">
      <w:start w:val="0"/>
      <w:numFmt w:val="bullet"/>
      <w:lvlText w:val="•"/>
      <w:lvlJc w:val="left"/>
      <w:pPr>
        <w:ind w:left="1613" w:hanging="347"/>
      </w:pPr>
      <w:rPr>
        <w:rFonts w:hint="default"/>
        <w:lang w:val="fr-FR" w:eastAsia="en-US" w:bidi="ar-SA"/>
      </w:rPr>
    </w:lvl>
    <w:lvl w:ilvl="3">
      <w:start w:val="0"/>
      <w:numFmt w:val="bullet"/>
      <w:lvlText w:val="•"/>
      <w:lvlJc w:val="left"/>
      <w:pPr>
        <w:ind w:left="2029" w:hanging="347"/>
      </w:pPr>
      <w:rPr>
        <w:rFonts w:hint="default"/>
        <w:lang w:val="fr-FR" w:eastAsia="en-US" w:bidi="ar-SA"/>
      </w:rPr>
    </w:lvl>
    <w:lvl w:ilvl="4">
      <w:start w:val="0"/>
      <w:numFmt w:val="bullet"/>
      <w:lvlText w:val="•"/>
      <w:lvlJc w:val="left"/>
      <w:pPr>
        <w:ind w:left="2446" w:hanging="347"/>
      </w:pPr>
      <w:rPr>
        <w:rFonts w:hint="default"/>
        <w:lang w:val="fr-FR" w:eastAsia="en-US" w:bidi="ar-SA"/>
      </w:rPr>
    </w:lvl>
    <w:lvl w:ilvl="5">
      <w:start w:val="0"/>
      <w:numFmt w:val="bullet"/>
      <w:lvlText w:val="•"/>
      <w:lvlJc w:val="left"/>
      <w:pPr>
        <w:ind w:left="2862" w:hanging="347"/>
      </w:pPr>
      <w:rPr>
        <w:rFonts w:hint="default"/>
        <w:lang w:val="fr-FR" w:eastAsia="en-US" w:bidi="ar-SA"/>
      </w:rPr>
    </w:lvl>
    <w:lvl w:ilvl="6">
      <w:start w:val="0"/>
      <w:numFmt w:val="bullet"/>
      <w:lvlText w:val="•"/>
      <w:lvlJc w:val="left"/>
      <w:pPr>
        <w:ind w:left="3279" w:hanging="347"/>
      </w:pPr>
      <w:rPr>
        <w:rFonts w:hint="default"/>
        <w:lang w:val="fr-FR" w:eastAsia="en-US" w:bidi="ar-SA"/>
      </w:rPr>
    </w:lvl>
    <w:lvl w:ilvl="7">
      <w:start w:val="0"/>
      <w:numFmt w:val="bullet"/>
      <w:lvlText w:val="•"/>
      <w:lvlJc w:val="left"/>
      <w:pPr>
        <w:ind w:left="3695" w:hanging="347"/>
      </w:pPr>
      <w:rPr>
        <w:rFonts w:hint="default"/>
        <w:lang w:val="fr-FR" w:eastAsia="en-US" w:bidi="ar-SA"/>
      </w:rPr>
    </w:lvl>
    <w:lvl w:ilvl="8">
      <w:start w:val="0"/>
      <w:numFmt w:val="bullet"/>
      <w:lvlText w:val="•"/>
      <w:lvlJc w:val="left"/>
      <w:pPr>
        <w:ind w:left="4112" w:hanging="347"/>
      </w:pPr>
      <w:rPr>
        <w:rFonts w:hint="default"/>
        <w:lang w:val="fr-FR" w:eastAsia="en-US" w:bidi="ar-SA"/>
      </w:rPr>
    </w:lvl>
  </w:abstractNum>
  <w:abstractNum w:abstractNumId="6">
    <w:multiLevelType w:val="hybridMultilevel"/>
    <w:lvl w:ilvl="0">
      <w:start w:val="1"/>
      <w:numFmt w:val="decimal"/>
      <w:lvlText w:val="%1"/>
      <w:lvlJc w:val="left"/>
      <w:pPr>
        <w:ind w:left="532" w:hanging="163"/>
        <w:jc w:val="left"/>
      </w:pPr>
      <w:rPr>
        <w:rFonts w:hint="default" w:ascii="Calibri" w:hAnsi="Calibri" w:eastAsia="Calibri" w:cs="Calibri"/>
        <w:b w:val="0"/>
        <w:bCs w:val="0"/>
        <w:i/>
        <w:iCs/>
        <w:spacing w:val="0"/>
        <w:w w:val="100"/>
        <w:sz w:val="22"/>
        <w:szCs w:val="22"/>
        <w:lang w:val="fr-FR" w:eastAsia="en-US" w:bidi="ar-SA"/>
      </w:rPr>
    </w:lvl>
    <w:lvl w:ilvl="1">
      <w:start w:val="0"/>
      <w:numFmt w:val="bullet"/>
      <w:lvlText w:val="•"/>
      <w:lvlJc w:val="left"/>
      <w:pPr>
        <w:ind w:left="1591" w:hanging="163"/>
      </w:pPr>
      <w:rPr>
        <w:rFonts w:hint="default"/>
        <w:lang w:val="fr-FR" w:eastAsia="en-US" w:bidi="ar-SA"/>
      </w:rPr>
    </w:lvl>
    <w:lvl w:ilvl="2">
      <w:start w:val="0"/>
      <w:numFmt w:val="bullet"/>
      <w:lvlText w:val="•"/>
      <w:lvlJc w:val="left"/>
      <w:pPr>
        <w:ind w:left="2643" w:hanging="163"/>
      </w:pPr>
      <w:rPr>
        <w:rFonts w:hint="default"/>
        <w:lang w:val="fr-FR" w:eastAsia="en-US" w:bidi="ar-SA"/>
      </w:rPr>
    </w:lvl>
    <w:lvl w:ilvl="3">
      <w:start w:val="0"/>
      <w:numFmt w:val="bullet"/>
      <w:lvlText w:val="•"/>
      <w:lvlJc w:val="left"/>
      <w:pPr>
        <w:ind w:left="3695" w:hanging="163"/>
      </w:pPr>
      <w:rPr>
        <w:rFonts w:hint="default"/>
        <w:lang w:val="fr-FR" w:eastAsia="en-US" w:bidi="ar-SA"/>
      </w:rPr>
    </w:lvl>
    <w:lvl w:ilvl="4">
      <w:start w:val="0"/>
      <w:numFmt w:val="bullet"/>
      <w:lvlText w:val="•"/>
      <w:lvlJc w:val="left"/>
      <w:pPr>
        <w:ind w:left="4746" w:hanging="163"/>
      </w:pPr>
      <w:rPr>
        <w:rFonts w:hint="default"/>
        <w:lang w:val="fr-FR" w:eastAsia="en-US" w:bidi="ar-SA"/>
      </w:rPr>
    </w:lvl>
    <w:lvl w:ilvl="5">
      <w:start w:val="0"/>
      <w:numFmt w:val="bullet"/>
      <w:lvlText w:val="•"/>
      <w:lvlJc w:val="left"/>
      <w:pPr>
        <w:ind w:left="5798" w:hanging="163"/>
      </w:pPr>
      <w:rPr>
        <w:rFonts w:hint="default"/>
        <w:lang w:val="fr-FR" w:eastAsia="en-US" w:bidi="ar-SA"/>
      </w:rPr>
    </w:lvl>
    <w:lvl w:ilvl="6">
      <w:start w:val="0"/>
      <w:numFmt w:val="bullet"/>
      <w:lvlText w:val="•"/>
      <w:lvlJc w:val="left"/>
      <w:pPr>
        <w:ind w:left="6850" w:hanging="163"/>
      </w:pPr>
      <w:rPr>
        <w:rFonts w:hint="default"/>
        <w:lang w:val="fr-FR" w:eastAsia="en-US" w:bidi="ar-SA"/>
      </w:rPr>
    </w:lvl>
    <w:lvl w:ilvl="7">
      <w:start w:val="0"/>
      <w:numFmt w:val="bullet"/>
      <w:lvlText w:val="•"/>
      <w:lvlJc w:val="left"/>
      <w:pPr>
        <w:ind w:left="7902" w:hanging="163"/>
      </w:pPr>
      <w:rPr>
        <w:rFonts w:hint="default"/>
        <w:lang w:val="fr-FR" w:eastAsia="en-US" w:bidi="ar-SA"/>
      </w:rPr>
    </w:lvl>
    <w:lvl w:ilvl="8">
      <w:start w:val="0"/>
      <w:numFmt w:val="bullet"/>
      <w:lvlText w:val="•"/>
      <w:lvlJc w:val="left"/>
      <w:pPr>
        <w:ind w:left="8953" w:hanging="163"/>
      </w:pPr>
      <w:rPr>
        <w:rFonts w:hint="default"/>
        <w:lang w:val="fr-FR" w:eastAsia="en-US" w:bidi="ar-SA"/>
      </w:rPr>
    </w:lvl>
  </w:abstractNum>
  <w:abstractNum w:abstractNumId="5">
    <w:multiLevelType w:val="hybridMultilevel"/>
    <w:lvl w:ilvl="0">
      <w:start w:val="1"/>
      <w:numFmt w:val="decimal"/>
      <w:lvlText w:val="%1-"/>
      <w:lvlJc w:val="left"/>
      <w:pPr>
        <w:ind w:left="660" w:hanging="291"/>
        <w:jc w:val="left"/>
      </w:pPr>
      <w:rPr>
        <w:rFonts w:hint="default" w:ascii="Calibri" w:hAnsi="Calibri" w:eastAsia="Calibri" w:cs="Calibri"/>
        <w:b/>
        <w:bCs/>
        <w:i/>
        <w:iCs/>
        <w:spacing w:val="-1"/>
        <w:w w:val="100"/>
        <w:sz w:val="28"/>
        <w:szCs w:val="28"/>
        <w:lang w:val="fr-FR" w:eastAsia="en-US" w:bidi="ar-SA"/>
      </w:rPr>
    </w:lvl>
    <w:lvl w:ilvl="1">
      <w:start w:val="1"/>
      <w:numFmt w:val="decimal"/>
      <w:lvlText w:val="%1.%2."/>
      <w:lvlJc w:val="left"/>
      <w:pPr>
        <w:ind w:left="1468" w:hanging="391"/>
        <w:jc w:val="left"/>
      </w:pPr>
      <w:rPr>
        <w:rFonts w:hint="default"/>
        <w:spacing w:val="-2"/>
        <w:w w:val="100"/>
        <w:lang w:val="fr-FR" w:eastAsia="en-US" w:bidi="ar-SA"/>
      </w:rPr>
    </w:lvl>
    <w:lvl w:ilvl="2">
      <w:start w:val="0"/>
      <w:numFmt w:val="bullet"/>
      <w:lvlText w:val="•"/>
      <w:lvlJc w:val="left"/>
      <w:pPr>
        <w:ind w:left="780" w:hanging="391"/>
      </w:pPr>
      <w:rPr>
        <w:rFonts w:hint="default"/>
        <w:lang w:val="fr-FR" w:eastAsia="en-US" w:bidi="ar-SA"/>
      </w:rPr>
    </w:lvl>
    <w:lvl w:ilvl="3">
      <w:start w:val="0"/>
      <w:numFmt w:val="bullet"/>
      <w:lvlText w:val="•"/>
      <w:lvlJc w:val="left"/>
      <w:pPr>
        <w:ind w:left="1460" w:hanging="391"/>
      </w:pPr>
      <w:rPr>
        <w:rFonts w:hint="default"/>
        <w:lang w:val="fr-FR" w:eastAsia="en-US" w:bidi="ar-SA"/>
      </w:rPr>
    </w:lvl>
    <w:lvl w:ilvl="4">
      <w:start w:val="0"/>
      <w:numFmt w:val="bullet"/>
      <w:lvlText w:val="•"/>
      <w:lvlJc w:val="left"/>
      <w:pPr>
        <w:ind w:left="2831" w:hanging="391"/>
      </w:pPr>
      <w:rPr>
        <w:rFonts w:hint="default"/>
        <w:lang w:val="fr-FR" w:eastAsia="en-US" w:bidi="ar-SA"/>
      </w:rPr>
    </w:lvl>
    <w:lvl w:ilvl="5">
      <w:start w:val="0"/>
      <w:numFmt w:val="bullet"/>
      <w:lvlText w:val="•"/>
      <w:lvlJc w:val="left"/>
      <w:pPr>
        <w:ind w:left="4202" w:hanging="391"/>
      </w:pPr>
      <w:rPr>
        <w:rFonts w:hint="default"/>
        <w:lang w:val="fr-FR" w:eastAsia="en-US" w:bidi="ar-SA"/>
      </w:rPr>
    </w:lvl>
    <w:lvl w:ilvl="6">
      <w:start w:val="0"/>
      <w:numFmt w:val="bullet"/>
      <w:lvlText w:val="•"/>
      <w:lvlJc w:val="left"/>
      <w:pPr>
        <w:ind w:left="5573" w:hanging="391"/>
      </w:pPr>
      <w:rPr>
        <w:rFonts w:hint="default"/>
        <w:lang w:val="fr-FR" w:eastAsia="en-US" w:bidi="ar-SA"/>
      </w:rPr>
    </w:lvl>
    <w:lvl w:ilvl="7">
      <w:start w:val="0"/>
      <w:numFmt w:val="bullet"/>
      <w:lvlText w:val="•"/>
      <w:lvlJc w:val="left"/>
      <w:pPr>
        <w:ind w:left="6944" w:hanging="391"/>
      </w:pPr>
      <w:rPr>
        <w:rFonts w:hint="default"/>
        <w:lang w:val="fr-FR" w:eastAsia="en-US" w:bidi="ar-SA"/>
      </w:rPr>
    </w:lvl>
    <w:lvl w:ilvl="8">
      <w:start w:val="0"/>
      <w:numFmt w:val="bullet"/>
      <w:lvlText w:val="•"/>
      <w:lvlJc w:val="left"/>
      <w:pPr>
        <w:ind w:left="8315" w:hanging="391"/>
      </w:pPr>
      <w:rPr>
        <w:rFonts w:hint="default"/>
        <w:lang w:val="fr-FR" w:eastAsia="en-US" w:bidi="ar-SA"/>
      </w:rPr>
    </w:lvl>
  </w:abstractNum>
  <w:abstractNum w:abstractNumId="4">
    <w:multiLevelType w:val="hybridMultilevel"/>
    <w:lvl w:ilvl="0">
      <w:start w:val="1"/>
      <w:numFmt w:val="decimal"/>
      <w:lvlText w:val="%1)"/>
      <w:lvlJc w:val="left"/>
      <w:pPr>
        <w:ind w:left="828" w:hanging="260"/>
        <w:jc w:val="left"/>
      </w:pPr>
      <w:rPr>
        <w:rFonts w:hint="default" w:ascii="Verdana" w:hAnsi="Verdana" w:eastAsia="Verdana" w:cs="Verdana"/>
        <w:b w:val="0"/>
        <w:bCs w:val="0"/>
        <w:i w:val="0"/>
        <w:iCs w:val="0"/>
        <w:spacing w:val="0"/>
        <w:w w:val="100"/>
        <w:sz w:val="18"/>
        <w:szCs w:val="18"/>
        <w:lang w:val="fr-FR" w:eastAsia="en-US" w:bidi="ar-SA"/>
      </w:rPr>
    </w:lvl>
    <w:lvl w:ilvl="1">
      <w:start w:val="0"/>
      <w:numFmt w:val="bullet"/>
      <w:lvlText w:val="•"/>
      <w:lvlJc w:val="left"/>
      <w:pPr>
        <w:ind w:left="1843" w:hanging="260"/>
      </w:pPr>
      <w:rPr>
        <w:rFonts w:hint="default"/>
        <w:lang w:val="fr-FR" w:eastAsia="en-US" w:bidi="ar-SA"/>
      </w:rPr>
    </w:lvl>
    <w:lvl w:ilvl="2">
      <w:start w:val="0"/>
      <w:numFmt w:val="bullet"/>
      <w:lvlText w:val="•"/>
      <w:lvlJc w:val="left"/>
      <w:pPr>
        <w:ind w:left="2867" w:hanging="260"/>
      </w:pPr>
      <w:rPr>
        <w:rFonts w:hint="default"/>
        <w:lang w:val="fr-FR" w:eastAsia="en-US" w:bidi="ar-SA"/>
      </w:rPr>
    </w:lvl>
    <w:lvl w:ilvl="3">
      <w:start w:val="0"/>
      <w:numFmt w:val="bullet"/>
      <w:lvlText w:val="•"/>
      <w:lvlJc w:val="left"/>
      <w:pPr>
        <w:ind w:left="3891" w:hanging="260"/>
      </w:pPr>
      <w:rPr>
        <w:rFonts w:hint="default"/>
        <w:lang w:val="fr-FR" w:eastAsia="en-US" w:bidi="ar-SA"/>
      </w:rPr>
    </w:lvl>
    <w:lvl w:ilvl="4">
      <w:start w:val="0"/>
      <w:numFmt w:val="bullet"/>
      <w:lvlText w:val="•"/>
      <w:lvlJc w:val="left"/>
      <w:pPr>
        <w:ind w:left="4914" w:hanging="260"/>
      </w:pPr>
      <w:rPr>
        <w:rFonts w:hint="default"/>
        <w:lang w:val="fr-FR" w:eastAsia="en-US" w:bidi="ar-SA"/>
      </w:rPr>
    </w:lvl>
    <w:lvl w:ilvl="5">
      <w:start w:val="0"/>
      <w:numFmt w:val="bullet"/>
      <w:lvlText w:val="•"/>
      <w:lvlJc w:val="left"/>
      <w:pPr>
        <w:ind w:left="5938" w:hanging="260"/>
      </w:pPr>
      <w:rPr>
        <w:rFonts w:hint="default"/>
        <w:lang w:val="fr-FR" w:eastAsia="en-US" w:bidi="ar-SA"/>
      </w:rPr>
    </w:lvl>
    <w:lvl w:ilvl="6">
      <w:start w:val="0"/>
      <w:numFmt w:val="bullet"/>
      <w:lvlText w:val="•"/>
      <w:lvlJc w:val="left"/>
      <w:pPr>
        <w:ind w:left="6962" w:hanging="260"/>
      </w:pPr>
      <w:rPr>
        <w:rFonts w:hint="default"/>
        <w:lang w:val="fr-FR" w:eastAsia="en-US" w:bidi="ar-SA"/>
      </w:rPr>
    </w:lvl>
    <w:lvl w:ilvl="7">
      <w:start w:val="0"/>
      <w:numFmt w:val="bullet"/>
      <w:lvlText w:val="•"/>
      <w:lvlJc w:val="left"/>
      <w:pPr>
        <w:ind w:left="7986" w:hanging="260"/>
      </w:pPr>
      <w:rPr>
        <w:rFonts w:hint="default"/>
        <w:lang w:val="fr-FR" w:eastAsia="en-US" w:bidi="ar-SA"/>
      </w:rPr>
    </w:lvl>
    <w:lvl w:ilvl="8">
      <w:start w:val="0"/>
      <w:numFmt w:val="bullet"/>
      <w:lvlText w:val="•"/>
      <w:lvlJc w:val="left"/>
      <w:pPr>
        <w:ind w:left="9009" w:hanging="260"/>
      </w:pPr>
      <w:rPr>
        <w:rFonts w:hint="default"/>
        <w:lang w:val="fr-FR" w:eastAsia="en-US" w:bidi="ar-SA"/>
      </w:rPr>
    </w:lvl>
  </w:abstractNum>
  <w:abstractNum w:abstractNumId="3">
    <w:multiLevelType w:val="hybridMultilevel"/>
    <w:lvl w:ilvl="0">
      <w:start w:val="1"/>
      <w:numFmt w:val="lowerLetter"/>
      <w:lvlText w:val="%1)"/>
      <w:lvlJc w:val="left"/>
      <w:pPr>
        <w:ind w:left="595" w:hanging="226"/>
        <w:jc w:val="left"/>
      </w:pPr>
      <w:rPr>
        <w:rFonts w:hint="default" w:ascii="Verdana" w:hAnsi="Verdana" w:eastAsia="Verdana" w:cs="Verdana"/>
        <w:b w:val="0"/>
        <w:bCs w:val="0"/>
        <w:i w:val="0"/>
        <w:iCs w:val="0"/>
        <w:spacing w:val="-1"/>
        <w:w w:val="100"/>
        <w:sz w:val="16"/>
        <w:szCs w:val="16"/>
        <w:lang w:val="fr-FR" w:eastAsia="en-US" w:bidi="ar-SA"/>
      </w:rPr>
    </w:lvl>
    <w:lvl w:ilvl="1">
      <w:start w:val="0"/>
      <w:numFmt w:val="bullet"/>
      <w:lvlText w:val="•"/>
      <w:lvlJc w:val="left"/>
      <w:pPr>
        <w:ind w:left="1645" w:hanging="226"/>
      </w:pPr>
      <w:rPr>
        <w:rFonts w:hint="default"/>
        <w:lang w:val="fr-FR" w:eastAsia="en-US" w:bidi="ar-SA"/>
      </w:rPr>
    </w:lvl>
    <w:lvl w:ilvl="2">
      <w:start w:val="0"/>
      <w:numFmt w:val="bullet"/>
      <w:lvlText w:val="•"/>
      <w:lvlJc w:val="left"/>
      <w:pPr>
        <w:ind w:left="2691" w:hanging="226"/>
      </w:pPr>
      <w:rPr>
        <w:rFonts w:hint="default"/>
        <w:lang w:val="fr-FR" w:eastAsia="en-US" w:bidi="ar-SA"/>
      </w:rPr>
    </w:lvl>
    <w:lvl w:ilvl="3">
      <w:start w:val="0"/>
      <w:numFmt w:val="bullet"/>
      <w:lvlText w:val="•"/>
      <w:lvlJc w:val="left"/>
      <w:pPr>
        <w:ind w:left="3737" w:hanging="226"/>
      </w:pPr>
      <w:rPr>
        <w:rFonts w:hint="default"/>
        <w:lang w:val="fr-FR" w:eastAsia="en-US" w:bidi="ar-SA"/>
      </w:rPr>
    </w:lvl>
    <w:lvl w:ilvl="4">
      <w:start w:val="0"/>
      <w:numFmt w:val="bullet"/>
      <w:lvlText w:val="•"/>
      <w:lvlJc w:val="left"/>
      <w:pPr>
        <w:ind w:left="4782" w:hanging="226"/>
      </w:pPr>
      <w:rPr>
        <w:rFonts w:hint="default"/>
        <w:lang w:val="fr-FR" w:eastAsia="en-US" w:bidi="ar-SA"/>
      </w:rPr>
    </w:lvl>
    <w:lvl w:ilvl="5">
      <w:start w:val="0"/>
      <w:numFmt w:val="bullet"/>
      <w:lvlText w:val="•"/>
      <w:lvlJc w:val="left"/>
      <w:pPr>
        <w:ind w:left="5828" w:hanging="226"/>
      </w:pPr>
      <w:rPr>
        <w:rFonts w:hint="default"/>
        <w:lang w:val="fr-FR" w:eastAsia="en-US" w:bidi="ar-SA"/>
      </w:rPr>
    </w:lvl>
    <w:lvl w:ilvl="6">
      <w:start w:val="0"/>
      <w:numFmt w:val="bullet"/>
      <w:lvlText w:val="•"/>
      <w:lvlJc w:val="left"/>
      <w:pPr>
        <w:ind w:left="6874" w:hanging="226"/>
      </w:pPr>
      <w:rPr>
        <w:rFonts w:hint="default"/>
        <w:lang w:val="fr-FR" w:eastAsia="en-US" w:bidi="ar-SA"/>
      </w:rPr>
    </w:lvl>
    <w:lvl w:ilvl="7">
      <w:start w:val="0"/>
      <w:numFmt w:val="bullet"/>
      <w:lvlText w:val="•"/>
      <w:lvlJc w:val="left"/>
      <w:pPr>
        <w:ind w:left="7920" w:hanging="226"/>
      </w:pPr>
      <w:rPr>
        <w:rFonts w:hint="default"/>
        <w:lang w:val="fr-FR" w:eastAsia="en-US" w:bidi="ar-SA"/>
      </w:rPr>
    </w:lvl>
    <w:lvl w:ilvl="8">
      <w:start w:val="0"/>
      <w:numFmt w:val="bullet"/>
      <w:lvlText w:val="•"/>
      <w:lvlJc w:val="left"/>
      <w:pPr>
        <w:ind w:left="8965" w:hanging="226"/>
      </w:pPr>
      <w:rPr>
        <w:rFonts w:hint="default"/>
        <w:lang w:val="fr-FR" w:eastAsia="en-US" w:bidi="ar-SA"/>
      </w:rPr>
    </w:lvl>
  </w:abstractNum>
  <w:abstractNum w:abstractNumId="2">
    <w:multiLevelType w:val="hybridMultilevel"/>
    <w:lvl w:ilvl="0">
      <w:start w:val="1"/>
      <w:numFmt w:val="lowerLetter"/>
      <w:lvlText w:val="%1)"/>
      <w:lvlJc w:val="left"/>
      <w:pPr>
        <w:ind w:left="595" w:hanging="226"/>
        <w:jc w:val="left"/>
      </w:pPr>
      <w:rPr>
        <w:rFonts w:hint="default" w:ascii="Verdana" w:hAnsi="Verdana" w:eastAsia="Verdana" w:cs="Verdana"/>
        <w:b w:val="0"/>
        <w:bCs w:val="0"/>
        <w:i w:val="0"/>
        <w:iCs w:val="0"/>
        <w:spacing w:val="-1"/>
        <w:w w:val="100"/>
        <w:sz w:val="16"/>
        <w:szCs w:val="16"/>
        <w:lang w:val="fr-FR" w:eastAsia="en-US" w:bidi="ar-SA"/>
      </w:rPr>
    </w:lvl>
    <w:lvl w:ilvl="1">
      <w:start w:val="0"/>
      <w:numFmt w:val="bullet"/>
      <w:lvlText w:val="•"/>
      <w:lvlJc w:val="left"/>
      <w:pPr>
        <w:ind w:left="1645" w:hanging="226"/>
      </w:pPr>
      <w:rPr>
        <w:rFonts w:hint="default"/>
        <w:lang w:val="fr-FR" w:eastAsia="en-US" w:bidi="ar-SA"/>
      </w:rPr>
    </w:lvl>
    <w:lvl w:ilvl="2">
      <w:start w:val="0"/>
      <w:numFmt w:val="bullet"/>
      <w:lvlText w:val="•"/>
      <w:lvlJc w:val="left"/>
      <w:pPr>
        <w:ind w:left="2691" w:hanging="226"/>
      </w:pPr>
      <w:rPr>
        <w:rFonts w:hint="default"/>
        <w:lang w:val="fr-FR" w:eastAsia="en-US" w:bidi="ar-SA"/>
      </w:rPr>
    </w:lvl>
    <w:lvl w:ilvl="3">
      <w:start w:val="0"/>
      <w:numFmt w:val="bullet"/>
      <w:lvlText w:val="•"/>
      <w:lvlJc w:val="left"/>
      <w:pPr>
        <w:ind w:left="3737" w:hanging="226"/>
      </w:pPr>
      <w:rPr>
        <w:rFonts w:hint="default"/>
        <w:lang w:val="fr-FR" w:eastAsia="en-US" w:bidi="ar-SA"/>
      </w:rPr>
    </w:lvl>
    <w:lvl w:ilvl="4">
      <w:start w:val="0"/>
      <w:numFmt w:val="bullet"/>
      <w:lvlText w:val="•"/>
      <w:lvlJc w:val="left"/>
      <w:pPr>
        <w:ind w:left="4782" w:hanging="226"/>
      </w:pPr>
      <w:rPr>
        <w:rFonts w:hint="default"/>
        <w:lang w:val="fr-FR" w:eastAsia="en-US" w:bidi="ar-SA"/>
      </w:rPr>
    </w:lvl>
    <w:lvl w:ilvl="5">
      <w:start w:val="0"/>
      <w:numFmt w:val="bullet"/>
      <w:lvlText w:val="•"/>
      <w:lvlJc w:val="left"/>
      <w:pPr>
        <w:ind w:left="5828" w:hanging="226"/>
      </w:pPr>
      <w:rPr>
        <w:rFonts w:hint="default"/>
        <w:lang w:val="fr-FR" w:eastAsia="en-US" w:bidi="ar-SA"/>
      </w:rPr>
    </w:lvl>
    <w:lvl w:ilvl="6">
      <w:start w:val="0"/>
      <w:numFmt w:val="bullet"/>
      <w:lvlText w:val="•"/>
      <w:lvlJc w:val="left"/>
      <w:pPr>
        <w:ind w:left="6874" w:hanging="226"/>
      </w:pPr>
      <w:rPr>
        <w:rFonts w:hint="default"/>
        <w:lang w:val="fr-FR" w:eastAsia="en-US" w:bidi="ar-SA"/>
      </w:rPr>
    </w:lvl>
    <w:lvl w:ilvl="7">
      <w:start w:val="0"/>
      <w:numFmt w:val="bullet"/>
      <w:lvlText w:val="•"/>
      <w:lvlJc w:val="left"/>
      <w:pPr>
        <w:ind w:left="7920" w:hanging="226"/>
      </w:pPr>
      <w:rPr>
        <w:rFonts w:hint="default"/>
        <w:lang w:val="fr-FR" w:eastAsia="en-US" w:bidi="ar-SA"/>
      </w:rPr>
    </w:lvl>
    <w:lvl w:ilvl="8">
      <w:start w:val="0"/>
      <w:numFmt w:val="bullet"/>
      <w:lvlText w:val="•"/>
      <w:lvlJc w:val="left"/>
      <w:pPr>
        <w:ind w:left="8965" w:hanging="226"/>
      </w:pPr>
      <w:rPr>
        <w:rFonts w:hint="default"/>
        <w:lang w:val="fr-FR" w:eastAsia="en-US" w:bidi="ar-SA"/>
      </w:rPr>
    </w:lvl>
  </w:abstractNum>
  <w:abstractNum w:abstractNumId="1">
    <w:multiLevelType w:val="hybridMultilevel"/>
    <w:lvl w:ilvl="0">
      <w:start w:val="1"/>
      <w:numFmt w:val="decimal"/>
      <w:lvlText w:val="%1)"/>
      <w:lvlJc w:val="left"/>
      <w:pPr>
        <w:ind w:left="828" w:hanging="260"/>
        <w:jc w:val="left"/>
      </w:pPr>
      <w:rPr>
        <w:rFonts w:hint="default" w:ascii="Verdana" w:hAnsi="Verdana" w:eastAsia="Verdana" w:cs="Verdana"/>
        <w:b w:val="0"/>
        <w:bCs w:val="0"/>
        <w:i w:val="0"/>
        <w:iCs w:val="0"/>
        <w:spacing w:val="0"/>
        <w:w w:val="100"/>
        <w:sz w:val="18"/>
        <w:szCs w:val="18"/>
        <w:lang w:val="fr-FR" w:eastAsia="en-US" w:bidi="ar-SA"/>
      </w:rPr>
    </w:lvl>
    <w:lvl w:ilvl="1">
      <w:start w:val="0"/>
      <w:numFmt w:val="bullet"/>
      <w:lvlText w:val="•"/>
      <w:lvlJc w:val="left"/>
      <w:pPr>
        <w:ind w:left="1843" w:hanging="260"/>
      </w:pPr>
      <w:rPr>
        <w:rFonts w:hint="default"/>
        <w:lang w:val="fr-FR" w:eastAsia="en-US" w:bidi="ar-SA"/>
      </w:rPr>
    </w:lvl>
    <w:lvl w:ilvl="2">
      <w:start w:val="0"/>
      <w:numFmt w:val="bullet"/>
      <w:lvlText w:val="•"/>
      <w:lvlJc w:val="left"/>
      <w:pPr>
        <w:ind w:left="2867" w:hanging="260"/>
      </w:pPr>
      <w:rPr>
        <w:rFonts w:hint="default"/>
        <w:lang w:val="fr-FR" w:eastAsia="en-US" w:bidi="ar-SA"/>
      </w:rPr>
    </w:lvl>
    <w:lvl w:ilvl="3">
      <w:start w:val="0"/>
      <w:numFmt w:val="bullet"/>
      <w:lvlText w:val="•"/>
      <w:lvlJc w:val="left"/>
      <w:pPr>
        <w:ind w:left="3891" w:hanging="260"/>
      </w:pPr>
      <w:rPr>
        <w:rFonts w:hint="default"/>
        <w:lang w:val="fr-FR" w:eastAsia="en-US" w:bidi="ar-SA"/>
      </w:rPr>
    </w:lvl>
    <w:lvl w:ilvl="4">
      <w:start w:val="0"/>
      <w:numFmt w:val="bullet"/>
      <w:lvlText w:val="•"/>
      <w:lvlJc w:val="left"/>
      <w:pPr>
        <w:ind w:left="4914" w:hanging="260"/>
      </w:pPr>
      <w:rPr>
        <w:rFonts w:hint="default"/>
        <w:lang w:val="fr-FR" w:eastAsia="en-US" w:bidi="ar-SA"/>
      </w:rPr>
    </w:lvl>
    <w:lvl w:ilvl="5">
      <w:start w:val="0"/>
      <w:numFmt w:val="bullet"/>
      <w:lvlText w:val="•"/>
      <w:lvlJc w:val="left"/>
      <w:pPr>
        <w:ind w:left="5938" w:hanging="260"/>
      </w:pPr>
      <w:rPr>
        <w:rFonts w:hint="default"/>
        <w:lang w:val="fr-FR" w:eastAsia="en-US" w:bidi="ar-SA"/>
      </w:rPr>
    </w:lvl>
    <w:lvl w:ilvl="6">
      <w:start w:val="0"/>
      <w:numFmt w:val="bullet"/>
      <w:lvlText w:val="•"/>
      <w:lvlJc w:val="left"/>
      <w:pPr>
        <w:ind w:left="6962" w:hanging="260"/>
      </w:pPr>
      <w:rPr>
        <w:rFonts w:hint="default"/>
        <w:lang w:val="fr-FR" w:eastAsia="en-US" w:bidi="ar-SA"/>
      </w:rPr>
    </w:lvl>
    <w:lvl w:ilvl="7">
      <w:start w:val="0"/>
      <w:numFmt w:val="bullet"/>
      <w:lvlText w:val="•"/>
      <w:lvlJc w:val="left"/>
      <w:pPr>
        <w:ind w:left="7986" w:hanging="260"/>
      </w:pPr>
      <w:rPr>
        <w:rFonts w:hint="default"/>
        <w:lang w:val="fr-FR" w:eastAsia="en-US" w:bidi="ar-SA"/>
      </w:rPr>
    </w:lvl>
    <w:lvl w:ilvl="8">
      <w:start w:val="0"/>
      <w:numFmt w:val="bullet"/>
      <w:lvlText w:val="•"/>
      <w:lvlJc w:val="left"/>
      <w:pPr>
        <w:ind w:left="9009" w:hanging="260"/>
      </w:pPr>
      <w:rPr>
        <w:rFonts w:hint="default"/>
        <w:lang w:val="fr-FR" w:eastAsia="en-US" w:bidi="ar-SA"/>
      </w:rPr>
    </w:lvl>
  </w:abstractNum>
  <w:abstractNum w:abstractNumId="0">
    <w:multiLevelType w:val="hybridMultilevel"/>
    <w:lvl w:ilvl="0">
      <w:start w:val="1"/>
      <w:numFmt w:val="decimal"/>
      <w:lvlText w:val="%1-"/>
      <w:lvlJc w:val="left"/>
      <w:pPr>
        <w:ind w:left="828" w:hanging="260"/>
        <w:jc w:val="left"/>
      </w:pPr>
      <w:rPr>
        <w:rFonts w:hint="default" w:ascii="Verdana" w:hAnsi="Verdana" w:eastAsia="Verdana" w:cs="Verdana"/>
        <w:b w:val="0"/>
        <w:bCs w:val="0"/>
        <w:i w:val="0"/>
        <w:iCs w:val="0"/>
        <w:spacing w:val="0"/>
        <w:w w:val="100"/>
        <w:sz w:val="18"/>
        <w:szCs w:val="18"/>
        <w:lang w:val="fr-FR" w:eastAsia="en-US" w:bidi="ar-SA"/>
      </w:rPr>
    </w:lvl>
    <w:lvl w:ilvl="1">
      <w:start w:val="1"/>
      <w:numFmt w:val="decimal"/>
      <w:lvlText w:val="%1.%2."/>
      <w:lvlJc w:val="left"/>
      <w:pPr>
        <w:ind w:left="748" w:hanging="379"/>
        <w:jc w:val="left"/>
      </w:pPr>
      <w:rPr>
        <w:rFonts w:hint="default" w:ascii="Verdana" w:hAnsi="Verdana" w:eastAsia="Verdana" w:cs="Verdana"/>
        <w:b w:val="0"/>
        <w:bCs w:val="0"/>
        <w:i w:val="0"/>
        <w:iCs w:val="0"/>
        <w:spacing w:val="-1"/>
        <w:w w:val="100"/>
        <w:sz w:val="16"/>
        <w:szCs w:val="16"/>
        <w:lang w:val="fr-FR" w:eastAsia="en-US" w:bidi="ar-SA"/>
      </w:rPr>
    </w:lvl>
    <w:lvl w:ilvl="2">
      <w:start w:val="13"/>
      <w:numFmt w:val="decimal"/>
      <w:lvlText w:val="%3"/>
      <w:lvlJc w:val="left"/>
      <w:pPr>
        <w:ind w:left="861" w:hanging="293"/>
        <w:jc w:val="left"/>
      </w:pPr>
      <w:rPr>
        <w:rFonts w:hint="default" w:ascii="Verdana" w:hAnsi="Verdana" w:eastAsia="Verdana" w:cs="Verdana"/>
        <w:b w:val="0"/>
        <w:bCs w:val="0"/>
        <w:i w:val="0"/>
        <w:iCs w:val="0"/>
        <w:spacing w:val="0"/>
        <w:w w:val="100"/>
        <w:sz w:val="18"/>
        <w:szCs w:val="18"/>
        <w:lang w:val="fr-FR" w:eastAsia="en-US" w:bidi="ar-SA"/>
      </w:rPr>
    </w:lvl>
    <w:lvl w:ilvl="3">
      <w:start w:val="0"/>
      <w:numFmt w:val="bullet"/>
      <w:lvlText w:val="•"/>
      <w:lvlJc w:val="left"/>
      <w:pPr>
        <w:ind w:left="2134" w:hanging="293"/>
      </w:pPr>
      <w:rPr>
        <w:rFonts w:hint="default"/>
        <w:lang w:val="fr-FR" w:eastAsia="en-US" w:bidi="ar-SA"/>
      </w:rPr>
    </w:lvl>
    <w:lvl w:ilvl="4">
      <w:start w:val="0"/>
      <w:numFmt w:val="bullet"/>
      <w:lvlText w:val="•"/>
      <w:lvlJc w:val="left"/>
      <w:pPr>
        <w:ind w:left="3409" w:hanging="293"/>
      </w:pPr>
      <w:rPr>
        <w:rFonts w:hint="default"/>
        <w:lang w:val="fr-FR" w:eastAsia="en-US" w:bidi="ar-SA"/>
      </w:rPr>
    </w:lvl>
    <w:lvl w:ilvl="5">
      <w:start w:val="0"/>
      <w:numFmt w:val="bullet"/>
      <w:lvlText w:val="•"/>
      <w:lvlJc w:val="left"/>
      <w:pPr>
        <w:ind w:left="4684" w:hanging="293"/>
      </w:pPr>
      <w:rPr>
        <w:rFonts w:hint="default"/>
        <w:lang w:val="fr-FR" w:eastAsia="en-US" w:bidi="ar-SA"/>
      </w:rPr>
    </w:lvl>
    <w:lvl w:ilvl="6">
      <w:start w:val="0"/>
      <w:numFmt w:val="bullet"/>
      <w:lvlText w:val="•"/>
      <w:lvlJc w:val="left"/>
      <w:pPr>
        <w:ind w:left="5958" w:hanging="293"/>
      </w:pPr>
      <w:rPr>
        <w:rFonts w:hint="default"/>
        <w:lang w:val="fr-FR" w:eastAsia="en-US" w:bidi="ar-SA"/>
      </w:rPr>
    </w:lvl>
    <w:lvl w:ilvl="7">
      <w:start w:val="0"/>
      <w:numFmt w:val="bullet"/>
      <w:lvlText w:val="•"/>
      <w:lvlJc w:val="left"/>
      <w:pPr>
        <w:ind w:left="7233" w:hanging="293"/>
      </w:pPr>
      <w:rPr>
        <w:rFonts w:hint="default"/>
        <w:lang w:val="fr-FR" w:eastAsia="en-US" w:bidi="ar-SA"/>
      </w:rPr>
    </w:lvl>
    <w:lvl w:ilvl="8">
      <w:start w:val="0"/>
      <w:numFmt w:val="bullet"/>
      <w:lvlText w:val="•"/>
      <w:lvlJc w:val="left"/>
      <w:pPr>
        <w:ind w:left="8508" w:hanging="293"/>
      </w:pPr>
      <w:rPr>
        <w:rFonts w:hint="default"/>
        <w:lang w:val="fr-FR" w:eastAsia="en-US" w:bidi="ar-SA"/>
      </w:rPr>
    </w:lvl>
  </w:abstract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fr-FR" w:eastAsia="en-US" w:bidi="ar-SA"/>
    </w:rPr>
  </w:style>
  <w:style w:styleId="TOC1" w:type="paragraph">
    <w:name w:val="TOC 1"/>
    <w:basedOn w:val="Normal"/>
    <w:uiPriority w:val="1"/>
    <w:qFormat/>
    <w:pPr>
      <w:ind w:left="369"/>
    </w:pPr>
    <w:rPr>
      <w:rFonts w:ascii="Calibri" w:hAnsi="Calibri" w:eastAsia="Calibri" w:cs="Calibri"/>
      <w:sz w:val="24"/>
      <w:szCs w:val="24"/>
      <w:lang w:val="fr-FR" w:eastAsia="en-US" w:bidi="ar-SA"/>
    </w:rPr>
  </w:style>
  <w:style w:styleId="TOC2" w:type="paragraph">
    <w:name w:val="TOC 2"/>
    <w:basedOn w:val="Normal"/>
    <w:uiPriority w:val="1"/>
    <w:qFormat/>
    <w:pPr>
      <w:ind w:left="369"/>
    </w:pPr>
    <w:rPr>
      <w:rFonts w:ascii="Calibri" w:hAnsi="Calibri" w:eastAsia="Calibri" w:cs="Calibri"/>
      <w:sz w:val="24"/>
      <w:szCs w:val="24"/>
      <w:lang w:val="fr-FR" w:eastAsia="en-US" w:bidi="ar-SA"/>
    </w:rPr>
  </w:style>
  <w:style w:styleId="TOC3" w:type="paragraph">
    <w:name w:val="TOC 3"/>
    <w:basedOn w:val="Normal"/>
    <w:uiPriority w:val="1"/>
    <w:qFormat/>
    <w:pPr>
      <w:ind w:left="745" w:hanging="376"/>
    </w:pPr>
    <w:rPr>
      <w:rFonts w:ascii="Verdana" w:hAnsi="Verdana" w:eastAsia="Verdana" w:cs="Verdana"/>
      <w:sz w:val="16"/>
      <w:szCs w:val="16"/>
      <w:lang w:val="fr-FR" w:eastAsia="en-US" w:bidi="ar-SA"/>
    </w:rPr>
  </w:style>
  <w:style w:styleId="TOC4" w:type="paragraph">
    <w:name w:val="TOC 4"/>
    <w:basedOn w:val="Normal"/>
    <w:uiPriority w:val="1"/>
    <w:qFormat/>
    <w:pPr>
      <w:spacing w:line="218" w:lineRule="exact"/>
      <w:ind w:left="860" w:hanging="291"/>
    </w:pPr>
    <w:rPr>
      <w:rFonts w:ascii="Verdana" w:hAnsi="Verdana" w:eastAsia="Verdana" w:cs="Verdana"/>
      <w:sz w:val="18"/>
      <w:szCs w:val="18"/>
      <w:lang w:val="fr-FR" w:eastAsia="en-US" w:bidi="ar-SA"/>
    </w:rPr>
  </w:style>
  <w:style w:styleId="TOC5" w:type="paragraph">
    <w:name w:val="TOC 5"/>
    <w:basedOn w:val="Normal"/>
    <w:uiPriority w:val="1"/>
    <w:qFormat/>
    <w:pPr>
      <w:ind w:left="970"/>
    </w:pPr>
    <w:rPr>
      <w:rFonts w:ascii="Verdana" w:hAnsi="Verdana" w:eastAsia="Verdana" w:cs="Verdana"/>
      <w:sz w:val="20"/>
      <w:szCs w:val="20"/>
      <w:lang w:val="fr-FR" w:eastAsia="en-US" w:bidi="ar-SA"/>
    </w:rPr>
  </w:style>
  <w:style w:styleId="BodyText" w:type="paragraph">
    <w:name w:val="Body Text"/>
    <w:basedOn w:val="Normal"/>
    <w:uiPriority w:val="1"/>
    <w:qFormat/>
    <w:pPr/>
    <w:rPr>
      <w:rFonts w:ascii="Calibri" w:hAnsi="Calibri" w:eastAsia="Calibri" w:cs="Calibri"/>
      <w:sz w:val="22"/>
      <w:szCs w:val="22"/>
      <w:lang w:val="fr-FR" w:eastAsia="en-US" w:bidi="ar-SA"/>
    </w:rPr>
  </w:style>
  <w:style w:styleId="Heading1" w:type="paragraph">
    <w:name w:val="Heading 1"/>
    <w:basedOn w:val="Normal"/>
    <w:uiPriority w:val="1"/>
    <w:qFormat/>
    <w:pPr>
      <w:spacing w:before="31"/>
      <w:outlineLvl w:val="1"/>
    </w:pPr>
    <w:rPr>
      <w:rFonts w:ascii="Calibri" w:hAnsi="Calibri" w:eastAsia="Calibri" w:cs="Calibri"/>
      <w:b/>
      <w:bCs/>
      <w:sz w:val="28"/>
      <w:szCs w:val="28"/>
      <w:lang w:val="fr-FR" w:eastAsia="en-US" w:bidi="ar-SA"/>
    </w:rPr>
  </w:style>
  <w:style w:styleId="Heading2" w:type="paragraph">
    <w:name w:val="Heading 2"/>
    <w:basedOn w:val="Normal"/>
    <w:uiPriority w:val="1"/>
    <w:qFormat/>
    <w:pPr>
      <w:spacing w:before="31"/>
      <w:outlineLvl w:val="2"/>
    </w:pPr>
    <w:rPr>
      <w:rFonts w:ascii="Calibri" w:hAnsi="Calibri" w:eastAsia="Calibri" w:cs="Calibri"/>
      <w:b/>
      <w:bCs/>
      <w:sz w:val="28"/>
      <w:szCs w:val="28"/>
      <w:lang w:val="fr-FR" w:eastAsia="en-US" w:bidi="ar-SA"/>
    </w:rPr>
  </w:style>
  <w:style w:styleId="Heading3" w:type="paragraph">
    <w:name w:val="Heading 3"/>
    <w:basedOn w:val="Normal"/>
    <w:uiPriority w:val="1"/>
    <w:qFormat/>
    <w:pPr>
      <w:ind w:left="768" w:hanging="344"/>
      <w:outlineLvl w:val="3"/>
    </w:pPr>
    <w:rPr>
      <w:rFonts w:ascii="Calibri" w:hAnsi="Calibri" w:eastAsia="Calibri" w:cs="Calibri"/>
      <w:b/>
      <w:bCs/>
      <w:i/>
      <w:iCs/>
      <w:sz w:val="28"/>
      <w:szCs w:val="28"/>
      <w:lang w:val="fr-FR" w:eastAsia="en-US" w:bidi="ar-SA"/>
    </w:rPr>
  </w:style>
  <w:style w:styleId="Heading4" w:type="paragraph">
    <w:name w:val="Heading 4"/>
    <w:basedOn w:val="Normal"/>
    <w:uiPriority w:val="1"/>
    <w:qFormat/>
    <w:pPr>
      <w:ind w:right="196"/>
      <w:outlineLvl w:val="4"/>
    </w:pPr>
    <w:rPr>
      <w:rFonts w:ascii="Calibri" w:hAnsi="Calibri" w:eastAsia="Calibri" w:cs="Calibri"/>
      <w:b/>
      <w:bCs/>
      <w:sz w:val="24"/>
      <w:szCs w:val="24"/>
      <w:lang w:val="fr-FR" w:eastAsia="en-US" w:bidi="ar-SA"/>
    </w:rPr>
  </w:style>
  <w:style w:styleId="Heading5" w:type="paragraph">
    <w:name w:val="Heading 5"/>
    <w:basedOn w:val="Normal"/>
    <w:uiPriority w:val="1"/>
    <w:qFormat/>
    <w:pPr>
      <w:ind w:left="312"/>
      <w:outlineLvl w:val="5"/>
    </w:pPr>
    <w:rPr>
      <w:rFonts w:ascii="Calibri" w:hAnsi="Calibri" w:eastAsia="Calibri" w:cs="Calibri"/>
      <w:b/>
      <w:bCs/>
      <w:sz w:val="22"/>
      <w:szCs w:val="22"/>
      <w:lang w:val="fr-FR" w:eastAsia="en-US" w:bidi="ar-SA"/>
    </w:rPr>
  </w:style>
  <w:style w:styleId="Heading6" w:type="paragraph">
    <w:name w:val="Heading 6"/>
    <w:basedOn w:val="Normal"/>
    <w:uiPriority w:val="1"/>
    <w:qFormat/>
    <w:pPr>
      <w:ind w:left="312"/>
      <w:outlineLvl w:val="6"/>
    </w:pPr>
    <w:rPr>
      <w:rFonts w:ascii="Calibri" w:hAnsi="Calibri" w:eastAsia="Calibri" w:cs="Calibri"/>
      <w:b/>
      <w:bCs/>
      <w:sz w:val="22"/>
      <w:szCs w:val="22"/>
      <w:lang w:val="fr-FR" w:eastAsia="en-US" w:bidi="ar-SA"/>
    </w:rPr>
  </w:style>
  <w:style w:styleId="Heading7" w:type="paragraph">
    <w:name w:val="Heading 7"/>
    <w:basedOn w:val="Normal"/>
    <w:uiPriority w:val="1"/>
    <w:qFormat/>
    <w:pPr>
      <w:ind w:left="1408" w:hanging="388"/>
      <w:outlineLvl w:val="7"/>
    </w:pPr>
    <w:rPr>
      <w:rFonts w:ascii="Calibri" w:hAnsi="Calibri" w:eastAsia="Calibri" w:cs="Calibri"/>
      <w:b/>
      <w:bCs/>
      <w:i/>
      <w:iCs/>
      <w:sz w:val="22"/>
      <w:szCs w:val="22"/>
      <w:lang w:val="fr-FR" w:eastAsia="en-US" w:bidi="ar-SA"/>
    </w:rPr>
  </w:style>
  <w:style w:styleId="Title" w:type="paragraph">
    <w:name w:val="Title"/>
    <w:basedOn w:val="Normal"/>
    <w:uiPriority w:val="1"/>
    <w:qFormat/>
    <w:pPr>
      <w:spacing w:before="507"/>
      <w:jc w:val="center"/>
    </w:pPr>
    <w:rPr>
      <w:rFonts w:ascii="Calibri" w:hAnsi="Calibri" w:eastAsia="Calibri" w:cs="Calibri"/>
      <w:b/>
      <w:bCs/>
      <w:sz w:val="48"/>
      <w:szCs w:val="48"/>
      <w:lang w:val="fr-FR" w:eastAsia="en-US" w:bidi="ar-SA"/>
    </w:rPr>
  </w:style>
  <w:style w:styleId="ListParagraph" w:type="paragraph">
    <w:name w:val="List Paragraph"/>
    <w:basedOn w:val="Normal"/>
    <w:uiPriority w:val="1"/>
    <w:qFormat/>
    <w:pPr>
      <w:ind w:left="1377" w:hanging="360"/>
    </w:pPr>
    <w:rPr>
      <w:rFonts w:ascii="Calibri" w:hAnsi="Calibri" w:eastAsia="Calibri" w:cs="Calibri"/>
      <w:lang w:val="fr-FR" w:eastAsia="en-US" w:bidi="ar-SA"/>
    </w:rPr>
  </w:style>
  <w:style w:styleId="TableParagraph" w:type="paragraph">
    <w:name w:val="Table Paragraph"/>
    <w:basedOn w:val="Normal"/>
    <w:uiPriority w:val="1"/>
    <w:qFormat/>
    <w:pPr>
      <w:spacing w:before="51"/>
      <w:ind w:left="10"/>
      <w:jc w:val="center"/>
    </w:pPr>
    <w:rPr>
      <w:rFonts w:ascii="Calibri" w:hAnsi="Calibri" w:eastAsia="Calibri" w:cs="Calibri"/>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s://itsffb.sharepoint.com/sites/Services/Documents%20partages/Arbitrage/stages%20arbitres/RPI/RPI%20juillet%202020.docx#_Toc87449687" TargetMode="External"/><Relationship Id="rId8" Type="http://schemas.openxmlformats.org/officeDocument/2006/relationships/hyperlink" Target="https://itsffb.sharepoint.com/sites/Services/Documents%20partages/Arbitrage/stages%20arbitres/RPI/RPI%20juillet%202020.docx#_Toc87449688" TargetMode="Externa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2025-07-09T22:55:26Z</dcterms:created>
  <dcterms:modified xsi:type="dcterms:W3CDTF">2025-07-09T22:55:26Z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Microsoft® Word pour Microsoft 365</vt:lpwstr>
  </property>
  <property fmtid="{D5CDD505-2E9C-101B-9397-08002B2CF9AE}" pid="4" name="LastSaved">
    <vt:filetime>2025-07-09T00:00:00Z</vt:filetime>
  </property>
  <property fmtid="{D5CDD505-2E9C-101B-9397-08002B2CF9AE}" pid="5" name="Producer">
    <vt:lpwstr>Microsoft® Word pour Microsoft 365</vt:lpwstr>
  </property>
</Properties>
</file>