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7CFCCED" w14:textId="1F8B7140" w:rsidR="009F7FCE" w:rsidRPr="00244A43" w:rsidRDefault="009D7094" w:rsidP="00C24DEF">
      <w:pPr>
        <w:pStyle w:val="papertitle"/>
        <w:rPr>
          <w:lang w:val="en-GB"/>
        </w:rPr>
      </w:pPr>
      <w:r w:rsidRPr="00673B7E">
        <w:t>Solver</w:t>
      </w:r>
      <w:r w:rsidRPr="00244A43">
        <w:rPr>
          <w:lang w:val="en-GB"/>
        </w:rPr>
        <w:t xml:space="preserve"> </w:t>
      </w:r>
      <w:r w:rsidRPr="00673B7E">
        <w:t>of</w:t>
      </w:r>
      <w:r w:rsidRPr="00244A43">
        <w:rPr>
          <w:lang w:val="en-GB"/>
        </w:rPr>
        <w:t xml:space="preserve"> Tricky Triple</w:t>
      </w:r>
      <w:r w:rsidRPr="00673B7E">
        <w:t xml:space="preserve"> Puzzles</w:t>
      </w:r>
      <w:r w:rsidRPr="00244A43">
        <w:rPr>
          <w:lang w:val="en-GB"/>
        </w:rPr>
        <w:t xml:space="preserve"> Based on Constraint Programming</w:t>
      </w:r>
    </w:p>
    <w:p w14:paraId="79F59EA6" w14:textId="198BDB31" w:rsidR="00C24DEF" w:rsidRPr="00673B7E" w:rsidRDefault="009D7094" w:rsidP="00EE426C">
      <w:pPr>
        <w:pStyle w:val="author"/>
        <w:rPr>
          <w:lang w:val="pt-PT"/>
        </w:rPr>
      </w:pPr>
      <w:r w:rsidRPr="00673B7E">
        <w:rPr>
          <w:lang w:val="pt-PT"/>
        </w:rPr>
        <w:t>Ângelo Daniel Pereira Mendes Moura</w:t>
      </w:r>
      <w:r w:rsidR="009B2539" w:rsidRPr="00673B7E">
        <w:rPr>
          <w:vertAlign w:val="superscript"/>
          <w:lang w:val="pt-PT"/>
        </w:rPr>
        <w:t>1</w:t>
      </w:r>
      <w:r w:rsidR="00673B7E" w:rsidRPr="00673B7E">
        <w:rPr>
          <w:vertAlign w:val="superscript"/>
          <w:lang w:val="pt-PT"/>
        </w:rPr>
        <w:t>234</w:t>
      </w:r>
      <w:r w:rsidR="009B2539" w:rsidRPr="00673B7E">
        <w:rPr>
          <w:lang w:val="pt-PT"/>
        </w:rPr>
        <w:t xml:space="preserve"> </w:t>
      </w:r>
      <w:proofErr w:type="spellStart"/>
      <w:r w:rsidR="009B2539" w:rsidRPr="00673B7E">
        <w:rPr>
          <w:lang w:val="pt-PT"/>
        </w:rPr>
        <w:t>and</w:t>
      </w:r>
      <w:proofErr w:type="spellEnd"/>
      <w:r w:rsidR="009B2539" w:rsidRPr="00673B7E">
        <w:rPr>
          <w:lang w:val="pt-PT"/>
        </w:rPr>
        <w:t xml:space="preserve"> </w:t>
      </w:r>
      <w:r w:rsidRPr="00673B7E">
        <w:rPr>
          <w:lang w:val="pt-PT"/>
        </w:rPr>
        <w:t>Cla</w:t>
      </w:r>
      <w:r w:rsidR="009B2539" w:rsidRPr="00673B7E">
        <w:rPr>
          <w:lang w:val="pt-PT"/>
        </w:rPr>
        <w:t>r</w:t>
      </w:r>
      <w:r w:rsidRPr="00673B7E">
        <w:rPr>
          <w:lang w:val="pt-PT"/>
        </w:rPr>
        <w:t>a Alves Martins</w:t>
      </w:r>
      <w:r w:rsidRPr="00673B7E">
        <w:rPr>
          <w:vertAlign w:val="superscript"/>
          <w:lang w:val="pt-PT"/>
        </w:rPr>
        <w:t>1</w:t>
      </w:r>
      <w:r w:rsidR="00673B7E">
        <w:rPr>
          <w:vertAlign w:val="superscript"/>
          <w:lang w:val="pt-PT"/>
        </w:rPr>
        <w:t>234</w:t>
      </w:r>
    </w:p>
    <w:p w14:paraId="5ED43E90" w14:textId="6393C953" w:rsidR="00C24DEF" w:rsidRPr="00673B7E" w:rsidRDefault="009B2539" w:rsidP="00EE426C">
      <w:pPr>
        <w:pStyle w:val="address"/>
      </w:pPr>
      <w:r w:rsidRPr="00673B7E">
        <w:rPr>
          <w:vertAlign w:val="superscript"/>
        </w:rPr>
        <w:t>1</w:t>
      </w:r>
      <w:r w:rsidRPr="00673B7E">
        <w:t xml:space="preserve"> </w:t>
      </w:r>
      <w:r w:rsidR="00673B7E">
        <w:t>Faculty of Engineering of the University of Porto</w:t>
      </w:r>
    </w:p>
    <w:p w14:paraId="0F7108AF" w14:textId="6811155B" w:rsidR="00C24DEF" w:rsidRDefault="009B2539" w:rsidP="006809AE">
      <w:pPr>
        <w:pStyle w:val="address"/>
      </w:pPr>
      <w:r w:rsidRPr="00673B7E">
        <w:rPr>
          <w:vertAlign w:val="superscript"/>
        </w:rPr>
        <w:t>2</w:t>
      </w:r>
      <w:r w:rsidRPr="00673B7E">
        <w:t xml:space="preserve"> </w:t>
      </w:r>
      <w:r w:rsidR="00673B7E">
        <w:t>FEUP-PLOG</w:t>
      </w:r>
    </w:p>
    <w:p w14:paraId="726D2517" w14:textId="3DE9A6CB" w:rsidR="00673B7E" w:rsidRDefault="00673B7E" w:rsidP="006809AE">
      <w:pPr>
        <w:pStyle w:val="address"/>
      </w:pPr>
      <w:r>
        <w:rPr>
          <w:vertAlign w:val="superscript"/>
        </w:rPr>
        <w:t>3</w:t>
      </w:r>
      <w:r>
        <w:t xml:space="preserve"> </w:t>
      </w:r>
      <w:proofErr w:type="spellStart"/>
      <w:r>
        <w:t>Turma</w:t>
      </w:r>
      <w:proofErr w:type="spellEnd"/>
      <w:r>
        <w:t xml:space="preserve"> 3MIEIC06</w:t>
      </w:r>
    </w:p>
    <w:p w14:paraId="47B082F3" w14:textId="02EB5BDD" w:rsidR="00673B7E" w:rsidRPr="00673B7E" w:rsidRDefault="00673B7E" w:rsidP="006809AE">
      <w:pPr>
        <w:pStyle w:val="address"/>
      </w:pPr>
      <w:r>
        <w:rPr>
          <w:vertAlign w:val="superscript"/>
        </w:rPr>
        <w:t>4</w:t>
      </w:r>
      <w:r>
        <w:t xml:space="preserve"> Grupo Tricky Triple_2</w:t>
      </w:r>
    </w:p>
    <w:p w14:paraId="0238D444" w14:textId="77777777" w:rsidR="00C96131" w:rsidRDefault="009B2539" w:rsidP="000B56AF">
      <w:pPr>
        <w:pStyle w:val="abstract"/>
        <w:spacing w:after="0"/>
        <w:ind w:firstLine="0"/>
      </w:pPr>
      <w:r w:rsidRPr="00673B7E">
        <w:rPr>
          <w:b/>
          <w:bCs/>
        </w:rPr>
        <w:t xml:space="preserve">Abstract. </w:t>
      </w:r>
      <w:r w:rsidRPr="00673B7E">
        <w:t>T</w:t>
      </w:r>
      <w:r w:rsidR="00244A43">
        <w:t xml:space="preserve">he goal of this project was the construction of a program based in constraints programming that </w:t>
      </w:r>
      <w:r w:rsidR="000B56AF">
        <w:t>would</w:t>
      </w:r>
      <w:r w:rsidR="00244A43">
        <w:t xml:space="preserve"> </w:t>
      </w:r>
      <w:r w:rsidR="000B56AF">
        <w:t>solve problems of combinatorial decision.</w:t>
      </w:r>
    </w:p>
    <w:p w14:paraId="721E480B" w14:textId="62195E05" w:rsidR="000B56AF" w:rsidRDefault="000B56AF" w:rsidP="000B56AF">
      <w:pPr>
        <w:pStyle w:val="abstract"/>
        <w:spacing w:after="0"/>
        <w:ind w:firstLine="0"/>
      </w:pPr>
      <w:r>
        <w:t>The problems studied in this paper are called Tricky Triple.</w:t>
      </w:r>
      <w:r w:rsidR="00C96131">
        <w:t xml:space="preserve"> These are a type of grid puzzle where each group of 3 adjacent cells must hold exactly 2 of 3 possible symbols.</w:t>
      </w:r>
    </w:p>
    <w:p w14:paraId="7E66EA67" w14:textId="0CDCBF24" w:rsidR="00C24DEF" w:rsidRPr="00673B7E" w:rsidRDefault="000B56AF" w:rsidP="000B56AF">
      <w:pPr>
        <w:pStyle w:val="abstract"/>
        <w:spacing w:after="0"/>
        <w:ind w:firstLine="0"/>
      </w:pPr>
      <w:r>
        <w:t>In this paper we will explain</w:t>
      </w:r>
      <w:r w:rsidR="00C96131">
        <w:t xml:space="preserve"> in depth</w:t>
      </w:r>
      <w:r>
        <w:t xml:space="preserve"> the structure of these puzzles, </w:t>
      </w:r>
      <w:r w:rsidR="00C96131">
        <w:t>how our</w:t>
      </w:r>
      <w:r>
        <w:t xml:space="preserve"> solver</w:t>
      </w:r>
      <w:r w:rsidR="00C96131">
        <w:t xml:space="preserve"> has</w:t>
      </w:r>
      <w:r>
        <w:t xml:space="preserve"> implementation using </w:t>
      </w:r>
      <w:proofErr w:type="spellStart"/>
      <w:r>
        <w:t>SICStus</w:t>
      </w:r>
      <w:proofErr w:type="spellEnd"/>
      <w:r>
        <w:t xml:space="preserve"> Prolog</w:t>
      </w:r>
      <w:r w:rsidR="00C96131">
        <w:t xml:space="preserve"> and the performance results we obtained.</w:t>
      </w:r>
    </w:p>
    <w:p w14:paraId="4D3B6089" w14:textId="2C1A33FD" w:rsidR="00C24DEF" w:rsidRPr="00673B7E" w:rsidRDefault="009B2539" w:rsidP="00EE426C">
      <w:pPr>
        <w:pStyle w:val="keywords"/>
      </w:pPr>
      <w:r w:rsidRPr="00673B7E">
        <w:rPr>
          <w:b/>
          <w:bCs/>
        </w:rPr>
        <w:t>Keywords:</w:t>
      </w:r>
      <w:r w:rsidRPr="00673B7E">
        <w:t xml:space="preserve"> </w:t>
      </w:r>
      <w:r w:rsidR="00673B7E">
        <w:t>tri</w:t>
      </w:r>
      <w:r w:rsidR="00244A43">
        <w:t>cky-triple</w:t>
      </w:r>
      <w:r w:rsidRPr="00673B7E">
        <w:t xml:space="preserve">, </w:t>
      </w:r>
      <w:r w:rsidR="00244A43">
        <w:t>prolog</w:t>
      </w:r>
      <w:r w:rsidRPr="00673B7E">
        <w:t>,</w:t>
      </w:r>
      <w:r w:rsidR="00244A43">
        <w:t xml:space="preserve"> constraint,</w:t>
      </w:r>
      <w:r w:rsidRPr="00673B7E">
        <w:t xml:space="preserve"> </w:t>
      </w:r>
      <w:proofErr w:type="spellStart"/>
      <w:r w:rsidR="00244A43">
        <w:t>clpfd</w:t>
      </w:r>
      <w:proofErr w:type="spellEnd"/>
      <w:r w:rsidR="00244A43">
        <w:t>, logic-programming</w:t>
      </w:r>
      <w:r w:rsidRPr="00673B7E">
        <w:t>.</w:t>
      </w:r>
    </w:p>
    <w:p w14:paraId="79F34FFE" w14:textId="195CAF7E" w:rsidR="00C24DEF" w:rsidRDefault="00C96131" w:rsidP="00C24DEF">
      <w:pPr>
        <w:pStyle w:val="heading1"/>
      </w:pPr>
      <w:r>
        <w:t>Introduction</w:t>
      </w:r>
    </w:p>
    <w:p w14:paraId="25947C2C" w14:textId="77777777" w:rsidR="002E2F42" w:rsidRDefault="00C96131" w:rsidP="00C96131">
      <w:pPr>
        <w:pStyle w:val="p1a"/>
      </w:pPr>
      <w:r>
        <w:t xml:space="preserve">For the Logic Programming Course, of the </w:t>
      </w:r>
      <w:proofErr w:type="gramStart"/>
      <w:r>
        <w:t>Master in Informatics</w:t>
      </w:r>
      <w:proofErr w:type="gramEnd"/>
      <w:r>
        <w:t xml:space="preserve"> and Computing Engineering at </w:t>
      </w:r>
      <w:proofErr w:type="spellStart"/>
      <w:r>
        <w:t>he</w:t>
      </w:r>
      <w:proofErr w:type="spellEnd"/>
      <w:r>
        <w:t xml:space="preserve"> Faculty of</w:t>
      </w:r>
    </w:p>
    <w:p w14:paraId="494C38BB" w14:textId="78B9B501" w:rsidR="002E2F42" w:rsidRDefault="002E2F42" w:rsidP="002E2F42">
      <w:pPr>
        <w:pStyle w:val="heading1"/>
      </w:pPr>
      <w:r>
        <w:t>Problem Description</w:t>
      </w:r>
    </w:p>
    <w:p w14:paraId="0761D237" w14:textId="7EFFF092" w:rsidR="002E2F42" w:rsidRDefault="002E2F42" w:rsidP="002E2F42">
      <w:pPr>
        <w:pStyle w:val="p1a"/>
      </w:pPr>
      <w:r>
        <w:t xml:space="preserve">The Tricky Triple puzzles are a type of grid puzzle. The goal of the puzzle is to fill each of the grid’s white cells with </w:t>
      </w:r>
      <w:r w:rsidR="000C44CE">
        <w:t>one of 3</w:t>
      </w:r>
      <w:r>
        <w:t xml:space="preserve"> symbol</w:t>
      </w:r>
      <w:r w:rsidR="000C44CE">
        <w:t>s. The only rule is that each group of 3 adjacent white cells (horizontally, vertically, or diagonally) must contain exactly 2 of one of the symbols.</w:t>
      </w:r>
    </w:p>
    <w:p w14:paraId="3BBD1656" w14:textId="692BF395" w:rsidR="000C44CE" w:rsidRDefault="000C44CE" w:rsidP="000C44CE">
      <w:pPr>
        <w:pStyle w:val="image"/>
      </w:pPr>
      <w:r>
        <w:rPr>
          <w:noProof/>
        </w:rPr>
        <w:drawing>
          <wp:inline distT="0" distB="0" distL="0" distR="0" wp14:anchorId="5B8154E3" wp14:editId="079B3AD0">
            <wp:extent cx="3038475" cy="1152525"/>
            <wp:effectExtent l="0" t="0" r="9525" b="9525"/>
            <wp:docPr id="4" name="Picture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038475" cy="1152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2C99E8" w14:textId="77777777" w:rsidR="000C44CE" w:rsidRPr="000C44CE" w:rsidRDefault="000C44CE" w:rsidP="000C44CE"/>
    <w:p w14:paraId="073AE6DE" w14:textId="2E2E0717" w:rsidR="002E2F42" w:rsidRDefault="002E2F42" w:rsidP="002E2F42">
      <w:pPr>
        <w:pStyle w:val="heading1"/>
      </w:pPr>
      <w:r>
        <w:t>Approach</w:t>
      </w:r>
    </w:p>
    <w:p w14:paraId="36D2BB9F" w14:textId="1B1F5DA2" w:rsidR="002E2F42" w:rsidRDefault="002E2F42" w:rsidP="002E2F42">
      <w:pPr>
        <w:pStyle w:val="heading2"/>
        <w:spacing w:before="0"/>
      </w:pPr>
      <w:r>
        <w:t>Decision Variables</w:t>
      </w:r>
    </w:p>
    <w:p w14:paraId="1D57DC0E" w14:textId="2ECA4DE5" w:rsidR="002E2F42" w:rsidRDefault="002E2F42" w:rsidP="002E2F42">
      <w:pPr>
        <w:pStyle w:val="heading2"/>
      </w:pPr>
      <w:r>
        <w:t>Constraints</w:t>
      </w:r>
    </w:p>
    <w:p w14:paraId="221B217C" w14:textId="77777777" w:rsidR="002E2F42" w:rsidRPr="002E2F42" w:rsidRDefault="002E2F42" w:rsidP="002E2F42">
      <w:pPr>
        <w:pStyle w:val="p1a"/>
      </w:pPr>
    </w:p>
    <w:p w14:paraId="1C57C622" w14:textId="77777777" w:rsidR="002E2F42" w:rsidRDefault="002E2F42" w:rsidP="002E2F42">
      <w:pPr>
        <w:pStyle w:val="heading1"/>
      </w:pPr>
      <w:r>
        <w:t>Solution Presentation</w:t>
      </w:r>
    </w:p>
    <w:p w14:paraId="10458E3E" w14:textId="05E05CFB" w:rsidR="002E2F42" w:rsidRDefault="002E2F42" w:rsidP="002E2F42">
      <w:pPr>
        <w:pStyle w:val="heading1"/>
      </w:pPr>
      <w:r>
        <w:t>Experiments and Results</w:t>
      </w:r>
    </w:p>
    <w:p w14:paraId="0B5BAEE0" w14:textId="0A5DE866" w:rsidR="002E2F42" w:rsidRDefault="002E2F42" w:rsidP="002E2F42">
      <w:pPr>
        <w:pStyle w:val="heading2"/>
        <w:spacing w:before="0"/>
      </w:pPr>
      <w:r>
        <w:t>Dimensional Analysis</w:t>
      </w:r>
    </w:p>
    <w:p w14:paraId="4FA93758" w14:textId="44973ADB" w:rsidR="002E2F42" w:rsidRPr="002E2F42" w:rsidRDefault="002E2F42" w:rsidP="002E2F42">
      <w:pPr>
        <w:pStyle w:val="heading2"/>
      </w:pPr>
      <w:r>
        <w:t>Search Strategies</w:t>
      </w:r>
    </w:p>
    <w:p w14:paraId="4EBB82A2" w14:textId="77777777" w:rsidR="002E2F42" w:rsidRDefault="002E2F42" w:rsidP="002E2F42">
      <w:pPr>
        <w:pStyle w:val="heading1"/>
      </w:pPr>
      <w:r>
        <w:t>Conclusions and Future Work</w:t>
      </w:r>
    </w:p>
    <w:p w14:paraId="13C5276E" w14:textId="64A1CC78" w:rsidR="00C96131" w:rsidRPr="00C96131" w:rsidRDefault="002E2F42" w:rsidP="002E2F42">
      <w:pPr>
        <w:pStyle w:val="heading1"/>
      </w:pPr>
      <w:r>
        <w:t>Leaving this here because examples (DELETE LATER)</w:t>
      </w:r>
      <w:r w:rsidR="00C96131">
        <w:t xml:space="preserve">  </w:t>
      </w:r>
    </w:p>
    <w:p w14:paraId="0650B684" w14:textId="77777777" w:rsidR="006809AE" w:rsidRPr="00673B7E" w:rsidRDefault="009B2539" w:rsidP="002E2F42">
      <w:pPr>
        <w:pStyle w:val="heading2"/>
        <w:spacing w:before="0"/>
      </w:pPr>
      <w:r w:rsidRPr="00673B7E">
        <w:t>A Subsection Sample</w:t>
      </w:r>
    </w:p>
    <w:p w14:paraId="6176A783" w14:textId="77777777" w:rsidR="00C24DEF" w:rsidRPr="00673B7E" w:rsidRDefault="009B2539" w:rsidP="00C24DEF">
      <w:pPr>
        <w:pStyle w:val="p1a"/>
      </w:pPr>
      <w:r w:rsidRPr="00673B7E">
        <w:t>Please note that the first paragraph of a section or subsection is not indented. The first paragraphs that follows a table, figure, equation etc. does not have an indent, either.</w:t>
      </w:r>
    </w:p>
    <w:p w14:paraId="20054A52" w14:textId="77777777" w:rsidR="00C24DEF" w:rsidRPr="00673B7E" w:rsidRDefault="009B2539" w:rsidP="00C24DEF">
      <w:r w:rsidRPr="00673B7E">
        <w:t>Subsequent paragraphs, however, are indented.</w:t>
      </w:r>
    </w:p>
    <w:p w14:paraId="0600FDB1" w14:textId="77777777" w:rsidR="003E3370" w:rsidRPr="00673B7E" w:rsidRDefault="009B2539" w:rsidP="009930E4">
      <w:pPr>
        <w:pStyle w:val="Heading3"/>
      </w:pPr>
      <w:r w:rsidRPr="00673B7E">
        <w:rPr>
          <w:rStyle w:val="heading30"/>
        </w:rPr>
        <w:t xml:space="preserve">Sample Heading (Third Level). </w:t>
      </w:r>
      <w:r w:rsidRPr="00673B7E"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14:paraId="6F1110DE" w14:textId="77777777" w:rsidR="003E3370" w:rsidRPr="00673B7E" w:rsidRDefault="009B2539" w:rsidP="009930E4">
      <w:pPr>
        <w:pStyle w:val="Heading4"/>
        <w:rPr>
          <w:rStyle w:val="heading40"/>
          <w:i w:val="0"/>
        </w:rPr>
      </w:pPr>
      <w:r w:rsidRPr="00673B7E">
        <w:rPr>
          <w:rStyle w:val="heading40"/>
        </w:rPr>
        <w:t>Sample Heading (Forth Level).</w:t>
      </w:r>
      <w:r w:rsidRPr="00673B7E">
        <w:rPr>
          <w:rStyle w:val="heading40"/>
          <w:i w:val="0"/>
        </w:rPr>
        <w:t xml:space="preserve"> The contribution should contain no more than four levels of headings. The following </w:t>
      </w:r>
      <w:r w:rsidRPr="00673B7E">
        <w:rPr>
          <w:rStyle w:val="heading40"/>
          <w:i w:val="0"/>
        </w:rPr>
        <w:fldChar w:fldCharType="begin"/>
      </w:r>
      <w:r w:rsidRPr="00673B7E">
        <w:rPr>
          <w:rStyle w:val="heading40"/>
          <w:i w:val="0"/>
        </w:rPr>
        <w:instrText xml:space="preserve"> REF _Ref467509391 \h  \* MERGEFORMAT </w:instrText>
      </w:r>
      <w:r w:rsidRPr="00673B7E">
        <w:rPr>
          <w:rStyle w:val="heading40"/>
          <w:i w:val="0"/>
        </w:rPr>
      </w:r>
      <w:r w:rsidRPr="00673B7E">
        <w:rPr>
          <w:rStyle w:val="heading40"/>
          <w:i w:val="0"/>
        </w:rPr>
        <w:fldChar w:fldCharType="separate"/>
      </w:r>
      <w:r w:rsidRPr="00673B7E">
        <w:t xml:space="preserve">Table </w:t>
      </w:r>
      <w:r w:rsidRPr="00673B7E">
        <w:rPr>
          <w:noProof/>
        </w:rPr>
        <w:t>1</w:t>
      </w:r>
      <w:r w:rsidRPr="00673B7E">
        <w:rPr>
          <w:rStyle w:val="heading40"/>
          <w:i w:val="0"/>
        </w:rPr>
        <w:fldChar w:fldCharType="end"/>
      </w:r>
      <w:r w:rsidRPr="00673B7E">
        <w:rPr>
          <w:rStyle w:val="heading40"/>
          <w:i w:val="0"/>
        </w:rPr>
        <w:t xml:space="preserve"> gives a summary of all heading levels.</w:t>
      </w:r>
    </w:p>
    <w:p w14:paraId="7CC0FCDF" w14:textId="24AB851E" w:rsidR="002D3488" w:rsidRPr="00673B7E" w:rsidRDefault="009B2539" w:rsidP="00DB42F5">
      <w:pPr>
        <w:pStyle w:val="tablecaption"/>
      </w:pPr>
      <w:bookmarkStart w:id="0" w:name="_Ref467509391"/>
      <w:r w:rsidRPr="00673B7E">
        <w:rPr>
          <w:b/>
        </w:rPr>
        <w:t xml:space="preserve">Table </w:t>
      </w:r>
      <w:r w:rsidRPr="00673B7E">
        <w:rPr>
          <w:b/>
        </w:rPr>
        <w:fldChar w:fldCharType="begin"/>
      </w:r>
      <w:r w:rsidRPr="00673B7E">
        <w:rPr>
          <w:b/>
        </w:rPr>
        <w:instrText xml:space="preserve"> SEQ "Table" \* MERGEFORMAT </w:instrText>
      </w:r>
      <w:r w:rsidRPr="00673B7E">
        <w:rPr>
          <w:b/>
        </w:rPr>
        <w:fldChar w:fldCharType="separate"/>
      </w:r>
      <w:r w:rsidR="009D7094" w:rsidRPr="00673B7E">
        <w:rPr>
          <w:b/>
          <w:noProof/>
        </w:rPr>
        <w:t>1</w:t>
      </w:r>
      <w:r w:rsidRPr="00673B7E">
        <w:rPr>
          <w:b/>
        </w:rPr>
        <w:fldChar w:fldCharType="end"/>
      </w:r>
      <w:bookmarkEnd w:id="0"/>
      <w:r w:rsidRPr="00673B7E">
        <w:rPr>
          <w:b/>
        </w:rPr>
        <w:t>.</w:t>
      </w:r>
      <w:r w:rsidRPr="00673B7E">
        <w:t xml:space="preserve"> Table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673B7E" w14:paraId="4A1F8EB0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12B1EA54" w14:textId="77777777" w:rsidR="00A97482" w:rsidRPr="00673B7E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673B7E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4E7760F9" w14:textId="77777777" w:rsidR="00A97482" w:rsidRPr="00673B7E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673B7E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54CFFCBC" w14:textId="77777777" w:rsidR="00A97482" w:rsidRPr="00673B7E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673B7E">
              <w:rPr>
                <w:sz w:val="18"/>
                <w:szCs w:val="18"/>
              </w:rPr>
              <w:t>Font size and style</w:t>
            </w:r>
          </w:p>
        </w:tc>
      </w:tr>
      <w:tr w:rsidR="00A97482" w:rsidRPr="00673B7E" w14:paraId="44DFFF4C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37B1E056" w14:textId="77777777" w:rsidR="00A97482" w:rsidRPr="00673B7E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673B7E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3DF81A62" w14:textId="77777777" w:rsidR="00A97482" w:rsidRPr="00673B7E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673B7E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721904F4" w14:textId="77777777" w:rsidR="00A97482" w:rsidRPr="00673B7E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673B7E">
              <w:rPr>
                <w:sz w:val="18"/>
                <w:szCs w:val="18"/>
              </w:rPr>
              <w:t>14 point, bold</w:t>
            </w:r>
          </w:p>
        </w:tc>
      </w:tr>
      <w:tr w:rsidR="00A97482" w:rsidRPr="00673B7E" w14:paraId="5CF939F0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6051EDC9" w14:textId="77777777" w:rsidR="00A97482" w:rsidRPr="00673B7E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673B7E">
              <w:rPr>
                <w:sz w:val="18"/>
                <w:szCs w:val="18"/>
              </w:rPr>
              <w:t>1</w:t>
            </w:r>
            <w:r w:rsidRPr="00673B7E">
              <w:rPr>
                <w:sz w:val="18"/>
                <w:szCs w:val="18"/>
                <w:vertAlign w:val="superscript"/>
              </w:rPr>
              <w:t>st</w:t>
            </w:r>
            <w:r w:rsidRPr="00673B7E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421C166E" w14:textId="77777777" w:rsidR="00A97482" w:rsidRPr="00673B7E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673B7E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4A954EB4" w14:textId="77777777" w:rsidR="00A97482" w:rsidRPr="00673B7E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673B7E">
              <w:rPr>
                <w:sz w:val="18"/>
                <w:szCs w:val="18"/>
              </w:rPr>
              <w:t>12 point, bold</w:t>
            </w:r>
          </w:p>
        </w:tc>
      </w:tr>
      <w:tr w:rsidR="00A97482" w:rsidRPr="00673B7E" w14:paraId="5A515027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60309144" w14:textId="77777777" w:rsidR="00A97482" w:rsidRPr="00673B7E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673B7E">
              <w:rPr>
                <w:sz w:val="18"/>
                <w:szCs w:val="18"/>
              </w:rPr>
              <w:t>2</w:t>
            </w:r>
            <w:r w:rsidRPr="00673B7E">
              <w:rPr>
                <w:sz w:val="18"/>
                <w:szCs w:val="18"/>
                <w:vertAlign w:val="superscript"/>
              </w:rPr>
              <w:t>nd</w:t>
            </w:r>
            <w:r w:rsidRPr="00673B7E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4241B8D1" w14:textId="77777777" w:rsidR="00A97482" w:rsidRPr="00673B7E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673B7E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6E5BFEF8" w14:textId="77777777" w:rsidR="00A97482" w:rsidRPr="00673B7E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673B7E">
              <w:rPr>
                <w:sz w:val="18"/>
                <w:szCs w:val="18"/>
              </w:rPr>
              <w:t>10 point, bold</w:t>
            </w:r>
          </w:p>
        </w:tc>
      </w:tr>
      <w:tr w:rsidR="00A97482" w:rsidRPr="00673B7E" w14:paraId="5B950797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7C7CBCE9" w14:textId="77777777" w:rsidR="00A97482" w:rsidRPr="00673B7E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673B7E">
              <w:rPr>
                <w:sz w:val="18"/>
                <w:szCs w:val="18"/>
              </w:rPr>
              <w:lastRenderedPageBreak/>
              <w:t>3</w:t>
            </w:r>
            <w:r w:rsidRPr="00673B7E">
              <w:rPr>
                <w:sz w:val="18"/>
                <w:szCs w:val="18"/>
                <w:vertAlign w:val="superscript"/>
              </w:rPr>
              <w:t>rd</w:t>
            </w:r>
            <w:r w:rsidRPr="00673B7E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58682131" w14:textId="77777777" w:rsidR="00A97482" w:rsidRPr="00673B7E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673B7E">
              <w:rPr>
                <w:b/>
                <w:bCs/>
                <w:szCs w:val="18"/>
              </w:rPr>
              <w:t>Run-in Heading in Bold.</w:t>
            </w:r>
            <w:r w:rsidRPr="00673B7E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2DCE3A08" w14:textId="77777777" w:rsidR="00A97482" w:rsidRPr="00673B7E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673B7E">
              <w:rPr>
                <w:sz w:val="18"/>
                <w:szCs w:val="18"/>
              </w:rPr>
              <w:t>10 point, bold</w:t>
            </w:r>
          </w:p>
        </w:tc>
      </w:tr>
      <w:tr w:rsidR="00A97482" w:rsidRPr="00673B7E" w14:paraId="03AD4C9E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7F511F04" w14:textId="77777777" w:rsidR="00A97482" w:rsidRPr="00673B7E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673B7E">
              <w:rPr>
                <w:sz w:val="18"/>
                <w:szCs w:val="18"/>
              </w:rPr>
              <w:t>4</w:t>
            </w:r>
            <w:r w:rsidRPr="00673B7E">
              <w:rPr>
                <w:sz w:val="18"/>
                <w:szCs w:val="18"/>
                <w:vertAlign w:val="superscript"/>
              </w:rPr>
              <w:t>th</w:t>
            </w:r>
            <w:r w:rsidRPr="00673B7E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661FE39F" w14:textId="77777777" w:rsidR="00A97482" w:rsidRPr="00673B7E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673B7E">
              <w:rPr>
                <w:i/>
                <w:iCs/>
                <w:szCs w:val="18"/>
              </w:rPr>
              <w:t>Lowest Level Heading.</w:t>
            </w:r>
            <w:r w:rsidRPr="00673B7E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706C3EAC" w14:textId="77777777" w:rsidR="00A97482" w:rsidRPr="00673B7E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proofErr w:type="gramStart"/>
            <w:r w:rsidRPr="00673B7E">
              <w:rPr>
                <w:sz w:val="18"/>
                <w:szCs w:val="18"/>
              </w:rPr>
              <w:t>10 point</w:t>
            </w:r>
            <w:proofErr w:type="gramEnd"/>
            <w:r w:rsidRPr="00673B7E">
              <w:rPr>
                <w:sz w:val="18"/>
                <w:szCs w:val="18"/>
              </w:rPr>
              <w:t>, italic</w:t>
            </w:r>
          </w:p>
        </w:tc>
      </w:tr>
    </w:tbl>
    <w:p w14:paraId="2A60EDE4" w14:textId="77777777" w:rsidR="00EE1BBB" w:rsidRPr="00673B7E" w:rsidRDefault="009B2539" w:rsidP="00EC51EE">
      <w:pPr>
        <w:spacing w:before="240"/>
        <w:ind w:firstLine="0"/>
      </w:pPr>
      <w:r w:rsidRPr="00673B7E">
        <w:t xml:space="preserve">Displayed equations are centered and set on a separate line. </w:t>
      </w:r>
    </w:p>
    <w:p w14:paraId="639308E9" w14:textId="26315717" w:rsidR="00EE1BBB" w:rsidRPr="00673B7E" w:rsidRDefault="009B2539" w:rsidP="00EE1BBB">
      <w:pPr>
        <w:pStyle w:val="equation"/>
      </w:pPr>
      <w:r w:rsidRPr="00673B7E">
        <w:rPr>
          <w:i/>
        </w:rPr>
        <w:tab/>
        <w:t>x</w:t>
      </w:r>
      <w:r w:rsidRPr="00673B7E">
        <w:t xml:space="preserve"> + </w:t>
      </w:r>
      <w:r w:rsidRPr="00673B7E">
        <w:rPr>
          <w:i/>
        </w:rPr>
        <w:t>y</w:t>
      </w:r>
      <w:r w:rsidRPr="00673B7E">
        <w:t xml:space="preserve"> = </w:t>
      </w:r>
      <w:r w:rsidRPr="00673B7E">
        <w:rPr>
          <w:i/>
        </w:rPr>
        <w:t>z</w:t>
      </w:r>
      <w:r w:rsidRPr="00673B7E">
        <w:tab/>
        <w:t>(</w:t>
      </w:r>
      <w:r w:rsidR="00E82101" w:rsidRPr="00673B7E">
        <w:fldChar w:fldCharType="begin"/>
      </w:r>
      <w:r w:rsidR="00E82101" w:rsidRPr="00673B7E">
        <w:instrText xml:space="preserve"> SEQ "Equation" \n \* MERGEFORMAT </w:instrText>
      </w:r>
      <w:r w:rsidR="00E82101" w:rsidRPr="00673B7E">
        <w:fldChar w:fldCharType="separate"/>
      </w:r>
      <w:r w:rsidR="009D7094" w:rsidRPr="00673B7E">
        <w:rPr>
          <w:noProof/>
        </w:rPr>
        <w:t>1</w:t>
      </w:r>
      <w:r w:rsidR="00E82101" w:rsidRPr="00673B7E">
        <w:rPr>
          <w:noProof/>
        </w:rPr>
        <w:fldChar w:fldCharType="end"/>
      </w:r>
      <w:bookmarkStart w:id="1" w:name="_Ref467511674"/>
      <w:bookmarkEnd w:id="1"/>
      <w:r w:rsidRPr="00673B7E">
        <w:t>)</w:t>
      </w:r>
    </w:p>
    <w:p w14:paraId="1AC9BE9E" w14:textId="77777777" w:rsidR="001D7555" w:rsidRPr="00673B7E" w:rsidRDefault="009B2539" w:rsidP="00D000D8">
      <w:pPr>
        <w:pStyle w:val="p1a"/>
        <w:tabs>
          <w:tab w:val="left" w:pos="1929"/>
        </w:tabs>
      </w:pPr>
      <w:r w:rsidRPr="00673B7E">
        <w:t xml:space="preserve">Please try to avoid rasterized images for line-art diagrams and schemas. Whenever possible, use vector graphics instead (see </w:t>
      </w:r>
      <w:r w:rsidRPr="00673B7E">
        <w:fldChar w:fldCharType="begin"/>
      </w:r>
      <w:r w:rsidRPr="00673B7E">
        <w:instrText xml:space="preserve"> REF _Ref467515387 \h  \* MERGEFORMAT </w:instrText>
      </w:r>
      <w:r w:rsidRPr="00673B7E">
        <w:fldChar w:fldCharType="separate"/>
      </w:r>
      <w:r w:rsidRPr="00673B7E">
        <w:t>Fig. 1</w:t>
      </w:r>
      <w:r w:rsidRPr="00673B7E">
        <w:fldChar w:fldCharType="end"/>
      </w:r>
      <w:r w:rsidRPr="00673B7E">
        <w:t>).</w:t>
      </w:r>
    </w:p>
    <w:p w14:paraId="48A2836C" w14:textId="77777777" w:rsidR="00EE1BBB" w:rsidRPr="00673B7E" w:rsidRDefault="009B2539" w:rsidP="00EE1BBB">
      <w:pPr>
        <w:spacing w:before="360"/>
        <w:ind w:left="227" w:hanging="227"/>
      </w:pPr>
      <w:r w:rsidRPr="00673B7E">
        <w:rPr>
          <w:noProof/>
          <w:lang w:eastAsia="de-DE"/>
        </w:rPr>
        <w:drawing>
          <wp:inline distT="0" distB="0" distL="0" distR="0" wp14:anchorId="4C0031C2" wp14:editId="3E81CF45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inline>
        </w:drawing>
      </w:r>
    </w:p>
    <w:p w14:paraId="1D989FC7" w14:textId="293594E8" w:rsidR="002D3488" w:rsidRPr="00673B7E" w:rsidRDefault="009B2539" w:rsidP="001D7555">
      <w:pPr>
        <w:pStyle w:val="figurecaption"/>
        <w:jc w:val="both"/>
      </w:pPr>
      <w:bookmarkStart w:id="2" w:name="_Ref467515387"/>
      <w:r w:rsidRPr="00673B7E">
        <w:rPr>
          <w:b/>
        </w:rPr>
        <w:t xml:space="preserve">Fig. </w:t>
      </w:r>
      <w:r w:rsidRPr="00673B7E">
        <w:rPr>
          <w:b/>
        </w:rPr>
        <w:fldChar w:fldCharType="begin"/>
      </w:r>
      <w:r w:rsidRPr="00673B7E">
        <w:rPr>
          <w:b/>
        </w:rPr>
        <w:instrText xml:space="preserve"> SEQ "Figure" \* MERGEFORMAT </w:instrText>
      </w:r>
      <w:r w:rsidRPr="00673B7E">
        <w:rPr>
          <w:b/>
        </w:rPr>
        <w:fldChar w:fldCharType="separate"/>
      </w:r>
      <w:r w:rsidR="009D7094" w:rsidRPr="00673B7E">
        <w:rPr>
          <w:b/>
          <w:noProof/>
        </w:rPr>
        <w:t>1</w:t>
      </w:r>
      <w:r w:rsidRPr="00673B7E">
        <w:rPr>
          <w:b/>
        </w:rPr>
        <w:fldChar w:fldCharType="end"/>
      </w:r>
      <w:bookmarkEnd w:id="2"/>
      <w:r w:rsidRPr="00673B7E">
        <w:rPr>
          <w:b/>
        </w:rPr>
        <w:t>.</w:t>
      </w:r>
      <w:r w:rsidRPr="00673B7E">
        <w:t xml:space="preserve"> A figure caption is always placed below the illustration. Short captions are centered, while long ones are justified. The macro button chooses the correct format automatically.</w:t>
      </w:r>
    </w:p>
    <w:p w14:paraId="03364B18" w14:textId="77777777" w:rsidR="002D48C5" w:rsidRPr="00673B7E" w:rsidRDefault="002D48C5" w:rsidP="002D48C5">
      <w:pPr>
        <w:pStyle w:val="p1a"/>
      </w:pPr>
      <w:r w:rsidRPr="00673B7E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54EB9B3A" w14:textId="77777777" w:rsidR="00606587" w:rsidRPr="00673B7E" w:rsidRDefault="009B2539" w:rsidP="00606587">
      <w:pPr>
        <w:pStyle w:val="heading1"/>
        <w:numPr>
          <w:ilvl w:val="0"/>
          <w:numId w:val="0"/>
        </w:numPr>
        <w:ind w:left="567" w:hanging="567"/>
      </w:pPr>
      <w:r w:rsidRPr="00673B7E">
        <w:t>References</w:t>
      </w:r>
    </w:p>
    <w:p w14:paraId="6DAEF329" w14:textId="77777777" w:rsidR="00606587" w:rsidRPr="00673B7E" w:rsidRDefault="009B2539" w:rsidP="00606587">
      <w:pPr>
        <w:pStyle w:val="referenceitem"/>
      </w:pPr>
      <w:r w:rsidRPr="00673B7E">
        <w:t>Author, F.: Article title. Journal 2(5), 99–110 (2016).</w:t>
      </w:r>
    </w:p>
    <w:p w14:paraId="6BB35CBC" w14:textId="77777777" w:rsidR="00606587" w:rsidRPr="00673B7E" w:rsidRDefault="009B2539" w:rsidP="00606587">
      <w:pPr>
        <w:pStyle w:val="referenceitem"/>
      </w:pPr>
      <w:r w:rsidRPr="00673B7E">
        <w:t xml:space="preserve">Author, F., Author, S.: Title of a proceedings paper. In: Editor, F., Editor, S. (eds.) CONFERENCE 2016, LNCS, vol. 9999, pp. 1–13. Springer, Heidelberg (2016). </w:t>
      </w:r>
    </w:p>
    <w:p w14:paraId="5AF9876A" w14:textId="77777777" w:rsidR="002D3488" w:rsidRPr="00673B7E" w:rsidRDefault="009B2539" w:rsidP="00606587">
      <w:pPr>
        <w:pStyle w:val="referenceitem"/>
      </w:pPr>
      <w:r w:rsidRPr="00673B7E">
        <w:t xml:space="preserve">Author, F., Author, S., Author, T.: Book title. 2nd </w:t>
      </w:r>
      <w:proofErr w:type="spellStart"/>
      <w:r w:rsidRPr="00673B7E">
        <w:t>edn</w:t>
      </w:r>
      <w:proofErr w:type="spellEnd"/>
      <w:r w:rsidRPr="00673B7E">
        <w:t>. Publisher, Location (1999).</w:t>
      </w:r>
    </w:p>
    <w:p w14:paraId="31CCD5BC" w14:textId="77777777" w:rsidR="002C5825" w:rsidRPr="00673B7E" w:rsidRDefault="009B2539" w:rsidP="00606587">
      <w:pPr>
        <w:pStyle w:val="referenceitem"/>
      </w:pPr>
      <w:r w:rsidRPr="00673B7E">
        <w:t>Author, F.: Contribution title. In: 9th International Proceedings on Proceedings, pp. 1–2. Publisher, Location (2010).</w:t>
      </w:r>
    </w:p>
    <w:p w14:paraId="1A305A2D" w14:textId="77777777" w:rsidR="00F5783C" w:rsidRPr="00673B7E" w:rsidRDefault="009B2539" w:rsidP="00606587">
      <w:pPr>
        <w:pStyle w:val="referenceitem"/>
      </w:pPr>
      <w:r w:rsidRPr="00673B7E">
        <w:t xml:space="preserve">LNCS Homepage, </w:t>
      </w:r>
      <w:hyperlink r:id="rId10" w:history="1">
        <w:r w:rsidRPr="00673B7E">
          <w:rPr>
            <w:rStyle w:val="Hyperlink"/>
          </w:rPr>
          <w:t>http://www.springer.com/lncs</w:t>
        </w:r>
      </w:hyperlink>
      <w:r w:rsidRPr="00673B7E">
        <w:t>, last accessed 2016/11/21.</w:t>
      </w:r>
    </w:p>
    <w:sectPr w:rsidR="00F5783C" w:rsidRPr="00673B7E" w:rsidSect="009F7FCE">
      <w:headerReference w:type="even" r:id="rId11"/>
      <w:headerReference w:type="default" r:id="rId12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CCDBF84" w14:textId="77777777" w:rsidR="00E82101" w:rsidRDefault="00E82101">
      <w:r>
        <w:separator/>
      </w:r>
    </w:p>
  </w:endnote>
  <w:endnote w:type="continuationSeparator" w:id="0">
    <w:p w14:paraId="705789FD" w14:textId="77777777" w:rsidR="00E82101" w:rsidRDefault="00E8210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4E130B5" w14:textId="77777777" w:rsidR="00E82101" w:rsidRDefault="00E82101" w:rsidP="009F7FCE">
      <w:pPr>
        <w:ind w:firstLine="0"/>
      </w:pPr>
      <w:r>
        <w:separator/>
      </w:r>
    </w:p>
  </w:footnote>
  <w:footnote w:type="continuationSeparator" w:id="0">
    <w:p w14:paraId="3183C85A" w14:textId="77777777" w:rsidR="00E82101" w:rsidRDefault="00E82101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049F086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74FE104" w14:textId="77777777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4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B56AF"/>
    <w:rsid w:val="000C44CE"/>
    <w:rsid w:val="001A02F0"/>
    <w:rsid w:val="00244A43"/>
    <w:rsid w:val="002D48C5"/>
    <w:rsid w:val="002E2F42"/>
    <w:rsid w:val="00673B7E"/>
    <w:rsid w:val="008F2D4C"/>
    <w:rsid w:val="009930E4"/>
    <w:rsid w:val="009B2539"/>
    <w:rsid w:val="009D7094"/>
    <w:rsid w:val="009F7FCE"/>
    <w:rsid w:val="00B23481"/>
    <w:rsid w:val="00C96131"/>
    <w:rsid w:val="00DC2CA9"/>
    <w:rsid w:val="00E603C7"/>
    <w:rsid w:val="00E82101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6DB6FCC7"/>
  <w15:docId w15:val="{2F71CACA-E08A-414A-A7D9-9726759E284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/>
    <w:lsdException w:name="Table Web 3" w:semiHidden="1"/>
    <w:lsdException w:name="Balloon Text" w:semiHidden="1"/>
    <w:lsdException w:name="Table Grid" w:semiHidden="1"/>
    <w:lsdException w:name="Table Theme" w:semiHidden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870333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0" Type="http://schemas.openxmlformats.org/officeDocument/2006/relationships/hyperlink" Target="http://www.springer.com/lncs" TargetMode="External"/><Relationship Id="rId4" Type="http://schemas.openxmlformats.org/officeDocument/2006/relationships/settings" Target="settings.xml"/><Relationship Id="rId9" Type="http://schemas.openxmlformats.org/officeDocument/2006/relationships/chart" Target="charts/chart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B57D-4CEE-B06E-826916EBFE69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57D-4CEE-B06E-826916EBFE69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B57D-4CEE-B06E-826916EBFE69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91</TotalTime>
  <Pages>3</Pages>
  <Words>578</Words>
  <Characters>3298</Characters>
  <Application>Microsoft Office Word</Application>
  <DocSecurity>0</DocSecurity>
  <Lines>27</Lines>
  <Paragraphs>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3869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Padfoot Crazy Prongs</cp:lastModifiedBy>
  <cp:revision>5</cp:revision>
  <dcterms:created xsi:type="dcterms:W3CDTF">2017-02-26T12:30:00Z</dcterms:created>
  <dcterms:modified xsi:type="dcterms:W3CDTF">2020-12-30T06:55:00Z</dcterms:modified>
</cp:coreProperties>
</file>