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Εργαστήριο Δικτύων Υπολογιστών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Εργαστηριακή Άσκηση 11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Δημήτριος Κόγιος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03119220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Όνομα PC: lekog-HP-Laptop-15s-fq1xxx</w:t>
      </w:r>
    </w:p>
    <w:p/>
    <w:p/>
    <w:p/>
    <w:p>
      <w:p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1:</w:t>
      </w:r>
    </w:p>
    <w:p>
      <w:p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1.1) echo ‘ifconfig_em0_ipv6=”inet6 accept_rtadv” ‘ &gt;&gt; /etc/rc.conf</w:t>
      </w:r>
    </w:p>
    <w:p>
      <w:pPr>
        <w:rPr>
          <w:rFonts w:hint="default" w:ascii="Alegreya" w:hAnsi="Alegreya" w:cs="Alegreya"/>
          <w:sz w:val="32"/>
          <w:szCs w:val="32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1.2) service netif stop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service netif start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1.3) ifconfig em0 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Έχει αποδοθεί η link-local : fe80::a00:27ff:fe29:1df8%em0 / 64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1.4) ifconfig em0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Έχει αποδοθεί η link-local : fe80::a00:27ff:fe46:b04f%em0 / 64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1.5) Είναι link-local διευθύνσεις οι οποίες παράγονται από τη διεύθυνση MAC βάζοντας το fe80:0000 στην αρχή , παρεμβάλλοντας το ff:fe στο μέσο της και αντιστρέφοντας το 7 bit του πρώτου byte δηλαδή στο PC1 που έχει MAC 08:00:27:99:1d:f8 προκύπτει η διεύθυνση fe80::0a00:27ff:fe99:1df8.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1.6) netstat -r -6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Υπάρχουν 9 εγγραφές.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1.7) Μόνο μία , η link-local fe80::%em0/64 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1.8) Περιέχει τις: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fe80::%em0/64    em0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fe80::%lo0/64     lo0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fe80::1%lo0       lo0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1.9) ping6 ::1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Απαντάει το ίδιο το PC1 αφού η ::1 είναι η loopback διεύθυνση.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1.10) ping6 fe80::a00:27ff:fe99:1df8%em0 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Πρέπει στο τέλος να προσθέσουμε τον δείκτη ζώνης.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1.11) ping6 fe80::a00:27ff:fe46:b04f%em0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Πρέπει στο τέλος να προσθέσουμε τον δείκτη ζώνης.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1.12) Γνωρίζουμε ότι η διεύθυνση ff01::1%em0 είναι όλοι οι κόμβοι στη διεπαφή em0. 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Άρα με ping6 ff01::1%em0 απαντά το ίδιο το PC1.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1.13) Απαντά και το PC2, αυτό γίνεται γιατί η διεύθυνση ff02::1%em0 παριστάνει όλους τους κόμβους στη τοπική ζεύξη που είναι συνδεδεμένη η διεπαφή em0.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1.14) ifconfig em0 inet6 fd00:1::2/64 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1.15) ifconfig em0 inet6 fd00:1::3/64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1.16) Γνωρίζουμε ότι οι διευθύνσεις με πρόθεμα της μορφής fd.../48 δεν δρομολογούνται στο δημόσιο διαδίκτυο και έχουν χρήση ανάλογη των 10.0.0.0/8 , 172.16.0.0/12 και 192.168.0.0/16 στο IPv4.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1.17) Έχουν 2.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1.18) Πλέον έχουμε 11 εγγραφές αφού προστέθηκαν οι εγγραφές για τα fd00:1::/64 και η fd00:1::{2,3}.</w:t>
      </w:r>
    </w:p>
    <w:p>
      <w:p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1.19) Στο αρχείο </w:t>
      </w:r>
      <w:r>
        <w:rPr>
          <w:rFonts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/etc/hosts</w:t>
      </w: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πρέπει να προσθέσουμε: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Στο PC1 : fd00:1::3     PC2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Στο PC2 : fd00:1::2     PC1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1.20) Ναι με ping6 PC2 , ping6 PC1 από το PC1 και PC2 αντίστοιχα.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1.21) arp -a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Δεν υπάρχει καμία εγγραφή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1.22) man ndp   =&gt; coltrol/diagnose IPv6 neighbor discovery protocol.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Στο IPv6 η neighbor-discovery αντικαθιστά το πρωτόκολλο ARP.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1.23) ndp -a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1.24) Βλέπουμε 4 εγγραφές , οι πρώτες δύο είναι για τις διευθύνσεις του PC1, οι επόμενες δύο για τις διευθύνσεις του PC2.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5273040" cy="725805"/>
            <wp:effectExtent l="0" t="0" r="3810" b="17145"/>
            <wp:docPr id="1" name="Picture 1" descr="Screenshot from 2023-05-24 12-20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5-24 12-20-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Το state των δύο πρώτων είναι R δηλαδή Reachable ενώ των επόμενων δύο είναι S δηλαδή Stale.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1.25) ndp -p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Η λίστα προθεμάτων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 xml:space="preserve"> ζεύξης (on-link) χρησιμεύει κατά την αποστολή πακέτων για να προσδιορισθεί το κατά πόσο ο προορισμός είναι επί της ζεύξης, δηλαδή, τοπικά προσβάσιμος σε αντίθεση με προθέματα εκτός ζεύξης (off-link) όπου απαιτείται η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διαμεσολάβηση δρομολογητή.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Υπάρχουν εγγραφές για τα προθέματα fd00:1::/64 , fe80::%em0/64 και fe80::%lo0/64 που έχουν expire = Never.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7960" cy="1335405"/>
            <wp:effectExtent l="0" t="0" r="8890" b="17145"/>
            <wp:docPr id="2" name="Picture 2" descr="Screenshot from 2023-05-24 12-34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5-24 12-34-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1.26) Τα flags των τριών εγγραφών είναι LO, LAO, LAO συνεπώς μπορεί να χρησιμοποιηθούν τα δύο τελεύταία προθέματα από τον μηχανισμό αυτόματης απόδοσης διευθύνσεων (SLAAC) καθώς έχουν το flag “A” (autonomous)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1.27) ndp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1.28) tcpdump -vv -n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1.29) 6 πακέτα.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1.30) Μεταφέρουν μηνύματα του πρωτοκόλλου ICMPv6 με τιμή next-header 58.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1.31) PC1 -&gt; ff02::1:ff00:3 : neighbor solicitation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PC2 -&gt; PC1 : neighbor advertisement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PC1 -&gt; PC2 : echo request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PC2 -&gt; PC1 : echo reply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PC2 -&gt; PC1 : neighbor solicitation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PC1 -&gt; PC2 : neighbor advertisement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1.32) Η διεύθυνση ff02::111:ff00:3 είναι η multicast διεύθυνση solicited node η οποία χρησιμοποιείται όταν δεν είναι γνωστή εκ των προτέρων η διεύθυνση αποστολής στη φάση του Neighbor Discovery. Προκύπτει από τα τελευταία 24 bit της διεύθυνσης unicast ή anycast προσθέτοντας σε αυτά το πρόθεμα ff02:0:0:0:0:1:ff00:0/104 . Άρα η solicited node του PC2 που έχει fd00::3/64 είναι η ff02:0:0:0:0:1:ff02:3 aka ff02::1:ff02:3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1.33) Είναι fd00:1::2 που είναι η διεύθυνση που ορίσαμε στο PC1.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1.34) Εμφανίζεται ως R δηλαδή Reachable με expire τα 30 sec (μέγιστη τιμή , άμα αργήσουμε θα μειωθεί). Όταν λήξουν αυτά τα 30 sec γίνεται S δηλαδή Stale.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1.35) Παρατηρούμε τις καταστάσεις R και 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1.36) Η διάρκεια της R είναι 30sec και όταν λήξουν αυτά γίνεται S. Επειδή το ping6 συνεχίζεται πολύ γρήγορα ξαναγίνεται 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1.37) Είναι 24h.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1.38) Βλέπω μόνο 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1.39) Βλέπουμε NS και NA κάθε περίπου 30 sec δηλαδή όταν από R γίνεται S η εγγραφή.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Άσκηση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2.1) echo ‘ipv6_gateway_enable=”YES” ‘ &gt;&gt; /etc/rc.conf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service routing restart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2.2) ifconfig em0 inet6 fd00:1::3/64 delete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ifconfig em0 inet6 fd00:2::2/64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2.3) vtysh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configure terminal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interface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ip address fd00:1::1/64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2.4) interface em1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ip address fd00:3::1/126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2.5) vtysh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configure terminal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interface em1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ip address fd00:2::1/64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2.6) interface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ip address fd00:3::2/126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2.7) route -6 add default fd00:1::1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2.8) route -6 add default fd00:2::1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2.9) tcpdump -i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2.10) ndp -c</w:t>
      </w:r>
    </w:p>
    <w:p>
      <w:pPr>
        <w:keepNext w:val="0"/>
        <w:keepLines w:val="0"/>
        <w:widowControl/>
        <w:suppressLineNumbers w:val="0"/>
        <w:ind w:firstLine="62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ping6 -c 1 fd00:2::2/64</w:t>
      </w:r>
    </w:p>
    <w:p>
      <w:pPr>
        <w:keepNext w:val="0"/>
        <w:keepLines w:val="0"/>
        <w:widowControl/>
        <w:suppressLineNumbers w:val="0"/>
        <w:ind w:firstLine="62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Όχι το ping αποτυγχάνει αφού o R1 δεν έχει εγγραφή στον πίνακα δρομολόγησής του για το PC2.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2.11) Πρώτα το PC1 στέλνει NS για να μάθει την MAC διεύθυνση του R1 , o R1 του απαντά με NA. Μετά το PC1 προωθεί το ICMP6 echo request που τελικό προορισμό έχει το PC2 στο R1. O R1 του στέλνει destination unreachable , NS για να μάθει τη MAC του PC1 και ο PC1 του απαντά με NA.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5270500" cy="1655445"/>
            <wp:effectExtent l="0" t="0" r="6350" b="1905"/>
            <wp:docPr id="4" name="Picture 4" descr="Screenshot from 2023-05-24 16-55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5-24 16-55-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2.12) ipv6 route fd00:2::0/64 fd00:3::2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2.13) Όχι γιατί το R2 δεν έχει εγγραφή για το PC1.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2.14) ipv6 route fd00:1::0/64 fd00:3::1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2.15) Ναι πλέον λαμβάνουμε απάντηση.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2.16) interface em0 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no ipv6 nd suppress-ra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2.17) interface em1</w:t>
      </w:r>
    </w:p>
    <w:p>
      <w:pPr>
        <w:keepNext w:val="0"/>
        <w:keepLines w:val="0"/>
        <w:widowControl/>
        <w:suppressLineNumbers w:val="0"/>
        <w:ind w:firstLine="62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ipv6 nd prefix fd00:1::/64</w:t>
      </w:r>
    </w:p>
    <w:p>
      <w:pPr>
        <w:keepNext w:val="0"/>
        <w:keepLines w:val="0"/>
        <w:widowControl/>
        <w:suppressLineNumbers w:val="0"/>
        <w:ind w:firstLine="62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2.18) interface em1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no ipv6 nd suppress-ra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2.19) interface em0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ipv6 nd prefix fd00:2::/64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2.20) route -6 delete default fd00:1::1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2.21) tcpdump -i em0 -e -n ‘(icmp6)’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2.22) service netif restart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2.23) RS , RA , 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5268595" cy="1564640"/>
            <wp:effectExtent l="0" t="0" r="8255" b="16510"/>
            <wp:docPr id="5" name="Picture 5" descr="Screenshot from 2023-05-24 17-1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5-24 17-16-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2.24) Παράγει NS ώστε να δει αν κάποιος άλλος χρησιμοποιεί τη διεύθυνσή του, τότε θα λάβει NA.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2.25) Χρησιμοποιεί την ακαθόριστη διεύθυνση ::0 ως διεύθυνση πηγής ώστε να ελέγξει αν κάποιος άλλος χρησιμοποιεί τη διεύθυνσή του.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2.26) Χρησιμοποιεί την link-local διεύθυνσή του.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2.27) Η διεύθυνση προορισμού του NS που στέλνει ο PC1 είναι η solicited node διεύθυνση που προκύπτει από τη διεύθυνσή του αφού αυτήν θέλει να ελέγξει αν χρησιμοποιείται από κάποιον άλλον. Για το RS διεύθυνση προορισμού είναι η ff02::2 δηλαδή όλοι οι δρομολογητές αυτής της ζεύξης και για το RA διεύθυνση προορισμού είναι η ff02::1 δηλαδή όλοι οι κόμβοι στην τοπική ζεύξη.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2.28) Για το NS : 33:33:ff:99:1d:f8 , καθώς για την αποστολή πακέτων multicast IPv6 πάνω από Ethernet δημιουργείται μια MAC με το πρόθεμα 33:33 να ακολουθείται από τα τελευταία 32 bit της IPv6 διεύθυνσης προορισμού.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Για το RS : 33:33:00:00:00:02 αφού IPv6 διεύθυνση προορισμού είναι η ff02::2.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Για το RA : 33:33:00:00:00:01 αφού IPv6 διεύθυνση προορισμού είναι η ff02::1.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2.29) ndp -p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5267960" cy="1421130"/>
            <wp:effectExtent l="0" t="0" r="8890" b="7620"/>
            <wp:docPr id="6" name="Picture 6" descr="Screenshot from 2023-05-24 17-48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5-24 17-48-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Πλέον ο R1 μας έχει διαφημίσει το πρόθεμα fd00:1::/64 από το προηγούμενο RA.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2.30) ifconfig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em0 =&gt; fe80::a00:27ff:fe99:1df8%em0 / 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   fd00:1::a00:27ff:fe99:1df8  /64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lo0 =&gt; ::1 / 128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      fe80::1%lo0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 xml:space="preserve">2.31) Ναι υπάρχει default και είναι η διεύθυνση πηγής του RA που είναι η link-local διεύθυνση του R1: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sz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734060</wp:posOffset>
                </wp:positionV>
                <wp:extent cx="2722880" cy="182245"/>
                <wp:effectExtent l="6350" t="6350" r="13970" b="2095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5540" y="2451735"/>
                          <a:ext cx="2722880" cy="182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pt;margin-top:57.8pt;height:14.35pt;width:214.4pt;z-index:251659264;v-text-anchor:middle;mso-width-relative:page;mso-height-relative:page;" filled="f" stroked="t" coordsize="21600,21600" o:gfxdata="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5272405" cy="2288540"/>
            <wp:effectExtent l="0" t="0" r="4445" b="16510"/>
            <wp:docPr id="7" name="Picture 7" descr="Screenshot from 2023-05-24 17-5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5-24 17-52-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  <w:t>2.32) Από το PC2 μπορούμε να χρησιμοποιήσουμε τη διεύθυνση fd00:1::a00:27ff:fe99:1df8 ενώ από τον R1 μπορούμε να χρησιμοποιήσουμε και την fd00:1::a00:27ff:fe99:1df8 αλλά και την fe80::a00:27ff:fe99:1df8%em0.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Άσκηση 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3.1) R1 : no ipv6 route fd00:2::/64 fd00:3::2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R2 : no ipv6 route fd00:1::/64 fd00:3::1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3.2) router ripng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network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network em1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3.3) do show ipv6 route ripng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Βλέπουμε μία εγγραφή , για το LAN2 μέσω του R2.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3.4) Ως διεύθυνση του επόμενου κόμβου είναι η link-local του R2 στο WAN.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5270500" cy="281940"/>
            <wp:effectExtent l="0" t="0" r="6350" b="3810"/>
            <wp:docPr id="3" name="Picture 3" descr="Screenshot from 2023-05-26 15-59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5-26 15-59-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3.5) Ναι.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3.6) tcpdump -i em1 -vv -n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3.7) Βλέπουμε πακέτα ripng-resp 2 με διεύθυνση προορισμού ff02::9 που είναι η multicast διεύθυνση που ακούνε οι RIP routers όπως πληροφορούμαστε από https://www.iana.org/assignments/ipv6-multicast-addresses/ipv6-multicast-addresses.xhtml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3.8) Το hop limit είναι 255 ώστε να βεβαιωθούμε ότι ο αποστολέας είναι γείτονάς μας γιατί πακέτα του RIP με hop limit μικρότερη του 255 αγνοούνται.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3.9) Χρησιμοποιεί UDP και port 521. Το RIP χρησιμοποιούσε UDP και port 520.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3.10) no router ripng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3.11) do write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3.12) service frr restart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3.13) R1 : router ospf6</w:t>
      </w:r>
    </w:p>
    <w:p>
      <w:pPr>
        <w:keepNext w:val="0"/>
        <w:keepLines w:val="0"/>
        <w:widowControl/>
        <w:suppressLineNumbers w:val="0"/>
        <w:ind w:firstLine="1120" w:firstLineChars="35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router-id 1.1.1.1</w:t>
      </w:r>
    </w:p>
    <w:p>
      <w:pPr>
        <w:keepNext w:val="0"/>
        <w:keepLines w:val="0"/>
        <w:widowControl/>
        <w:suppressLineNumbers w:val="0"/>
        <w:ind w:firstLine="1120" w:firstLineChars="35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ospf6 router-id 1.1.1.1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 R2 : router ospf6</w:t>
      </w:r>
    </w:p>
    <w:p>
      <w:pPr>
        <w:keepNext w:val="0"/>
        <w:keepLines w:val="0"/>
        <w:widowControl/>
        <w:suppressLineNumbers w:val="0"/>
        <w:ind w:firstLine="1120" w:firstLineChars="35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router-id 2.2.2.2</w:t>
      </w:r>
    </w:p>
    <w:p>
      <w:pPr>
        <w:keepNext w:val="0"/>
        <w:keepLines w:val="0"/>
        <w:widowControl/>
        <w:suppressLineNumbers w:val="0"/>
        <w:ind w:firstLine="1120" w:firstLineChars="35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opf6 router-id 2.2.2.2</w:t>
      </w:r>
    </w:p>
    <w:p>
      <w:pPr>
        <w:keepNext w:val="0"/>
        <w:keepLines w:val="0"/>
        <w:widowControl/>
        <w:suppressLineNumbers w:val="0"/>
        <w:ind w:firstLine="1120" w:firstLineChars="35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3.14) interface em0 area 0.0.0.0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interface em1 area 0.0.0.0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3.15) interface em0 area 0.0.0.0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interface em1 area 0.0.0.0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3.16) do show ip route ospf6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Υπάρχουν 3 εγγραφές μόνο μια είναι επιλεγμένη. Το κόστος προκύπτει από τη διαίρεση Cost = reference bandwidth / interface bandwidth.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5267960" cy="532130"/>
            <wp:effectExtent l="0" t="0" r="8890" b="1270"/>
            <wp:docPr id="9" name="Picture 9" descr="Screenshot from 2023-05-26 16-39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3-05-26 16-39-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3.17) Είναι η link-local διεύθυνση του R1 στο WAN.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3.18) tcpdump -i em0 -vv -n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3.19) Παρατηρώ μηνύματα Hello με διεύθυνση προορισμού ff02::5.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3.20) Έχει την τιμή 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3.21) next-header OSPF (89) δηλαδή ίδιο με του OSPFv2.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3.22) Ναι μπορούμε.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3.23) no router ospf6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3.24) service frr restart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3.25) router-id 1.1.1.1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 router bgp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3.26) no bgp ebgp-requires-policy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3.27) no bgp default ipv4-unicast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3.28) neighbor fd00:3::2 remote-as 65020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3.29) address-family ipv6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3.30) network fd00:1::/64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3.31) neighbor fd00:3::2 activate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3.32) router-id 2.2.2.2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 router bgp 65020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 no bgp ebgp-requires-policy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no bgp default ipv4-unicast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neighbor fd00:3::1 remote-as 65010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address-family ipv6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network fd00:2::/64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neighbor fd00:3::1 activate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3.33) do show ip route bgp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Βλέπουμε 1 εγγραφή , αυτή για το LAN2.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3.34) Η διεύθυνση του επόμενου κόμβου για το LAN2 είναι η link-local διεύθυνση του R2 στο WAN.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5274310" cy="380365"/>
            <wp:effectExtent l="0" t="0" r="2540" b="635"/>
            <wp:docPr id="10" name="Picture 10" descr="Screenshot from 2023-05-26 17-5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3-05-26 17-55-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3.35) tcpdump -i em1 -vv -n ‘(not icmp6)’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3.36) Βλέπουμε μηνύματα keepalive που χρησιμοποιούν το TCP στη θύρα 179 δηλαδή ίδια με το IPv4.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3.37) Έχει τιμή 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3.38) Ναι μπορούμε.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3.39) reboot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vtysh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configure terminal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interface emo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ipv6 address fd00:1::2/64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3.40) router-id 1.1.0.0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router bgp 65010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3.41) no bgp default ipv4-unicast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3.42) neighbor fd00:1::1 remote-as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3.43) address-family ipv6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neighbor fd00:1::1 activate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3.44) neighbor fd00:1::2 remote-as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3.45) address-family ipv6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neighbor fd00:1::2 next-hop-self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3.46) do show ip bgp neighbors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3.47) do show ipv6 route bgp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Βλέπουμε δύο εγγραφές και είναι επιλεγμένη μόνο μία , αυτή για το LAN1.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3.48) Γιατί υπάρχει η directly connected που έχει μικρότερη διαχειριστική απόσταση.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3.49) Είναι η link-local του R1 στο LAN1.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3.50) Ναι μπορούμε.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Άσκηση 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4.1) interface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ip address 192.168.1.1/24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4.2) interface em1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ip address 192.168.2.1/24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4.3) interface em0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ip address 192.168.1.2/24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ip route 0.0.0.0/0 192.168.1.1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4.4) interface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ip address 192.168.2.2/24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ip route 0.0.0.0/0 192.168.2.1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4.5) vi /etc/rc.conf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4.6) service ipfw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4.7) ipfw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Έχει 12 κανόνες.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4.8) Ναι μπορούμε.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4.9) </w:t>
      </w: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ipfw nat64clat nat64 create clat_prefix fd00:3:1::/96 plat_prefix 64:ff9b::/96 allow_private log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4.10) ipfw add 2000 nat64clat nat64 ip4 from any to not me recv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4.11) ipfw add 3000 nat64clat nat64 ip6 from 64:ff9b::/96 to fd00:3:1::/96 recv em1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4.12) ipv6 route 64:ff9b::/96 fd00:3::2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4.13) done.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4.14) ipfw nat64lsn nat64 create prefix4 2.2.2.0/24 prefix6 64:ff9b::/96 allow_private log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4.15) ipfw add 2000 nat64lsn nat64 ip6 from fd00:3:1::/96 to 64:ff9b::/96 recv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4.16) ipfw add 3000 nat64lsn nat64 ip4 from any to 2.2.2.0/24 recv em1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4.17) ipv6 route fd00:3:1::/96 fd00:3::1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4.18) ip route 0.0.0.0/0 192.168.2.2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4.19) Με ping 192.168.1.1 και ping 192.168.2.2 τα ping είναι επιτυχή.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4.20) ifconfig ipfwlog0 create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tcpdump -i ipfwlog0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4.21) ifconfig ipfwlog0 create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tcpdump -i ipfwlog0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4.22) Στην καταγραφή του R1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2405" cy="1073785"/>
            <wp:effectExtent l="0" t="0" r="4445" b="12065"/>
            <wp:docPr id="11" name="Picture 11" descr="Screenshot from 2023-05-29 17-02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3-05-29 17-02-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Στην καταγραφή του R2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8595" cy="1076960"/>
            <wp:effectExtent l="0" t="0" r="8255" b="8890"/>
            <wp:docPr id="12" name="Picture 12" descr="Screenshot from 2023-05-29 17-0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3-05-29 17-03-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4.23) interface em0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ip address 172.17.17.2/24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ip address 10.0.0.2/24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4.24) Με ping 172.17.17.2 και ping 10.0.0.2 τα ping είναι επιτυχή.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4.25) ipfw nat64lsn nat64 show states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Κενό.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4.26) Όταν κάνουμε ping από το PC1 προς το PC2 βλέπουμε ότι δημιουργείται state στον R2 που διαρκεί περίπου ένα λεπτό.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bookmarkStart w:id="0" w:name="_GoBack"/>
      <w:bookmarkEnd w:id="0"/>
      <w:r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Άσκηση 5: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5.1) dhclient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5.2) pkg install miredo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5.3) sysrc miredo_enable=”YES”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5.4) vi /usr/local/etc/miredo/miredo.cong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service miredo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5.5) Βλέπουμε τη διεπαφή teredo με διεύθυνση η οποία έχει δύο IPv6 διευθύνσεις : fe80::ffff:ffff:ffff%teredo / 64και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           2001:0:d911:c0d9:10f1:4068:6c99:1118/128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5.6) tcpdump -i em0 -n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5.7) Είναι 217.17.192.217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5.8) Χρησιμοποιείται UDP και θύρα 3544.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5.9) Παρατηρώ μηνύματα ICMPv6.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5.10) Ναι και τα τρία ping επιτυγχάνουν.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5.11) ping6 www.ntua.gr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5.12) Παρατηρώ μηνύματα Direct IPv6 Connectivity Test.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5.13) Όχι.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5.14) UDP και θύρα 3545.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5.15) tcpdump -i teredo -n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5.16) Παρατηρούμε πακέτα ICMP6 και πρωτόκολλο ανωτέρου στρώματος IP6.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5.17) Όχι δεν παίρνουμε απάντηση στο ping6 μας.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5.18) Ναι ICMP6 echo requests.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5.19) Δεν παράγονται.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/>
          <w:bCs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>5.20) ping6 www.quad9.net : επιλέγεται ο 216.218.142.110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 ping6 www.f5.com : επιλέγεται ο 216.66.86.178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Alegreya" w:cs="Alegreya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legreya">
    <w:panose1 w:val="00000000000000000000"/>
    <w:charset w:val="00"/>
    <w:family w:val="auto"/>
    <w:pitch w:val="default"/>
    <w:sig w:usb0="E00002FF" w:usb1="4000607B" w:usb2="00000000" w:usb3="00000000" w:csb0="2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E435F"/>
    <w:rsid w:val="0F3BA2CD"/>
    <w:rsid w:val="2DDF06C0"/>
    <w:rsid w:val="3847468D"/>
    <w:rsid w:val="3CF540F2"/>
    <w:rsid w:val="3F7714EE"/>
    <w:rsid w:val="5E5B914C"/>
    <w:rsid w:val="5E7F3D54"/>
    <w:rsid w:val="5FEF385F"/>
    <w:rsid w:val="5FFDC8E1"/>
    <w:rsid w:val="6BAD4516"/>
    <w:rsid w:val="6D7727AC"/>
    <w:rsid w:val="6DFB448F"/>
    <w:rsid w:val="6E6E0D23"/>
    <w:rsid w:val="6EB72327"/>
    <w:rsid w:val="733B5EF0"/>
    <w:rsid w:val="778D0182"/>
    <w:rsid w:val="7BBF2896"/>
    <w:rsid w:val="7BEF967E"/>
    <w:rsid w:val="7CFB8CD4"/>
    <w:rsid w:val="7DEDD6F4"/>
    <w:rsid w:val="7DFEDAAD"/>
    <w:rsid w:val="7FF78AB6"/>
    <w:rsid w:val="7FF964B4"/>
    <w:rsid w:val="7FFF146A"/>
    <w:rsid w:val="7FFFC99F"/>
    <w:rsid w:val="7FFFEB63"/>
    <w:rsid w:val="853D12A7"/>
    <w:rsid w:val="93CC8AF0"/>
    <w:rsid w:val="96FDAC91"/>
    <w:rsid w:val="9EBF2E26"/>
    <w:rsid w:val="BEFBF841"/>
    <w:rsid w:val="BFBED9AB"/>
    <w:rsid w:val="BFCB7296"/>
    <w:rsid w:val="DAC3C3D3"/>
    <w:rsid w:val="DDE1953D"/>
    <w:rsid w:val="DF7E5911"/>
    <w:rsid w:val="E7FF0DC1"/>
    <w:rsid w:val="EEF320B9"/>
    <w:rsid w:val="F4F44F71"/>
    <w:rsid w:val="F5CBA1F4"/>
    <w:rsid w:val="F7FB5DF7"/>
    <w:rsid w:val="F9BB96BA"/>
    <w:rsid w:val="FBFFCE0B"/>
    <w:rsid w:val="FE5E435F"/>
    <w:rsid w:val="FEEF02FD"/>
    <w:rsid w:val="FF7FF208"/>
    <w:rsid w:val="FFADA89F"/>
    <w:rsid w:val="FFB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2023-05-24T09:08:00Z</dcterms:created>
  <dc:creator>lekog</dc:creator>
  <cp:lastModifiedBy>lekog</cp:lastModifiedBy>
  <dcterms:modified xsi:type="dcterms:W3CDTF">2023-05-31T13:49:41Z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