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777777"/>
          <w:sz w:val="26"/>
        </w:rPr>
        <w:t>BÁO CÁO KỸ THUẬT</w:t>
      </w:r>
    </w:p>
    <w:p>
      <w:pPr>
        <w:spacing w:after="80"/>
        <w:jc w:val="center"/>
      </w:pPr>
      <w:r>
        <w:rPr>
          <w:b/>
          <w:color w:val="1A3A5C"/>
          <w:sz w:val="60"/>
        </w:rPr>
        <w:t>Snowplow Analytics</w:t>
      </w:r>
    </w:p>
    <w:p>
      <w:pPr>
        <w:jc w:val="center"/>
      </w:pPr>
      <w:r>
        <w:rPr>
          <w:color w:val="1E6FBF"/>
          <w:sz w:val="28"/>
        </w:rPr>
        <w:t>Lý thuyết chi tiết &amp; Ứng dụng trong dự án Customer Data Platform</w:t>
      </w:r>
    </w:p>
    <w:p>
      <w:pPr>
        <w:spacing w:after="0" w:before="0"/>
      </w:pPr>
    </w:p>
    <w:p>
      <w:pPr>
        <w:spacing w:after="0" w:before="0"/>
      </w:pPr>
    </w:p>
    <w:p>
      <w:pPr>
        <w:spacing w:after="0" w:before="0"/>
      </w:pPr>
    </w:p>
    <w:p>
      <w:pPr>
        <w:spacing w:after="0" w:before="0"/>
      </w:pPr>
    </w:p>
    <w:p>
      <w:pPr>
        <w:spacing w:before="160" w:after="160"/>
        <w:pBdr>
          <w:bottom w:val="single" w:sz="6" w:space="1" w:color="1E6FBF"/>
        </w:pBdr>
      </w:pPr>
    </w:p>
    <w:p>
      <w:pPr>
        <w:spacing w:after="80"/>
        <w:jc w:val="center"/>
      </w:pPr>
      <w:r>
        <w:rPr>
          <w:b/>
          <w:color w:val="1E6FBF"/>
          <w:sz w:val="22"/>
        </w:rPr>
        <w:t xml:space="preserve">Dự án: </w:t>
      </w:r>
      <w:r>
        <w:rPr>
          <w:color w:val="444444"/>
          <w:sz w:val="22"/>
        </w:rPr>
        <w:t>Customer Data Platform (CDP)</w:t>
      </w:r>
    </w:p>
    <w:p>
      <w:pPr>
        <w:spacing w:after="80"/>
        <w:jc w:val="center"/>
      </w:pPr>
      <w:r>
        <w:rPr>
          <w:b/>
          <w:color w:val="1E6FBF"/>
          <w:sz w:val="22"/>
        </w:rPr>
        <w:t xml:space="preserve">Tài liệu: </w:t>
      </w:r>
      <w:r>
        <w:rPr>
          <w:color w:val="444444"/>
          <w:sz w:val="22"/>
        </w:rPr>
        <w:t>Lý thuyết Snowplow Analytics — Kiến trúc, Thành phần, Pipeline &amp; Tích hợp</w:t>
      </w:r>
    </w:p>
    <w:p>
      <w:pPr>
        <w:spacing w:after="80"/>
        <w:jc w:val="center"/>
      </w:pPr>
      <w:r>
        <w:rPr>
          <w:b/>
          <w:color w:val="1E6FBF"/>
          <w:sz w:val="22"/>
        </w:rPr>
        <w:t xml:space="preserve">Ngày: </w:t>
      </w:r>
      <w:r>
        <w:rPr>
          <w:color w:val="444444"/>
          <w:sz w:val="22"/>
        </w:rPr>
        <w:t>Tháng 10 / 2026</w:t>
      </w:r>
    </w:p>
    <w:p>
      <w:pPr>
        <w:spacing w:after="80"/>
        <w:jc w:val="center"/>
      </w:pPr>
      <w:r>
        <w:rPr>
          <w:b/>
          <w:color w:val="1E6FBF"/>
          <w:sz w:val="22"/>
        </w:rPr>
        <w:t xml:space="preserve">Phiên bản: </w:t>
      </w:r>
      <w:r>
        <w:rPr>
          <w:color w:val="444444"/>
          <w:sz w:val="22"/>
        </w:rPr>
        <w:t>1.0</w:t>
      </w:r>
    </w:p>
    <w:p>
      <w:r>
        <w:br w:type="page"/>
      </w:r>
    </w:p>
    <w:p>
      <w:pPr>
        <w:spacing w:before="440" w:after="120"/>
        <w:pBdr>
          <w:bottom w:val="single" w:sz="8" w:space="4" w:color="1E6FBF"/>
        </w:pBdr>
      </w:pPr>
      <w:r>
        <w:rPr>
          <w:b/>
          <w:color w:val="1A3A5C"/>
          <w:sz w:val="34"/>
        </w:rPr>
        <w:t>Mục lục</w:t>
      </w:r>
    </w:p>
    <w:p>
      <w:pPr>
        <w:spacing w:before="280" w:after="80"/>
      </w:pPr>
      <w:r>
        <w:rPr>
          <w:b/>
          <w:color w:val="1A3A5C"/>
          <w:sz w:val="22"/>
        </w:rPr>
        <w:t>PHẦN 1 — LÝ THUYẾT SNOWPLOW ANALYTICS</w:t>
      </w:r>
    </w:p>
    <w:p>
      <w:pPr>
        <w:spacing w:after="60"/>
      </w:pPr>
      <w:r>
        <w:rPr>
          <w:color w:val="1E6FBF"/>
          <w:sz w:val="21"/>
        </w:rPr>
        <w:t xml:space="preserve">1.1  </w:t>
      </w:r>
      <w:r>
        <w:rPr>
          <w:color w:val="444444"/>
          <w:sz w:val="21"/>
        </w:rPr>
        <w:t>Snowplow Analytics là gì?</w:t>
      </w:r>
    </w:p>
    <w:p>
      <w:pPr>
        <w:spacing w:after="60"/>
      </w:pPr>
      <w:r>
        <w:rPr>
          <w:color w:val="1E6FBF"/>
          <w:sz w:val="21"/>
        </w:rPr>
        <w:t xml:space="preserve">1.2  </w:t>
      </w:r>
      <w:r>
        <w:rPr>
          <w:color w:val="444444"/>
          <w:sz w:val="21"/>
        </w:rPr>
        <w:t>Lịch sử và sự phát triển</w:t>
      </w:r>
    </w:p>
    <w:p>
      <w:pPr>
        <w:spacing w:after="60"/>
      </w:pPr>
      <w:r>
        <w:rPr>
          <w:color w:val="1E6FBF"/>
          <w:sz w:val="21"/>
        </w:rPr>
        <w:t xml:space="preserve">1.3  </w:t>
      </w:r>
      <w:r>
        <w:rPr>
          <w:color w:val="444444"/>
          <w:sz w:val="21"/>
        </w:rPr>
        <w:t>Kiến trúc tổng quan</w:t>
      </w:r>
    </w:p>
    <w:p>
      <w:pPr>
        <w:spacing w:after="60"/>
      </w:pPr>
      <w:r>
        <w:rPr>
          <w:color w:val="1E6FBF"/>
          <w:sz w:val="21"/>
        </w:rPr>
        <w:t xml:space="preserve">1.4  </w:t>
      </w:r>
      <w:r>
        <w:rPr>
          <w:color w:val="444444"/>
          <w:sz w:val="21"/>
        </w:rPr>
        <w:t>Các thành phần cốt lõi (Core Components)</w:t>
      </w:r>
    </w:p>
    <w:p>
      <w:pPr>
        <w:spacing w:after="60"/>
      </w:pPr>
      <w:r>
        <w:rPr>
          <w:color w:val="1E6FBF"/>
          <w:sz w:val="21"/>
        </w:rPr>
        <w:t xml:space="preserve">  1.4.1  </w:t>
      </w:r>
      <w:r>
        <w:rPr>
          <w:color w:val="444444"/>
          <w:sz w:val="21"/>
        </w:rPr>
        <w:t>Event Collector (Bộ thu thập sự kiện)</w:t>
      </w:r>
    </w:p>
    <w:p>
      <w:pPr>
        <w:spacing w:after="60"/>
      </w:pPr>
      <w:r>
        <w:rPr>
          <w:color w:val="1E6FBF"/>
          <w:sz w:val="21"/>
        </w:rPr>
        <w:t xml:space="preserve">  1.4.2  </w:t>
      </w:r>
      <w:r>
        <w:rPr>
          <w:color w:val="444444"/>
          <w:sz w:val="21"/>
        </w:rPr>
        <w:t>Iglu Schema Registry</w:t>
      </w:r>
    </w:p>
    <w:p>
      <w:pPr>
        <w:spacing w:after="60"/>
      </w:pPr>
      <w:r>
        <w:rPr>
          <w:color w:val="1E6FBF"/>
          <w:sz w:val="21"/>
        </w:rPr>
        <w:t xml:space="preserve">  1.4.3  </w:t>
      </w:r>
      <w:r>
        <w:rPr>
          <w:color w:val="444444"/>
          <w:sz w:val="21"/>
        </w:rPr>
        <w:t>Stream Enrich (Bộ làm giàu dòng)</w:t>
      </w:r>
    </w:p>
    <w:p>
      <w:pPr>
        <w:spacing w:after="60"/>
      </w:pPr>
      <w:r>
        <w:rPr>
          <w:color w:val="1E6FBF"/>
          <w:sz w:val="21"/>
        </w:rPr>
        <w:t xml:space="preserve">  1.4.4  </w:t>
      </w:r>
      <w:r>
        <w:rPr>
          <w:color w:val="444444"/>
          <w:sz w:val="21"/>
        </w:rPr>
        <w:t>Stream Loader (Bộ tải dữ liệu)</w:t>
      </w:r>
    </w:p>
    <w:p>
      <w:pPr>
        <w:spacing w:after="60"/>
      </w:pPr>
      <w:r>
        <w:rPr>
          <w:color w:val="1E6FBF"/>
          <w:sz w:val="21"/>
        </w:rPr>
        <w:t xml:space="preserve">  1.4.5  </w:t>
      </w:r>
      <w:r>
        <w:rPr>
          <w:color w:val="444444"/>
          <w:sz w:val="21"/>
        </w:rPr>
        <w:t>Data Warehouse Loader</w:t>
      </w:r>
    </w:p>
    <w:p>
      <w:pPr>
        <w:spacing w:after="60"/>
      </w:pPr>
      <w:r>
        <w:rPr>
          <w:color w:val="1E6FBF"/>
          <w:sz w:val="21"/>
        </w:rPr>
        <w:t xml:space="preserve">  1.4.6  </w:t>
      </w:r>
      <w:r>
        <w:rPr>
          <w:color w:val="444444"/>
          <w:sz w:val="21"/>
        </w:rPr>
        <w:t>Snowplow Mini</w:t>
      </w:r>
    </w:p>
    <w:p>
      <w:pPr>
        <w:spacing w:after="60"/>
      </w:pPr>
      <w:r>
        <w:rPr>
          <w:color w:val="1E6FBF"/>
          <w:sz w:val="21"/>
        </w:rPr>
        <w:t xml:space="preserve">1.5  </w:t>
      </w:r>
      <w:r>
        <w:rPr>
          <w:color w:val="444444"/>
          <w:sz w:val="21"/>
        </w:rPr>
        <w:t>Enrichment Process (Quy trình làm giàu dữ liệu)</w:t>
      </w:r>
    </w:p>
    <w:p>
      <w:pPr>
        <w:spacing w:after="60"/>
      </w:pPr>
      <w:r>
        <w:rPr>
          <w:color w:val="1E6FBF"/>
          <w:sz w:val="21"/>
        </w:rPr>
        <w:t xml:space="preserve">1.6  </w:t>
      </w:r>
      <w:r>
        <w:rPr>
          <w:color w:val="444444"/>
          <w:sz w:val="21"/>
        </w:rPr>
        <w:t>Snowplow Iglu — Schema Registry</w:t>
      </w:r>
    </w:p>
    <w:p>
      <w:pPr>
        <w:spacing w:after="60"/>
      </w:pPr>
      <w:r>
        <w:rPr>
          <w:color w:val="1E6FBF"/>
          <w:sz w:val="21"/>
        </w:rPr>
        <w:t xml:space="preserve">1.7  </w:t>
      </w:r>
      <w:r>
        <w:rPr>
          <w:color w:val="444444"/>
          <w:sz w:val="21"/>
        </w:rPr>
        <w:t>Các mô hình dữ liệu (Data Models)</w:t>
      </w:r>
    </w:p>
    <w:p>
      <w:pPr>
        <w:spacing w:after="60"/>
      </w:pPr>
      <w:r>
        <w:rPr>
          <w:color w:val="1E6FBF"/>
          <w:sz w:val="21"/>
        </w:rPr>
        <w:t xml:space="preserve">1.8  </w:t>
      </w:r>
      <w:r>
        <w:rPr>
          <w:color w:val="444444"/>
          <w:sz w:val="21"/>
        </w:rPr>
        <w:t>Cấu trúc dữ liệu sự kiện (Event Schema)</w:t>
      </w:r>
    </w:p>
    <w:p>
      <w:pPr>
        <w:spacing w:after="60"/>
      </w:pPr>
      <w:r>
        <w:rPr>
          <w:color w:val="1E6FBF"/>
          <w:sz w:val="21"/>
        </w:rPr>
        <w:t xml:space="preserve">1.9  </w:t>
      </w:r>
      <w:r>
        <w:rPr>
          <w:color w:val="444444"/>
          <w:sz w:val="21"/>
        </w:rPr>
        <w:t>Snowplow BDP Cloud vs. Snowplow Open Source</w:t>
      </w:r>
    </w:p>
    <w:p>
      <w:pPr>
        <w:spacing w:after="60"/>
      </w:pPr>
      <w:r>
        <w:rPr>
          <w:color w:val="1E6FBF"/>
          <w:sz w:val="21"/>
        </w:rPr>
        <w:t xml:space="preserve">1.10  </w:t>
      </w:r>
      <w:r>
        <w:rPr>
          <w:color w:val="444444"/>
          <w:sz w:val="21"/>
        </w:rPr>
        <w:t>Snowplow vs. các giải pháp khác (so sánh)</w:t>
      </w:r>
    </w:p>
    <w:p>
      <w:pPr>
        <w:spacing w:before="280" w:after="80"/>
      </w:pPr>
      <w:r>
        <w:rPr>
          <w:b/>
          <w:color w:val="1A3A5C"/>
          <w:sz w:val="22"/>
        </w:rPr>
        <w:t>PHẦN 2 — ỨNG DỤNG TRONG DỰ ÁN CDP</w:t>
      </w:r>
    </w:p>
    <w:p>
      <w:pPr>
        <w:spacing w:after="60"/>
      </w:pPr>
      <w:r>
        <w:rPr>
          <w:color w:val="1E6FBF"/>
          <w:sz w:val="21"/>
        </w:rPr>
        <w:t xml:space="preserve">2.1  </w:t>
      </w:r>
      <w:r>
        <w:rPr>
          <w:color w:val="444444"/>
          <w:sz w:val="21"/>
        </w:rPr>
        <w:t>Kiến trúc hiện tại của dự án</w:t>
      </w:r>
    </w:p>
    <w:p>
      <w:pPr>
        <w:spacing w:after="60"/>
      </w:pPr>
      <w:r>
        <w:rPr>
          <w:color w:val="1E6FBF"/>
          <w:sz w:val="21"/>
        </w:rPr>
        <w:t xml:space="preserve">2.2  </w:t>
      </w:r>
      <w:r>
        <w:rPr>
          <w:color w:val="444444"/>
          <w:sz w:val="21"/>
        </w:rPr>
        <w:t>Event collection trong CDP Demo</w:t>
      </w:r>
    </w:p>
    <w:p>
      <w:pPr>
        <w:spacing w:after="60"/>
      </w:pPr>
      <w:r>
        <w:rPr>
          <w:color w:val="1E6FBF"/>
          <w:sz w:val="21"/>
        </w:rPr>
        <w:t xml:space="preserve">2.3  </w:t>
      </w:r>
      <w:r>
        <w:rPr>
          <w:color w:val="444444"/>
          <w:sz w:val="21"/>
        </w:rPr>
        <w:t>Ánh xạ khái niệm Snowplow → CDP Demo</w:t>
      </w:r>
    </w:p>
    <w:p>
      <w:pPr>
        <w:spacing w:after="60"/>
      </w:pPr>
      <w:r>
        <w:rPr>
          <w:color w:val="1E6FBF"/>
          <w:sz w:val="21"/>
        </w:rPr>
        <w:t xml:space="preserve">2.4  </w:t>
      </w:r>
      <w:r>
        <w:rPr>
          <w:color w:val="444444"/>
          <w:sz w:val="21"/>
        </w:rPr>
        <w:t>Điểm tích hợp (Integration Points)</w:t>
      </w:r>
    </w:p>
    <w:p>
      <w:pPr>
        <w:spacing w:after="60"/>
      </w:pPr>
      <w:r>
        <w:rPr>
          <w:color w:val="1E6FBF"/>
          <w:sz w:val="21"/>
        </w:rPr>
        <w:t xml:space="preserve">2.5  </w:t>
      </w:r>
      <w:r>
        <w:rPr>
          <w:color w:val="444444"/>
          <w:sz w:val="21"/>
        </w:rPr>
        <w:t>Lộ trình nâng cấp lên Snowplow thực sự</w:t>
      </w:r>
    </w:p>
    <w:p>
      <w:pPr>
        <w:spacing w:after="60"/>
      </w:pPr>
      <w:r>
        <w:rPr>
          <w:color w:val="1E6FBF"/>
          <w:sz w:val="21"/>
        </w:rPr>
        <w:t xml:space="preserve">2.6  </w:t>
      </w:r>
      <w:r>
        <w:rPr>
          <w:color w:val="444444"/>
          <w:sz w:val="21"/>
        </w:rPr>
        <w:t>Kết luận và khuyến nghị</w:t>
      </w:r>
    </w:p>
    <w:p>
      <w:r>
        <w:br w:type="page"/>
      </w:r>
    </w:p>
    <w:p>
      <w:pPr>
        <w:spacing w:before="440" w:after="120"/>
        <w:pBdr>
          <w:bottom w:val="single" w:sz="8" w:space="4" w:color="1E6FBF"/>
        </w:pBdr>
      </w:pPr>
      <w:r>
        <w:rPr>
          <w:b/>
          <w:color w:val="1A3A5C"/>
          <w:sz w:val="34"/>
        </w:rPr>
        <w:t>PHẦN 1 — LÝ THUYẾT SNOWPLOW ANALYTICS</w:t>
      </w:r>
    </w:p>
    <w:p>
      <w:pPr>
        <w:spacing w:after="0" w:before="0"/>
      </w:pPr>
    </w:p>
    <w:p>
      <w:pPr>
        <w:spacing w:after="160"/>
        <w:ind w:left="227"/>
        <w:shd w:val="clear" w:color="auto" w:fill="FDECEA"/>
      </w:pPr>
      <w:r>
        <w:rPr>
          <w:color w:val="E55B3F"/>
          <w:sz w:val="21"/>
        </w:rPr>
        <w:t>❄ Snowplow Analytics là một open-source web analytics platform mạnh mẽ, cho phép doanh nghiệp thu thập, làm giàu và phân tích dữ liệu hành vi người dùng ở cấp độ sự kiện (event-level) với quyền kiểm soát hoàn toàn đối với dữ liệu — không bị ràng buộc bởi các nền tảng third-party như Google Analytics hay Mixpanel.</w:t>
      </w:r>
    </w:p>
    <w:p>
      <w:pPr>
        <w:spacing w:before="280" w:after="80"/>
      </w:pPr>
      <w:r>
        <w:rPr>
          <w:b/>
          <w:color w:val="1E6FBF"/>
          <w:sz w:val="26"/>
        </w:rPr>
        <w:t>1.1  Snowplow Analytics là gì?</w:t>
      </w:r>
    </w:p>
    <w:p>
      <w:pPr>
        <w:spacing w:after="120"/>
      </w:pPr>
      <w:r>
        <w:rPr>
          <w:color w:val="444444"/>
          <w:sz w:val="22"/>
        </w:rPr>
        <w:t>Snowplow Analytics là một **Event Analytics Platform** được thiết kế để thu thập dữ liệu hành vi người dùng ở cấp độ event-level, thay vì chỉ đếm pageview như các công cụ analytics truyền thống. Khác với Google Analytics — vốn tổng hợp dữ liệu theo mô hình proprietary — Snowplow cho phép tổ chức sở hữu toàn bộ dữ liệu thô, lưu trong hạ tầng của chính mình (self-hosted hoặc cloud).</w:t>
      </w:r>
    </w:p>
    <w:p>
      <w:pPr>
        <w:spacing w:after="120"/>
      </w:pPr>
      <w:r>
        <w:rPr>
          <w:color w:val="444444"/>
          <w:sz w:val="22"/>
        </w:rPr>
        <w:t>Snowplow hoạt động theo mô hình **data-first**: mỗi tương tác nhỏ nhất của người dùng (click, scroll, search, add-to-cart, checkout...) đều được ghi lại dưới dạng một sự kiện có cấu trúc (structured event) với ngữ cảnh phong phú (timestamp, session, user-agent, geolocation, device...).</w:t>
      </w:r>
    </w:p>
    <w:p>
      <w:pPr>
        <w:spacing w:before="200" w:after="40"/>
      </w:pPr>
      <w:r>
        <w:rPr>
          <w:b/>
          <w:color w:val="2C3E50"/>
          <w:sz w:val="22"/>
        </w:rPr>
        <w:t>Đặc điểm nổi bật của Snowplow</w:t>
      </w:r>
    </w:p>
    <w:p>
      <w:pPr>
        <w:pStyle w:val="ListBullet"/>
        <w:spacing w:after="60"/>
        <w:ind w:left="283"/>
      </w:pPr>
      <w:r>
        <w:rPr>
          <w:color w:val="444444"/>
          <w:sz w:val="22"/>
        </w:rPr>
        <w:t>**Open-source hoàn toàn** — mã nguồn mở trên GitHub, không vendor lock-in</w:t>
      </w:r>
    </w:p>
    <w:p>
      <w:pPr>
        <w:pStyle w:val="ListBullet"/>
        <w:spacing w:after="60"/>
        <w:ind w:left="283"/>
      </w:pPr>
      <w:r>
        <w:rPr>
          <w:color w:val="444444"/>
          <w:sz w:val="22"/>
        </w:rPr>
        <w:t>**Event-level data** — ghi nhận từng sự kiện riêng lẻ, không phải mẫu (sampled) hay tổng hợp</w:t>
      </w:r>
    </w:p>
    <w:p>
      <w:pPr>
        <w:pStyle w:val="ListBullet"/>
        <w:spacing w:after="60"/>
        <w:ind w:left="283"/>
      </w:pPr>
      <w:r>
        <w:rPr>
          <w:color w:val="444444"/>
          <w:sz w:val="22"/>
        </w:rPr>
        <w:t>**Custom event schema** — định nghĩa cấu trúc sự kiện tùy theo nghiệp vụ qua Iglu Schema Registry</w:t>
      </w:r>
    </w:p>
    <w:p>
      <w:pPr>
        <w:pStyle w:val="ListBullet"/>
        <w:spacing w:after="60"/>
        <w:ind w:left="283"/>
      </w:pPr>
      <w:r>
        <w:rPr>
          <w:color w:val="444444"/>
          <w:sz w:val="22"/>
        </w:rPr>
        <w:t>**Enrichment linh hoạt** — làm giàu dữ liệu thô bằng IP geolocation, UA parsing, campaign attribution, currency conversion...</w:t>
      </w:r>
    </w:p>
    <w:p>
      <w:pPr>
        <w:pStyle w:val="ListBullet"/>
        <w:spacing w:after="60"/>
        <w:ind w:left="283"/>
      </w:pPr>
      <w:r>
        <w:rPr>
          <w:color w:val="444444"/>
          <w:sz w:val="22"/>
        </w:rPr>
        <w:t>**Đa đích tải (Multi-destination)** — gửi dữ liệu đồng thời đến nhiều warehouse: Snowflake, BigQuery, Redshift, PostgreSQL, Elasticsearch, Kinesis...</w:t>
      </w:r>
    </w:p>
    <w:p>
      <w:pPr>
        <w:pStyle w:val="ListBullet"/>
        <w:spacing w:after="60"/>
        <w:ind w:left="283"/>
      </w:pPr>
      <w:r>
        <w:rPr>
          <w:color w:val="444444"/>
          <w:sz w:val="22"/>
        </w:rPr>
        <w:t>**Data ownership hoàn toàn** — doanh nghiệp kiểm soát 100% dữ liệu, không có third-party cookie hoặc data sharing</w:t>
      </w:r>
    </w:p>
    <w:p>
      <w:pPr>
        <w:pStyle w:val="ListBullet"/>
        <w:spacing w:after="60"/>
        <w:ind w:left="283"/>
      </w:pPr>
      <w:r>
        <w:rPr>
          <w:color w:val="444444"/>
          <w:sz w:val="22"/>
        </w:rPr>
        <w:t>**Schema evolution** — Iglu cho phép schema tiến hóa theo version mà không phá vỡ pipeline</w:t>
      </w:r>
    </w:p>
    <w:p>
      <w:pPr>
        <w:spacing w:before="280" w:after="80"/>
      </w:pPr>
      <w:r>
        <w:rPr>
          <w:b/>
          <w:color w:val="1E6FBF"/>
          <w:sz w:val="26"/>
        </w:rPr>
        <w:t>1.2  Lịch sử và sự phát triển</w:t>
      </w:r>
    </w:p>
    <w:p>
      <w:pPr>
        <w:spacing w:after="120"/>
      </w:pPr>
      <w:r>
        <w:rPr>
          <w:color w:val="444444"/>
          <w:sz w:val="22"/>
        </w:rPr>
        <w:t>Snowplow được thành lập vào năm 2012 bởi **Alex Yavorski** và **Dean McGee**, ban đầu với tên gọi 'Snowplow Analytics' — một công ty startup tại London, UK. Ý tưởng cốt lõi xuất phát từ nhu cầu thực tế: các doanh nghiệp cần sở hữu dữ liệu hành vi của chính mình thay vì phụ thuộc vào các nền tảng third-party.</w:t>
      </w:r>
    </w:p>
    <w:p>
      <w:pPr>
        <w:spacing w:after="120"/>
      </w:pPr>
      <w:r>
        <w:rPr>
          <w:color w:val="444444"/>
          <w:sz w:val="22"/>
        </w:rPr>
        <w:t>**Các cột mốc quan trọng:**</w:t>
      </w:r>
    </w:p>
    <w:p>
      <w:pPr>
        <w:pStyle w:val="ListBullet"/>
        <w:spacing w:after="60"/>
        <w:ind w:left="283"/>
      </w:pPr>
      <w:r>
        <w:rPr>
          <w:color w:val="444444"/>
          <w:sz w:val="22"/>
        </w:rPr>
        <w:t>2012 — Snowplow Analytics Ltd. thành lập, phiên bản đầu tiên dựa trên Amazon Kinesis</w:t>
      </w:r>
    </w:p>
    <w:p>
      <w:pPr>
        <w:pStyle w:val="ListBullet"/>
        <w:spacing w:after="60"/>
        <w:ind w:left="283"/>
      </w:pPr>
      <w:r>
        <w:rPr>
          <w:color w:val="444444"/>
          <w:sz w:val="22"/>
        </w:rPr>
        <w:t>2015 — Ra mắt Snowplow 0.9.0 với kiến trúc stream enrichment hoàn chỉnh</w:t>
      </w:r>
    </w:p>
    <w:p>
      <w:pPr>
        <w:pStyle w:val="ListBullet"/>
        <w:spacing w:after="60"/>
        <w:ind w:left="283"/>
      </w:pPr>
      <w:r>
        <w:rPr>
          <w:color w:val="444444"/>
          <w:sz w:val="22"/>
        </w:rPr>
        <w:t>2016 — Giới thiệu **Iglu** — schema registry cho event validation</w:t>
      </w:r>
    </w:p>
    <w:p>
      <w:pPr>
        <w:pStyle w:val="ListBullet"/>
        <w:spacing w:after="60"/>
        <w:ind w:left="283"/>
      </w:pPr>
      <w:r>
        <w:rPr>
          <w:color w:val="444444"/>
          <w:sz w:val="22"/>
        </w:rPr>
        <w:t>2017 — Snowplow R99, hỗ trợ Kafka thay thế Kinesis cho on-premise deployments</w:t>
      </w:r>
    </w:p>
    <w:p>
      <w:pPr>
        <w:pStyle w:val="ListBullet"/>
        <w:spacing w:after="60"/>
        <w:ind w:left="283"/>
      </w:pPr>
      <w:r>
        <w:rPr>
          <w:color w:val="444444"/>
          <w:sz w:val="22"/>
        </w:rPr>
        <w:t>2019 — Snowplow BDP (Business Data Platform) — dịch vụ cloud-hosted, quản lý hoàn toàn bởi Snowplow</w:t>
      </w:r>
    </w:p>
    <w:p>
      <w:pPr>
        <w:pStyle w:val="ListBullet"/>
        <w:spacing w:after="60"/>
        <w:ind w:left="283"/>
      </w:pPr>
      <w:r>
        <w:rPr>
          <w:color w:val="444444"/>
          <w:sz w:val="22"/>
        </w:rPr>
        <w:t>2020 — Snowplow Ruby Tracker 1.0 và Python Tracker mở rộng hệ sinh thái</w:t>
      </w:r>
    </w:p>
    <w:p>
      <w:pPr>
        <w:pStyle w:val="ListBullet"/>
        <w:spacing w:after="60"/>
        <w:ind w:left="283"/>
      </w:pPr>
      <w:r>
        <w:rPr>
          <w:color w:val="444444"/>
          <w:sz w:val="22"/>
        </w:rPr>
        <w:t>2022 — Snowplow Analytics trở thành **Snowplow Inc.**, huy động vốn Series B; BDP chuyển thành **Snowplow Analytics** (Managed)</w:t>
      </w:r>
    </w:p>
    <w:p>
      <w:pPr>
        <w:pStyle w:val="ListBullet"/>
        <w:spacing w:after="60"/>
        <w:ind w:left="283"/>
      </w:pPr>
      <w:r>
        <w:rPr>
          <w:color w:val="444444"/>
          <w:sz w:val="22"/>
        </w:rPr>
        <w:t>2023–2024 — Snowplow Pipelines dành cho Micro, Mini, Enterprise; tích hợp sâu với dbt, Looker, Tableau</w:t>
      </w:r>
    </w:p>
    <w:p>
      <w:pPr>
        <w:spacing w:after="120"/>
      </w:pPr>
      <w:r>
        <w:rPr>
          <w:color w:val="444444"/>
          <w:sz w:val="22"/>
        </w:rPr>
        <w:t>Snowplow hiện được sử dụng bởi hàng nghìn doanh nghiệp toàn cầu, từ startup đến enterprise, bao gồm các tên tuổi như **BBC, DoorDash, Khan Academy, Wise (TransferWise), Figma** và hàng trăm công ty khác.</w:t>
      </w:r>
    </w:p>
    <w:p>
      <w:pPr>
        <w:spacing w:before="280" w:after="80"/>
      </w:pPr>
      <w:r>
        <w:rPr>
          <w:b/>
          <w:color w:val="1E6FBF"/>
          <w:sz w:val="26"/>
        </w:rPr>
        <w:t>1.3  Kiến trúc tổng quan</w:t>
      </w:r>
    </w:p>
    <w:p>
      <w:pPr>
        <w:spacing w:after="120"/>
      </w:pPr>
      <w:r>
        <w:rPr>
          <w:color w:val="444444"/>
          <w:sz w:val="22"/>
        </w:rPr>
        <w:t>Kiến trúc Snowplow tuân theo mô hình **Lambda Architecture** kết hợp **Kappa Architecture**, cho phép xử lý dữ liệu real-time (stream) và batch processing song song. Toàn bộ pipeline được chia thành các tầng (layer) rõ ràng, mỗi tầng đảm nhiệm một chức năng riêng biệt.</w:t>
      </w:r>
    </w:p>
    <w:p>
      <w:pPr>
        <w:spacing w:before="200" w:after="40"/>
      </w:pPr>
      <w:r>
        <w:rPr>
          <w:b/>
          <w:color w:val="2C3E50"/>
          <w:sz w:val="22"/>
        </w:rPr>
        <w:t>Sơ đồ kiến trúc Snowplow</w:t>
      </w:r>
    </w:p>
    <w:p>
      <w:pPr>
        <w:spacing w:after="120"/>
        <w:ind w:left="283"/>
        <w:shd w:val="clear" w:color="auto" w:fill="F0F4F8"/>
      </w:pPr>
      <w:r>
        <w:rPr>
          <w:rFonts w:ascii="Courier New" w:hAnsi="Courier New"/>
          <w:color w:val="1A1A2E"/>
          <w:sz w:val="18"/>
        </w:rPr>
        <w:br/>
        <w:t>┌─────────────────────────────────────────────────────────────────┐</w:t>
        <w:br/>
        <w:t>│                    SNOWPLOW ANALYTICS PIPELINE                    │</w:t>
        <w:br/>
        <w:t>└─────────────────────────────────────────────────────────────────┘</w:t>
        <w:br/>
        <w:br/>
        <w:t xml:space="preserve"> TẦNG THU THẬP (Collection Layer)</w:t>
        <w:br/>
        <w:t xml:space="preserve"> ┌──────────────┐     ┌───────────────────┐</w:t>
        <w:br/>
        <w:t xml:space="preserve"> │  Web/Mobile  │     │  Server-side Apps  │</w:t>
        <w:br/>
        <w:t xml:space="preserve"> │  Tracker JS  │     │  Python/Java/     │</w:t>
        <w:br/>
        <w:t xml:space="preserve"> │  (Browser)   │     │  Ruby/Go Trackers │</w:t>
        <w:br/>
        <w:t xml:space="preserve"> └──────┬───────┘     └────────┬──────────┘</w:t>
        <w:br/>
        <w:t xml:space="preserve">        │ HTTP GET/POST              │</w:t>
        <w:br/>
        <w:t xml:space="preserve">        │ /com.snowplowanalytics    │</w:t>
        <w:br/>
        <w:t xml:space="preserve">        ▼                           ▼</w:t>
        <w:br/>
        <w:t xml:space="preserve"> ┌─────────────────────────────────────────────────────────┐</w:t>
        <w:br/>
        <w:t xml:space="preserve"> │              EVENT COLLECTOR (Scala)                   │</w:t>
        <w:br/>
        <w:t xml:space="preserve"> │  • Kinesis / Kafka / NSQ endpoint                      │</w:t>
        <w:br/>
        <w:t xml:space="preserve"> │  • HTTP 1.1 / 2.0 receiver                            │</w:t>
        <w:br/>
        <w:t xml:space="preserve"> │  • Thrift / JSON / CloudFront   →   Raw Events Stream │</w:t>
        <w:br/>
        <w:t xml:space="preserve"> │    (Kinesis / Kafka)                                   │</w:t>
        <w:br/>
        <w:t xml:space="preserve"> └──────────────────────────┬──────────────────────────────┘</w:t>
        <w:br/>
        <w:t xml:space="preserve">                           │</w:t>
        <w:br/>
        <w:t xml:space="preserve"> TẦNG LÀM GIÀU (Enrichment Layer)</w:t>
        <w:br/>
        <w:t xml:space="preserve"> ┌──────────────────────────▼──────────────────────────────┐</w:t>
        <w:br/>
        <w:t xml:space="preserve"> │              STREAM ENRICH (Flink / Spark Streaming)    │</w:t>
        <w:br/>
        <w:t xml:space="preserve"> │  • 3rd-party enrichments (IP geo, UA, campaign)       │</w:t>
        <w:br/>
        <w:t xml:space="preserve"> │  • Custom enrichments (JSON schema validation)         │</w:t>
        <w:br/>
        <w:t xml:space="preserve"> │  • Deduplication &amp; referer parsing                      │</w:t>
        <w:br/>
        <w:t xml:space="preserve"> │  • Currency / Price normalization                      │</w:t>
        <w:br/>
        <w:t xml:space="preserve"> │                           Good Events  →  Enriched Stream│</w:t>
        <w:br/>
        <w:t xml:space="preserve"> │                           Bad Events   →  Bad Stream     │</w:t>
        <w:br/>
        <w:t xml:space="preserve"> └─────────────────────────────────────────────────────────┘</w:t>
        <w:br/>
        <w:t xml:space="preserve">                           │</w:t>
        <w:br/>
        <w:t xml:space="preserve"> TẦNG TẢI (Loading Layer)</w:t>
        <w:br/>
        <w:t xml:space="preserve"> ┌──────────▼──────────────┬───────────────────────────────┐</w:t>
        <w:br/>
        <w:t xml:space="preserve"> │ STREAM LOADER           │ WAREHOUSE LOADER             │</w:t>
        <w:br/>
        <w:t xml:space="preserve"> │ • Elasticsearch         │ • Snowflake                  │</w:t>
        <w:br/>
        <w:t xml:space="preserve"> │ • PostgreSQL            │ • BigQuery                   │</w:t>
        <w:br/>
        <w:t xml:space="preserve"> │ • Redshift / TimescaleDB│ • Redshift                   │</w:t>
        <w:br/>
        <w:t xml:space="preserve"> │ • Google Pub/Sub       │ • Databricks (Delta Lake)    │</w:t>
        <w:br/>
        <w:t xml:space="preserve"> │                         │ • S3 / Azure Blob           │</w:t>
        <w:br/>
        <w:t xml:space="preserve"> └─────────────────────────┴───────────────────────────────┘</w:t>
        <w:br/>
        <w:t xml:space="preserve">                           │</w:t>
        <w:br/>
        <w:t xml:space="preserve"> TẦNG PHÂN TÍCH (Analytics Layer)</w:t>
        <w:br/>
        <w:t xml:space="preserve"> ┌──────────▼──────────────────────────────────────────────┐</w:t>
        <w:br/>
        <w:t xml:space="preserve"> │  dbt (Data Models)  │  BI Tools  │  ML / Data Science │</w:t>
        <w:br/>
        <w:t xml:space="preserve"> │  • Sessions         │  Tableau   │  Python / R        │</w:t>
        <w:br/>
        <w:t xml:space="preserve"> │  • Users            │  Looker    │  Jupyter          │</w:t>
        <w:br/>
        <w:t xml:space="preserve"> │  • Funnels          │  Sigma     │  ML pipelines      │</w:t>
        <w:br/>
        <w:t xml:space="preserve"> │  • Lifetime Value   │  Mode      │                   │</w:t>
        <w:br/>
        <w:t xml:space="preserve"> └─────────────────────────────────────────────────────────┘</w:t>
        <w:br/>
      </w:r>
    </w:p>
    <w:p>
      <w:pPr>
        <w:spacing w:before="280" w:after="80"/>
      </w:pPr>
      <w:r>
        <w:rPr>
          <w:b/>
          <w:color w:val="1E6FBF"/>
          <w:sz w:val="26"/>
        </w:rPr>
        <w:t>1.4  Các thành phần cốt lõi (Core Components)</w:t>
      </w:r>
    </w:p>
    <w:p>
      <w:pPr>
        <w:spacing w:before="200" w:after="40"/>
      </w:pPr>
      <w:r>
        <w:rPr>
          <w:b/>
          <w:color w:val="2C3E50"/>
          <w:sz w:val="22"/>
        </w:rPr>
        <w:t>1.4.1  Event Collector (Bộ thu thập sự kiện)</w:t>
      </w:r>
    </w:p>
    <w:p>
      <w:pPr>
        <w:spacing w:after="120"/>
      </w:pPr>
      <w:r>
        <w:rPr>
          <w:color w:val="444444"/>
          <w:sz w:val="22"/>
        </w:rPr>
        <w:t>Event Collector là thành phần **đầu tiên** tiếp nhận dữ liệu từ các tracker. Nó hoạt động như một HTTP endpoint (receiver) — lắng nghe các HTTP GET/POST request từ web tracker (JavaScript), mobile tracker (iOS/Android), hoặc server-side tracker (Python, Ruby, Go, Java, PHP, .NET, Scala).</w:t>
      </w:r>
    </w:p>
    <w:p>
      <w:pPr>
        <w:spacing w:after="120"/>
      </w:pPr>
      <w:r>
        <w:rPr>
          <w:color w:val="444444"/>
          <w:sz w:val="22"/>
        </w:rPr>
        <w:t>**Vai trò chính:**</w:t>
      </w:r>
    </w:p>
    <w:p>
      <w:pPr>
        <w:pStyle w:val="ListBullet"/>
        <w:spacing w:after="60"/>
        <w:ind w:left="283"/>
      </w:pPr>
      <w:r>
        <w:rPr>
          <w:color w:val="444444"/>
          <w:sz w:val="22"/>
        </w:rPr>
        <w:t>Tiếp nhận event payload từ tracker dưới dạng Thrift serialization (nhị phân) hoặc JSON</w:t>
      </w:r>
    </w:p>
    <w:p>
      <w:pPr>
        <w:pStyle w:val="ListBullet"/>
        <w:spacing w:after="60"/>
        <w:ind w:left="283"/>
      </w:pPr>
      <w:r>
        <w:rPr>
          <w:color w:val="444444"/>
          <w:sz w:val="22"/>
        </w:rPr>
        <w:t>Gán event ID duy nhất (UUID v4) cho mỗi event</w:t>
      </w:r>
    </w:p>
    <w:p>
      <w:pPr>
        <w:pStyle w:val="ListBullet"/>
        <w:spacing w:after="60"/>
        <w:ind w:left="283"/>
      </w:pPr>
      <w:r>
        <w:rPr>
          <w:color w:val="444444"/>
          <w:sz w:val="22"/>
        </w:rPr>
        <w:t>Gán `collector_tstamp` — thời gian server nhận được event</w:t>
      </w:r>
    </w:p>
    <w:p>
      <w:pPr>
        <w:pStyle w:val="ListBullet"/>
        <w:spacing w:after="60"/>
        <w:ind w:left="283"/>
      </w:pPr>
      <w:r>
        <w:rPr>
          <w:color w:val="444444"/>
          <w:sz w:val="22"/>
        </w:rPr>
        <w:t>Ghi event thô vào **Raw Events Stream** (Kinesis / Kafka) — không sửa đổi</w:t>
      </w:r>
    </w:p>
    <w:p>
      <w:pPr>
        <w:pStyle w:val="ListBullet"/>
        <w:spacing w:after="60"/>
        <w:ind w:left="283"/>
      </w:pPr>
      <w:r>
        <w:rPr>
          <w:color w:val="444444"/>
          <w:sz w:val="22"/>
        </w:rPr>
        <w:t>Trả về HTTP 200 ngay lập tức cho tracker (fire-and-forget, không blocking)</w:t>
      </w:r>
    </w:p>
    <w:p>
      <w:pPr>
        <w:spacing w:after="120"/>
      </w:pPr>
      <w:r>
        <w:rPr>
          <w:color w:val="444444"/>
          <w:sz w:val="22"/>
        </w:rPr>
        <w:t>**Các deployment options:**</w:t>
      </w:r>
    </w:p>
    <w:p>
      <w:pPr>
        <w:pStyle w:val="ListBullet"/>
        <w:spacing w:after="60"/>
        <w:ind w:left="283"/>
      </w:pPr>
      <w:r>
        <w:rPr>
          <w:color w:val="444444"/>
          <w:sz w:val="22"/>
        </w:rPr>
        <w:t>**Snowplow Stream Collector** (Scala) — chạy trên Kinesis hoặc Kafka, tự quản lý infrastructure</w:t>
      </w:r>
    </w:p>
    <w:p>
      <w:pPr>
        <w:pStyle w:val="ListBullet"/>
        <w:spacing w:after="60"/>
        <w:ind w:left="283"/>
      </w:pPr>
      <w:r>
        <w:rPr>
          <w:color w:val="444444"/>
          <w:sz w:val="22"/>
        </w:rPr>
        <w:t>**Snowplow BDP Cloud Collector** — hosted collector trên AWS/GCP, fully-managed</w:t>
      </w:r>
    </w:p>
    <w:p>
      <w:pPr>
        <w:pStyle w:val="ListBullet"/>
        <w:spacing w:after="60"/>
        <w:ind w:left="283"/>
      </w:pPr>
      <w:r>
        <w:rPr>
          <w:color w:val="444444"/>
          <w:sz w:val="22"/>
        </w:rPr>
        <w:t>**Snowplow Mini** — embedded collector + enrichment + Elasticsearch, chạy trên Docker/K8s</w:t>
      </w:r>
    </w:p>
    <w:p>
      <w:pPr>
        <w:spacing w:after="160"/>
        <w:ind w:left="227"/>
        <w:shd w:val="clear" w:color="auto" w:fill="D6E8F8"/>
      </w:pPr>
      <w:r>
        <w:rPr>
          <w:color w:val="1E6FBF"/>
          <w:sz w:val="21"/>
        </w:rPr>
        <w:t>ℹ Collector CHỈ ghi event thô vào stream. Nó không validate schema, không làm giàu dữ liệu, và không thực hiện bất kỳ business logic nào. Đây là nguyên tắc thiết kế quan trọng: separation of concerns hoàn toàn.</w:t>
      </w:r>
    </w:p>
    <w:p>
      <w:pPr>
        <w:spacing w:before="200" w:after="40"/>
      </w:pPr>
      <w:r>
        <w:rPr>
          <w:b/>
          <w:color w:val="2C3E50"/>
          <w:sz w:val="22"/>
        </w:rPr>
        <w:t>1.4.2  Iglu Schema Registry</w:t>
      </w:r>
    </w:p>
    <w:p>
      <w:pPr>
        <w:spacing w:after="120"/>
      </w:pPr>
      <w:r>
        <w:rPr>
          <w:color w:val="444444"/>
          <w:sz w:val="22"/>
        </w:rPr>
        <w:t>**Iglu** là một **schema registry** phân tán, dùng để lưu trữ, version và validate JSON Schemas cho các loại sự kiện trong Snowplow. Mỗi sự kiện trong Snowplow có một JSON Schema riêng (gọi là **self-describing event**), cho phép schema evolution mà không phá vỡ backward compatibility.</w:t>
      </w:r>
    </w:p>
    <w:p>
      <w:pPr>
        <w:spacing w:after="120"/>
      </w:pPr>
      <w:r>
        <w:rPr>
          <w:color w:val="444444"/>
          <w:sz w:val="22"/>
        </w:rPr>
        <w:t>**Iglu URI format — mỗi schema có định danh duy nhất:**</w:t>
      </w:r>
    </w:p>
    <w:p>
      <w:pPr>
        <w:spacing w:after="120"/>
        <w:ind w:left="283"/>
        <w:shd w:val="clear" w:color="auto" w:fill="F0F4F8"/>
      </w:pPr>
      <w:r>
        <w:rPr>
          <w:rFonts w:ascii="Courier New" w:hAnsi="Courier New"/>
          <w:color w:val="1A1A2E"/>
          <w:sz w:val="18"/>
        </w:rPr>
        <w:t xml:space="preserve">  iglu:&lt;vendor&gt;/&lt;path&gt;/jsonschema/&lt;schema-version&gt;</w:t>
        <w:br/>
        <w:t xml:space="preserve">  Ví dụ:</w:t>
        <w:br/>
        <w:t xml:space="preserve">  iglu:com.snowplowanalytics.snowplow/add_to_cart/jsonschema/1-0-0</w:t>
        <w:br/>
        <w:t xml:space="preserve">  iglu:com.mycompany/checkout_step/jsonschema/2-1-0</w:t>
      </w:r>
    </w:p>
    <w:p>
      <w:pPr>
        <w:spacing w:after="120"/>
      </w:pPr>
      <w:r>
        <w:rPr>
          <w:color w:val="444444"/>
          <w:sz w:val="22"/>
        </w:rPr>
        <w:t>**Cấu trúc một self-describing JSON event:**</w:t>
      </w:r>
    </w:p>
    <w:p>
      <w:pPr>
        <w:spacing w:after="120"/>
        <w:ind w:left="283"/>
        <w:shd w:val="clear" w:color="auto" w:fill="F0F4F8"/>
      </w:pPr>
      <w:r>
        <w:rPr>
          <w:rFonts w:ascii="Courier New" w:hAnsi="Courier New"/>
          <w:color w:val="1A1A2E"/>
          <w:sz w:val="18"/>
        </w:rPr>
        <w:t xml:space="preserve">  {</w:t>
        <w:br/>
        <w:t xml:space="preserve">    "schema": "iglu:com.mycompany/product_view/jsonschema/1-0-0",</w:t>
        <w:br/>
        <w:t xml:space="preserve">    "data": {</w:t>
        <w:br/>
        <w:t xml:space="preserve">      "productId": "SKU-12345",</w:t>
        <w:br/>
        <w:t xml:space="preserve">      "brand": "Nike",</w:t>
        <w:br/>
        <w:t xml:space="preserve">      "price": 89.99,</w:t>
        <w:br/>
        <w:t xml:space="preserve">      "currency": "USD",</w:t>
        <w:br/>
        <w:t xml:space="preserve">      "category": "footwear"</w:t>
        <w:br/>
        <w:t xml:space="preserve">    }</w:t>
        <w:br/>
        <w:t xml:space="preserve">  }</w:t>
      </w:r>
    </w:p>
    <w:p>
      <w:pPr>
        <w:spacing w:after="120"/>
      </w:pPr>
      <w:r>
        <w:rPr>
          <w:color w:val="444444"/>
          <w:sz w:val="22"/>
        </w:rPr>
        <w:t>**Các thành phần của Iglu:**</w:t>
      </w:r>
    </w:p>
    <w:p>
      <w:pPr>
        <w:pStyle w:val="ListBullet"/>
        <w:spacing w:after="60"/>
        <w:ind w:left="283"/>
      </w:pPr>
      <w:r>
        <w:rPr>
          <w:color w:val="444444"/>
          <w:sz w:val="22"/>
        </w:rPr>
        <w:t>**Iglu Server** — server lưu trữ schemas (REST API), hỗ trợ S3, PostgreSQL, GCS, Azure Blob Storage backend</w:t>
      </w:r>
    </w:p>
    <w:p>
      <w:pPr>
        <w:pStyle w:val="ListBullet"/>
        <w:spacing w:after="60"/>
        <w:ind w:left="283"/>
      </w:pPr>
      <w:r>
        <w:rPr>
          <w:color w:val="444444"/>
          <w:sz w:val="22"/>
        </w:rPr>
        <w:t>**Iglu Client** (Scala, JavaScript, Python) — library dùng để resolve và cache schemas tại runtime</w:t>
      </w:r>
    </w:p>
    <w:p>
      <w:pPr>
        <w:pStyle w:val="ListBullet"/>
        <w:spacing w:after="60"/>
        <w:ind w:left="283"/>
      </w:pPr>
      <w:r>
        <w:rPr>
          <w:color w:val="444444"/>
          <w:sz w:val="22"/>
        </w:rPr>
        <w:t>**Schema Compatibility Checking** — Iglu kiểm tra xem một event payload có hợp lệ với schema đã đăng ký hay không</w:t>
      </w:r>
    </w:p>
    <w:p>
      <w:pPr>
        <w:spacing w:after="120"/>
      </w:pPr>
      <w:r>
        <w:rPr>
          <w:color w:val="444444"/>
          <w:sz w:val="22"/>
        </w:rPr>
        <w:t>**Tại sao Iglu quan trọng?**</w:t>
      </w:r>
    </w:p>
    <w:p>
      <w:pPr>
        <w:pStyle w:val="ListBullet"/>
        <w:spacing w:after="60"/>
        <w:ind w:left="283"/>
      </w:pPr>
      <w:r>
        <w:rPr>
          <w:color w:val="444444"/>
          <w:sz w:val="22"/>
        </w:rPr>
        <w:t>Đảm bảo **data quality** ở pipeline level — event không hợp lệ bị từ chối ngay tại Enrichment step</w:t>
      </w:r>
    </w:p>
    <w:p>
      <w:pPr>
        <w:pStyle w:val="ListBullet"/>
        <w:spacing w:after="60"/>
        <w:ind w:left="283"/>
      </w:pPr>
      <w:r>
        <w:rPr>
          <w:color w:val="444444"/>
          <w:sz w:val="22"/>
        </w:rPr>
        <w:t>Cho phép **schema versioning** — schema cũ vẫn hợp lệ khi schema mới được thêm</w:t>
      </w:r>
    </w:p>
    <w:p>
      <w:pPr>
        <w:pStyle w:val="ListBullet"/>
        <w:spacing w:after="60"/>
        <w:ind w:left="283"/>
      </w:pPr>
      <w:r>
        <w:rPr>
          <w:color w:val="444444"/>
          <w:sz w:val="22"/>
        </w:rPr>
        <w:t>Tự động **document** tất cả event types trong hệ thống</w:t>
      </w:r>
    </w:p>
    <w:p>
      <w:pPr>
        <w:pStyle w:val="ListBullet"/>
        <w:spacing w:after="60"/>
        <w:ind w:left="283"/>
      </w:pPr>
      <w:r>
        <w:rPr>
          <w:color w:val="444444"/>
          <w:sz w:val="22"/>
        </w:rPr>
        <w:t>Hỗ trợ **multi-team**: mỗi vendor (team/product) có namespace riêng trong Iglu</w:t>
      </w:r>
    </w:p>
    <w:p>
      <w:pPr>
        <w:spacing w:before="200" w:after="40"/>
      </w:pPr>
      <w:r>
        <w:rPr>
          <w:b/>
          <w:color w:val="2C3E50"/>
          <w:sz w:val="22"/>
        </w:rPr>
        <w:t>1.4.3  Stream Enrich (Bộ làm giàu dòng)</w:t>
      </w:r>
    </w:p>
    <w:p>
      <w:pPr>
        <w:spacing w:after="120"/>
      </w:pPr>
      <w:r>
        <w:rPr>
          <w:color w:val="444444"/>
          <w:sz w:val="22"/>
        </w:rPr>
        <w:t>Stream Enrich là thành phần **core enrichment engine** của Snowplow. Nó đọc event thô từ Raw Stream, validate và làm giàu chúng bằng các enrichment plugins, rồi ghi vào **Enriched Stream**.</w:t>
      </w:r>
    </w:p>
    <w:p>
      <w:pPr>
        <w:spacing w:after="120"/>
      </w:pPr>
      <w:r>
        <w:rPr>
          <w:color w:val="444444"/>
          <w:sz w:val="22"/>
        </w:rPr>
        <w:t>**Các bước xử lý trong Stream Enrich:**</w:t>
      </w:r>
    </w:p>
    <w:p>
      <w:pPr>
        <w:pStyle w:val="ListBullet"/>
        <w:spacing w:after="60"/>
        <w:ind w:left="283"/>
      </w:pPr>
      <w:r>
        <w:rPr>
          <w:color w:val="444444"/>
          <w:sz w:val="22"/>
        </w:rPr>
        <w:t>**1. Parse &amp; Deserialize** — Đọc event từ Thrift/JSON, tách payload thành các trường</w:t>
      </w:r>
    </w:p>
    <w:p>
      <w:pPr>
        <w:pStyle w:val="ListBullet"/>
        <w:spacing w:after="60"/>
        <w:ind w:left="283"/>
      </w:pPr>
      <w:r>
        <w:rPr>
          <w:color w:val="444444"/>
          <w:sz w:val="22"/>
        </w:rPr>
        <w:t>**2. Schema Validation** — Kiểm tra event có đúng Iglu schema không; sai → ghi vào Bad Stream</w:t>
      </w:r>
    </w:p>
    <w:p>
      <w:pPr>
        <w:pStyle w:val="ListBullet"/>
        <w:spacing w:after="60"/>
        <w:ind w:left="283"/>
      </w:pPr>
      <w:r>
        <w:rPr>
          <w:color w:val="444444"/>
          <w:sz w:val="22"/>
        </w:rPr>
        <w:t>**3. Context Enrichment** — Gắn thêm ngữ cảnh từ các enrichment plugins</w:t>
      </w:r>
    </w:p>
    <w:p>
      <w:pPr>
        <w:pStyle w:val="ListBullet"/>
        <w:spacing w:after="60"/>
        <w:ind w:left="283"/>
      </w:pPr>
      <w:r>
        <w:rPr>
          <w:color w:val="444444"/>
          <w:sz w:val="22"/>
        </w:rPr>
        <w:t>**4. Derived Timestamps** — Tính toán các timestamp phái sinh (dvce_created_tstamp, derived_tstamp...)</w:t>
      </w:r>
    </w:p>
    <w:p>
      <w:pPr>
        <w:pStyle w:val="ListBullet"/>
        <w:spacing w:after="60"/>
        <w:ind w:left="283"/>
      </w:pPr>
      <w:r>
        <w:rPr>
          <w:color w:val="444444"/>
          <w:sz w:val="22"/>
        </w:rPr>
        <w:t>**5. Output** — Event hợp lệ → Enriched Stream; Event lỗi → Bad Stream</w:t>
      </w:r>
    </w:p>
    <w:p>
      <w:pPr>
        <w:spacing w:after="120"/>
      </w:pPr>
      <w:r>
        <w:rPr>
          <w:color w:val="444444"/>
          <w:sz w:val="22"/>
        </w:rPr>
        <w:t>**Built-in Enrichments (có sẵn):**</w:t>
      </w:r>
    </w:p>
    <w:tbl>
      <w:tblPr>
        <w:tblStyle w:val="TableGrid"/>
        <w:tblW w:type="auto" w:w="0"/>
        <w:jc w:val="left"/>
        <w:tblLook w:firstColumn="1" w:firstRow="1" w:lastColumn="0" w:lastRow="0" w:noHBand="0" w:noVBand="1" w:val="04A0"/>
      </w:tblPr>
      <w:tblGrid>
        <w:gridCol w:w="2268"/>
        <w:gridCol w:w="3969"/>
        <w:gridCol w:w="3402"/>
      </w:tblGrid>
      <w:tr>
        <w:tc>
          <w:tcPr>
            <w:tcW w:type="dxa" w:w="2929"/>
            <w:shd w:val="clear" w:color="auto" w:fill="1A3A5C"/>
          </w:tcPr>
          <w:p>
            <w:pPr>
              <w:spacing w:before="80" w:after="80"/>
            </w:pPr>
            <w:r>
              <w:rPr>
                <w:b/>
                <w:color w:val="FFFFFF"/>
                <w:sz w:val="20"/>
              </w:rPr>
              <w:t>Enrichment</w:t>
            </w:r>
          </w:p>
        </w:tc>
        <w:tc>
          <w:tcPr>
            <w:tcW w:type="dxa" w:w="2929"/>
            <w:shd w:val="clear" w:color="auto" w:fill="1A3A5C"/>
          </w:tcPr>
          <w:p>
            <w:pPr>
              <w:spacing w:before="80" w:after="80"/>
            </w:pPr>
            <w:r>
              <w:rPr>
                <w:b/>
                <w:color w:val="FFFFFF"/>
                <w:sz w:val="20"/>
              </w:rPr>
              <w:t>Mô tả</w:t>
            </w:r>
          </w:p>
        </w:tc>
        <w:tc>
          <w:tcPr>
            <w:tcW w:type="dxa" w:w="2929"/>
            <w:shd w:val="clear" w:color="auto" w:fill="1A3A5C"/>
          </w:tcPr>
          <w:p>
            <w:pPr>
              <w:spacing w:before="80" w:after="80"/>
            </w:pPr>
            <w:r>
              <w:rPr>
                <w:b/>
                <w:color w:val="FFFFFF"/>
                <w:sz w:val="20"/>
              </w:rPr>
              <w:t>Input → Output</w:t>
            </w:r>
          </w:p>
        </w:tc>
      </w:tr>
      <w:tr>
        <w:tc>
          <w:tcPr>
            <w:tcW w:type="dxa" w:w="2268"/>
          </w:tcPr>
          <w:p>
            <w:pPr>
              <w:spacing w:before="60" w:after="60"/>
            </w:pPr>
            <w:r>
              <w:rPr>
                <w:color w:val="444444"/>
                <w:sz w:val="20"/>
              </w:rPr>
              <w:t>IP Geolocation</w:t>
            </w:r>
          </w:p>
        </w:tc>
        <w:tc>
          <w:tcPr>
            <w:tcW w:type="dxa" w:w="3969"/>
          </w:tcPr>
          <w:p>
            <w:pPr>
              <w:spacing w:before="60" w:after="60"/>
            </w:pPr>
            <w:r>
              <w:rPr>
                <w:color w:val="444444"/>
                <w:sz w:val="20"/>
              </w:rPr>
              <w:t>Tra cứu IP → country, city, lat/long</w:t>
            </w:r>
          </w:p>
        </w:tc>
        <w:tc>
          <w:tcPr>
            <w:tcW w:type="dxa" w:w="3402"/>
          </w:tcPr>
          <w:p>
            <w:pPr>
              <w:spacing w:before="60" w:after="60"/>
            </w:pPr>
            <w:r>
              <w:rPr>
                <w:color w:val="444444"/>
                <w:sz w:val="20"/>
              </w:rPr>
              <w:t>ipaddress → geo_* fields</w:t>
            </w:r>
          </w:p>
        </w:tc>
      </w:tr>
      <w:tr>
        <w:tc>
          <w:tcPr>
            <w:tcW w:type="dxa" w:w="2268"/>
          </w:tcPr>
          <w:p>
            <w:pPr>
              <w:spacing w:before="60" w:after="60"/>
            </w:pPr>
            <w:r>
              <w:rPr>
                <w:color w:val="444444"/>
                <w:sz w:val="20"/>
              </w:rPr>
              <w:t>User-Agent Parsing (YAUAA)</w:t>
            </w:r>
          </w:p>
        </w:tc>
        <w:tc>
          <w:tcPr>
            <w:tcW w:type="dxa" w:w="3969"/>
          </w:tcPr>
          <w:p>
            <w:pPr>
              <w:spacing w:before="60" w:after="60"/>
            </w:pPr>
            <w:r>
              <w:rPr>
                <w:color w:val="444444"/>
                <w:sz w:val="20"/>
              </w:rPr>
              <w:t>Parse UA string → browser, OS, device, isBot</w:t>
            </w:r>
          </w:p>
        </w:tc>
        <w:tc>
          <w:tcPr>
            <w:tcW w:type="dxa" w:w="3402"/>
          </w:tcPr>
          <w:p>
            <w:pPr>
              <w:spacing w:before="60" w:after="60"/>
            </w:pPr>
            <w:r>
              <w:rPr>
                <w:color w:val="444444"/>
                <w:sz w:val="20"/>
              </w:rPr>
              <w:t>useragent → os_*, br_*, dvce_*</w:t>
            </w:r>
          </w:p>
        </w:tc>
      </w:tr>
      <w:tr>
        <w:tc>
          <w:tcPr>
            <w:tcW w:type="dxa" w:w="2268"/>
          </w:tcPr>
          <w:p>
            <w:pPr>
              <w:spacing w:before="60" w:after="60"/>
            </w:pPr>
            <w:r>
              <w:rPr>
                <w:color w:val="444444"/>
                <w:sz w:val="20"/>
              </w:rPr>
              <w:t>Campaign Attribution (Referer)</w:t>
            </w:r>
          </w:p>
        </w:tc>
        <w:tc>
          <w:tcPr>
            <w:tcW w:type="dxa" w:w="3969"/>
          </w:tcPr>
          <w:p>
            <w:pPr>
              <w:spacing w:before="60" w:after="60"/>
            </w:pPr>
            <w:r>
              <w:rPr>
                <w:color w:val="444444"/>
                <w:sz w:val="20"/>
              </w:rPr>
              <w:t>Parse URL referer → source, medium, campaign</w:t>
            </w:r>
          </w:p>
        </w:tc>
        <w:tc>
          <w:tcPr>
            <w:tcW w:type="dxa" w:w="3402"/>
          </w:tcPr>
          <w:p>
            <w:pPr>
              <w:spacing w:before="60" w:after="60"/>
            </w:pPr>
            <w:r>
              <w:rPr>
                <w:color w:val="444444"/>
                <w:sz w:val="20"/>
              </w:rPr>
              <w:t>page_url → mkt_*</w:t>
            </w:r>
          </w:p>
        </w:tc>
      </w:tr>
      <w:tr>
        <w:tc>
          <w:tcPr>
            <w:tcW w:type="dxa" w:w="2268"/>
          </w:tcPr>
          <w:p>
            <w:pPr>
              <w:spacing w:before="60" w:after="60"/>
            </w:pPr>
            <w:r>
              <w:rPr>
                <w:color w:val="444444"/>
                <w:sz w:val="20"/>
              </w:rPr>
              <w:t>Currency Conversion</w:t>
            </w:r>
          </w:p>
        </w:tc>
        <w:tc>
          <w:tcPr>
            <w:tcW w:type="dxa" w:w="3969"/>
          </w:tcPr>
          <w:p>
            <w:pPr>
              <w:spacing w:before="60" w:after="60"/>
            </w:pPr>
            <w:r>
              <w:rPr>
                <w:color w:val="444444"/>
                <w:sz w:val="20"/>
              </w:rPr>
              <w:t>Convert prices sang base currency (ISO 4217)</w:t>
            </w:r>
          </w:p>
        </w:tc>
        <w:tc>
          <w:tcPr>
            <w:tcW w:type="dxa" w:w="3402"/>
          </w:tcPr>
          <w:p>
            <w:pPr>
              <w:spacing w:before="60" w:after="60"/>
            </w:pPr>
            <w:r>
              <w:rPr>
                <w:color w:val="444444"/>
                <w:sz w:val="20"/>
              </w:rPr>
              <w:t>price → tr_currency_base</w:t>
            </w:r>
          </w:p>
        </w:tc>
      </w:tr>
      <w:tr>
        <w:tc>
          <w:tcPr>
            <w:tcW w:type="dxa" w:w="2268"/>
          </w:tcPr>
          <w:p>
            <w:pPr>
              <w:spacing w:before="60" w:after="60"/>
            </w:pPr>
            <w:r>
              <w:rPr>
                <w:color w:val="444444"/>
                <w:sz w:val="20"/>
              </w:rPr>
              <w:t>Event Fingerprint</w:t>
            </w:r>
          </w:p>
        </w:tc>
        <w:tc>
          <w:tcPr>
            <w:tcW w:type="dxa" w:w="3969"/>
          </w:tcPr>
          <w:p>
            <w:pPr>
              <w:spacing w:before="60" w:after="60"/>
            </w:pPr>
            <w:r>
              <w:rPr>
                <w:color w:val="444444"/>
                <w:sz w:val="20"/>
              </w:rPr>
              <w:t>Hash các trường để detect duplicates</w:t>
            </w:r>
          </w:p>
        </w:tc>
        <w:tc>
          <w:tcPr>
            <w:tcW w:type="dxa" w:w="3402"/>
          </w:tcPr>
          <w:p>
            <w:pPr>
              <w:spacing w:before="60" w:after="60"/>
            </w:pPr>
            <w:r>
              <w:rPr>
                <w:color w:val="444444"/>
                <w:sz w:val="20"/>
              </w:rPr>
              <w:t>event fields → event_fingerprint</w:t>
            </w:r>
          </w:p>
        </w:tc>
      </w:tr>
      <w:tr>
        <w:tc>
          <w:tcPr>
            <w:tcW w:type="dxa" w:w="2268"/>
          </w:tcPr>
          <w:p>
            <w:pPr>
              <w:spacing w:before="60" w:after="60"/>
            </w:pPr>
            <w:r>
              <w:rPr>
                <w:color w:val="444444"/>
                <w:sz w:val="20"/>
              </w:rPr>
              <w:t>IAB Enrichment</w:t>
            </w:r>
          </w:p>
        </w:tc>
        <w:tc>
          <w:tcPr>
            <w:tcW w:type="dxa" w:w="3969"/>
          </w:tcPr>
          <w:p>
            <w:pPr>
              <w:spacing w:before="60" w:after="60"/>
            </w:pPr>
            <w:r>
              <w:rPr>
                <w:color w:val="444444"/>
                <w:sz w:val="20"/>
              </w:rPr>
              <w:t>Filter bot/traffic từ IAB audience taxonomy</w:t>
            </w:r>
          </w:p>
        </w:tc>
        <w:tc>
          <w:tcPr>
            <w:tcW w:type="dxa" w:w="3402"/>
          </w:tcPr>
          <w:p>
            <w:pPr>
              <w:spacing w:before="60" w:after="60"/>
            </w:pPr>
            <w:r>
              <w:rPr>
                <w:color w:val="444444"/>
                <w:sz w:val="20"/>
              </w:rPr>
              <w:t>useragent → IAB flags</w:t>
            </w:r>
          </w:p>
        </w:tc>
      </w:tr>
      <w:tr>
        <w:tc>
          <w:tcPr>
            <w:tcW w:type="dxa" w:w="2268"/>
          </w:tcPr>
          <w:p>
            <w:pPr>
              <w:spacing w:before="60" w:after="60"/>
            </w:pPr>
            <w:r>
              <w:rPr>
                <w:color w:val="444444"/>
                <w:sz w:val="20"/>
              </w:rPr>
              <w:t>YA Enrichment</w:t>
            </w:r>
          </w:p>
        </w:tc>
        <w:tc>
          <w:tcPr>
            <w:tcW w:type="dxa" w:w="3969"/>
          </w:tcPr>
          <w:p>
            <w:pPr>
              <w:spacing w:before="60" w:after="60"/>
            </w:pPr>
            <w:r>
              <w:rPr>
                <w:color w:val="444444"/>
                <w:sz w:val="20"/>
              </w:rPr>
              <w:t>Validate bot traffic qua YouTube Analytics</w:t>
            </w:r>
          </w:p>
        </w:tc>
        <w:tc>
          <w:tcPr>
            <w:tcW w:type="dxa" w:w="3402"/>
          </w:tcPr>
          <w:p>
            <w:pPr>
              <w:spacing w:before="60" w:after="60"/>
            </w:pPr>
            <w:r>
              <w:rPr>
                <w:color w:val="444444"/>
                <w:sz w:val="20"/>
              </w:rPr>
              <w:t>useragent → ya_* flags</w:t>
            </w:r>
          </w:p>
        </w:tc>
      </w:tr>
    </w:tbl>
    <w:p>
      <w:pPr>
        <w:spacing w:after="0" w:before="0"/>
      </w:pPr>
    </w:p>
    <w:p>
      <w:pPr>
        <w:spacing w:before="200" w:after="40"/>
      </w:pPr>
      <w:r>
        <w:rPr>
          <w:b/>
          <w:color w:val="2C3E50"/>
          <w:sz w:val="22"/>
        </w:rPr>
        <w:t>1.4.4  Stream Loader (Bộ tải dữ liệu)</w:t>
      </w:r>
    </w:p>
    <w:p>
      <w:pPr>
        <w:spacing w:after="120"/>
      </w:pPr>
      <w:r>
        <w:rPr>
          <w:color w:val="444444"/>
          <w:sz w:val="22"/>
        </w:rPr>
        <w:t>Stream Loader đọc event đã được làm giàu từ Enriched Stream và tải xuống các **real-time destination** như Elasticsearch, PostgreSQL, TimescaleDB, Google Pub/Sub. Khác với Warehouse Loader (xử lý batch), Stream Loader cung cấp **near real-time data** — độ trễ chỉ vài giây.</w:t>
      </w:r>
    </w:p>
    <w:p>
      <w:pPr>
        <w:spacing w:after="120"/>
      </w:pPr>
      <w:r>
        <w:rPr>
          <w:color w:val="444444"/>
          <w:sz w:val="22"/>
        </w:rPr>
        <w:t>**Khi nào dùng Stream Loader?**</w:t>
      </w:r>
    </w:p>
    <w:p>
      <w:pPr>
        <w:pStyle w:val="ListBullet"/>
        <w:spacing w:after="60"/>
        <w:ind w:left="283"/>
      </w:pPr>
      <w:r>
        <w:rPr>
          <w:color w:val="444444"/>
          <w:sz w:val="22"/>
        </w:rPr>
        <w:t>Cần **real-time dashboarding** với Kibana/Elasticsearch</w:t>
      </w:r>
    </w:p>
    <w:p>
      <w:pPr>
        <w:pStyle w:val="ListBullet"/>
        <w:spacing w:after="60"/>
        <w:ind w:left="283"/>
      </w:pPr>
      <w:r>
        <w:rPr>
          <w:color w:val="444444"/>
          <w:sz w:val="22"/>
        </w:rPr>
        <w:t>Cần **near real-time alerting** khi có event bất thường</w:t>
      </w:r>
    </w:p>
    <w:p>
      <w:pPr>
        <w:pStyle w:val="ListBullet"/>
        <w:spacing w:after="60"/>
        <w:ind w:left="283"/>
      </w:pPr>
      <w:r>
        <w:rPr>
          <w:color w:val="444444"/>
          <w:sz w:val="22"/>
        </w:rPr>
        <w:t>Cần **live operational metrics** từ event stream</w:t>
      </w:r>
    </w:p>
    <w:p>
      <w:pPr>
        <w:pStyle w:val="ListBullet"/>
        <w:spacing w:after="60"/>
        <w:ind w:left="283"/>
      </w:pPr>
      <w:r>
        <w:rPr>
          <w:color w:val="444444"/>
          <w:sz w:val="22"/>
        </w:rPr>
        <w:t>Phục vụ **low-latency queries** cho internal tools</w:t>
      </w:r>
    </w:p>
    <w:p>
      <w:pPr>
        <w:spacing w:before="200" w:after="40"/>
      </w:pPr>
      <w:r>
        <w:rPr>
          <w:b/>
          <w:color w:val="2C3E50"/>
          <w:sz w:val="22"/>
        </w:rPr>
        <w:t>1.4.5  Data Warehouse Loader (Snowflake, BigQuery, Redshift, Databricks)</w:t>
      </w:r>
    </w:p>
    <w:p>
      <w:pPr>
        <w:spacing w:after="120"/>
      </w:pPr>
      <w:r>
        <w:rPr>
          <w:color w:val="444444"/>
          <w:sz w:val="22"/>
        </w:rPr>
        <w:t>Warehouse Loader đọc event từ Enriched Stream và tải vào data warehouse theo mô hình **batch micro-batching** (thường mỗi vài phút) hoặc **streaming** (ghi liên tục vào staging table, rồi merge vào final table theo schedule).</w:t>
      </w:r>
    </w:p>
    <w:p>
      <w:pPr>
        <w:spacing w:after="120"/>
      </w:pPr>
      <w:r>
        <w:rPr>
          <w:color w:val="444444"/>
          <w:sz w:val="22"/>
        </w:rPr>
        <w:t>**Warehouse Loader hoạt động theo 3 giai đoạn:**</w:t>
      </w:r>
    </w:p>
    <w:p>
      <w:pPr>
        <w:pStyle w:val="ListBullet"/>
        <w:spacing w:after="60"/>
        <w:ind w:left="283"/>
      </w:pPr>
      <w:r>
        <w:rPr>
          <w:color w:val="444444"/>
          <w:sz w:val="22"/>
        </w:rPr>
        <w:t>**Stage** — Ghi event mới vào staging table (append-only)</w:t>
      </w:r>
    </w:p>
    <w:p>
      <w:pPr>
        <w:pStyle w:val="ListBullet"/>
        <w:spacing w:after="60"/>
        <w:ind w:left="283"/>
      </w:pPr>
      <w:r>
        <w:rPr>
          <w:color w:val="444444"/>
          <w:sz w:val="22"/>
        </w:rPr>
        <w:t>**Load** — Merge staging vào main table theo event ID (upsert)</w:t>
      </w:r>
    </w:p>
    <w:p>
      <w:pPr>
        <w:pStyle w:val="ListBullet"/>
        <w:spacing w:after="60"/>
        <w:ind w:left="283"/>
      </w:pPr>
      <w:r>
        <w:rPr>
          <w:color w:val="444444"/>
          <w:sz w:val="22"/>
        </w:rPr>
        <w:t>**Archive** — Archive/evict old staging data để tiết kiệm storage</w:t>
      </w:r>
    </w:p>
    <w:p>
      <w:pPr>
        <w:spacing w:after="120"/>
      </w:pPr>
      <w:r>
        <w:rPr>
          <w:color w:val="444444"/>
          <w:sz w:val="22"/>
        </w:rPr>
        <w:t>**Ưu điểm của việc dùng Warehouse thay vì chỉ Stream:**</w:t>
      </w:r>
    </w:p>
    <w:p>
      <w:pPr>
        <w:pStyle w:val="ListBullet"/>
        <w:spacing w:after="60"/>
        <w:ind w:left="283"/>
      </w:pPr>
      <w:r>
        <w:rPr>
          <w:color w:val="444444"/>
          <w:sz w:val="22"/>
        </w:rPr>
        <w:t>**SQL analytics mạnh** — JOIN, window functions, aggregations phức tạp</w:t>
      </w:r>
    </w:p>
    <w:p>
      <w:pPr>
        <w:pStyle w:val="ListBullet"/>
        <w:spacing w:after="60"/>
        <w:ind w:left="283"/>
      </w:pPr>
      <w:r>
        <w:rPr>
          <w:color w:val="444444"/>
          <w:sz w:val="22"/>
        </w:rPr>
        <w:t>**dbt integration** — xây dựng data models bằng SQL với version control</w:t>
      </w:r>
    </w:p>
    <w:p>
      <w:pPr>
        <w:pStyle w:val="ListBullet"/>
        <w:spacing w:after="60"/>
        <w:ind w:left="283"/>
      </w:pPr>
      <w:r>
        <w:rPr>
          <w:color w:val="444444"/>
          <w:sz w:val="22"/>
        </w:rPr>
        <w:t>**Historical analysis** — truy vấn toàn bộ lịch sử event không giới hạn</w:t>
      </w:r>
    </w:p>
    <w:p>
      <w:pPr>
        <w:pStyle w:val="ListBullet"/>
        <w:spacing w:after="60"/>
        <w:ind w:left="283"/>
      </w:pPr>
      <w:r>
        <w:rPr>
          <w:color w:val="444444"/>
          <w:sz w:val="22"/>
        </w:rPr>
        <w:t>**Compliance** — data warehouse cung cấp audit trail, row-level security</w:t>
      </w:r>
    </w:p>
    <w:p>
      <w:pPr>
        <w:spacing w:after="160"/>
        <w:ind w:left="227"/>
        <w:shd w:val="clear" w:color="auto" w:fill="D6E8F8"/>
      </w:pPr>
      <w:r>
        <w:rPr>
          <w:color w:val="1E6FBF"/>
          <w:sz w:val="21"/>
        </w:rPr>
        <w:t>ℹ Snowplow khuyến nghị dùng **cả hai**: Stream Loader cho real-time (Elasticsearch/Kibana dashboard) VÀ Warehouse Loader cho deep analytics (dbt, BI tools). Đây là mô hình 'best of both worlds'.</w:t>
      </w:r>
    </w:p>
    <w:p>
      <w:pPr>
        <w:spacing w:before="200" w:after="40"/>
      </w:pPr>
      <w:r>
        <w:rPr>
          <w:b/>
          <w:color w:val="2C3E50"/>
          <w:sz w:val="22"/>
        </w:rPr>
        <w:t>1.4.6  Snowplow Mini — Local/Edge Deployment</w:t>
      </w:r>
    </w:p>
    <w:p>
      <w:pPr>
        <w:spacing w:after="120"/>
      </w:pPr>
      <w:r>
        <w:rPr>
          <w:color w:val="444444"/>
          <w:sz w:val="22"/>
        </w:rPr>
        <w:t>**Snowplow Mini** là một phiên bản **all-in-one, self-contained** của Snowplow pipeline, đóng gói toàn bộ stack (Collector + Enrichment + Stream Loader + Elasticsearch) chạy trên Docker hoặc Kubernetes. Đây là giải pháp lý tưởng cho:</w:t>
      </w:r>
    </w:p>
    <w:p>
      <w:pPr>
        <w:pStyle w:val="ListBullet"/>
        <w:spacing w:after="60"/>
        <w:ind w:left="283"/>
      </w:pPr>
      <w:r>
        <w:rPr>
          <w:color w:val="444444"/>
          <w:sz w:val="22"/>
        </w:rPr>
        <w:t>**Development &amp; Testing** — local pipeline mà không cần cloud account</w:t>
      </w:r>
    </w:p>
    <w:p>
      <w:pPr>
        <w:pStyle w:val="ListBullet"/>
        <w:spacing w:after="60"/>
        <w:ind w:left="283"/>
      </w:pPr>
      <w:r>
        <w:rPr>
          <w:color w:val="444444"/>
          <w:sz w:val="22"/>
        </w:rPr>
        <w:t>**Edge/On-premise** — doanh nghiệp không thể gửi data ra cloud</w:t>
      </w:r>
    </w:p>
    <w:p>
      <w:pPr>
        <w:pStyle w:val="ListBullet"/>
        <w:spacing w:after="60"/>
        <w:ind w:left="283"/>
      </w:pPr>
      <w:r>
        <w:rPr>
          <w:color w:val="444444"/>
          <w:sz w:val="22"/>
        </w:rPr>
        <w:t>**Proof of Concept** — demo Snowplow trước khi cam kết cloud deployment</w:t>
      </w:r>
    </w:p>
    <w:p>
      <w:pPr>
        <w:pStyle w:val="ListBullet"/>
        <w:spacing w:after="60"/>
        <w:ind w:left="283"/>
      </w:pPr>
      <w:r>
        <w:rPr>
          <w:color w:val="444444"/>
          <w:sz w:val="22"/>
        </w:rPr>
        <w:t>**Training** — học cách vận hành Snowplow mà không lo phí cloud</w:t>
      </w:r>
    </w:p>
    <w:p>
      <w:pPr>
        <w:spacing w:after="120"/>
      </w:pPr>
      <w:r>
        <w:rPr>
          <w:color w:val="444444"/>
          <w:sz w:val="22"/>
        </w:rPr>
        <w:t>Mini bao gồm: **Iglu Server** (schema registry), **Stream Collector**, **Stream Enrich**, **Stream Loader → Elasticsearch**, và giao diện **Kibana** để visualize events. Tất cả chạy trong Docker containers, tiêu tốn khoảng 4-8GB RAM.</w:t>
      </w:r>
    </w:p>
    <w:p>
      <w:pPr>
        <w:spacing w:before="280" w:after="80"/>
      </w:pPr>
      <w:r>
        <w:rPr>
          <w:b/>
          <w:color w:val="1E6FBF"/>
          <w:sz w:val="26"/>
        </w:rPr>
        <w:t>1.5  Enrichment Process (Quy trình làm giàu dữ liệu)</w:t>
      </w:r>
    </w:p>
    <w:p>
      <w:pPr>
        <w:spacing w:after="120"/>
      </w:pPr>
      <w:r>
        <w:rPr>
          <w:color w:val="444444"/>
          <w:sz w:val="22"/>
        </w:rPr>
        <w:t>Enrichment là quá trình **bổ sung ngữ cảnh** (context) vào event thô, biến một event đơn giản thành một record giàu thông tin phục vụ phân tích. Mỗi enrichment nhận event thô và trả về event mới có thêm các trường.</w:t>
      </w:r>
    </w:p>
    <w:p>
      <w:pPr>
        <w:spacing w:before="200" w:after="40"/>
      </w:pPr>
      <w:r>
        <w:rPr>
          <w:b/>
          <w:color w:val="2C3E50"/>
          <w:sz w:val="22"/>
        </w:rPr>
        <w:t>Các loại Enrichment trong Snowplow</w:t>
      </w:r>
    </w:p>
    <w:tbl>
      <w:tblPr>
        <w:tblStyle w:val="TableGrid"/>
        <w:tblW w:type="auto" w:w="0"/>
        <w:jc w:val="left"/>
        <w:tblLook w:firstColumn="1" w:firstRow="1" w:lastColumn="0" w:lastRow="0" w:noHBand="0" w:noVBand="1" w:val="04A0"/>
      </w:tblPr>
      <w:tblGrid>
        <w:gridCol w:w="1984"/>
        <w:gridCol w:w="3402"/>
        <w:gridCol w:w="4252"/>
      </w:tblGrid>
      <w:tr>
        <w:tc>
          <w:tcPr>
            <w:tcW w:type="dxa" w:w="2929"/>
            <w:shd w:val="clear" w:color="auto" w:fill="1A3A5C"/>
          </w:tcPr>
          <w:p>
            <w:pPr>
              <w:spacing w:before="80" w:after="80"/>
            </w:pPr>
            <w:r>
              <w:rPr>
                <w:b/>
                <w:color w:val="FFFFFF"/>
                <w:sz w:val="20"/>
              </w:rPr>
              <w:t>Loại Enrichment</w:t>
            </w:r>
          </w:p>
        </w:tc>
        <w:tc>
          <w:tcPr>
            <w:tcW w:type="dxa" w:w="2929"/>
            <w:shd w:val="clear" w:color="auto" w:fill="1A3A5C"/>
          </w:tcPr>
          <w:p>
            <w:pPr>
              <w:spacing w:before="80" w:after="80"/>
            </w:pPr>
            <w:r>
              <w:rPr>
                <w:b/>
                <w:color w:val="FFFFFF"/>
                <w:sz w:val="20"/>
              </w:rPr>
              <w:t>Ví dụ</w:t>
            </w:r>
          </w:p>
        </w:tc>
        <w:tc>
          <w:tcPr>
            <w:tcW w:type="dxa" w:w="2929"/>
            <w:shd w:val="clear" w:color="auto" w:fill="1A3A5C"/>
          </w:tcPr>
          <w:p>
            <w:pPr>
              <w:spacing w:before="80" w:after="80"/>
            </w:pPr>
            <w:r>
              <w:rPr>
                <w:b/>
                <w:color w:val="FFFFFF"/>
                <w:sz w:val="20"/>
              </w:rPr>
              <w:t>Trường thêm vào event</w:t>
            </w:r>
          </w:p>
        </w:tc>
      </w:tr>
      <w:tr>
        <w:tc>
          <w:tcPr>
            <w:tcW w:type="dxa" w:w="1984"/>
          </w:tcPr>
          <w:p>
            <w:pPr>
              <w:spacing w:before="60" w:after="60"/>
            </w:pPr>
            <w:r>
              <w:rPr>
                <w:color w:val="444444"/>
                <w:sz w:val="20"/>
              </w:rPr>
              <w:t>IP-based</w:t>
            </w:r>
          </w:p>
        </w:tc>
        <w:tc>
          <w:tcPr>
            <w:tcW w:type="dxa" w:w="3402"/>
          </w:tcPr>
          <w:p>
            <w:pPr>
              <w:spacing w:before="60" w:after="60"/>
            </w:pPr>
            <w:r>
              <w:rPr>
                <w:color w:val="444444"/>
                <w:sz w:val="20"/>
              </w:rPr>
              <w:t>IP Geolocation Lookup</w:t>
            </w:r>
          </w:p>
        </w:tc>
        <w:tc>
          <w:tcPr>
            <w:tcW w:type="dxa" w:w="4252"/>
          </w:tcPr>
          <w:p>
            <w:pPr>
              <w:spacing w:before="60" w:after="60"/>
            </w:pPr>
            <w:r>
              <w:rPr>
                <w:color w:val="444444"/>
                <w:sz w:val="20"/>
              </w:rPr>
              <w:t>geo_country, geo_city, geo_latitude, geo_longitude</w:t>
            </w:r>
          </w:p>
        </w:tc>
      </w:tr>
      <w:tr>
        <w:tc>
          <w:tcPr>
            <w:tcW w:type="dxa" w:w="1984"/>
          </w:tcPr>
          <w:p>
            <w:pPr>
              <w:spacing w:before="60" w:after="60"/>
            </w:pPr>
            <w:r>
              <w:rPr>
                <w:color w:val="444444"/>
                <w:sz w:val="20"/>
              </w:rPr>
              <w:t>User-Agent-based</w:t>
            </w:r>
          </w:p>
        </w:tc>
        <w:tc>
          <w:tcPr>
            <w:tcW w:type="dxa" w:w="3402"/>
          </w:tcPr>
          <w:p>
            <w:pPr>
              <w:spacing w:before="60" w:after="60"/>
            </w:pPr>
            <w:r>
              <w:rPr>
                <w:color w:val="444444"/>
                <w:sz w:val="20"/>
              </w:rPr>
              <w:t>YAUAA Parser</w:t>
            </w:r>
          </w:p>
        </w:tc>
        <w:tc>
          <w:tcPr>
            <w:tcW w:type="dxa" w:w="4252"/>
          </w:tcPr>
          <w:p>
            <w:pPr>
              <w:spacing w:before="60" w:after="60"/>
            </w:pPr>
            <w:r>
              <w:rPr>
                <w:color w:val="444444"/>
                <w:sz w:val="20"/>
              </w:rPr>
              <w:t>os_name, os_version, br_name, dvce_type, is_bot</w:t>
            </w:r>
          </w:p>
        </w:tc>
      </w:tr>
      <w:tr>
        <w:tc>
          <w:tcPr>
            <w:tcW w:type="dxa" w:w="1984"/>
          </w:tcPr>
          <w:p>
            <w:pPr>
              <w:spacing w:before="60" w:after="60"/>
            </w:pPr>
            <w:r>
              <w:rPr>
                <w:color w:val="444444"/>
                <w:sz w:val="20"/>
              </w:rPr>
              <w:t>Referer-based</w:t>
            </w:r>
          </w:p>
        </w:tc>
        <w:tc>
          <w:tcPr>
            <w:tcW w:type="dxa" w:w="3402"/>
          </w:tcPr>
          <w:p>
            <w:pPr>
              <w:spacing w:before="60" w:after="60"/>
            </w:pPr>
            <w:r>
              <w:rPr>
                <w:color w:val="444444"/>
                <w:sz w:val="20"/>
              </w:rPr>
              <w:t>Campaign Parser</w:t>
            </w:r>
          </w:p>
        </w:tc>
        <w:tc>
          <w:tcPr>
            <w:tcW w:type="dxa" w:w="4252"/>
          </w:tcPr>
          <w:p>
            <w:pPr>
              <w:spacing w:before="60" w:after="60"/>
            </w:pPr>
            <w:r>
              <w:rPr>
                <w:color w:val="444444"/>
                <w:sz w:val="20"/>
              </w:rPr>
              <w:t>mkt_source, mkt_medium, mkt_campaign, mkt_term, mkt_content</w:t>
            </w:r>
          </w:p>
        </w:tc>
      </w:tr>
      <w:tr>
        <w:tc>
          <w:tcPr>
            <w:tcW w:type="dxa" w:w="1984"/>
          </w:tcPr>
          <w:p>
            <w:pPr>
              <w:spacing w:before="60" w:after="60"/>
            </w:pPr>
            <w:r>
              <w:rPr>
                <w:color w:val="444444"/>
                <w:sz w:val="20"/>
              </w:rPr>
              <w:t>Time-based</w:t>
            </w:r>
          </w:p>
        </w:tc>
        <w:tc>
          <w:tcPr>
            <w:tcW w:type="dxa" w:w="3402"/>
          </w:tcPr>
          <w:p>
            <w:pPr>
              <w:spacing w:before="60" w:after="60"/>
            </w:pPr>
            <w:r>
              <w:rPr>
                <w:color w:val="444444"/>
                <w:sz w:val="20"/>
              </w:rPr>
              <w:t>Derived Timestamp</w:t>
            </w:r>
          </w:p>
        </w:tc>
        <w:tc>
          <w:tcPr>
            <w:tcW w:type="dxa" w:w="4252"/>
          </w:tcPr>
          <w:p>
            <w:pPr>
              <w:spacing w:before="60" w:after="60"/>
            </w:pPr>
            <w:r>
              <w:rPr>
                <w:color w:val="444444"/>
                <w:sz w:val="20"/>
              </w:rPr>
              <w:t>dvce_created_tstamp, derived_tstamp</w:t>
            </w:r>
          </w:p>
        </w:tc>
      </w:tr>
      <w:tr>
        <w:tc>
          <w:tcPr>
            <w:tcW w:type="dxa" w:w="1984"/>
          </w:tcPr>
          <w:p>
            <w:pPr>
              <w:spacing w:before="60" w:after="60"/>
            </w:pPr>
            <w:r>
              <w:rPr>
                <w:color w:val="444444"/>
                <w:sz w:val="20"/>
              </w:rPr>
              <w:t>Currency</w:t>
            </w:r>
          </w:p>
        </w:tc>
        <w:tc>
          <w:tcPr>
            <w:tcW w:type="dxa" w:w="3402"/>
          </w:tcPr>
          <w:p>
            <w:pPr>
              <w:spacing w:before="60" w:after="60"/>
            </w:pPr>
            <w:r>
              <w:rPr>
                <w:color w:val="444444"/>
                <w:sz w:val="20"/>
              </w:rPr>
              <w:t>Currency Conversion</w:t>
            </w:r>
          </w:p>
        </w:tc>
        <w:tc>
          <w:tcPr>
            <w:tcW w:type="dxa" w:w="4252"/>
          </w:tcPr>
          <w:p>
            <w:pPr>
              <w:spacing w:before="60" w:after="60"/>
            </w:pPr>
            <w:r>
              <w:rPr>
                <w:color w:val="444444"/>
                <w:sz w:val="20"/>
              </w:rPr>
              <w:t>tr_total_base, tr_tax_base, tr_shipping_base, base_currency</w:t>
            </w:r>
          </w:p>
        </w:tc>
      </w:tr>
      <w:tr>
        <w:tc>
          <w:tcPr>
            <w:tcW w:type="dxa" w:w="1984"/>
          </w:tcPr>
          <w:p>
            <w:pPr>
              <w:spacing w:before="60" w:after="60"/>
            </w:pPr>
            <w:r>
              <w:rPr>
                <w:color w:val="444444"/>
                <w:sz w:val="20"/>
              </w:rPr>
              <w:t>Network</w:t>
            </w:r>
          </w:p>
        </w:tc>
        <w:tc>
          <w:tcPr>
            <w:tcW w:type="dxa" w:w="3402"/>
          </w:tcPr>
          <w:p>
            <w:pPr>
              <w:spacing w:before="60" w:after="60"/>
            </w:pPr>
            <w:r>
              <w:rPr>
                <w:color w:val="444444"/>
                <w:sz w:val="20"/>
              </w:rPr>
              <w:t>Cookie Extractor</w:t>
            </w:r>
          </w:p>
        </w:tc>
        <w:tc>
          <w:tcPr>
            <w:tcW w:type="dxa" w:w="4252"/>
          </w:tcPr>
          <w:p>
            <w:pPr>
              <w:spacing w:before="60" w:after="60"/>
            </w:pPr>
            <w:r>
              <w:rPr>
                <w:color w:val="444444"/>
                <w:sz w:val="20"/>
              </w:rPr>
              <w:t>network_userid (first-party cookie)</w:t>
            </w:r>
          </w:p>
        </w:tc>
      </w:tr>
      <w:tr>
        <w:tc>
          <w:tcPr>
            <w:tcW w:type="dxa" w:w="1984"/>
          </w:tcPr>
          <w:p>
            <w:pPr>
              <w:spacing w:before="60" w:after="60"/>
            </w:pPr>
            <w:r>
              <w:rPr>
                <w:color w:val="444444"/>
                <w:sz w:val="20"/>
              </w:rPr>
              <w:t>Privacy</w:t>
            </w:r>
          </w:p>
        </w:tc>
        <w:tc>
          <w:tcPr>
            <w:tcW w:type="dxa" w:w="3402"/>
          </w:tcPr>
          <w:p>
            <w:pPr>
              <w:spacing w:before="60" w:after="60"/>
            </w:pPr>
            <w:r>
              <w:rPr>
                <w:color w:val="444444"/>
                <w:sz w:val="20"/>
              </w:rPr>
              <w:t>IAB Bot Detection</w:t>
            </w:r>
          </w:p>
        </w:tc>
        <w:tc>
          <w:tcPr>
            <w:tcW w:type="dxa" w:w="4252"/>
          </w:tcPr>
          <w:p>
            <w:pPr>
              <w:spacing w:before="60" w:after="60"/>
            </w:pPr>
            <w:r>
              <w:rPr>
                <w:color w:val="444444"/>
                <w:sz w:val="20"/>
              </w:rPr>
              <w:t>iab_spider_or_bot, iab_agency, iab_brand</w:t>
            </w:r>
          </w:p>
        </w:tc>
      </w:tr>
      <w:tr>
        <w:tc>
          <w:tcPr>
            <w:tcW w:type="dxa" w:w="1984"/>
          </w:tcPr>
          <w:p>
            <w:pPr>
              <w:spacing w:before="60" w:after="60"/>
            </w:pPr>
            <w:r>
              <w:rPr>
                <w:color w:val="444444"/>
                <w:sz w:val="20"/>
              </w:rPr>
              <w:t>Custom</w:t>
            </w:r>
          </w:p>
        </w:tc>
        <w:tc>
          <w:tcPr>
            <w:tcW w:type="dxa" w:w="3402"/>
          </w:tcPr>
          <w:p>
            <w:pPr>
              <w:spacing w:before="60" w:after="60"/>
            </w:pPr>
            <w:r>
              <w:rPr>
                <w:color w:val="444444"/>
                <w:sz w:val="20"/>
              </w:rPr>
              <w:t>Custom JSON Enrichment</w:t>
            </w:r>
          </w:p>
        </w:tc>
        <w:tc>
          <w:tcPr>
            <w:tcW w:type="dxa" w:w="4252"/>
          </w:tcPr>
          <w:p>
            <w:pPr>
              <w:spacing w:before="60" w:after="60"/>
            </w:pPr>
            <w:r>
              <w:rPr>
                <w:color w:val="444444"/>
                <w:sz w:val="20"/>
              </w:rPr>
              <w:t>Không giới hạn — tự định nghĩa</w:t>
            </w:r>
          </w:p>
        </w:tc>
      </w:tr>
    </w:tbl>
    <w:p>
      <w:pPr>
        <w:spacing w:after="0" w:before="0"/>
      </w:pPr>
    </w:p>
    <w:p>
      <w:pPr>
        <w:spacing w:before="200" w:after="40"/>
      </w:pPr>
      <w:r>
        <w:rPr>
          <w:b/>
          <w:color w:val="2C3E50"/>
          <w:sz w:val="22"/>
        </w:rPr>
        <w:t>Quy trình enrichment chi tiết (step-by-step)</w:t>
      </w:r>
    </w:p>
    <w:p>
      <w:pPr>
        <w:spacing w:before="160" w:after="40"/>
      </w:pPr>
      <w:r>
        <w:rPr>
          <w:b/>
          <w:color w:val="1E6FBF"/>
          <w:sz w:val="22"/>
        </w:rPr>
        <w:t>Bước 1 — Raw Event Received</w:t>
      </w:r>
    </w:p>
    <w:p>
      <w:pPr>
        <w:spacing w:after="120"/>
      </w:pPr>
      <w:r>
        <w:rPr>
          <w:color w:val="444444"/>
          <w:sz w:val="22"/>
        </w:rPr>
        <w:t>Collector nhận HTTP request từ tracker. Event được ghi vào Raw Stream với các trường cơ bản: event_id, event_name, true_tstamp, dvce_sent_tstamp.</w:t>
      </w:r>
    </w:p>
    <w:p>
      <w:pPr>
        <w:spacing w:before="160" w:after="40"/>
      </w:pPr>
      <w:r>
        <w:rPr>
          <w:b/>
          <w:color w:val="1E6FBF"/>
          <w:sz w:val="22"/>
        </w:rPr>
        <w:t>Bước 2 — Deserialization</w:t>
      </w:r>
    </w:p>
    <w:p>
      <w:pPr>
        <w:spacing w:after="120"/>
      </w:pPr>
      <w:r>
        <w:rPr>
          <w:color w:val="444444"/>
          <w:sz w:val="22"/>
        </w:rPr>
        <w:t>Stream Enrich đọc event từ stream. Payload được deserialize từ Thrift (nhị phân) hoặc JSON thành object model.</w:t>
      </w:r>
    </w:p>
    <w:p>
      <w:pPr>
        <w:spacing w:before="160" w:after="40"/>
      </w:pPr>
      <w:r>
        <w:rPr>
          <w:b/>
          <w:color w:val="1E6FBF"/>
          <w:sz w:val="22"/>
        </w:rPr>
        <w:t>Bước 3 — Schema Validation (Iglu)</w:t>
      </w:r>
    </w:p>
    <w:p>
      <w:pPr>
        <w:spacing w:after="120"/>
      </w:pPr>
      <w:r>
        <w:rPr>
          <w:color w:val="444444"/>
          <w:sz w:val="22"/>
        </w:rPr>
        <w:t>Event payload được validate qua Iglu Client. Nếu schema URI không tìm thấy hoặc payload không hợp lệ → event ghi vào Bad Stream với lý do.</w:t>
      </w:r>
    </w:p>
    <w:p>
      <w:pPr>
        <w:spacing w:before="160" w:after="40"/>
      </w:pPr>
      <w:r>
        <w:rPr>
          <w:b/>
          <w:color w:val="1E6FBF"/>
          <w:sz w:val="22"/>
        </w:rPr>
        <w:t>Bước 4 — Enrichment Pipeline</w:t>
      </w:r>
    </w:p>
    <w:p>
      <w:pPr>
        <w:spacing w:after="120"/>
      </w:pPr>
      <w:r>
        <w:rPr>
          <w:color w:val="444444"/>
          <w:sz w:val="22"/>
        </w:rPr>
        <w:t>Event lần lượt đi qua từng enrichment theo thứ tự ưu tiên. Mỗi enrichment thêm fields vào event record. Các enrichment độc lập (stateless) và có thể bật/tắt qua cấu hình.</w:t>
      </w:r>
    </w:p>
    <w:p>
      <w:pPr>
        <w:spacing w:before="160" w:after="40"/>
      </w:pPr>
      <w:r>
        <w:rPr>
          <w:b/>
          <w:color w:val="1E6FBF"/>
          <w:sz w:val="22"/>
        </w:rPr>
        <w:t>Bước 5 — Deduplication</w:t>
      </w:r>
    </w:p>
    <w:p>
      <w:pPr>
        <w:spacing w:after="120"/>
      </w:pPr>
      <w:r>
        <w:rPr>
          <w:color w:val="444444"/>
          <w:sz w:val="22"/>
        </w:rPr>
        <w:t>Event có cùng fingerprint (dựa trên event_id hoặc event fingerprint hash) bị loại bỏ nếu đã xuất hiện trong khoảng thời gian dedup window.</w:t>
      </w:r>
    </w:p>
    <w:p>
      <w:pPr>
        <w:spacing w:before="160" w:after="40"/>
      </w:pPr>
      <w:r>
        <w:rPr>
          <w:b/>
          <w:color w:val="1E6FBF"/>
          <w:sz w:val="22"/>
        </w:rPr>
        <w:t>Bước 6 — Derived Timestamps</w:t>
      </w:r>
    </w:p>
    <w:p>
      <w:pPr>
        <w:spacing w:after="120"/>
      </w:pPr>
      <w:r>
        <w:rPr>
          <w:color w:val="444444"/>
          <w:sz w:val="22"/>
        </w:rPr>
        <w:t>Snowplow tính toán các derived timestamps dựa trên true_tstamp và collector timezone để đảm bảo timezone consistency.</w:t>
      </w:r>
    </w:p>
    <w:p>
      <w:pPr>
        <w:spacing w:before="160" w:after="40"/>
      </w:pPr>
      <w:r>
        <w:rPr>
          <w:b/>
          <w:color w:val="1E6FBF"/>
          <w:sz w:val="22"/>
        </w:rPr>
        <w:t>Bước 7 — Output</w:t>
      </w:r>
    </w:p>
    <w:p>
      <w:pPr>
        <w:spacing w:after="120"/>
      </w:pPr>
      <w:r>
        <w:rPr>
          <w:color w:val="444444"/>
          <w:sz w:val="22"/>
        </w:rPr>
        <w:t>Event đã làm giàu được serialize lại và ghi vào Enriched Stream. Bad events (schema violation, enrichment failure) được ghi vào Bad Stream.</w:t>
      </w:r>
    </w:p>
    <w:p>
      <w:pPr>
        <w:spacing w:before="280" w:after="80"/>
      </w:pPr>
      <w:r>
        <w:rPr>
          <w:b/>
          <w:color w:val="1E6FBF"/>
          <w:sz w:val="26"/>
        </w:rPr>
        <w:t>1.6  Snowplow Iglu — Schema Registry (Chi tiết)</w:t>
      </w:r>
    </w:p>
    <w:p>
      <w:pPr>
        <w:spacing w:after="120"/>
      </w:pPr>
      <w:r>
        <w:rPr>
          <w:color w:val="444444"/>
          <w:sz w:val="22"/>
        </w:rPr>
        <w:t>Iglu là trái tim của hệ thống **schema management** trong Snowplow. Nó giải quyết một vấn đề cốt lõi: làm sao để schema event có thể tiến hóa theo thời gian mà không phá vỡ các pipeline downstream.</w:t>
      </w:r>
    </w:p>
    <w:p>
      <w:pPr>
        <w:spacing w:before="200" w:after="40"/>
      </w:pPr>
      <w:r>
        <w:rPr>
          <w:b/>
          <w:color w:val="2C3E50"/>
          <w:sz w:val="22"/>
        </w:rPr>
        <w:t>Cấu trúc Schema Repository</w:t>
      </w:r>
    </w:p>
    <w:p>
      <w:pPr>
        <w:spacing w:after="120"/>
      </w:pPr>
      <w:r>
        <w:rPr>
          <w:color w:val="444444"/>
          <w:sz w:val="22"/>
        </w:rPr>
        <w:t>Iglu Server lưu trữ schemas theo cấu trúc thư mục:</w:t>
      </w:r>
    </w:p>
    <w:p>
      <w:pPr>
        <w:spacing w:after="120"/>
        <w:ind w:left="283"/>
        <w:shd w:val="clear" w:color="auto" w:fill="F0F4F8"/>
      </w:pPr>
      <w:r>
        <w:rPr>
          <w:rFonts w:ascii="Courier New" w:hAnsi="Courier New"/>
          <w:color w:val="1A1A2E"/>
          <w:sz w:val="18"/>
        </w:rPr>
        <w:t xml:space="preserve">  schemas/</w:t>
        <w:br/>
        <w:t xml:space="preserve">  └── com.mycompany/                    ← Vendor (organization)</w:t>
        <w:br/>
        <w:t xml:space="preserve">      └── product_interaction/           ← Schema path</w:t>
        <w:br/>
        <w:t xml:space="preserve">          └── jsonschema/</w:t>
        <w:br/>
        <w:t xml:space="preserve">              ├── 1-0-0    ← Version 1.0.0 (JSON Schema file)</w:t>
        <w:br/>
        <w:t xml:space="preserve">              ├── 1-0-1    ← Version 1.0.1 (patches)</w:t>
        <w:br/>
        <w:t xml:space="preserve">              └── 1-1-0    ← Version 1.1.0 (minor changes OK)</w:t>
      </w:r>
    </w:p>
    <w:p>
      <w:pPr>
        <w:spacing w:before="200" w:after="40"/>
      </w:pPr>
      <w:r>
        <w:rPr>
          <w:b/>
          <w:color w:val="2C3E50"/>
          <w:sz w:val="22"/>
        </w:rPr>
        <w:t>JSON Schema trong Iglu</w:t>
      </w:r>
    </w:p>
    <w:p>
      <w:pPr>
        <w:spacing w:after="120"/>
      </w:pPr>
      <w:r>
        <w:rPr>
          <w:color w:val="444444"/>
          <w:sz w:val="22"/>
        </w:rPr>
        <w:t>Mỗi schema là một JSON Schema draft-07:</w:t>
      </w:r>
    </w:p>
    <w:p>
      <w:pPr>
        <w:spacing w:after="120"/>
        <w:ind w:left="283"/>
        <w:shd w:val="clear" w:color="auto" w:fill="F0F4F8"/>
      </w:pPr>
      <w:r>
        <w:rPr>
          <w:rFonts w:ascii="Courier New" w:hAnsi="Courier New"/>
          <w:color w:val="1A1A2E"/>
          <w:sz w:val="18"/>
        </w:rPr>
        <w:t xml:space="preserve">  {</w:t>
        <w:br/>
        <w:t xml:space="preserve">    "$schema": "http://json-schema.org/draft-07/schema#",</w:t>
        <w:br/>
        <w:t xml:space="preserve">    "description": "Product interaction event",</w:t>
        <w:br/>
        <w:t xml:space="preserve">    "type": "object",</w:t>
        <w:br/>
        <w:t xml:space="preserve">    "properties": {</w:t>
        <w:br/>
        <w:t xml:space="preserve">      "productId":    { "type": "string" },</w:t>
        <w:br/>
        <w:t xml:space="preserve">      "action":       { "type": "string", "enum": ["view","click","buy"] },</w:t>
        <w:br/>
        <w:t xml:space="preserve">      "price":        { "type": "number", "minimum": 0 },</w:t>
        <w:br/>
        <w:t xml:space="preserve">      "currency":     { "type": "string", "pattern": "^[A-Z]{3}$" },</w:t>
        <w:br/>
        <w:t xml:space="preserve">      "quantity":     { "type": "integer", "minimum": 1 }</w:t>
        <w:br/>
        <w:t xml:space="preserve">    },</w:t>
        <w:br/>
        <w:t xml:space="preserve">    "required": ["productId", "action", "currency"],</w:t>
        <w:br/>
        <w:t xml:space="preserve">    "additionalProperties": false</w:t>
        <w:br/>
        <w:t xml:space="preserve">  }</w:t>
      </w:r>
    </w:p>
    <w:p>
      <w:pPr>
        <w:spacing w:before="200" w:after="40"/>
      </w:pPr>
      <w:r>
        <w:rPr>
          <w:b/>
          <w:color w:val="2C3E50"/>
          <w:sz w:val="22"/>
        </w:rPr>
        <w:t>Schema Compatibility Rules (tương thích ngược)</w:t>
      </w:r>
    </w:p>
    <w:p>
      <w:pPr>
        <w:spacing w:after="120"/>
      </w:pPr>
      <w:r>
        <w:rPr>
          <w:color w:val="444444"/>
          <w:sz w:val="22"/>
        </w:rPr>
        <w:t>Iglu hỗ trợ 4 loại compatibility:</w:t>
      </w:r>
    </w:p>
    <w:p>
      <w:pPr>
        <w:pStyle w:val="ListBullet"/>
        <w:spacing w:after="60"/>
        <w:ind w:left="283"/>
      </w:pPr>
      <w:r>
        <w:rPr>
          <w:color w:val="444444"/>
          <w:sz w:val="22"/>
        </w:rPr>
        <w:t>**BACKWARD** — schema mới có thể thiếu trường so với cũ (consumer vẫn đọc được)</w:t>
      </w:r>
    </w:p>
    <w:p>
      <w:pPr>
        <w:pStyle w:val="ListBullet"/>
        <w:spacing w:after="60"/>
        <w:ind w:left="283"/>
      </w:pPr>
      <w:r>
        <w:rPr>
          <w:color w:val="444444"/>
          <w:sz w:val="22"/>
        </w:rPr>
        <w:t>**FORWARD** — schema mới có thêm trường mới (consumer cũ bỏ qua trường lạ)</w:t>
      </w:r>
    </w:p>
    <w:p>
      <w:pPr>
        <w:pStyle w:val="ListBullet"/>
        <w:spacing w:after="60"/>
        <w:ind w:left="283"/>
      </w:pPr>
      <w:r>
        <w:rPr>
          <w:color w:val="444444"/>
          <w:sz w:val="22"/>
        </w:rPr>
        <w:t>**FULL** — kết hợp BACKWARD + FORWARD (điều kiện an toàn nhất)</w:t>
      </w:r>
    </w:p>
    <w:p>
      <w:pPr>
        <w:pStyle w:val="ListBullet"/>
        <w:spacing w:after="60"/>
        <w:ind w:left="283"/>
      </w:pPr>
      <w:r>
        <w:rPr>
          <w:color w:val="444444"/>
          <w:sz w:val="22"/>
        </w:rPr>
        <w:t>**NONE** — không kiểm tra compatibility (development only)</w:t>
      </w:r>
    </w:p>
    <w:p>
      <w:pPr>
        <w:spacing w:before="280" w:after="80"/>
      </w:pPr>
      <w:r>
        <w:rPr>
          <w:b/>
          <w:color w:val="1E6FBF"/>
          <w:sz w:val="26"/>
        </w:rPr>
        <w:t>1.7  Các mô hình dữ liệu (Data Models) trong Snowplow</w:t>
      </w:r>
    </w:p>
    <w:p>
      <w:pPr>
        <w:spacing w:after="120"/>
      </w:pPr>
      <w:r>
        <w:rPr>
          <w:color w:val="444444"/>
          <w:sz w:val="22"/>
        </w:rPr>
        <w:t>Snowplow thu thập event-level data thô. Để phục vụ phân tích, dữ liệu thô cần được **aggregate** thành các data models — các bảng/tview trong warehouse phục vụ các use case cụ thể. Snowplow khuyến nghị dùng **dbt** (data build tool) để xây dựng các data models này.</w:t>
      </w:r>
    </w:p>
    <w:p>
      <w:pPr>
        <w:spacing w:before="200" w:after="40"/>
      </w:pPr>
      <w:r>
        <w:rPr>
          <w:b/>
          <w:color w:val="2C3E50"/>
          <w:sz w:val="22"/>
        </w:rPr>
        <w:t>Standard Snowplow Data Models</w:t>
      </w:r>
    </w:p>
    <w:tbl>
      <w:tblPr>
        <w:tblStyle w:val="TableGrid"/>
        <w:tblW w:type="auto" w:w="0"/>
        <w:jc w:val="left"/>
        <w:tblLook w:firstColumn="1" w:firstRow="1" w:lastColumn="0" w:lastRow="0" w:noHBand="0" w:noVBand="1" w:val="04A0"/>
      </w:tblPr>
      <w:tblGrid>
        <w:gridCol w:w="2268"/>
        <w:gridCol w:w="5102"/>
        <w:gridCol w:w="2268"/>
      </w:tblGrid>
      <w:tr>
        <w:tc>
          <w:tcPr>
            <w:tcW w:type="dxa" w:w="2929"/>
            <w:shd w:val="clear" w:color="auto" w:fill="1A3A5C"/>
          </w:tcPr>
          <w:p>
            <w:pPr>
              <w:spacing w:before="80" w:after="80"/>
            </w:pPr>
            <w:r>
              <w:rPr>
                <w:b/>
                <w:color w:val="FFFFFF"/>
                <w:sz w:val="20"/>
              </w:rPr>
              <w:t>Model</w:t>
            </w:r>
          </w:p>
        </w:tc>
        <w:tc>
          <w:tcPr>
            <w:tcW w:type="dxa" w:w="2929"/>
            <w:shd w:val="clear" w:color="auto" w:fill="1A3A5C"/>
          </w:tcPr>
          <w:p>
            <w:pPr>
              <w:spacing w:before="80" w:after="80"/>
            </w:pPr>
            <w:r>
              <w:rPr>
                <w:b/>
                <w:color w:val="FFFFFF"/>
                <w:sz w:val="20"/>
              </w:rPr>
              <w:t>Mô tả</w:t>
            </w:r>
          </w:p>
        </w:tc>
        <w:tc>
          <w:tcPr>
            <w:tcW w:type="dxa" w:w="2929"/>
            <w:shd w:val="clear" w:color="auto" w:fill="1A3A5C"/>
          </w:tcPr>
          <w:p>
            <w:pPr>
              <w:spacing w:before="80" w:after="80"/>
            </w:pPr>
            <w:r>
              <w:rPr>
                <w:b/>
                <w:color w:val="FFFFFF"/>
                <w:sz w:val="20"/>
              </w:rPr>
              <w:t>Output Table</w:t>
            </w:r>
          </w:p>
        </w:tc>
      </w:tr>
      <w:tr>
        <w:tc>
          <w:tcPr>
            <w:tcW w:type="dxa" w:w="2268"/>
          </w:tcPr>
          <w:p>
            <w:pPr>
              <w:spacing w:before="60" w:after="60"/>
            </w:pPr>
            <w:r>
              <w:rPr>
                <w:color w:val="444444"/>
                <w:sz w:val="20"/>
              </w:rPr>
              <w:t>**Users**</w:t>
            </w:r>
          </w:p>
        </w:tc>
        <w:tc>
          <w:tcPr>
            <w:tcW w:type="dxa" w:w="5102"/>
          </w:tcPr>
          <w:p>
            <w:pPr>
              <w:spacing w:before="60" w:after="60"/>
            </w:pPr>
            <w:r>
              <w:rPr>
                <w:color w:val="444444"/>
                <w:sz w:val="20"/>
              </w:rPr>
              <w:t>Deduplicate &amp; stitch user identities across devices/sessions</w:t>
            </w:r>
          </w:p>
        </w:tc>
        <w:tc>
          <w:tcPr>
            <w:tcW w:type="dxa" w:w="2268"/>
          </w:tcPr>
          <w:p>
            <w:pPr>
              <w:spacing w:before="60" w:after="60"/>
            </w:pPr>
            <w:r>
              <w:rPr>
                <w:color w:val="444444"/>
                <w:sz w:val="20"/>
              </w:rPr>
              <w:t>snowplow_web_users / snowplow_mobile_users</w:t>
            </w:r>
          </w:p>
        </w:tc>
      </w:tr>
      <w:tr>
        <w:tc>
          <w:tcPr>
            <w:tcW w:type="dxa" w:w="2268"/>
          </w:tcPr>
          <w:p>
            <w:pPr>
              <w:spacing w:before="60" w:after="60"/>
            </w:pPr>
            <w:r>
              <w:rPr>
                <w:color w:val="444444"/>
                <w:sz w:val="20"/>
              </w:rPr>
              <w:t>**Sessions**</w:t>
            </w:r>
          </w:p>
        </w:tc>
        <w:tc>
          <w:tcPr>
            <w:tcW w:type="dxa" w:w="5102"/>
          </w:tcPr>
          <w:p>
            <w:pPr>
              <w:spacing w:before="60" w:after="60"/>
            </w:pPr>
            <w:r>
              <w:rPr>
                <w:color w:val="444444"/>
                <w:sz w:val="20"/>
              </w:rPr>
              <w:t>Sessionize events → build session boundaries</w:t>
            </w:r>
          </w:p>
        </w:tc>
        <w:tc>
          <w:tcPr>
            <w:tcW w:type="dxa" w:w="2268"/>
          </w:tcPr>
          <w:p>
            <w:pPr>
              <w:spacing w:before="60" w:after="60"/>
            </w:pPr>
            <w:r>
              <w:rPr>
                <w:color w:val="444444"/>
                <w:sz w:val="20"/>
              </w:rPr>
              <w:t>snowplow_web_sessions / snowplow_mobile_sessions</w:t>
            </w:r>
          </w:p>
        </w:tc>
      </w:tr>
      <w:tr>
        <w:tc>
          <w:tcPr>
            <w:tcW w:type="dxa" w:w="2268"/>
          </w:tcPr>
          <w:p>
            <w:pPr>
              <w:spacing w:before="60" w:after="60"/>
            </w:pPr>
            <w:r>
              <w:rPr>
                <w:color w:val="444444"/>
                <w:sz w:val="20"/>
              </w:rPr>
              <w:t>**Page Views**</w:t>
            </w:r>
          </w:p>
        </w:tc>
        <w:tc>
          <w:tcPr>
            <w:tcW w:type="dxa" w:w="5102"/>
          </w:tcPr>
          <w:p>
            <w:pPr>
              <w:spacing w:before="60" w:after="60"/>
            </w:pPr>
            <w:r>
              <w:rPr>
                <w:color w:val="444444"/>
                <w:sz w:val="20"/>
              </w:rPr>
              <w:t>Aggregate page views per session</w:t>
            </w:r>
          </w:p>
        </w:tc>
        <w:tc>
          <w:tcPr>
            <w:tcW w:type="dxa" w:w="2268"/>
          </w:tcPr>
          <w:p>
            <w:pPr>
              <w:spacing w:before="60" w:after="60"/>
            </w:pPr>
            <w:r>
              <w:rPr>
                <w:color w:val="444444"/>
                <w:sz w:val="20"/>
              </w:rPr>
              <w:t>snowplow_web_page_views</w:t>
            </w:r>
          </w:p>
        </w:tc>
      </w:tr>
      <w:tr>
        <w:tc>
          <w:tcPr>
            <w:tcW w:type="dxa" w:w="2268"/>
          </w:tcPr>
          <w:p>
            <w:pPr>
              <w:spacing w:before="60" w:after="60"/>
            </w:pPr>
            <w:r>
              <w:rPr>
                <w:color w:val="444444"/>
                <w:sz w:val="20"/>
              </w:rPr>
              <w:t>**Conversion Funnels**</w:t>
            </w:r>
          </w:p>
        </w:tc>
        <w:tc>
          <w:tcPr>
            <w:tcW w:type="dxa" w:w="5102"/>
          </w:tcPr>
          <w:p>
            <w:pPr>
              <w:spacing w:before="60" w:after="60"/>
            </w:pPr>
            <w:r>
              <w:rPr>
                <w:color w:val="444444"/>
                <w:sz w:val="20"/>
              </w:rPr>
              <w:t>Track user journeys through defined steps</w:t>
            </w:r>
          </w:p>
        </w:tc>
        <w:tc>
          <w:tcPr>
            <w:tcW w:type="dxa" w:w="2268"/>
          </w:tcPr>
          <w:p>
            <w:pPr>
              <w:spacing w:before="60" w:after="60"/>
            </w:pPr>
            <w:r>
              <w:rPr>
                <w:color w:val="444444"/>
                <w:sz w:val="20"/>
              </w:rPr>
              <w:t>Custom funnel tables</w:t>
            </w:r>
          </w:p>
        </w:tc>
      </w:tr>
      <w:tr>
        <w:tc>
          <w:tcPr>
            <w:tcW w:type="dxa" w:w="2268"/>
          </w:tcPr>
          <w:p>
            <w:pPr>
              <w:spacing w:before="60" w:after="60"/>
            </w:pPr>
            <w:r>
              <w:rPr>
                <w:color w:val="444444"/>
                <w:sz w:val="20"/>
              </w:rPr>
              <w:t>**Engagement**</w:t>
            </w:r>
          </w:p>
        </w:tc>
        <w:tc>
          <w:tcPr>
            <w:tcW w:type="dxa" w:w="5102"/>
          </w:tcPr>
          <w:p>
            <w:pPr>
              <w:spacing w:before="60" w:after="60"/>
            </w:pPr>
            <w:r>
              <w:rPr>
                <w:color w:val="444444"/>
                <w:sz w:val="20"/>
              </w:rPr>
              <w:t>Calculate engagement metrics: scroll depth, time on page, video plays</w:t>
            </w:r>
          </w:p>
        </w:tc>
        <w:tc>
          <w:tcPr>
            <w:tcW w:type="dxa" w:w="2268"/>
          </w:tcPr>
          <w:p>
            <w:pPr>
              <w:spacing w:before="60" w:after="60"/>
            </w:pPr>
            <w:r>
              <w:rPr>
                <w:color w:val="444444"/>
                <w:sz w:val="20"/>
              </w:rPr>
              <w:t>snowplow_web_engagement</w:t>
            </w:r>
          </w:p>
        </w:tc>
      </w:tr>
      <w:tr>
        <w:tc>
          <w:tcPr>
            <w:tcW w:type="dxa" w:w="2268"/>
          </w:tcPr>
          <w:p>
            <w:pPr>
              <w:spacing w:before="60" w:after="60"/>
            </w:pPr>
            <w:r>
              <w:rPr>
                <w:color w:val="444444"/>
                <w:sz w:val="20"/>
              </w:rPr>
              <w:t>**Lifetime Value (LTV)**</w:t>
            </w:r>
          </w:p>
        </w:tc>
        <w:tc>
          <w:tcPr>
            <w:tcW w:type="dxa" w:w="5102"/>
          </w:tcPr>
          <w:p>
            <w:pPr>
              <w:spacing w:before="60" w:after="60"/>
            </w:pPr>
            <w:r>
              <w:rPr>
                <w:color w:val="444444"/>
                <w:sz w:val="20"/>
              </w:rPr>
              <w:t>Estimate user value based on purchase events</w:t>
            </w:r>
          </w:p>
        </w:tc>
        <w:tc>
          <w:tcPr>
            <w:tcW w:type="dxa" w:w="2268"/>
          </w:tcPr>
          <w:p>
            <w:pPr>
              <w:spacing w:before="60" w:after="60"/>
            </w:pPr>
            <w:r>
              <w:rPr>
                <w:color w:val="444444"/>
                <w:sz w:val="20"/>
              </w:rPr>
              <w:t>snowplow_customer_lifetime_value</w:t>
            </w:r>
          </w:p>
        </w:tc>
      </w:tr>
      <w:tr>
        <w:tc>
          <w:tcPr>
            <w:tcW w:type="dxa" w:w="2268"/>
          </w:tcPr>
          <w:p>
            <w:pPr>
              <w:spacing w:before="60" w:after="60"/>
            </w:pPr>
            <w:r>
              <w:rPr>
                <w:color w:val="444444"/>
                <w:sz w:val="20"/>
              </w:rPr>
              <w:t>**Attribution**</w:t>
            </w:r>
          </w:p>
        </w:tc>
        <w:tc>
          <w:tcPr>
            <w:tcW w:type="dxa" w:w="5102"/>
          </w:tcPr>
          <w:p>
            <w:pPr>
              <w:spacing w:before="60" w:after="60"/>
            </w:pPr>
            <w:r>
              <w:rPr>
                <w:color w:val="444444"/>
                <w:sz w:val="20"/>
              </w:rPr>
              <w:t>Assign credit to marketing channels (first-touch, last-touch, linear)</w:t>
            </w:r>
          </w:p>
        </w:tc>
        <w:tc>
          <w:tcPr>
            <w:tcW w:type="dxa" w:w="2268"/>
          </w:tcPr>
          <w:p>
            <w:pPr>
              <w:spacing w:before="60" w:after="60"/>
            </w:pPr>
            <w:r>
              <w:rPr>
                <w:color w:val="444444"/>
                <w:sz w:val="20"/>
              </w:rPr>
              <w:t>snowplow_marketing_attribution</w:t>
            </w:r>
          </w:p>
        </w:tc>
      </w:tr>
      <w:tr>
        <w:tc>
          <w:tcPr>
            <w:tcW w:type="dxa" w:w="2268"/>
          </w:tcPr>
          <w:p>
            <w:pPr>
              <w:spacing w:before="60" w:after="60"/>
            </w:pPr>
            <w:r>
              <w:rPr>
                <w:color w:val="444444"/>
                <w:sz w:val="20"/>
              </w:rPr>
              <w:t>** Consent**</w:t>
            </w:r>
          </w:p>
        </w:tc>
        <w:tc>
          <w:tcPr>
            <w:tcW w:type="dxa" w:w="5102"/>
          </w:tcPr>
          <w:p>
            <w:pPr>
              <w:spacing w:before="60" w:after="60"/>
            </w:pPr>
            <w:r>
              <w:rPr>
                <w:color w:val="444444"/>
                <w:sz w:val="20"/>
              </w:rPr>
              <w:t>Track consent given/withdrawn across properties</w:t>
            </w:r>
          </w:p>
        </w:tc>
        <w:tc>
          <w:tcPr>
            <w:tcW w:type="dxa" w:w="2268"/>
          </w:tcPr>
          <w:p>
            <w:pPr>
              <w:spacing w:before="60" w:after="60"/>
            </w:pPr>
            <w:r>
              <w:rPr>
                <w:color w:val="444444"/>
                <w:sz w:val="20"/>
              </w:rPr>
              <w:t>snowplow_consent_users</w:t>
            </w:r>
          </w:p>
        </w:tc>
      </w:tr>
    </w:tbl>
    <w:p>
      <w:pPr>
        <w:spacing w:after="0" w:before="0"/>
      </w:pPr>
    </w:p>
    <w:p>
      <w:pPr>
        <w:spacing w:after="120"/>
      </w:pPr>
      <w:r>
        <w:rPr>
          <w:color w:val="444444"/>
          <w:sz w:val="22"/>
        </w:rPr>
        <w:t>Các data models này được xây dựng bằng **dbt** (data build tool) — cho phép SQL-based transformation với version control, testing, và documentation. Mỗi model có unit tests và dbt docs generation.</w:t>
      </w:r>
    </w:p>
    <w:p>
      <w:pPr>
        <w:spacing w:before="280" w:after="80"/>
      </w:pPr>
      <w:r>
        <w:rPr>
          <w:b/>
          <w:color w:val="1E6FBF"/>
          <w:sz w:val="26"/>
        </w:rPr>
        <w:t>1.8  Cấu trúc dữ liệu sự kiện (Snowplow Event Schema)</w:t>
      </w:r>
    </w:p>
    <w:p>
      <w:pPr>
        <w:spacing w:after="120"/>
      </w:pPr>
      <w:r>
        <w:rPr>
          <w:color w:val="444444"/>
          <w:sz w:val="22"/>
        </w:rPr>
        <w:t>Mỗi event trong Snowplow được lưu với **~130 columns** — bao gồm các trường tự động (auto-filled) và các trường tùy chỉnh (custom contexts).</w:t>
      </w:r>
    </w:p>
    <w:p>
      <w:pPr>
        <w:spacing w:before="200" w:after="40"/>
      </w:pPr>
      <w:r>
        <w:rPr>
          <w:b/>
          <w:color w:val="2C3E50"/>
          <w:sz w:val="22"/>
        </w:rPr>
        <w:t>Core Snowplow Event Fields (tự động)</w:t>
      </w:r>
    </w:p>
    <w:tbl>
      <w:tblPr>
        <w:tblStyle w:val="TableGrid"/>
        <w:tblW w:type="auto" w:w="0"/>
        <w:jc w:val="left"/>
        <w:tblLook w:firstColumn="1" w:firstRow="1" w:lastColumn="0" w:lastRow="0" w:noHBand="0" w:noVBand="1" w:val="04A0"/>
      </w:tblPr>
      <w:tblGrid>
        <w:gridCol w:w="2268"/>
        <w:gridCol w:w="2835"/>
        <w:gridCol w:w="4535"/>
      </w:tblGrid>
      <w:tr>
        <w:tc>
          <w:tcPr>
            <w:tcW w:type="dxa" w:w="2929"/>
            <w:shd w:val="clear" w:color="auto" w:fill="1A3A5C"/>
          </w:tcPr>
          <w:p>
            <w:pPr>
              <w:spacing w:before="80" w:after="80"/>
            </w:pPr>
            <w:r>
              <w:rPr>
                <w:b/>
                <w:color w:val="FFFFFF"/>
                <w:sz w:val="20"/>
              </w:rPr>
              <w:t>Field Category</w:t>
            </w:r>
          </w:p>
        </w:tc>
        <w:tc>
          <w:tcPr>
            <w:tcW w:type="dxa" w:w="2929"/>
            <w:shd w:val="clear" w:color="auto" w:fill="1A3A5C"/>
          </w:tcPr>
          <w:p>
            <w:pPr>
              <w:spacing w:before="80" w:after="80"/>
            </w:pPr>
            <w:r>
              <w:rPr>
                <w:b/>
                <w:color w:val="FFFFFF"/>
                <w:sz w:val="20"/>
              </w:rPr>
              <w:t>Trường tiêu biểu</w:t>
            </w:r>
          </w:p>
        </w:tc>
        <w:tc>
          <w:tcPr>
            <w:tcW w:type="dxa" w:w="2929"/>
            <w:shd w:val="clear" w:color="auto" w:fill="1A3A5C"/>
          </w:tcPr>
          <w:p>
            <w:pPr>
              <w:spacing w:before="80" w:after="80"/>
            </w:pPr>
            <w:r>
              <w:rPr>
                <w:b/>
                <w:color w:val="FFFFFF"/>
                <w:sz w:val="20"/>
              </w:rPr>
              <w:t>Mô tả</w:t>
            </w:r>
          </w:p>
        </w:tc>
      </w:tr>
      <w:tr>
        <w:tc>
          <w:tcPr>
            <w:tcW w:type="dxa" w:w="2268"/>
          </w:tcPr>
          <w:p>
            <w:pPr>
              <w:spacing w:before="60" w:after="60"/>
            </w:pPr>
            <w:r>
              <w:rPr>
                <w:color w:val="444444"/>
                <w:sz w:val="20"/>
              </w:rPr>
              <w:t>**Event Identity**</w:t>
            </w:r>
          </w:p>
        </w:tc>
        <w:tc>
          <w:tcPr>
            <w:tcW w:type="dxa" w:w="2835"/>
          </w:tcPr>
          <w:p>
            <w:pPr>
              <w:spacing w:before="60" w:after="60"/>
            </w:pPr>
            <w:r>
              <w:rPr>
                <w:color w:val="444444"/>
                <w:sz w:val="20"/>
              </w:rPr>
              <w:t>event_id, event, event_name, event_vendor</w:t>
            </w:r>
          </w:p>
        </w:tc>
        <w:tc>
          <w:tcPr>
            <w:tcW w:type="dxa" w:w="4535"/>
          </w:tcPr>
          <w:p>
            <w:pPr>
              <w:spacing w:before="60" w:after="60"/>
            </w:pPr>
            <w:r>
              <w:rPr>
                <w:color w:val="444444"/>
                <w:sz w:val="20"/>
              </w:rPr>
              <w:t>Định danh sự kiện duy nhất</w:t>
            </w:r>
          </w:p>
        </w:tc>
      </w:tr>
      <w:tr>
        <w:tc>
          <w:tcPr>
            <w:tcW w:type="dxa" w:w="2268"/>
          </w:tcPr>
          <w:p>
            <w:pPr>
              <w:spacing w:before="60" w:after="60"/>
            </w:pPr>
            <w:r>
              <w:rPr>
                <w:color w:val="444444"/>
                <w:sz w:val="20"/>
              </w:rPr>
              <w:t>**Timestamp**</w:t>
            </w:r>
          </w:p>
        </w:tc>
        <w:tc>
          <w:tcPr>
            <w:tcW w:type="dxa" w:w="2835"/>
          </w:tcPr>
          <w:p>
            <w:pPr>
              <w:spacing w:before="60" w:after="60"/>
            </w:pPr>
            <w:r>
              <w:rPr>
                <w:color w:val="444444"/>
                <w:sz w:val="20"/>
              </w:rPr>
              <w:t>collector_tstamp, dvce_created_tstamp, derived_tstamp, true_tstamp</w:t>
            </w:r>
          </w:p>
        </w:tc>
        <w:tc>
          <w:tcPr>
            <w:tcW w:type="dxa" w:w="4535"/>
          </w:tcPr>
          <w:p>
            <w:pPr>
              <w:spacing w:before="60" w:after="60"/>
            </w:pPr>
            <w:r>
              <w:rPr>
                <w:color w:val="444444"/>
                <w:sz w:val="20"/>
              </w:rPr>
              <w:t>4 loại timestamp phục vụ debugging</w:t>
            </w:r>
          </w:p>
        </w:tc>
      </w:tr>
      <w:tr>
        <w:tc>
          <w:tcPr>
            <w:tcW w:type="dxa" w:w="2268"/>
          </w:tcPr>
          <w:p>
            <w:pPr>
              <w:spacing w:before="60" w:after="60"/>
            </w:pPr>
            <w:r>
              <w:rPr>
                <w:color w:val="444444"/>
                <w:sz w:val="20"/>
              </w:rPr>
              <w:t>**Session**</w:t>
            </w:r>
          </w:p>
        </w:tc>
        <w:tc>
          <w:tcPr>
            <w:tcW w:type="dxa" w:w="2835"/>
          </w:tcPr>
          <w:p>
            <w:pPr>
              <w:spacing w:before="60" w:after="60"/>
            </w:pPr>
            <w:r>
              <w:rPr>
                <w:color w:val="444444"/>
                <w:sz w:val="20"/>
              </w:rPr>
              <w:t>se_session_id, se_category, se_action, se_label</w:t>
            </w:r>
          </w:p>
        </w:tc>
        <w:tc>
          <w:tcPr>
            <w:tcW w:type="dxa" w:w="4535"/>
          </w:tcPr>
          <w:p>
            <w:pPr>
              <w:spacing w:before="60" w:after="60"/>
            </w:pPr>
            <w:r>
              <w:rPr>
                <w:color w:val="444444"/>
                <w:sz w:val="20"/>
              </w:rPr>
              <w:t>Session-scoped metrics</w:t>
            </w:r>
          </w:p>
        </w:tc>
      </w:tr>
      <w:tr>
        <w:tc>
          <w:tcPr>
            <w:tcW w:type="dxa" w:w="2268"/>
          </w:tcPr>
          <w:p>
            <w:pPr>
              <w:spacing w:before="60" w:after="60"/>
            </w:pPr>
            <w:r>
              <w:rPr>
                <w:color w:val="444444"/>
                <w:sz w:val="20"/>
              </w:rPr>
              <w:t>**User Identity**</w:t>
            </w:r>
          </w:p>
        </w:tc>
        <w:tc>
          <w:tcPr>
            <w:tcW w:type="dxa" w:w="2835"/>
          </w:tcPr>
          <w:p>
            <w:pPr>
              <w:spacing w:before="60" w:after="60"/>
            </w:pPr>
            <w:r>
              <w:rPr>
                <w:color w:val="444444"/>
                <w:sz w:val="20"/>
              </w:rPr>
              <w:t>user_id, user_fingerprint, domain_userid, network_userid</w:t>
            </w:r>
          </w:p>
        </w:tc>
        <w:tc>
          <w:tcPr>
            <w:tcW w:type="dxa" w:w="4535"/>
          </w:tcPr>
          <w:p>
            <w:pPr>
              <w:spacing w:before="60" w:after="60"/>
            </w:pPr>
            <w:r>
              <w:rPr>
                <w:color w:val="444444"/>
                <w:sz w:val="20"/>
              </w:rPr>
              <w:t>Các identity identifiers</w:t>
            </w:r>
          </w:p>
        </w:tc>
      </w:tr>
      <w:tr>
        <w:tc>
          <w:tcPr>
            <w:tcW w:type="dxa" w:w="2268"/>
          </w:tcPr>
          <w:p>
            <w:pPr>
              <w:spacing w:before="60" w:after="60"/>
            </w:pPr>
            <w:r>
              <w:rPr>
                <w:color w:val="444444"/>
                <w:sz w:val="20"/>
              </w:rPr>
              <w:t>**Device**</w:t>
            </w:r>
          </w:p>
        </w:tc>
        <w:tc>
          <w:tcPr>
            <w:tcW w:type="dxa" w:w="2835"/>
          </w:tcPr>
          <w:p>
            <w:pPr>
              <w:spacing w:before="60" w:after="60"/>
            </w:pPr>
            <w:r>
              <w:rPr>
                <w:color w:val="444444"/>
                <w:sz w:val="20"/>
              </w:rPr>
              <w:t>dvce_type, dvce_ismobile, os_name, os_family</w:t>
            </w:r>
          </w:p>
        </w:tc>
        <w:tc>
          <w:tcPr>
            <w:tcW w:type="dxa" w:w="4535"/>
          </w:tcPr>
          <w:p>
            <w:pPr>
              <w:spacing w:before="60" w:after="60"/>
            </w:pPr>
            <w:r>
              <w:rPr>
                <w:color w:val="444444"/>
                <w:sz w:val="20"/>
              </w:rPr>
              <w:t>Thông tin thiết bị</w:t>
            </w:r>
          </w:p>
        </w:tc>
      </w:tr>
      <w:tr>
        <w:tc>
          <w:tcPr>
            <w:tcW w:type="dxa" w:w="2268"/>
          </w:tcPr>
          <w:p>
            <w:pPr>
              <w:spacing w:before="60" w:after="60"/>
            </w:pPr>
            <w:r>
              <w:rPr>
                <w:color w:val="444444"/>
                <w:sz w:val="20"/>
              </w:rPr>
              <w:t>**Location**</w:t>
            </w:r>
          </w:p>
        </w:tc>
        <w:tc>
          <w:tcPr>
            <w:tcW w:type="dxa" w:w="2835"/>
          </w:tcPr>
          <w:p>
            <w:pPr>
              <w:spacing w:before="60" w:after="60"/>
            </w:pPr>
            <w:r>
              <w:rPr>
                <w:color w:val="444444"/>
                <w:sz w:val="20"/>
              </w:rPr>
              <w:t>geo_country, geo_region, geo_city, geo_zipcode</w:t>
            </w:r>
          </w:p>
        </w:tc>
        <w:tc>
          <w:tcPr>
            <w:tcW w:type="dxa" w:w="4535"/>
          </w:tcPr>
          <w:p>
            <w:pPr>
              <w:spacing w:before="60" w:after="60"/>
            </w:pPr>
            <w:r>
              <w:rPr>
                <w:color w:val="444444"/>
                <w:sz w:val="20"/>
              </w:rPr>
              <w:t>Geolocation từ IP</w:t>
            </w:r>
          </w:p>
        </w:tc>
      </w:tr>
      <w:tr>
        <w:tc>
          <w:tcPr>
            <w:tcW w:type="dxa" w:w="2268"/>
          </w:tcPr>
          <w:p>
            <w:pPr>
              <w:spacing w:before="60" w:after="60"/>
            </w:pPr>
            <w:r>
              <w:rPr>
                <w:color w:val="444444"/>
                <w:sz w:val="20"/>
              </w:rPr>
              <w:t>**Page/Content**</w:t>
            </w:r>
          </w:p>
        </w:tc>
        <w:tc>
          <w:tcPr>
            <w:tcW w:type="dxa" w:w="2835"/>
          </w:tcPr>
          <w:p>
            <w:pPr>
              <w:spacing w:before="60" w:after="60"/>
            </w:pPr>
            <w:r>
              <w:rPr>
                <w:color w:val="444444"/>
                <w:sz w:val="20"/>
              </w:rPr>
              <w:t>page_url, page_title, br_viewheight, doc_height</w:t>
            </w:r>
          </w:p>
        </w:tc>
        <w:tc>
          <w:tcPr>
            <w:tcW w:type="dxa" w:w="4535"/>
          </w:tcPr>
          <w:p>
            <w:pPr>
              <w:spacing w:before="60" w:after="60"/>
            </w:pPr>
            <w:r>
              <w:rPr>
                <w:color w:val="444444"/>
                <w:sz w:val="20"/>
              </w:rPr>
              <w:t>Trang và nội dung</w:t>
            </w:r>
          </w:p>
        </w:tc>
      </w:tr>
      <w:tr>
        <w:tc>
          <w:tcPr>
            <w:tcW w:type="dxa" w:w="2268"/>
          </w:tcPr>
          <w:p>
            <w:pPr>
              <w:spacing w:before="60" w:after="60"/>
            </w:pPr>
            <w:r>
              <w:rPr>
                <w:color w:val="444444"/>
                <w:sz w:val="20"/>
              </w:rPr>
              <w:t>**Marketing**</w:t>
            </w:r>
          </w:p>
        </w:tc>
        <w:tc>
          <w:tcPr>
            <w:tcW w:type="dxa" w:w="2835"/>
          </w:tcPr>
          <w:p>
            <w:pPr>
              <w:spacing w:before="60" w:after="60"/>
            </w:pPr>
            <w:r>
              <w:rPr>
                <w:color w:val="444444"/>
                <w:sz w:val="20"/>
              </w:rPr>
              <w:t>mkt_source, mkt_medium, mkt_campaign, mkt_term</w:t>
            </w:r>
          </w:p>
        </w:tc>
        <w:tc>
          <w:tcPr>
            <w:tcW w:type="dxa" w:w="4535"/>
          </w:tcPr>
          <w:p>
            <w:pPr>
              <w:spacing w:before="60" w:after="60"/>
            </w:pPr>
            <w:r>
              <w:rPr>
                <w:color w:val="444444"/>
                <w:sz w:val="20"/>
              </w:rPr>
              <w:t>Campaign attribution từ URL</w:t>
            </w:r>
          </w:p>
        </w:tc>
      </w:tr>
      <w:tr>
        <w:tc>
          <w:tcPr>
            <w:tcW w:type="dxa" w:w="2268"/>
          </w:tcPr>
          <w:p>
            <w:pPr>
              <w:spacing w:before="60" w:after="60"/>
            </w:pPr>
            <w:r>
              <w:rPr>
                <w:color w:val="444444"/>
                <w:sz w:val="20"/>
              </w:rPr>
              <w:t>**Transaction**</w:t>
            </w:r>
          </w:p>
        </w:tc>
        <w:tc>
          <w:tcPr>
            <w:tcW w:type="dxa" w:w="2835"/>
          </w:tcPr>
          <w:p>
            <w:pPr>
              <w:spacing w:before="60" w:after="60"/>
            </w:pPr>
            <w:r>
              <w:rPr>
                <w:color w:val="444444"/>
                <w:sz w:val="20"/>
              </w:rPr>
              <w:t>tr_total, tr_order_id, ti_price, ti_quantity</w:t>
            </w:r>
          </w:p>
        </w:tc>
        <w:tc>
          <w:tcPr>
            <w:tcW w:type="dxa" w:w="4535"/>
          </w:tcPr>
          <w:p>
            <w:pPr>
              <w:spacing w:before="60" w:after="60"/>
            </w:pPr>
            <w:r>
              <w:rPr>
                <w:color w:val="444444"/>
                <w:sz w:val="20"/>
              </w:rPr>
              <w:t>E-commerce transaction fields</w:t>
            </w:r>
          </w:p>
        </w:tc>
      </w:tr>
      <w:tr>
        <w:tc>
          <w:tcPr>
            <w:tcW w:type="dxa" w:w="2268"/>
          </w:tcPr>
          <w:p>
            <w:pPr>
              <w:spacing w:before="60" w:after="60"/>
            </w:pPr>
            <w:r>
              <w:rPr>
                <w:color w:val="444444"/>
                <w:sz w:val="20"/>
              </w:rPr>
              <w:t>**Contexts**</w:t>
            </w:r>
          </w:p>
        </w:tc>
        <w:tc>
          <w:tcPr>
            <w:tcW w:type="dxa" w:w="2835"/>
          </w:tcPr>
          <w:p>
            <w:pPr>
              <w:spacing w:before="60" w:after="60"/>
            </w:pPr>
            <w:r>
              <w:rPr>
                <w:color w:val="444444"/>
                <w:sz w:val="20"/>
              </w:rPr>
              <w:t>unstruct_event, contexts, derived_contexts</w:t>
            </w:r>
          </w:p>
        </w:tc>
        <w:tc>
          <w:tcPr>
            <w:tcW w:type="dxa" w:w="4535"/>
          </w:tcPr>
          <w:p>
            <w:pPr>
              <w:spacing w:before="60" w:after="60"/>
            </w:pPr>
            <w:r>
              <w:rPr>
                <w:color w:val="444444"/>
                <w:sz w:val="20"/>
              </w:rPr>
              <w:t>Self-describing JSON payloads</w:t>
            </w:r>
          </w:p>
        </w:tc>
      </w:tr>
    </w:tbl>
    <w:p>
      <w:pPr>
        <w:spacing w:after="0" w:before="0"/>
      </w:pPr>
    </w:p>
    <w:p>
      <w:pPr>
        <w:spacing w:before="200" w:after="40"/>
      </w:pPr>
      <w:r>
        <w:rPr>
          <w:b/>
          <w:color w:val="2C3E50"/>
          <w:sz w:val="22"/>
        </w:rPr>
        <w:t>Snowplow vs. Google Analytics — So sánh data model</w:t>
      </w:r>
    </w:p>
    <w:tbl>
      <w:tblPr>
        <w:tblStyle w:val="TableGrid"/>
        <w:tblW w:type="auto" w:w="0"/>
        <w:jc w:val="left"/>
        <w:tblLook w:firstColumn="1" w:firstRow="1" w:lastColumn="0" w:lastRow="0" w:noHBand="0" w:noVBand="1" w:val="04A0"/>
      </w:tblPr>
      <w:tblGrid>
        <w:gridCol w:w="2268"/>
        <w:gridCol w:w="3969"/>
        <w:gridCol w:w="3969"/>
      </w:tblGrid>
      <w:tr>
        <w:tc>
          <w:tcPr>
            <w:tcW w:type="dxa" w:w="2929"/>
            <w:shd w:val="clear" w:color="auto" w:fill="1A3A5C"/>
          </w:tcPr>
          <w:p>
            <w:pPr>
              <w:spacing w:before="80" w:after="80"/>
            </w:pPr>
            <w:r>
              <w:rPr>
                <w:b/>
                <w:color w:val="FFFFFF"/>
                <w:sz w:val="20"/>
              </w:rPr>
              <w:t>Khía cạnh</w:t>
            </w:r>
          </w:p>
        </w:tc>
        <w:tc>
          <w:tcPr>
            <w:tcW w:type="dxa" w:w="2929"/>
            <w:shd w:val="clear" w:color="auto" w:fill="1A3A5C"/>
          </w:tcPr>
          <w:p>
            <w:pPr>
              <w:spacing w:before="80" w:after="80"/>
            </w:pPr>
            <w:r>
              <w:rPr>
                <w:b/>
                <w:color w:val="FFFFFF"/>
                <w:sz w:val="20"/>
              </w:rPr>
              <w:t>Snowplow</w:t>
            </w:r>
          </w:p>
        </w:tc>
        <w:tc>
          <w:tcPr>
            <w:tcW w:type="dxa" w:w="2929"/>
            <w:shd w:val="clear" w:color="auto" w:fill="1A3A5C"/>
          </w:tcPr>
          <w:p>
            <w:pPr>
              <w:spacing w:before="80" w:after="80"/>
            </w:pPr>
            <w:r>
              <w:rPr>
                <w:b/>
                <w:color w:val="FFFFFF"/>
                <w:sz w:val="20"/>
              </w:rPr>
              <w:t>Google Analytics 4</w:t>
            </w:r>
          </w:p>
        </w:tc>
      </w:tr>
      <w:tr>
        <w:tc>
          <w:tcPr>
            <w:tcW w:type="dxa" w:w="2268"/>
          </w:tcPr>
          <w:p>
            <w:pPr>
              <w:spacing w:before="60" w:after="60"/>
            </w:pPr>
            <w:r>
              <w:rPr>
                <w:color w:val="444444"/>
                <w:sz w:val="20"/>
              </w:rPr>
              <w:t>Data ownership</w:t>
            </w:r>
          </w:p>
        </w:tc>
        <w:tc>
          <w:tcPr>
            <w:tcW w:type="dxa" w:w="3969"/>
          </w:tcPr>
          <w:p>
            <w:pPr>
              <w:spacing w:before="60" w:after="60"/>
            </w:pPr>
            <w:r>
              <w:rPr>
                <w:color w:val="444444"/>
                <w:sz w:val="20"/>
              </w:rPr>
              <w:t>100% self-owned, on-premise or cloud</w:t>
            </w:r>
          </w:p>
        </w:tc>
        <w:tc>
          <w:tcPr>
            <w:tcW w:type="dxa" w:w="3969"/>
          </w:tcPr>
          <w:p>
            <w:pPr>
              <w:spacing w:before="60" w:after="60"/>
            </w:pPr>
            <w:r>
              <w:rPr>
                <w:color w:val="444444"/>
                <w:sz w:val="20"/>
              </w:rPr>
              <w:t>Google owns data</w:t>
            </w:r>
          </w:p>
        </w:tc>
      </w:tr>
      <w:tr>
        <w:tc>
          <w:tcPr>
            <w:tcW w:type="dxa" w:w="2268"/>
          </w:tcPr>
          <w:p>
            <w:pPr>
              <w:spacing w:before="60" w:after="60"/>
            </w:pPr>
            <w:r>
              <w:rPr>
                <w:color w:val="444444"/>
                <w:sz w:val="20"/>
              </w:rPr>
              <w:t>Event model</w:t>
            </w:r>
          </w:p>
        </w:tc>
        <w:tc>
          <w:tcPr>
            <w:tcW w:type="dxa" w:w="3969"/>
          </w:tcPr>
          <w:p>
            <w:pPr>
              <w:spacing w:before="60" w:after="60"/>
            </w:pPr>
            <w:r>
              <w:rPr>
                <w:color w:val="444444"/>
                <w:sz w:val="20"/>
              </w:rPr>
              <w:t>~130 auto fields + unlimited custom</w:t>
            </w:r>
          </w:p>
        </w:tc>
        <w:tc>
          <w:tcPr>
            <w:tcW w:type="dxa" w:w="3969"/>
          </w:tcPr>
          <w:p>
            <w:pPr>
              <w:spacing w:before="60" w:after="60"/>
            </w:pPr>
            <w:r>
              <w:rPr>
                <w:color w:val="444444"/>
                <w:sz w:val="20"/>
              </w:rPr>
              <w:t>~25 fixed fields</w:t>
            </w:r>
          </w:p>
        </w:tc>
      </w:tr>
      <w:tr>
        <w:tc>
          <w:tcPr>
            <w:tcW w:type="dxa" w:w="2268"/>
          </w:tcPr>
          <w:p>
            <w:pPr>
              <w:spacing w:before="60" w:after="60"/>
            </w:pPr>
            <w:r>
              <w:rPr>
                <w:color w:val="444444"/>
                <w:sz w:val="20"/>
              </w:rPr>
              <w:t>Sampling</w:t>
            </w:r>
          </w:p>
        </w:tc>
        <w:tc>
          <w:tcPr>
            <w:tcW w:type="dxa" w:w="3969"/>
          </w:tcPr>
          <w:p>
            <w:pPr>
              <w:spacing w:before="60" w:after="60"/>
            </w:pPr>
            <w:r>
              <w:rPr>
                <w:color w:val="444444"/>
                <w:sz w:val="20"/>
              </w:rPr>
              <w:t>None — full data</w:t>
            </w:r>
          </w:p>
        </w:tc>
        <w:tc>
          <w:tcPr>
            <w:tcW w:type="dxa" w:w="3969"/>
          </w:tcPr>
          <w:p>
            <w:pPr>
              <w:spacing w:before="60" w:after="60"/>
            </w:pPr>
            <w:r>
              <w:rPr>
                <w:color w:val="444444"/>
                <w:sz w:val="20"/>
              </w:rPr>
              <w:t>Sampled in free tier</w:t>
            </w:r>
          </w:p>
        </w:tc>
      </w:tr>
      <w:tr>
        <w:tc>
          <w:tcPr>
            <w:tcW w:type="dxa" w:w="2268"/>
          </w:tcPr>
          <w:p>
            <w:pPr>
              <w:spacing w:before="60" w:after="60"/>
            </w:pPr>
            <w:r>
              <w:rPr>
                <w:color w:val="444444"/>
                <w:sz w:val="20"/>
              </w:rPr>
              <w:t>Custom events</w:t>
            </w:r>
          </w:p>
        </w:tc>
        <w:tc>
          <w:tcPr>
            <w:tcW w:type="dxa" w:w="3969"/>
          </w:tcPr>
          <w:p>
            <w:pPr>
              <w:spacing w:before="60" w:after="60"/>
            </w:pPr>
            <w:r>
              <w:rPr>
                <w:color w:val="444444"/>
                <w:sz w:val="20"/>
              </w:rPr>
              <w:t>Unlimited, typed via Iglu</w:t>
            </w:r>
          </w:p>
        </w:tc>
        <w:tc>
          <w:tcPr>
            <w:tcW w:type="dxa" w:w="3969"/>
          </w:tcPr>
          <w:p>
            <w:pPr>
              <w:spacing w:before="60" w:after="60"/>
            </w:pPr>
            <w:r>
              <w:rPr>
                <w:color w:val="444444"/>
                <w:sz w:val="20"/>
              </w:rPr>
              <w:t>Limited to ~25 custom params</w:t>
            </w:r>
          </w:p>
        </w:tc>
      </w:tr>
      <w:tr>
        <w:tc>
          <w:tcPr>
            <w:tcW w:type="dxa" w:w="2268"/>
          </w:tcPr>
          <w:p>
            <w:pPr>
              <w:spacing w:before="60" w:after="60"/>
            </w:pPr>
            <w:r>
              <w:rPr>
                <w:color w:val="444444"/>
                <w:sz w:val="20"/>
              </w:rPr>
              <w:t>Historical data</w:t>
            </w:r>
          </w:p>
        </w:tc>
        <w:tc>
          <w:tcPr>
            <w:tcW w:type="dxa" w:w="3969"/>
          </w:tcPr>
          <w:p>
            <w:pPr>
              <w:spacing w:before="60" w:after="60"/>
            </w:pPr>
            <w:r>
              <w:rPr>
                <w:color w:val="444444"/>
                <w:sz w:val="20"/>
              </w:rPr>
              <w:t>Unlimited retention</w:t>
            </w:r>
          </w:p>
        </w:tc>
        <w:tc>
          <w:tcPr>
            <w:tcW w:type="dxa" w:w="3969"/>
          </w:tcPr>
          <w:p>
            <w:pPr>
              <w:spacing w:before="60" w:after="60"/>
            </w:pPr>
            <w:r>
              <w:rPr>
                <w:color w:val="444444"/>
                <w:sz w:val="20"/>
              </w:rPr>
              <w:t>14 months (paid: 14 months)</w:t>
            </w:r>
          </w:p>
        </w:tc>
      </w:tr>
      <w:tr>
        <w:tc>
          <w:tcPr>
            <w:tcW w:type="dxa" w:w="2268"/>
          </w:tcPr>
          <w:p>
            <w:pPr>
              <w:spacing w:before="60" w:after="60"/>
            </w:pPr>
            <w:r>
              <w:rPr>
                <w:color w:val="444444"/>
                <w:sz w:val="20"/>
              </w:rPr>
              <w:t>Data latency</w:t>
            </w:r>
          </w:p>
        </w:tc>
        <w:tc>
          <w:tcPr>
            <w:tcW w:type="dxa" w:w="3969"/>
          </w:tcPr>
          <w:p>
            <w:pPr>
              <w:spacing w:before="60" w:after="60"/>
            </w:pPr>
            <w:r>
              <w:rPr>
                <w:color w:val="444444"/>
                <w:sz w:val="20"/>
              </w:rPr>
              <w:t>Seconds (stream) to minutes (warehouse)</w:t>
            </w:r>
          </w:p>
        </w:tc>
        <w:tc>
          <w:tcPr>
            <w:tcW w:type="dxa" w:w="3969"/>
          </w:tcPr>
          <w:p>
            <w:pPr>
              <w:spacing w:before="60" w:after="60"/>
            </w:pPr>
            <w:r>
              <w:rPr>
                <w:color w:val="444444"/>
                <w:sz w:val="20"/>
              </w:rPr>
              <w:t>4-8 hours (GA4)</w:t>
            </w:r>
          </w:p>
        </w:tc>
      </w:tr>
      <w:tr>
        <w:tc>
          <w:tcPr>
            <w:tcW w:type="dxa" w:w="2268"/>
          </w:tcPr>
          <w:p>
            <w:pPr>
              <w:spacing w:before="60" w:after="60"/>
            </w:pPr>
            <w:r>
              <w:rPr>
                <w:color w:val="444444"/>
                <w:sz w:val="20"/>
              </w:rPr>
              <w:t>Cost model</w:t>
            </w:r>
          </w:p>
        </w:tc>
        <w:tc>
          <w:tcPr>
            <w:tcW w:type="dxa" w:w="3969"/>
          </w:tcPr>
          <w:p>
            <w:pPr>
              <w:spacing w:before="60" w:after="60"/>
            </w:pPr>
            <w:r>
              <w:rPr>
                <w:color w:val="444444"/>
                <w:sz w:val="20"/>
              </w:rPr>
              <w:t>Infrastructure cost only (open-source)</w:t>
            </w:r>
          </w:p>
        </w:tc>
        <w:tc>
          <w:tcPr>
            <w:tcW w:type="dxa" w:w="3969"/>
          </w:tcPr>
          <w:p>
            <w:pPr>
              <w:spacing w:before="60" w:after="60"/>
            </w:pPr>
            <w:r>
              <w:rPr>
                <w:color w:val="444444"/>
                <w:sz w:val="20"/>
              </w:rPr>
              <w:t>Per-event pricing (GA4 360)</w:t>
            </w:r>
          </w:p>
        </w:tc>
      </w:tr>
      <w:tr>
        <w:tc>
          <w:tcPr>
            <w:tcW w:type="dxa" w:w="2268"/>
          </w:tcPr>
          <w:p>
            <w:pPr>
              <w:spacing w:before="60" w:after="60"/>
            </w:pPr>
            <w:r>
              <w:rPr>
                <w:color w:val="444444"/>
                <w:sz w:val="20"/>
              </w:rPr>
              <w:t>Schema flexibility</w:t>
            </w:r>
          </w:p>
        </w:tc>
        <w:tc>
          <w:tcPr>
            <w:tcW w:type="dxa" w:w="3969"/>
          </w:tcPr>
          <w:p>
            <w:pPr>
              <w:spacing w:before="60" w:after="60"/>
            </w:pPr>
            <w:r>
              <w:rPr>
                <w:color w:val="444444"/>
                <w:sz w:val="20"/>
              </w:rPr>
              <w:t>Full JSON Schema + versioning</w:t>
            </w:r>
          </w:p>
        </w:tc>
        <w:tc>
          <w:tcPr>
            <w:tcW w:type="dxa" w:w="3969"/>
          </w:tcPr>
          <w:p>
            <w:pPr>
              <w:spacing w:before="60" w:after="60"/>
            </w:pPr>
            <w:r>
              <w:rPr>
                <w:color w:val="444444"/>
                <w:sz w:val="20"/>
              </w:rPr>
              <w:t>Fixed flat schema</w:t>
            </w:r>
          </w:p>
        </w:tc>
      </w:tr>
      <w:tr>
        <w:tc>
          <w:tcPr>
            <w:tcW w:type="dxa" w:w="2268"/>
          </w:tcPr>
          <w:p>
            <w:pPr>
              <w:spacing w:before="60" w:after="60"/>
            </w:pPr>
            <w:r>
              <w:rPr>
                <w:color w:val="444444"/>
                <w:sz w:val="20"/>
              </w:rPr>
              <w:t>Integration ecosystem</w:t>
            </w:r>
          </w:p>
        </w:tc>
        <w:tc>
          <w:tcPr>
            <w:tcW w:type="dxa" w:w="3969"/>
          </w:tcPr>
          <w:p>
            <w:pPr>
              <w:spacing w:before="60" w:after="60"/>
            </w:pPr>
            <w:r>
              <w:rPr>
                <w:color w:val="444444"/>
                <w:sz w:val="20"/>
              </w:rPr>
              <w:t>Snowflake, BigQuery, Redshift, dbt, BI</w:t>
            </w:r>
          </w:p>
        </w:tc>
        <w:tc>
          <w:tcPr>
            <w:tcW w:type="dxa" w:w="3969"/>
          </w:tcPr>
          <w:p>
            <w:pPr>
              <w:spacing w:before="60" w:after="60"/>
            </w:pPr>
            <w:r>
              <w:rPr>
                <w:color w:val="444444"/>
                <w:sz w:val="20"/>
              </w:rPr>
              <w:t>BigQuery (GA4 360)</w:t>
            </w:r>
          </w:p>
        </w:tc>
      </w:tr>
    </w:tbl>
    <w:p>
      <w:pPr>
        <w:spacing w:after="0" w:before="0"/>
      </w:pPr>
    </w:p>
    <w:p>
      <w:pPr>
        <w:spacing w:before="280" w:after="80"/>
      </w:pPr>
      <w:r>
        <w:rPr>
          <w:b/>
          <w:color w:val="1E6FBF"/>
          <w:sz w:val="26"/>
        </w:rPr>
        <w:t>1.9  Snowplow BDP Cloud vs. Snowplow Open Source</w:t>
      </w:r>
    </w:p>
    <w:p>
      <w:pPr>
        <w:spacing w:after="120"/>
      </w:pPr>
      <w:r>
        <w:rPr>
          <w:color w:val="444444"/>
          <w:sz w:val="22"/>
        </w:rPr>
        <w:t>Snowplow có hai phương án triển khai chính: **Snowplow Open Source** (tự vận hành) và **Snowplow Analytics (BDP Cloud)** (managed service).</w:t>
      </w:r>
    </w:p>
    <w:tbl>
      <w:tblPr>
        <w:tblStyle w:val="TableGrid"/>
        <w:tblW w:type="auto" w:w="0"/>
        <w:jc w:val="left"/>
        <w:tblLook w:firstColumn="1" w:firstRow="1" w:lastColumn="0" w:lastRow="0" w:noHBand="0" w:noVBand="1" w:val="04A0"/>
      </w:tblPr>
      <w:tblGrid>
        <w:gridCol w:w="2268"/>
        <w:gridCol w:w="3969"/>
        <w:gridCol w:w="3969"/>
      </w:tblGrid>
      <w:tr>
        <w:tc>
          <w:tcPr>
            <w:tcW w:type="dxa" w:w="2929"/>
            <w:shd w:val="clear" w:color="auto" w:fill="1A3A5C"/>
          </w:tcPr>
          <w:p>
            <w:pPr>
              <w:spacing w:before="80" w:after="80"/>
            </w:pPr>
            <w:r>
              <w:rPr>
                <w:b/>
                <w:color w:val="FFFFFF"/>
                <w:sz w:val="20"/>
              </w:rPr>
              <w:t>Tiêu chí</w:t>
            </w:r>
          </w:p>
        </w:tc>
        <w:tc>
          <w:tcPr>
            <w:tcW w:type="dxa" w:w="2929"/>
            <w:shd w:val="clear" w:color="auto" w:fill="1A3A5C"/>
          </w:tcPr>
          <w:p>
            <w:pPr>
              <w:spacing w:before="80" w:after="80"/>
            </w:pPr>
            <w:r>
              <w:rPr>
                <w:b/>
                <w:color w:val="FFFFFF"/>
                <w:sz w:val="20"/>
              </w:rPr>
              <w:t>Snowplow Open Source</w:t>
            </w:r>
          </w:p>
        </w:tc>
        <w:tc>
          <w:tcPr>
            <w:tcW w:type="dxa" w:w="2929"/>
            <w:shd w:val="clear" w:color="auto" w:fill="1A3A5C"/>
          </w:tcPr>
          <w:p>
            <w:pPr>
              <w:spacing w:before="80" w:after="80"/>
            </w:pPr>
            <w:r>
              <w:rPr>
                <w:b/>
                <w:color w:val="FFFFFF"/>
                <w:sz w:val="20"/>
              </w:rPr>
              <w:t>Snowplow Analytics (Cloud)</w:t>
            </w:r>
          </w:p>
        </w:tc>
      </w:tr>
      <w:tr>
        <w:tc>
          <w:tcPr>
            <w:tcW w:type="dxa" w:w="2268"/>
          </w:tcPr>
          <w:p>
            <w:pPr>
              <w:spacing w:before="60" w:after="60"/>
            </w:pPr>
            <w:r>
              <w:rPr>
                <w:color w:val="444444"/>
                <w:sz w:val="20"/>
              </w:rPr>
              <w:t>**Chi phí**</w:t>
            </w:r>
          </w:p>
        </w:tc>
        <w:tc>
          <w:tcPr>
            <w:tcW w:type="dxa" w:w="3969"/>
          </w:tcPr>
          <w:p>
            <w:pPr>
              <w:spacing w:before="60" w:after="60"/>
            </w:pPr>
            <w:r>
              <w:rPr>
                <w:color w:val="444444"/>
                <w:sz w:val="20"/>
              </w:rPr>
              <w:t>Chi phí infrastructure (EC2/K8s) + engineering time</w:t>
            </w:r>
          </w:p>
        </w:tc>
        <w:tc>
          <w:tcPr>
            <w:tcW w:type="dxa" w:w="3969"/>
          </w:tcPr>
          <w:p>
            <w:pPr>
              <w:spacing w:before="60" w:after="60"/>
            </w:pPr>
            <w:r>
              <w:rPr>
                <w:color w:val="444444"/>
                <w:sz w:val="20"/>
              </w:rPr>
              <w:t>Subscription theo event volume (từ ~$1K/tháng)</w:t>
            </w:r>
          </w:p>
        </w:tc>
      </w:tr>
      <w:tr>
        <w:tc>
          <w:tcPr>
            <w:tcW w:type="dxa" w:w="2268"/>
          </w:tcPr>
          <w:p>
            <w:pPr>
              <w:spacing w:before="60" w:after="60"/>
            </w:pPr>
            <w:r>
              <w:rPr>
                <w:color w:val="444444"/>
                <w:sz w:val="20"/>
              </w:rPr>
              <w:t>**Vận hành**</w:t>
            </w:r>
          </w:p>
        </w:tc>
        <w:tc>
          <w:tcPr>
            <w:tcW w:type="dxa" w:w="3969"/>
          </w:tcPr>
          <w:p>
            <w:pPr>
              <w:spacing w:before="60" w:after="60"/>
            </w:pPr>
            <w:r>
              <w:rPr>
                <w:color w:val="444444"/>
                <w:sz w:val="20"/>
              </w:rPr>
              <w:t>Self-managed: bạn chịu trách nhiệm upgrades, monitoring, scaling</w:t>
            </w:r>
          </w:p>
        </w:tc>
        <w:tc>
          <w:tcPr>
            <w:tcW w:type="dxa" w:w="3969"/>
          </w:tcPr>
          <w:p>
            <w:pPr>
              <w:spacing w:before="60" w:after="60"/>
            </w:pPr>
            <w:r>
              <w:rPr>
                <w:color w:val="444444"/>
                <w:sz w:val="20"/>
              </w:rPr>
              <w:t>Fully managed bởi Snowplow; 99.9% SLA</w:t>
            </w:r>
          </w:p>
        </w:tc>
      </w:tr>
      <w:tr>
        <w:tc>
          <w:tcPr>
            <w:tcW w:type="dxa" w:w="2268"/>
          </w:tcPr>
          <w:p>
            <w:pPr>
              <w:spacing w:before="60" w:after="60"/>
            </w:pPr>
            <w:r>
              <w:rPr>
                <w:color w:val="444444"/>
                <w:sz w:val="20"/>
              </w:rPr>
              <w:t>**Customization**</w:t>
            </w:r>
          </w:p>
        </w:tc>
        <w:tc>
          <w:tcPr>
            <w:tcW w:type="dxa" w:w="3969"/>
          </w:tcPr>
          <w:p>
            <w:pPr>
              <w:spacing w:before="60" w:after="60"/>
            </w:pPr>
            <w:r>
              <w:rPr>
                <w:color w:val="444444"/>
                <w:sz w:val="20"/>
              </w:rPr>
              <w:t>Toàn quyền control — thay đổi collector, enrichment, loader</w:t>
            </w:r>
          </w:p>
        </w:tc>
        <w:tc>
          <w:tcPr>
            <w:tcW w:type="dxa" w:w="3969"/>
          </w:tcPr>
          <w:p>
            <w:pPr>
              <w:spacing w:before="60" w:after="60"/>
            </w:pPr>
            <w:r>
              <w:rPr>
                <w:color w:val="444444"/>
                <w:sz w:val="20"/>
              </w:rPr>
              <w:t>Configurable enrichment; limited custom collector</w:t>
            </w:r>
          </w:p>
        </w:tc>
      </w:tr>
      <w:tr>
        <w:tc>
          <w:tcPr>
            <w:tcW w:type="dxa" w:w="2268"/>
          </w:tcPr>
          <w:p>
            <w:pPr>
              <w:spacing w:before="60" w:after="60"/>
            </w:pPr>
            <w:r>
              <w:rPr>
                <w:color w:val="444444"/>
                <w:sz w:val="20"/>
              </w:rPr>
              <w:t>**Setup time**</w:t>
            </w:r>
          </w:p>
        </w:tc>
        <w:tc>
          <w:tcPr>
            <w:tcW w:type="dxa" w:w="3969"/>
          </w:tcPr>
          <w:p>
            <w:pPr>
              <w:spacing w:before="60" w:after="60"/>
            </w:pPr>
            <w:r>
              <w:rPr>
                <w:color w:val="444444"/>
                <w:sz w:val="20"/>
              </w:rPr>
              <w:t>2-4 tuần (infrastructure + configuration)</w:t>
            </w:r>
          </w:p>
        </w:tc>
        <w:tc>
          <w:tcPr>
            <w:tcW w:type="dxa" w:w="3969"/>
          </w:tcPr>
          <w:p>
            <w:pPr>
              <w:spacing w:before="60" w:after="60"/>
            </w:pPr>
            <w:r>
              <w:rPr>
                <w:color w:val="444444"/>
                <w:sz w:val="20"/>
              </w:rPr>
              <w:t>1-2 ngày (quickstart templates)</w:t>
            </w:r>
          </w:p>
        </w:tc>
      </w:tr>
      <w:tr>
        <w:tc>
          <w:tcPr>
            <w:tcW w:type="dxa" w:w="2268"/>
          </w:tcPr>
          <w:p>
            <w:pPr>
              <w:spacing w:before="60" w:after="60"/>
            </w:pPr>
            <w:r>
              <w:rPr>
                <w:color w:val="444444"/>
                <w:sz w:val="20"/>
              </w:rPr>
              <w:t>**Support**</w:t>
            </w:r>
          </w:p>
        </w:tc>
        <w:tc>
          <w:tcPr>
            <w:tcW w:type="dxa" w:w="3969"/>
          </w:tcPr>
          <w:p>
            <w:pPr>
              <w:spacing w:before="60" w:after="60"/>
            </w:pPr>
            <w:r>
              <w:rPr>
                <w:color w:val="444444"/>
                <w:sz w:val="20"/>
              </w:rPr>
              <w:t>Community forum; enterprise support (có phí)</w:t>
            </w:r>
          </w:p>
        </w:tc>
        <w:tc>
          <w:tcPr>
            <w:tcW w:type="dxa" w:w="3969"/>
          </w:tcPr>
          <w:p>
            <w:pPr>
              <w:spacing w:before="60" w:after="60"/>
            </w:pPr>
            <w:r>
              <w:rPr>
                <w:color w:val="444444"/>
                <w:sz w:val="20"/>
              </w:rPr>
              <w:t>24/7 enterprise support</w:t>
            </w:r>
          </w:p>
        </w:tc>
      </w:tr>
      <w:tr>
        <w:tc>
          <w:tcPr>
            <w:tcW w:type="dxa" w:w="2268"/>
          </w:tcPr>
          <w:p>
            <w:pPr>
              <w:spacing w:before="60" w:after="60"/>
            </w:pPr>
            <w:r>
              <w:rPr>
                <w:color w:val="444444"/>
                <w:sz w:val="20"/>
              </w:rPr>
              <w:t>**Iglu Server**</w:t>
            </w:r>
          </w:p>
        </w:tc>
        <w:tc>
          <w:tcPr>
            <w:tcW w:type="dxa" w:w="3969"/>
          </w:tcPr>
          <w:p>
            <w:pPr>
              <w:spacing w:before="60" w:after="60"/>
            </w:pPr>
            <w:r>
              <w:rPr>
                <w:color w:val="444444"/>
                <w:sz w:val="20"/>
              </w:rPr>
              <w:t>Self-hosted (S3/Postgres/GCS)</w:t>
            </w:r>
          </w:p>
        </w:tc>
        <w:tc>
          <w:tcPr>
            <w:tcW w:type="dxa" w:w="3969"/>
          </w:tcPr>
          <w:p>
            <w:pPr>
              <w:spacing w:before="60" w:after="60"/>
            </w:pPr>
            <w:r>
              <w:rPr>
                <w:color w:val="444444"/>
                <w:sz w:val="20"/>
              </w:rPr>
              <w:t>Shared Iglu registry + private registry</w:t>
            </w:r>
          </w:p>
        </w:tc>
      </w:tr>
      <w:tr>
        <w:tc>
          <w:tcPr>
            <w:tcW w:type="dxa" w:w="2268"/>
          </w:tcPr>
          <w:p>
            <w:pPr>
              <w:spacing w:before="60" w:after="60"/>
            </w:pPr>
            <w:r>
              <w:rPr>
                <w:color w:val="444444"/>
                <w:sz w:val="20"/>
              </w:rPr>
              <w:t>**Enrichments**</w:t>
            </w:r>
          </w:p>
        </w:tc>
        <w:tc>
          <w:tcPr>
            <w:tcW w:type="dxa" w:w="3969"/>
          </w:tcPr>
          <w:p>
            <w:pPr>
              <w:spacing w:before="60" w:after="60"/>
            </w:pPr>
            <w:r>
              <w:rPr>
                <w:color w:val="444444"/>
                <w:sz w:val="20"/>
              </w:rPr>
              <w:t>Tất cả enrichment + custom enrichments</w:t>
            </w:r>
          </w:p>
        </w:tc>
        <w:tc>
          <w:tcPr>
            <w:tcW w:type="dxa" w:w="3969"/>
          </w:tcPr>
          <w:p>
            <w:pPr>
              <w:spacing w:before="60" w:after="60"/>
            </w:pPr>
            <w:r>
              <w:rPr>
                <w:color w:val="444444"/>
                <w:sz w:val="20"/>
              </w:rPr>
              <w:t>Tất cả enrichment + proprietary enrichments</w:t>
            </w:r>
          </w:p>
        </w:tc>
      </w:tr>
      <w:tr>
        <w:tc>
          <w:tcPr>
            <w:tcW w:type="dxa" w:w="2268"/>
          </w:tcPr>
          <w:p>
            <w:pPr>
              <w:spacing w:before="60" w:after="60"/>
            </w:pPr>
            <w:r>
              <w:rPr>
                <w:color w:val="444444"/>
                <w:sz w:val="20"/>
              </w:rPr>
              <w:t>**Rủi ro**</w:t>
            </w:r>
          </w:p>
        </w:tc>
        <w:tc>
          <w:tcPr>
            <w:tcW w:type="dxa" w:w="3969"/>
          </w:tcPr>
          <w:p>
            <w:pPr>
              <w:spacing w:before="60" w:after="60"/>
            </w:pPr>
            <w:r>
              <w:rPr>
                <w:color w:val="444444"/>
                <w:sz w:val="20"/>
              </w:rPr>
              <w:t>Vendor lock-in thấp; portable</w:t>
            </w:r>
          </w:p>
        </w:tc>
        <w:tc>
          <w:tcPr>
            <w:tcW w:type="dxa" w:w="3969"/>
          </w:tcPr>
          <w:p>
            <w:pPr>
              <w:spacing w:before="60" w:after="60"/>
            </w:pPr>
            <w:r>
              <w:rPr>
                <w:color w:val="444444"/>
                <w:sz w:val="20"/>
              </w:rPr>
              <w:t>Phụ thuộc vào Snowplow; migration cost cao</w:t>
            </w:r>
          </w:p>
        </w:tc>
      </w:tr>
    </w:tbl>
    <w:p>
      <w:pPr>
        <w:spacing w:after="0" w:before="0"/>
      </w:pPr>
    </w:p>
    <w:p>
      <w:pPr>
        <w:spacing w:after="160"/>
        <w:ind w:left="227"/>
        <w:shd w:val="clear" w:color="auto" w:fill="D4EDDA"/>
      </w:pPr>
      <w:r>
        <w:rPr>
          <w:color w:val="155724"/>
          <w:sz w:val="21"/>
        </w:rPr>
        <w:t>✅ Đối với dự án CDP này, **Snowplow Open Source** là lựa chọn phù hợp nhất: không phí subscription, full customization, và hoàn toàn tương thích với kiến trúc self-hosted đã có (Docker, Kubernetes, S3-compatible storage).</w:t>
      </w:r>
    </w:p>
    <w:p>
      <w:pPr>
        <w:spacing w:before="280" w:after="80"/>
      </w:pPr>
      <w:r>
        <w:rPr>
          <w:b/>
          <w:color w:val="1E6FBF"/>
          <w:sz w:val="26"/>
        </w:rPr>
        <w:t>1.10  Snowplow vs. các giải pháp Analytics khác</w:t>
      </w:r>
    </w:p>
    <w:tbl>
      <w:tblPr>
        <w:tblStyle w:val="TableGrid"/>
        <w:tblW w:type="auto" w:w="0"/>
        <w:jc w:val="left"/>
        <w:tblLook w:firstColumn="1" w:firstRow="1" w:lastColumn="0" w:lastRow="0" w:noHBand="0" w:noVBand="1" w:val="04A0"/>
      </w:tblPr>
      <w:tblGrid>
        <w:gridCol w:w="1984"/>
        <w:gridCol w:w="2551"/>
        <w:gridCol w:w="2551"/>
        <w:gridCol w:w="2551"/>
        <w:gridCol w:w="2268"/>
      </w:tblGrid>
      <w:tr>
        <w:tc>
          <w:tcPr>
            <w:tcW w:type="dxa" w:w="1758"/>
            <w:shd w:val="clear" w:color="auto" w:fill="1A3A5C"/>
          </w:tcPr>
          <w:p>
            <w:pPr>
              <w:spacing w:before="80" w:after="80"/>
            </w:pPr>
            <w:r>
              <w:rPr>
                <w:b/>
                <w:color w:val="FFFFFF"/>
                <w:sz w:val="20"/>
              </w:rPr>
              <w:t>Tiêu chí</w:t>
            </w:r>
          </w:p>
        </w:tc>
        <w:tc>
          <w:tcPr>
            <w:tcW w:type="dxa" w:w="1758"/>
            <w:shd w:val="clear" w:color="auto" w:fill="1A3A5C"/>
          </w:tcPr>
          <w:p>
            <w:pPr>
              <w:spacing w:before="80" w:after="80"/>
            </w:pPr>
            <w:r>
              <w:rPr>
                <w:b/>
                <w:color w:val="FFFFFF"/>
                <w:sz w:val="20"/>
              </w:rPr>
              <w:t>Snowplow</w:t>
            </w:r>
          </w:p>
        </w:tc>
        <w:tc>
          <w:tcPr>
            <w:tcW w:type="dxa" w:w="1758"/>
            <w:shd w:val="clear" w:color="auto" w:fill="1A3A5C"/>
          </w:tcPr>
          <w:p>
            <w:pPr>
              <w:spacing w:before="80" w:after="80"/>
            </w:pPr>
            <w:r>
              <w:rPr>
                <w:b/>
                <w:color w:val="FFFFFF"/>
                <w:sz w:val="20"/>
              </w:rPr>
              <w:t>Google Analytics 4</w:t>
            </w:r>
          </w:p>
        </w:tc>
        <w:tc>
          <w:tcPr>
            <w:tcW w:type="dxa" w:w="1758"/>
            <w:shd w:val="clear" w:color="auto" w:fill="1A3A5C"/>
          </w:tcPr>
          <w:p>
            <w:pPr>
              <w:spacing w:before="80" w:after="80"/>
            </w:pPr>
            <w:r>
              <w:rPr>
                <w:b/>
                <w:color w:val="FFFFFF"/>
                <w:sz w:val="20"/>
              </w:rPr>
              <w:t>Mixpanel</w:t>
            </w:r>
          </w:p>
        </w:tc>
        <w:tc>
          <w:tcPr>
            <w:tcW w:type="dxa" w:w="1758"/>
            <w:shd w:val="clear" w:color="auto" w:fill="1A3A5C"/>
          </w:tcPr>
          <w:p>
            <w:pPr>
              <w:spacing w:before="80" w:after="80"/>
            </w:pPr>
            <w:r>
              <w:rPr>
                <w:b/>
                <w:color w:val="FFFFFF"/>
                <w:sz w:val="20"/>
              </w:rPr>
              <w:t>Amplitude</w:t>
            </w:r>
          </w:p>
        </w:tc>
      </w:tr>
      <w:tr>
        <w:tc>
          <w:tcPr>
            <w:tcW w:type="dxa" w:w="1984"/>
          </w:tcPr>
          <w:p>
            <w:pPr>
              <w:spacing w:before="60" w:after="60"/>
            </w:pPr>
            <w:r>
              <w:rPr>
                <w:color w:val="444444"/>
                <w:sz w:val="20"/>
              </w:rPr>
              <w:t>Event model</w:t>
            </w:r>
          </w:p>
        </w:tc>
        <w:tc>
          <w:tcPr>
            <w:tcW w:type="dxa" w:w="2551"/>
          </w:tcPr>
          <w:p>
            <w:pPr>
              <w:spacing w:before="60" w:after="60"/>
            </w:pPr>
            <w:r>
              <w:rPr>
                <w:color w:val="444444"/>
                <w:sz w:val="20"/>
              </w:rPr>
              <w:t>Custom (Iglu)</w:t>
            </w:r>
          </w:p>
        </w:tc>
        <w:tc>
          <w:tcPr>
            <w:tcW w:type="dxa" w:w="2551"/>
          </w:tcPr>
          <w:p>
            <w:pPr>
              <w:spacing w:before="60" w:after="60"/>
            </w:pPr>
            <w:r>
              <w:rPr>
                <w:color w:val="444444"/>
                <w:sz w:val="20"/>
              </w:rPr>
              <w:t>Preset + custom params</w:t>
            </w:r>
          </w:p>
        </w:tc>
        <w:tc>
          <w:tcPr>
            <w:tcW w:type="dxa" w:w="2551"/>
          </w:tcPr>
          <w:p>
            <w:pPr>
              <w:spacing w:before="60" w:after="60"/>
            </w:pPr>
            <w:r>
              <w:rPr>
                <w:color w:val="444444"/>
                <w:sz w:val="20"/>
              </w:rPr>
              <w:t>Preset + custom</w:t>
            </w:r>
          </w:p>
        </w:tc>
        <w:tc>
          <w:tcPr>
            <w:tcW w:type="dxa" w:w="2268"/>
          </w:tcPr>
          <w:p>
            <w:pPr>
              <w:spacing w:before="60" w:after="60"/>
            </w:pPr>
            <w:r>
              <w:rPr>
                <w:color w:val="444444"/>
                <w:sz w:val="20"/>
              </w:rPr>
              <w:t>Preset + custom</w:t>
            </w:r>
          </w:p>
        </w:tc>
      </w:tr>
      <w:tr>
        <w:tc>
          <w:tcPr>
            <w:tcW w:type="dxa" w:w="1984"/>
          </w:tcPr>
          <w:p>
            <w:pPr>
              <w:spacing w:before="60" w:after="60"/>
            </w:pPr>
            <w:r>
              <w:rPr>
                <w:color w:val="444444"/>
                <w:sz w:val="20"/>
              </w:rPr>
              <w:t>Data ownership</w:t>
            </w:r>
          </w:p>
        </w:tc>
        <w:tc>
          <w:tcPr>
            <w:tcW w:type="dxa" w:w="2551"/>
          </w:tcPr>
          <w:p>
            <w:pPr>
              <w:spacing w:before="60" w:after="60"/>
            </w:pPr>
            <w:r>
              <w:rPr>
                <w:color w:val="444444"/>
                <w:sz w:val="20"/>
              </w:rPr>
              <w:t>✅ Full</w:t>
            </w:r>
          </w:p>
        </w:tc>
        <w:tc>
          <w:tcPr>
            <w:tcW w:type="dxa" w:w="2551"/>
          </w:tcPr>
          <w:p>
            <w:pPr>
              <w:spacing w:before="60" w:after="60"/>
            </w:pPr>
            <w:r>
              <w:rPr>
                <w:color w:val="444444"/>
                <w:sz w:val="20"/>
              </w:rPr>
              <w:t>❌ Google</w:t>
            </w:r>
          </w:p>
        </w:tc>
        <w:tc>
          <w:tcPr>
            <w:tcW w:type="dxa" w:w="2551"/>
          </w:tcPr>
          <w:p>
            <w:pPr>
              <w:spacing w:before="60" w:after="60"/>
            </w:pPr>
            <w:r>
              <w:rPr>
                <w:color w:val="444444"/>
                <w:sz w:val="20"/>
              </w:rPr>
              <w:t>❌ Mixpanel</w:t>
            </w:r>
          </w:p>
        </w:tc>
        <w:tc>
          <w:tcPr>
            <w:tcW w:type="dxa" w:w="2268"/>
          </w:tcPr>
          <w:p>
            <w:pPr>
              <w:spacing w:before="60" w:after="60"/>
            </w:pPr>
            <w:r>
              <w:rPr>
                <w:color w:val="444444"/>
                <w:sz w:val="20"/>
              </w:rPr>
              <w:t>❌ Amplitude</w:t>
            </w:r>
          </w:p>
        </w:tc>
      </w:tr>
      <w:tr>
        <w:tc>
          <w:tcPr>
            <w:tcW w:type="dxa" w:w="1984"/>
          </w:tcPr>
          <w:p>
            <w:pPr>
              <w:spacing w:before="60" w:after="60"/>
            </w:pPr>
            <w:r>
              <w:rPr>
                <w:color w:val="444444"/>
                <w:sz w:val="20"/>
              </w:rPr>
              <w:t>Self-hosted</w:t>
            </w:r>
          </w:p>
        </w:tc>
        <w:tc>
          <w:tcPr>
            <w:tcW w:type="dxa" w:w="2551"/>
          </w:tcPr>
          <w:p>
            <w:pPr>
              <w:spacing w:before="60" w:after="60"/>
            </w:pPr>
            <w:r>
              <w:rPr>
                <w:color w:val="444444"/>
                <w:sz w:val="20"/>
              </w:rPr>
              <w:t>✅</w:t>
            </w:r>
          </w:p>
        </w:tc>
        <w:tc>
          <w:tcPr>
            <w:tcW w:type="dxa" w:w="2551"/>
          </w:tcPr>
          <w:p>
            <w:pPr>
              <w:spacing w:before="60" w:after="60"/>
            </w:pPr>
            <w:r>
              <w:rPr>
                <w:color w:val="444444"/>
                <w:sz w:val="20"/>
              </w:rPr>
              <w:t>❌</w:t>
            </w:r>
          </w:p>
        </w:tc>
        <w:tc>
          <w:tcPr>
            <w:tcW w:type="dxa" w:w="2551"/>
          </w:tcPr>
          <w:p>
            <w:pPr>
              <w:spacing w:before="60" w:after="60"/>
            </w:pPr>
            <w:r>
              <w:rPr>
                <w:color w:val="444444"/>
                <w:sz w:val="20"/>
              </w:rPr>
              <w:t>❌</w:t>
            </w:r>
          </w:p>
        </w:tc>
        <w:tc>
          <w:tcPr>
            <w:tcW w:type="dxa" w:w="2268"/>
          </w:tcPr>
          <w:p>
            <w:pPr>
              <w:spacing w:before="60" w:after="60"/>
            </w:pPr>
            <w:r>
              <w:rPr>
                <w:color w:val="444444"/>
                <w:sz w:val="20"/>
              </w:rPr>
              <w:t>❌</w:t>
            </w:r>
          </w:p>
        </w:tc>
      </w:tr>
      <w:tr>
        <w:tc>
          <w:tcPr>
            <w:tcW w:type="dxa" w:w="1984"/>
          </w:tcPr>
          <w:p>
            <w:pPr>
              <w:spacing w:before="60" w:after="60"/>
            </w:pPr>
            <w:r>
              <w:rPr>
                <w:color w:val="444444"/>
                <w:sz w:val="20"/>
              </w:rPr>
              <w:t>Open source</w:t>
            </w:r>
          </w:p>
        </w:tc>
        <w:tc>
          <w:tcPr>
            <w:tcW w:type="dxa" w:w="2551"/>
          </w:tcPr>
          <w:p>
            <w:pPr>
              <w:spacing w:before="60" w:after="60"/>
            </w:pPr>
            <w:r>
              <w:rPr>
                <w:color w:val="444444"/>
                <w:sz w:val="20"/>
              </w:rPr>
              <w:t>✅</w:t>
            </w:r>
          </w:p>
        </w:tc>
        <w:tc>
          <w:tcPr>
            <w:tcW w:type="dxa" w:w="2551"/>
          </w:tcPr>
          <w:p>
            <w:pPr>
              <w:spacing w:before="60" w:after="60"/>
            </w:pPr>
            <w:r>
              <w:rPr>
                <w:color w:val="444444"/>
                <w:sz w:val="20"/>
              </w:rPr>
              <w:t>❌</w:t>
            </w:r>
          </w:p>
        </w:tc>
        <w:tc>
          <w:tcPr>
            <w:tcW w:type="dxa" w:w="2551"/>
          </w:tcPr>
          <w:p>
            <w:pPr>
              <w:spacing w:before="60" w:after="60"/>
            </w:pPr>
            <w:r>
              <w:rPr>
                <w:color w:val="444444"/>
                <w:sz w:val="20"/>
              </w:rPr>
              <w:t>❌</w:t>
            </w:r>
          </w:p>
        </w:tc>
        <w:tc>
          <w:tcPr>
            <w:tcW w:type="dxa" w:w="2268"/>
          </w:tcPr>
          <w:p>
            <w:pPr>
              <w:spacing w:before="60" w:after="60"/>
            </w:pPr>
            <w:r>
              <w:rPr>
                <w:color w:val="444444"/>
                <w:sz w:val="20"/>
              </w:rPr>
              <w:t>❌</w:t>
            </w:r>
          </w:p>
        </w:tc>
      </w:tr>
      <w:tr>
        <w:tc>
          <w:tcPr>
            <w:tcW w:type="dxa" w:w="1984"/>
          </w:tcPr>
          <w:p>
            <w:pPr>
              <w:spacing w:before="60" w:after="60"/>
            </w:pPr>
            <w:r>
              <w:rPr>
                <w:color w:val="444444"/>
                <w:sz w:val="20"/>
              </w:rPr>
              <w:t>Real-time stream</w:t>
            </w:r>
          </w:p>
        </w:tc>
        <w:tc>
          <w:tcPr>
            <w:tcW w:type="dxa" w:w="2551"/>
          </w:tcPr>
          <w:p>
            <w:pPr>
              <w:spacing w:before="60" w:after="60"/>
            </w:pPr>
            <w:r>
              <w:rPr>
                <w:color w:val="444444"/>
                <w:sz w:val="20"/>
              </w:rPr>
              <w:t>✅ Kinesis/Kafka</w:t>
            </w:r>
          </w:p>
        </w:tc>
        <w:tc>
          <w:tcPr>
            <w:tcW w:type="dxa" w:w="2551"/>
          </w:tcPr>
          <w:p>
            <w:pPr>
              <w:spacing w:before="60" w:after="60"/>
            </w:pPr>
            <w:r>
              <w:rPr>
                <w:color w:val="444444"/>
                <w:sz w:val="20"/>
              </w:rPr>
              <w:t>❌ (4-8h delay)</w:t>
            </w:r>
          </w:p>
        </w:tc>
        <w:tc>
          <w:tcPr>
            <w:tcW w:type="dxa" w:w="2551"/>
          </w:tcPr>
          <w:p>
            <w:pPr>
              <w:spacing w:before="60" w:after="60"/>
            </w:pPr>
            <w:r>
              <w:rPr>
                <w:color w:val="444444"/>
                <w:sz w:val="20"/>
              </w:rPr>
              <w:t>✅ Real-time</w:t>
            </w:r>
          </w:p>
        </w:tc>
        <w:tc>
          <w:tcPr>
            <w:tcW w:type="dxa" w:w="2268"/>
          </w:tcPr>
          <w:p>
            <w:pPr>
              <w:spacing w:before="60" w:after="60"/>
            </w:pPr>
            <w:r>
              <w:rPr>
                <w:color w:val="444444"/>
                <w:sz w:val="20"/>
              </w:rPr>
              <w:t>✅ Real-time</w:t>
            </w:r>
          </w:p>
        </w:tc>
      </w:tr>
      <w:tr>
        <w:tc>
          <w:tcPr>
            <w:tcW w:type="dxa" w:w="1984"/>
          </w:tcPr>
          <w:p>
            <w:pPr>
              <w:spacing w:before="60" w:after="60"/>
            </w:pPr>
            <w:r>
              <w:rPr>
                <w:color w:val="444444"/>
                <w:sz w:val="20"/>
              </w:rPr>
              <w:t>Schema registry</w:t>
            </w:r>
          </w:p>
        </w:tc>
        <w:tc>
          <w:tcPr>
            <w:tcW w:type="dxa" w:w="2551"/>
          </w:tcPr>
          <w:p>
            <w:pPr>
              <w:spacing w:before="60" w:after="60"/>
            </w:pPr>
            <w:r>
              <w:rPr>
                <w:color w:val="444444"/>
                <w:sz w:val="20"/>
              </w:rPr>
              <w:t>✅ Iglu</w:t>
            </w:r>
          </w:p>
        </w:tc>
        <w:tc>
          <w:tcPr>
            <w:tcW w:type="dxa" w:w="2551"/>
          </w:tcPr>
          <w:p>
            <w:pPr>
              <w:spacing w:before="60" w:after="60"/>
            </w:pPr>
            <w:r>
              <w:rPr>
                <w:color w:val="444444"/>
                <w:sz w:val="20"/>
              </w:rPr>
              <w:t>❌</w:t>
            </w:r>
          </w:p>
        </w:tc>
        <w:tc>
          <w:tcPr>
            <w:tcW w:type="dxa" w:w="2551"/>
          </w:tcPr>
          <w:p>
            <w:pPr>
              <w:spacing w:before="60" w:after="60"/>
            </w:pPr>
            <w:r>
              <w:rPr>
                <w:color w:val="444444"/>
                <w:sz w:val="20"/>
              </w:rPr>
              <w:t>❌</w:t>
            </w:r>
          </w:p>
        </w:tc>
        <w:tc>
          <w:tcPr>
            <w:tcW w:type="dxa" w:w="2268"/>
          </w:tcPr>
          <w:p>
            <w:pPr>
              <w:spacing w:before="60" w:after="60"/>
            </w:pPr>
            <w:r>
              <w:rPr>
                <w:color w:val="444444"/>
                <w:sz w:val="20"/>
              </w:rPr>
              <w:t>❌</w:t>
            </w:r>
          </w:p>
        </w:tc>
      </w:tr>
      <w:tr>
        <w:tc>
          <w:tcPr>
            <w:tcW w:type="dxa" w:w="1984"/>
          </w:tcPr>
          <w:p>
            <w:pPr>
              <w:spacing w:before="60" w:after="60"/>
            </w:pPr>
            <w:r>
              <w:rPr>
                <w:color w:val="444444"/>
                <w:sz w:val="20"/>
              </w:rPr>
              <w:t>dbt integration</w:t>
            </w:r>
          </w:p>
        </w:tc>
        <w:tc>
          <w:tcPr>
            <w:tcW w:type="dxa" w:w="2551"/>
          </w:tcPr>
          <w:p>
            <w:pPr>
              <w:spacing w:before="60" w:after="60"/>
            </w:pPr>
            <w:r>
              <w:rPr>
                <w:color w:val="444444"/>
                <w:sz w:val="20"/>
              </w:rPr>
              <w:t>✅</w:t>
            </w:r>
          </w:p>
        </w:tc>
        <w:tc>
          <w:tcPr>
            <w:tcW w:type="dxa" w:w="2551"/>
          </w:tcPr>
          <w:p>
            <w:pPr>
              <w:spacing w:before="60" w:after="60"/>
            </w:pPr>
            <w:r>
              <w:rPr>
                <w:color w:val="444444"/>
                <w:sz w:val="20"/>
              </w:rPr>
              <w:t>⚠️ BigQuery export</w:t>
            </w:r>
          </w:p>
        </w:tc>
        <w:tc>
          <w:tcPr>
            <w:tcW w:type="dxa" w:w="2551"/>
          </w:tcPr>
          <w:p>
            <w:pPr>
              <w:spacing w:before="60" w:after="60"/>
            </w:pPr>
            <w:r>
              <w:rPr>
                <w:color w:val="444444"/>
                <w:sz w:val="20"/>
              </w:rPr>
              <w:t>❌</w:t>
            </w:r>
          </w:p>
        </w:tc>
        <w:tc>
          <w:tcPr>
            <w:tcW w:type="dxa" w:w="2268"/>
          </w:tcPr>
          <w:p>
            <w:pPr>
              <w:spacing w:before="60" w:after="60"/>
            </w:pPr>
            <w:r>
              <w:rPr>
                <w:color w:val="444444"/>
                <w:sz w:val="20"/>
              </w:rPr>
              <w:t>❌</w:t>
            </w:r>
          </w:p>
        </w:tc>
      </w:tr>
      <w:tr>
        <w:tc>
          <w:tcPr>
            <w:tcW w:type="dxa" w:w="1984"/>
          </w:tcPr>
          <w:p>
            <w:pPr>
              <w:spacing w:before="60" w:after="60"/>
            </w:pPr>
            <w:r>
              <w:rPr>
                <w:color w:val="444444"/>
                <w:sz w:val="20"/>
              </w:rPr>
              <w:t>SQL warehouse</w:t>
            </w:r>
          </w:p>
        </w:tc>
        <w:tc>
          <w:tcPr>
            <w:tcW w:type="dxa" w:w="2551"/>
          </w:tcPr>
          <w:p>
            <w:pPr>
              <w:spacing w:before="60" w:after="60"/>
            </w:pPr>
            <w:r>
              <w:rPr>
                <w:color w:val="444444"/>
                <w:sz w:val="20"/>
              </w:rPr>
              <w:t>✅ 8+ destinations</w:t>
            </w:r>
          </w:p>
        </w:tc>
        <w:tc>
          <w:tcPr>
            <w:tcW w:type="dxa" w:w="2551"/>
          </w:tcPr>
          <w:p>
            <w:pPr>
              <w:spacing w:before="60" w:after="60"/>
            </w:pPr>
            <w:r>
              <w:rPr>
                <w:color w:val="444444"/>
                <w:sz w:val="20"/>
              </w:rPr>
              <w:t>⚠️ BigQuery only</w:t>
            </w:r>
          </w:p>
        </w:tc>
        <w:tc>
          <w:tcPr>
            <w:tcW w:type="dxa" w:w="2551"/>
          </w:tcPr>
          <w:p>
            <w:pPr>
              <w:spacing w:before="60" w:after="60"/>
            </w:pPr>
            <w:r>
              <w:rPr>
                <w:color w:val="444444"/>
                <w:sz w:val="20"/>
              </w:rPr>
              <w:t>❌</w:t>
            </w:r>
          </w:p>
        </w:tc>
        <w:tc>
          <w:tcPr>
            <w:tcW w:type="dxa" w:w="2268"/>
          </w:tcPr>
          <w:p>
            <w:pPr>
              <w:spacing w:before="60" w:after="60"/>
            </w:pPr>
            <w:r>
              <w:rPr>
                <w:color w:val="444444"/>
                <w:sz w:val="20"/>
              </w:rPr>
              <w:t>❌</w:t>
            </w:r>
          </w:p>
        </w:tc>
      </w:tr>
      <w:tr>
        <w:tc>
          <w:tcPr>
            <w:tcW w:type="dxa" w:w="1984"/>
          </w:tcPr>
          <w:p>
            <w:pPr>
              <w:spacing w:before="60" w:after="60"/>
            </w:pPr>
            <w:r>
              <w:rPr>
                <w:color w:val="444444"/>
                <w:sz w:val="20"/>
              </w:rPr>
              <w:t>Revenue attribution</w:t>
            </w:r>
          </w:p>
        </w:tc>
        <w:tc>
          <w:tcPr>
            <w:tcW w:type="dxa" w:w="2551"/>
          </w:tcPr>
          <w:p>
            <w:pPr>
              <w:spacing w:before="60" w:after="60"/>
            </w:pPr>
            <w:r>
              <w:rPr>
                <w:color w:val="444444"/>
                <w:sz w:val="20"/>
              </w:rPr>
              <w:t>Advanced (multi-touch)</w:t>
            </w:r>
          </w:p>
        </w:tc>
        <w:tc>
          <w:tcPr>
            <w:tcW w:type="dxa" w:w="2551"/>
          </w:tcPr>
          <w:p>
            <w:pPr>
              <w:spacing w:before="60" w:after="60"/>
            </w:pPr>
            <w:r>
              <w:rPr>
                <w:color w:val="444444"/>
                <w:sz w:val="20"/>
              </w:rPr>
              <w:t>Basic (data-driven)</w:t>
            </w:r>
          </w:p>
        </w:tc>
        <w:tc>
          <w:tcPr>
            <w:tcW w:type="dxa" w:w="2551"/>
          </w:tcPr>
          <w:p>
            <w:pPr>
              <w:spacing w:before="60" w:after="60"/>
            </w:pPr>
            <w:r>
              <w:rPr>
                <w:color w:val="444444"/>
                <w:sz w:val="20"/>
              </w:rPr>
              <w:t>Advanced</w:t>
            </w:r>
          </w:p>
        </w:tc>
        <w:tc>
          <w:tcPr>
            <w:tcW w:type="dxa" w:w="2268"/>
          </w:tcPr>
          <w:p>
            <w:pPr>
              <w:spacing w:before="60" w:after="60"/>
            </w:pPr>
            <w:r>
              <w:rPr>
                <w:color w:val="444444"/>
                <w:sz w:val="20"/>
              </w:rPr>
              <w:t>Advanced</w:t>
            </w:r>
          </w:p>
        </w:tc>
      </w:tr>
      <w:tr>
        <w:tc>
          <w:tcPr>
            <w:tcW w:type="dxa" w:w="1984"/>
          </w:tcPr>
          <w:p>
            <w:pPr>
              <w:spacing w:before="60" w:after="60"/>
            </w:pPr>
            <w:r>
              <w:rPr>
                <w:color w:val="444444"/>
                <w:sz w:val="20"/>
              </w:rPr>
              <w:t>Free tier</w:t>
            </w:r>
          </w:p>
        </w:tc>
        <w:tc>
          <w:tcPr>
            <w:tcW w:type="dxa" w:w="2551"/>
          </w:tcPr>
          <w:p>
            <w:pPr>
              <w:spacing w:before="60" w:after="60"/>
            </w:pPr>
            <w:r>
              <w:rPr>
                <w:color w:val="444444"/>
                <w:sz w:val="20"/>
              </w:rPr>
              <w:t>✅ (infra only)</w:t>
            </w:r>
          </w:p>
        </w:tc>
        <w:tc>
          <w:tcPr>
            <w:tcW w:type="dxa" w:w="2551"/>
          </w:tcPr>
          <w:p>
            <w:pPr>
              <w:spacing w:before="60" w:after="60"/>
            </w:pPr>
            <w:r>
              <w:rPr>
                <w:color w:val="444444"/>
                <w:sz w:val="20"/>
              </w:rPr>
              <w:t>✅ (sampled)</w:t>
            </w:r>
          </w:p>
        </w:tc>
        <w:tc>
          <w:tcPr>
            <w:tcW w:type="dxa" w:w="2551"/>
          </w:tcPr>
          <w:p>
            <w:pPr>
              <w:spacing w:before="60" w:after="60"/>
            </w:pPr>
            <w:r>
              <w:rPr>
                <w:color w:val="444444"/>
                <w:sz w:val="20"/>
              </w:rPr>
              <w:t>✅ (100K MAU)</w:t>
            </w:r>
          </w:p>
        </w:tc>
        <w:tc>
          <w:tcPr>
            <w:tcW w:type="dxa" w:w="2268"/>
          </w:tcPr>
          <w:p>
            <w:pPr>
              <w:spacing w:before="60" w:after="60"/>
            </w:pPr>
            <w:r>
              <w:rPr>
                <w:color w:val="444444"/>
                <w:sz w:val="20"/>
              </w:rPr>
              <w:t>✅ (100K events)</w:t>
            </w:r>
          </w:p>
        </w:tc>
      </w:tr>
      <w:tr>
        <w:tc>
          <w:tcPr>
            <w:tcW w:type="dxa" w:w="1984"/>
          </w:tcPr>
          <w:p>
            <w:pPr>
              <w:spacing w:before="60" w:after="60"/>
            </w:pPr>
            <w:r>
              <w:rPr>
                <w:color w:val="444444"/>
                <w:sz w:val="20"/>
              </w:rPr>
              <w:t>Enterprise pricing</w:t>
            </w:r>
          </w:p>
        </w:tc>
        <w:tc>
          <w:tcPr>
            <w:tcW w:type="dxa" w:w="2551"/>
          </w:tcPr>
          <w:p>
            <w:pPr>
              <w:spacing w:before="60" w:after="60"/>
            </w:pPr>
            <w:r>
              <w:rPr>
                <w:color w:val="444444"/>
                <w:sz w:val="20"/>
              </w:rPr>
              <w:t>High (infra + engineering)</w:t>
            </w:r>
          </w:p>
        </w:tc>
        <w:tc>
          <w:tcPr>
            <w:tcW w:type="dxa" w:w="2551"/>
          </w:tcPr>
          <w:p>
            <w:pPr>
              <w:spacing w:before="60" w:after="60"/>
            </w:pPr>
            <w:r>
              <w:rPr>
                <w:color w:val="444444"/>
                <w:sz w:val="20"/>
              </w:rPr>
              <w:t>Medium</w:t>
            </w:r>
          </w:p>
        </w:tc>
        <w:tc>
          <w:tcPr>
            <w:tcW w:type="dxa" w:w="2551"/>
          </w:tcPr>
          <w:p>
            <w:pPr>
              <w:spacing w:before="60" w:after="60"/>
            </w:pPr>
            <w:r>
              <w:rPr>
                <w:color w:val="444444"/>
                <w:sz w:val="20"/>
              </w:rPr>
              <w:t>High</w:t>
            </w:r>
          </w:p>
        </w:tc>
        <w:tc>
          <w:tcPr>
            <w:tcW w:type="dxa" w:w="2268"/>
          </w:tcPr>
          <w:p>
            <w:pPr>
              <w:spacing w:before="60" w:after="60"/>
            </w:pPr>
            <w:r>
              <w:rPr>
                <w:color w:val="444444"/>
                <w:sz w:val="20"/>
              </w:rPr>
              <w:t>High</w:t>
            </w:r>
          </w:p>
        </w:tc>
      </w:tr>
    </w:tbl>
    <w:p>
      <w:pPr>
        <w:spacing w:after="0" w:before="0"/>
      </w:pPr>
    </w:p>
    <w:p>
      <w:pPr>
        <w:spacing w:after="120"/>
      </w:pPr>
      <w:r>
        <w:rPr>
          <w:color w:val="444444"/>
          <w:sz w:val="22"/>
        </w:rPr>
        <w:t>Snowplow nổi bật với **data ownership hoàn toàn** và **schema flexibility**, nhưng đòi hỏi **engineering effort cao hơn** để vận hành so với các giải pháp SaaS. Đây là trade-off giữa 'khả năng kiểm soát' và 'tốc độ triển khai'.</w:t>
      </w:r>
    </w:p>
    <w:p>
      <w:r>
        <w:br w:type="page"/>
      </w:r>
    </w:p>
    <w:p>
      <w:pPr>
        <w:spacing w:before="440" w:after="120"/>
        <w:pBdr>
          <w:bottom w:val="single" w:sz="8" w:space="4" w:color="1E6FBF"/>
        </w:pBdr>
      </w:pPr>
      <w:r>
        <w:rPr>
          <w:b/>
          <w:color w:val="1A3A5C"/>
          <w:sz w:val="34"/>
        </w:rPr>
        <w:t>PHẦN 2 — ỨNG DỤNG TRONG DỰ ÁN CDP</w:t>
      </w:r>
    </w:p>
    <w:p>
      <w:pPr>
        <w:spacing w:after="0" w:before="0"/>
      </w:pPr>
    </w:p>
    <w:p>
      <w:pPr>
        <w:spacing w:after="160"/>
        <w:ind w:left="227"/>
        <w:shd w:val="clear" w:color="auto" w:fill="D6E8F8"/>
      </w:pPr>
      <w:r>
        <w:rPr>
          <w:color w:val="1E6FBF"/>
          <w:sz w:val="21"/>
        </w:rPr>
        <w:t>ℹ Phần này phân tích cách các khái niệm và thành phần của Snowplow Analytics ánh xạ sang kiến trúc hiện tại của dự án Customer Data Platform, đồng thời đề xuất lộ trình nâng cấp từng bước từ CDP Demo sang một pipeline dựa trên Snowplow thực thụ.</w:t>
      </w:r>
    </w:p>
    <w:p>
      <w:pPr>
        <w:spacing w:before="280" w:after="80"/>
      </w:pPr>
      <w:r>
        <w:rPr>
          <w:b/>
          <w:color w:val="1E6FBF"/>
          <w:sz w:val="26"/>
        </w:rPr>
        <w:t>2.1  Kiến trúc hiện tại của dự án CDP</w:t>
      </w:r>
    </w:p>
    <w:p>
      <w:pPr>
        <w:spacing w:after="120"/>
      </w:pPr>
      <w:r>
        <w:rPr>
          <w:color w:val="444444"/>
          <w:sz w:val="22"/>
        </w:rPr>
        <w:t>Dự án CDP hiện tại triển khai một **mini-event-collection pipeline** với 4 thành phần chính:</w:t>
      </w:r>
    </w:p>
    <w:p>
      <w:pPr>
        <w:spacing w:after="120"/>
        <w:ind w:left="283"/>
        <w:shd w:val="clear" w:color="auto" w:fill="F0F4F8"/>
      </w:pPr>
      <w:r>
        <w:rPr>
          <w:rFonts w:ascii="Courier New" w:hAnsi="Courier New"/>
          <w:color w:val="1A1A2E"/>
          <w:sz w:val="18"/>
        </w:rPr>
        <w:br/>
        <w:t>┌────────────────────────────────────────────────────────────────┐</w:t>
        <w:br/>
        <w:t>│           CDP PROJECT — CURRENT ARCHITECTURE                   │</w:t>
        <w:br/>
        <w:t>└────────────────────────────────────────────────────────────────┘</w:t>
        <w:br/>
        <w:br/>
        <w:t xml:space="preserve"> ┌──────────────────────────────┐</w:t>
        <w:br/>
        <w:t xml:space="preserve"> │  Web Demo SPA (HTML/JS/CSS)  │  ← Giao diện người dùng</w:t>
        <w:br/>
        <w:t xml:space="preserve"> │  src/demo/web/               │    SPA 1 trang, hash routing</w:t>
        <w:br/>
        <w:t xml:space="preserve"> │  http://localhost:8081       │    4 persona flows (Lina/Minh/Hoa/Quang)</w:t>
        <w:br/>
        <w:t xml:space="preserve"> └──────────────┬───────────────┘</w:t>
        <w:br/>
        <w:t xml:space="preserve">                │ POST /api/events  (batch, 5s interval OR beforeunload)</w:t>
        <w:br/>
        <w:t xml:space="preserve">                ▼</w:t>
        <w:br/>
        <w:t xml:space="preserve"> ┌──────────────────────────────┐</w:t>
        <w:br/>
        <w:t xml:space="preserve"> │  Demo API (FastAPI)          │  ← Event Collection + Validation</w:t>
        <w:br/>
        <w:t xml:space="preserve"> │  src/demo/api/server.py      │    Namespace: cdp.demo.events</w:t>
        <w:br/>
        <w:t xml:space="preserve"> │  http://localhost:8000       │    16 event types</w:t>
        <w:br/>
        <w:t xml:space="preserve"> │                              │    Batch idempotency (POST body hash)</w:t>
        <w:br/>
        <w:t xml:space="preserve"> └──────────────┬───────────────┘</w:t>
        <w:br/>
        <w:t xml:space="preserve">                │ CSV file per batch</w:t>
        <w:br/>
        <w:t xml:space="preserve">                ▼</w:t>
        <w:br/>
        <w:t xml:space="preserve"> ┌──────────────────────────────┐</w:t>
        <w:br/>
        <w:t xml:space="preserve"> │  data/demo-events/&lt;batch&gt;/   │  ← Event Storage (raw)</w:t>
        <w:br/>
        <w:t xml:space="preserve"> │  ├── events.csv              │    Batch Parquet (scaffold)</w:t>
        <w:br/>
        <w:t xml:space="preserve"> │  ├── quarantine.csv          │    Manifest với checksum</w:t>
        <w:br/>
        <w:t xml:space="preserve"> │  └── manifest.json           │</w:t>
        <w:br/>
        <w:t xml:space="preserve"> └──────────────┬───────────────┘</w:t>
        <w:br/>
        <w:t xml:space="preserve">                │ CSV → Spark → Iceberg (scaffold)</w:t>
        <w:br/>
        <w:t xml:space="preserve">                ▼</w:t>
        <w:br/>
        <w:t xml:space="preserve"> ┌──────────────────────────────┐</w:t>
        <w:br/>
        <w:t xml:space="preserve"> │  Lakehouse Scaffold          │  ← Data Processing (Docker stack)</w:t>
        <w:br/>
        <w:t xml:space="preserve"> │  src/demo/lakehouse/         │    Bronze → Silver → Gold</w:t>
        <w:br/>
        <w:t xml:space="preserve"> │  config/docker/              │    Spark + Iceberg + SeaweedFS S3</w:t>
        <w:br/>
        <w:t xml:space="preserve"> └──────────────────────────────┘</w:t>
        <w:br/>
        <w:t xml:space="preserve">                │</w:t>
        <w:br/>
        <w:t xml:space="preserve">                ▼</w:t>
        <w:br/>
        <w:t xml:space="preserve"> ┌──────────────────────────────┐</w:t>
        <w:br/>
        <w:t xml:space="preserve"> │  Dashboard (JavaScript)      │  ← Analytics &amp; Visualization</w:t>
        <w:br/>
        <w:t xml:space="preserve"> │  src/demo/web/js/dashboard.js│    GET /api/summary (10s polling)</w:t>
        <w:br/>
        <w:t xml:space="preserve"> │                              │    Stats cards, persona funnels,</w:t>
        <w:br/>
        <w:t xml:space="preserve"> │                              │    bar charts (Canvas)</w:t>
        <w:br/>
        <w:t xml:space="preserve"> └──────────────────────────────┘</w:t>
        <w:br/>
      </w:r>
    </w:p>
    <w:p>
      <w:pPr>
        <w:spacing w:before="200" w:after="40"/>
      </w:pPr>
      <w:r>
        <w:rPr>
          <w:b/>
          <w:color w:val="2C3E50"/>
          <w:sz w:val="22"/>
        </w:rPr>
        <w:t>Điểm mạnh của kiến trúc hiện tại</w:t>
      </w:r>
    </w:p>
    <w:p>
      <w:pPr>
        <w:pStyle w:val="ListBullet"/>
        <w:spacing w:after="60"/>
        <w:ind w:left="283"/>
      </w:pPr>
      <w:r>
        <w:rPr>
          <w:color w:val="444444"/>
          <w:sz w:val="22"/>
        </w:rPr>
        <w:t>**Event types phong phú** — 16 event types bao gồm cả legacy và persona-driven</w:t>
      </w:r>
    </w:p>
    <w:p>
      <w:pPr>
        <w:pStyle w:val="ListBullet"/>
        <w:spacing w:after="60"/>
        <w:ind w:left="283"/>
      </w:pPr>
      <w:r>
        <w:rPr>
          <w:color w:val="444444"/>
          <w:sz w:val="22"/>
        </w:rPr>
        <w:t>**Idempotency** — batch được deduplicate bằng POST body hash</w:t>
      </w:r>
    </w:p>
    <w:p>
      <w:pPr>
        <w:pStyle w:val="ListBullet"/>
        <w:spacing w:after="60"/>
        <w:ind w:left="283"/>
      </w:pPr>
      <w:r>
        <w:rPr>
          <w:color w:val="444444"/>
          <w:sz w:val="22"/>
        </w:rPr>
        <w:t>**Quarantine** — bad events được cách ly riêng, không silently dropped</w:t>
      </w:r>
    </w:p>
    <w:p>
      <w:pPr>
        <w:pStyle w:val="ListBullet"/>
        <w:spacing w:after="60"/>
        <w:ind w:left="283"/>
      </w:pPr>
      <w:r>
        <w:rPr>
          <w:color w:val="444444"/>
          <w:sz w:val="22"/>
        </w:rPr>
        <w:t>**Manifest &amp; Checksum** — đảm bảo data lineage và detect corruption</w:t>
      </w:r>
    </w:p>
    <w:p>
      <w:pPr>
        <w:pStyle w:val="ListBullet"/>
        <w:spacing w:after="60"/>
        <w:ind w:left="283"/>
      </w:pPr>
      <w:r>
        <w:rPr>
          <w:color w:val="444444"/>
          <w:sz w:val="22"/>
        </w:rPr>
        <w:t>**Persona-driven** — 4 personas với event signature khác nhau phục vụ testing</w:t>
      </w:r>
    </w:p>
    <w:p>
      <w:pPr>
        <w:pStyle w:val="ListBullet"/>
        <w:spacing w:after="60"/>
        <w:ind w:left="283"/>
      </w:pPr>
      <w:r>
        <w:rPr>
          <w:color w:val="444444"/>
          <w:sz w:val="22"/>
        </w:rPr>
        <w:t>**Dashboard real-time** — auto-refresh 10s cho thấy pipeline hoạt động ngay</w:t>
      </w:r>
    </w:p>
    <w:p>
      <w:pPr>
        <w:spacing w:before="200" w:after="40"/>
      </w:pPr>
      <w:r>
        <w:rPr>
          <w:b/>
          <w:color w:val="2C3E50"/>
          <w:sz w:val="22"/>
        </w:rPr>
        <w:t>Giới hạn so với Snowplow</w:t>
      </w:r>
    </w:p>
    <w:p>
      <w:pPr>
        <w:pStyle w:val="ListBullet"/>
        <w:spacing w:after="60"/>
        <w:ind w:left="283"/>
      </w:pPr>
      <w:r>
        <w:rPr>
          <w:color w:val="444444"/>
          <w:sz w:val="22"/>
        </w:rPr>
        <w:t>❌ Không có schema registry — event schema không được version/validate</w:t>
      </w:r>
    </w:p>
    <w:p>
      <w:pPr>
        <w:pStyle w:val="ListBullet"/>
        <w:spacing w:after="60"/>
        <w:ind w:left="283"/>
      </w:pPr>
      <w:r>
        <w:rPr>
          <w:color w:val="444444"/>
          <w:sz w:val="22"/>
        </w:rPr>
        <w:t>❌ Không có enrichment engine — không có IP geo, UA parsing, campaign attribution</w:t>
      </w:r>
    </w:p>
    <w:p>
      <w:pPr>
        <w:pStyle w:val="ListBullet"/>
        <w:spacing w:after="60"/>
        <w:ind w:left="283"/>
      </w:pPr>
      <w:r>
        <w:rPr>
          <w:color w:val="444444"/>
          <w:sz w:val="22"/>
        </w:rPr>
        <w:t>❌ Không có stream processing — chỉ batch file-based</w:t>
      </w:r>
    </w:p>
    <w:p>
      <w:pPr>
        <w:pStyle w:val="ListBullet"/>
        <w:spacing w:after="60"/>
        <w:ind w:left="283"/>
      </w:pPr>
      <w:r>
        <w:rPr>
          <w:color w:val="444444"/>
          <w:sz w:val="22"/>
        </w:rPr>
        <w:t>❌ Không có deduplication thông minh — chỉ idempotent POST, không deduplicate event trong batch</w:t>
      </w:r>
    </w:p>
    <w:p>
      <w:pPr>
        <w:pStyle w:val="ListBullet"/>
        <w:spacing w:after="60"/>
        <w:ind w:left="283"/>
      </w:pPr>
      <w:r>
        <w:rPr>
          <w:color w:val="444444"/>
          <w:sz w:val="22"/>
        </w:rPr>
        <w:t>❌ Không có identity resolution — user_id được gửi từ client, không có stitching</w:t>
      </w:r>
    </w:p>
    <w:p>
      <w:pPr>
        <w:pStyle w:val="ListBullet"/>
        <w:spacing w:after="60"/>
        <w:ind w:left="283"/>
      </w:pPr>
      <w:r>
        <w:rPr>
          <w:color w:val="444444"/>
          <w:sz w:val="22"/>
        </w:rPr>
        <w:t>❌ Không có warehouse loader — chỉ CSV/Parquet local file</w:t>
      </w:r>
    </w:p>
    <w:p>
      <w:pPr>
        <w:pStyle w:val="ListBullet"/>
        <w:spacing w:after="60"/>
        <w:ind w:left="283"/>
      </w:pPr>
      <w:r>
        <w:rPr>
          <w:color w:val="444444"/>
          <w:sz w:val="22"/>
        </w:rPr>
        <w:t>❌ Không có multi-destination — chỉ một đích duy nhất (file storage)</w:t>
      </w:r>
    </w:p>
    <w:p>
      <w:pPr>
        <w:spacing w:before="280" w:after="80"/>
      </w:pPr>
      <w:r>
        <w:rPr>
          <w:b/>
          <w:color w:val="1E6FBF"/>
          <w:sz w:val="26"/>
        </w:rPr>
        <w:t>2.2  Event Collection trong CDP Demo — Chi tiết kỹ thuật</w:t>
      </w:r>
    </w:p>
    <w:p>
      <w:pPr>
        <w:spacing w:after="120"/>
      </w:pPr>
      <w:r>
        <w:rPr>
          <w:color w:val="444444"/>
          <w:sz w:val="22"/>
        </w:rPr>
        <w:t>CDP Demo thu thập event theo mô hình **client-side tracking** với JavaScript tracker (`catalog.js`). Mỗi event được gửi lên Demo API qua `POST /api/events`.</w:t>
      </w:r>
    </w:p>
    <w:p>
      <w:pPr>
        <w:spacing w:before="200" w:after="40"/>
      </w:pPr>
      <w:r>
        <w:rPr>
          <w:b/>
          <w:color w:val="2C3E50"/>
          <w:sz w:val="22"/>
        </w:rPr>
        <w:t>Event flow trong CDP Demo</w:t>
      </w:r>
    </w:p>
    <w:p>
      <w:pPr>
        <w:spacing w:after="120"/>
      </w:pPr>
      <w:r>
        <w:rPr>
          <w:color w:val="444444"/>
          <w:sz w:val="22"/>
        </w:rPr>
        <w:t>**1. Event Tracking (client-side):**</w:t>
      </w:r>
    </w:p>
    <w:p>
      <w:pPr>
        <w:spacing w:after="120"/>
        <w:ind w:left="283"/>
        <w:shd w:val="clear" w:color="auto" w:fill="F0F4F8"/>
      </w:pPr>
      <w:r>
        <w:rPr>
          <w:rFonts w:ascii="Courier New" w:hAnsi="Courier New"/>
          <w:color w:val="1A1A2E"/>
          <w:sz w:val="18"/>
        </w:rPr>
        <w:t xml:space="preserve">  // catalog.js — event tracking</w:t>
        <w:br/>
        <w:t xml:space="preserve">  const _eventQueue = [];</w:t>
        <w:br/>
        <w:t xml:space="preserve">  let _batchId = crypto.randomUUID();</w:t>
        <w:br/>
        <w:br/>
        <w:t xml:space="preserve">  export function track(eventType, payload = {}) {</w:t>
        <w:br/>
        <w:t xml:space="preserve">    const event = {</w:t>
        <w:br/>
        <w:t xml:space="preserve">      event_type:   eventType,</w:t>
        <w:br/>
        <w:t xml:space="preserve">      event_time:   new Date().toISOString(),</w:t>
        <w:br/>
        <w:t xml:space="preserve">      session_id:   getSessionId(),</w:t>
        <w:br/>
        <w:t xml:space="preserve">      user_id:      getUserId(),</w:t>
        <w:br/>
        <w:t xml:space="preserve">      namespace:    'cdp.demo.events',</w:t>
        <w:br/>
        <w:t xml:space="preserve">      source:       'web-demo',</w:t>
        <w:br/>
        <w:t xml:space="preserve">      url:          location.href,</w:t>
        <w:br/>
        <w:t xml:space="preserve">      user_agent:   navigator.userAgent,</w:t>
        <w:br/>
        <w:t xml:space="preserve">      viewport:     `${window.innerWidth}x${window.innerHeight}`,</w:t>
        <w:br/>
        <w:t xml:space="preserve">      payload,</w:t>
        <w:br/>
        <w:t xml:space="preserve">      _client_batch_id: _batchId,</w:t>
        <w:br/>
        <w:t xml:space="preserve">    };</w:t>
        <w:br/>
        <w:t xml:space="preserve">    _eventQueue.push(event);</w:t>
        <w:br/>
        <w:t xml:space="preserve">    scheduleFlush();  // flush sau 5s</w:t>
        <w:br/>
        <w:t xml:space="preserve">  }</w:t>
      </w:r>
    </w:p>
    <w:p>
      <w:pPr>
        <w:spacing w:after="120"/>
      </w:pPr>
      <w:r>
        <w:rPr>
          <w:color w:val="444444"/>
          <w:sz w:val="22"/>
        </w:rPr>
        <w:t>**2. Batch Flush:**</w:t>
      </w:r>
    </w:p>
    <w:p>
      <w:pPr>
        <w:pStyle w:val="ListBullet"/>
        <w:spacing w:after="60"/>
        <w:ind w:left="283"/>
      </w:pPr>
      <w:r>
        <w:rPr>
          <w:color w:val="444444"/>
          <w:sz w:val="22"/>
        </w:rPr>
        <w:t>Cứ 5 giây: `flushEvents()` gửi POST với batch JSON body</w:t>
      </w:r>
    </w:p>
    <w:p>
      <w:pPr>
        <w:pStyle w:val="ListBullet"/>
        <w:spacing w:after="60"/>
        <w:ind w:left="283"/>
      </w:pPr>
      <w:r>
        <w:rPr>
          <w:color w:val="444444"/>
          <w:sz w:val="22"/>
        </w:rPr>
        <w:t>On page unload: `navigator.sendBeacon()` gửi remaining events (đảm bảo delivery)</w:t>
      </w:r>
    </w:p>
    <w:p>
      <w:pPr>
        <w:pStyle w:val="ListBullet"/>
        <w:spacing w:after="60"/>
        <w:ind w:left="283"/>
      </w:pPr>
      <w:r>
        <w:rPr>
          <w:color w:val="444444"/>
          <w:sz w:val="22"/>
        </w:rPr>
        <w:t>`cart_abandoned` event: special case — fire qua `beforeunload` + `sendBeacon`</w:t>
      </w:r>
    </w:p>
    <w:p>
      <w:pPr>
        <w:spacing w:after="120"/>
      </w:pPr>
      <w:r>
        <w:rPr>
          <w:color w:val="444444"/>
          <w:sz w:val="22"/>
        </w:rPr>
        <w:t>**3. Server-side Processing (FastAPI):**</w:t>
      </w:r>
    </w:p>
    <w:p>
      <w:pPr>
        <w:pStyle w:val="ListBullet"/>
        <w:spacing w:after="60"/>
        <w:ind w:left="283"/>
      </w:pPr>
      <w:r>
        <w:rPr>
          <w:color w:val="444444"/>
          <w:sz w:val="22"/>
        </w:rPr>
        <w:t>`POST /api/events` — nhận batch, validate event_type, assign batch_id + ordinal + event_id</w:t>
      </w:r>
    </w:p>
    <w:p>
      <w:pPr>
        <w:pStyle w:val="ListBullet"/>
        <w:spacing w:after="60"/>
        <w:ind w:left="283"/>
      </w:pPr>
      <w:r>
        <w:rPr>
          <w:color w:val="444444"/>
          <w:sz w:val="22"/>
        </w:rPr>
        <w:t>`GET /api/catalog` — trả về 250 products từ config JSON (không cần database)</w:t>
      </w:r>
    </w:p>
    <w:p>
      <w:pPr>
        <w:pStyle w:val="ListBullet"/>
        <w:spacing w:after="60"/>
        <w:ind w:left="283"/>
      </w:pPr>
      <w:r>
        <w:rPr>
          <w:color w:val="444444"/>
          <w:sz w:val="22"/>
        </w:rPr>
        <w:t>`GET /api/summary` — đọc tất cả batch CSV → aggregate counts → trả về dashboard</w:t>
      </w:r>
    </w:p>
    <w:p>
      <w:pPr>
        <w:spacing w:before="200" w:after="40"/>
      </w:pPr>
      <w:r>
        <w:rPr>
          <w:b/>
          <w:color w:val="2C3E50"/>
          <w:sz w:val="22"/>
        </w:rPr>
        <w:t>16 Event Types hiện tại</w:t>
      </w:r>
    </w:p>
    <w:tbl>
      <w:tblPr>
        <w:tblStyle w:val="TableGrid"/>
        <w:tblW w:type="auto" w:w="0"/>
        <w:jc w:val="left"/>
        <w:tblLook w:firstColumn="1" w:firstRow="1" w:lastColumn="0" w:lastRow="0" w:noHBand="0" w:noVBand="1" w:val="04A0"/>
      </w:tblPr>
      <w:tblGrid>
        <w:gridCol w:w="1984"/>
        <w:gridCol w:w="4535"/>
        <w:gridCol w:w="3118"/>
      </w:tblGrid>
      <w:tr>
        <w:tc>
          <w:tcPr>
            <w:tcW w:type="dxa" w:w="2929"/>
            <w:shd w:val="clear" w:color="auto" w:fill="1A3A5C"/>
          </w:tcPr>
          <w:p>
            <w:pPr>
              <w:spacing w:before="80" w:after="80"/>
            </w:pPr>
            <w:r>
              <w:rPr>
                <w:b/>
                <w:color w:val="FFFFFF"/>
                <w:sz w:val="20"/>
              </w:rPr>
              <w:t>Event Type</w:t>
            </w:r>
          </w:p>
        </w:tc>
        <w:tc>
          <w:tcPr>
            <w:tcW w:type="dxa" w:w="2929"/>
            <w:shd w:val="clear" w:color="auto" w:fill="1A3A5C"/>
          </w:tcPr>
          <w:p>
            <w:pPr>
              <w:spacing w:before="80" w:after="80"/>
            </w:pPr>
            <w:r>
              <w:rPr>
                <w:b/>
                <w:color w:val="FFFFFF"/>
                <w:sz w:val="20"/>
              </w:rPr>
              <w:t>Khi nào bắn</w:t>
            </w:r>
          </w:p>
        </w:tc>
        <w:tc>
          <w:tcPr>
            <w:tcW w:type="dxa" w:w="2929"/>
            <w:shd w:val="clear" w:color="auto" w:fill="1A3A5C"/>
          </w:tcPr>
          <w:p>
            <w:pPr>
              <w:spacing w:before="80" w:after="80"/>
            </w:pPr>
            <w:r>
              <w:rPr>
                <w:b/>
                <w:color w:val="FFFFFF"/>
                <w:sz w:val="20"/>
              </w:rPr>
              <w:t>Snowplow tương đương</w:t>
            </w:r>
          </w:p>
        </w:tc>
      </w:tr>
      <w:tr>
        <w:tc>
          <w:tcPr>
            <w:tcW w:type="dxa" w:w="1984"/>
          </w:tcPr>
          <w:p>
            <w:pPr>
              <w:spacing w:before="60" w:after="60"/>
            </w:pPr>
            <w:r>
              <w:rPr>
                <w:color w:val="444444"/>
                <w:sz w:val="20"/>
              </w:rPr>
              <w:t>page_view</w:t>
            </w:r>
          </w:p>
        </w:tc>
        <w:tc>
          <w:tcPr>
            <w:tcW w:type="dxa" w:w="4535"/>
          </w:tcPr>
          <w:p>
            <w:pPr>
              <w:spacing w:before="60" w:after="60"/>
            </w:pPr>
            <w:r>
              <w:rPr>
                <w:color w:val="444444"/>
                <w:sz w:val="20"/>
              </w:rPr>
              <w:t>Hash routing thay đổi</w:t>
            </w:r>
          </w:p>
        </w:tc>
        <w:tc>
          <w:tcPr>
            <w:tcW w:type="dxa" w:w="3118"/>
          </w:tcPr>
          <w:p>
            <w:pPr>
              <w:spacing w:before="60" w:after="60"/>
            </w:pPr>
            <w:r>
              <w:rPr>
                <w:color w:val="444444"/>
                <w:sz w:val="20"/>
              </w:rPr>
              <w:t>page_view</w:t>
            </w:r>
          </w:p>
        </w:tc>
      </w:tr>
      <w:tr>
        <w:tc>
          <w:tcPr>
            <w:tcW w:type="dxa" w:w="1984"/>
          </w:tcPr>
          <w:p>
            <w:pPr>
              <w:spacing w:before="60" w:after="60"/>
            </w:pPr>
            <w:r>
              <w:rPr>
                <w:color w:val="444444"/>
                <w:sz w:val="20"/>
              </w:rPr>
              <w:t>product_view</w:t>
            </w:r>
          </w:p>
        </w:tc>
        <w:tc>
          <w:tcPr>
            <w:tcW w:type="dxa" w:w="4535"/>
          </w:tcPr>
          <w:p>
            <w:pPr>
              <w:spacing w:before="60" w:after="60"/>
            </w:pPr>
            <w:r>
              <w:rPr>
                <w:color w:val="444444"/>
                <w:sz w:val="20"/>
              </w:rPr>
              <w:t>Click product card</w:t>
            </w:r>
          </w:p>
        </w:tc>
        <w:tc>
          <w:tcPr>
            <w:tcW w:type="dxa" w:w="3118"/>
          </w:tcPr>
          <w:p>
            <w:pPr>
              <w:spacing w:before="60" w:after="60"/>
            </w:pPr>
            <w:r>
              <w:rPr>
                <w:color w:val="444444"/>
                <w:sz w:val="20"/>
              </w:rPr>
              <w:t>product_view</w:t>
            </w:r>
          </w:p>
        </w:tc>
      </w:tr>
      <w:tr>
        <w:tc>
          <w:tcPr>
            <w:tcW w:type="dxa" w:w="1984"/>
          </w:tcPr>
          <w:p>
            <w:pPr>
              <w:spacing w:before="60" w:after="60"/>
            </w:pPr>
            <w:r>
              <w:rPr>
                <w:color w:val="444444"/>
                <w:sz w:val="20"/>
              </w:rPr>
              <w:t>add_to_cart</w:t>
            </w:r>
          </w:p>
        </w:tc>
        <w:tc>
          <w:tcPr>
            <w:tcW w:type="dxa" w:w="4535"/>
          </w:tcPr>
          <w:p>
            <w:pPr>
              <w:spacing w:before="60" w:after="60"/>
            </w:pPr>
            <w:r>
              <w:rPr>
                <w:color w:val="444444"/>
                <w:sz w:val="20"/>
              </w:rPr>
              <w:t>Nhấn 'Thêm vào giỏ'</w:t>
            </w:r>
          </w:p>
        </w:tc>
        <w:tc>
          <w:tcPr>
            <w:tcW w:type="dxa" w:w="3118"/>
          </w:tcPr>
          <w:p>
            <w:pPr>
              <w:spacing w:before="60" w:after="60"/>
            </w:pPr>
            <w:r>
              <w:rPr>
                <w:color w:val="444444"/>
                <w:sz w:val="20"/>
              </w:rPr>
              <w:t>add_to_cart</w:t>
            </w:r>
          </w:p>
        </w:tc>
      </w:tr>
      <w:tr>
        <w:tc>
          <w:tcPr>
            <w:tcW w:type="dxa" w:w="1984"/>
          </w:tcPr>
          <w:p>
            <w:pPr>
              <w:spacing w:before="60" w:after="60"/>
            </w:pPr>
            <w:r>
              <w:rPr>
                <w:color w:val="444444"/>
                <w:sz w:val="20"/>
              </w:rPr>
              <w:t>remove_from_cart</w:t>
            </w:r>
          </w:p>
        </w:tc>
        <w:tc>
          <w:tcPr>
            <w:tcW w:type="dxa" w:w="4535"/>
          </w:tcPr>
          <w:p>
            <w:pPr>
              <w:spacing w:before="60" w:after="60"/>
            </w:pPr>
            <w:r>
              <w:rPr>
                <w:color w:val="444444"/>
                <w:sz w:val="20"/>
              </w:rPr>
              <w:t>Nhấn 'Xóa'</w:t>
            </w:r>
          </w:p>
        </w:tc>
        <w:tc>
          <w:tcPr>
            <w:tcW w:type="dxa" w:w="3118"/>
          </w:tcPr>
          <w:p>
            <w:pPr>
              <w:spacing w:before="60" w:after="60"/>
            </w:pPr>
            <w:r>
              <w:rPr>
                <w:color w:val="444444"/>
                <w:sz w:val="20"/>
              </w:rPr>
              <w:t>remove_from_cart</w:t>
            </w:r>
          </w:p>
        </w:tc>
      </w:tr>
      <w:tr>
        <w:tc>
          <w:tcPr>
            <w:tcW w:type="dxa" w:w="1984"/>
          </w:tcPr>
          <w:p>
            <w:pPr>
              <w:spacing w:before="60" w:after="60"/>
            </w:pPr>
            <w:r>
              <w:rPr>
                <w:color w:val="444444"/>
                <w:sz w:val="20"/>
              </w:rPr>
              <w:t>begin_checkout</w:t>
            </w:r>
          </w:p>
        </w:tc>
        <w:tc>
          <w:tcPr>
            <w:tcW w:type="dxa" w:w="4535"/>
          </w:tcPr>
          <w:p>
            <w:pPr>
              <w:spacing w:before="60" w:after="60"/>
            </w:pPr>
            <w:r>
              <w:rPr>
                <w:color w:val="444444"/>
                <w:sz w:val="20"/>
              </w:rPr>
              <w:t>Nhấn 'Đặt hàng'</w:t>
            </w:r>
          </w:p>
        </w:tc>
        <w:tc>
          <w:tcPr>
            <w:tcW w:type="dxa" w:w="3118"/>
          </w:tcPr>
          <w:p>
            <w:pPr>
              <w:spacing w:before="60" w:after="60"/>
            </w:pPr>
            <w:r>
              <w:rPr>
                <w:color w:val="444444"/>
                <w:sz w:val="20"/>
              </w:rPr>
              <w:t>checkout</w:t>
            </w:r>
          </w:p>
        </w:tc>
      </w:tr>
      <w:tr>
        <w:tc>
          <w:tcPr>
            <w:tcW w:type="dxa" w:w="1984"/>
          </w:tcPr>
          <w:p>
            <w:pPr>
              <w:spacing w:before="60" w:after="60"/>
            </w:pPr>
            <w:r>
              <w:rPr>
                <w:color w:val="444444"/>
                <w:sz w:val="20"/>
              </w:rPr>
              <w:t>purchase_observed</w:t>
            </w:r>
          </w:p>
        </w:tc>
        <w:tc>
          <w:tcPr>
            <w:tcW w:type="dxa" w:w="4535"/>
          </w:tcPr>
          <w:p>
            <w:pPr>
              <w:spacing w:before="60" w:after="60"/>
            </w:pPr>
            <w:r>
              <w:rPr>
                <w:color w:val="444444"/>
                <w:sz w:val="20"/>
              </w:rPr>
              <w:t>Thanh toán thành công</w:t>
            </w:r>
          </w:p>
        </w:tc>
        <w:tc>
          <w:tcPr>
            <w:tcW w:type="dxa" w:w="3118"/>
          </w:tcPr>
          <w:p>
            <w:pPr>
              <w:spacing w:before="60" w:after="60"/>
            </w:pPr>
            <w:r>
              <w:rPr>
                <w:color w:val="444444"/>
                <w:sz w:val="20"/>
              </w:rPr>
              <w:t>transaction</w:t>
            </w:r>
          </w:p>
        </w:tc>
      </w:tr>
      <w:tr>
        <w:tc>
          <w:tcPr>
            <w:tcW w:type="dxa" w:w="1984"/>
          </w:tcPr>
          <w:p>
            <w:pPr>
              <w:spacing w:before="60" w:after="60"/>
            </w:pPr>
            <w:r>
              <w:rPr>
                <w:color w:val="444444"/>
                <w:sz w:val="20"/>
              </w:rPr>
              <w:t>element_click</w:t>
            </w:r>
          </w:p>
        </w:tc>
        <w:tc>
          <w:tcPr>
            <w:tcW w:type="dxa" w:w="4535"/>
          </w:tcPr>
          <w:p>
            <w:pPr>
              <w:spacing w:before="60" w:after="60"/>
            </w:pPr>
            <w:r>
              <w:rPr>
                <w:color w:val="444444"/>
                <w:sz w:val="20"/>
              </w:rPr>
              <w:t>Click sort/filter/button</w:t>
            </w:r>
          </w:p>
        </w:tc>
        <w:tc>
          <w:tcPr>
            <w:tcW w:type="dxa" w:w="3118"/>
          </w:tcPr>
          <w:p>
            <w:pPr>
              <w:spacing w:before="60" w:after="60"/>
            </w:pPr>
            <w:r>
              <w:rPr>
                <w:color w:val="444444"/>
                <w:sz w:val="20"/>
              </w:rPr>
              <w:t>click (custom)</w:t>
            </w:r>
          </w:p>
        </w:tc>
      </w:tr>
      <w:tr>
        <w:tc>
          <w:tcPr>
            <w:tcW w:type="dxa" w:w="1984"/>
          </w:tcPr>
          <w:p>
            <w:pPr>
              <w:spacing w:before="60" w:after="60"/>
            </w:pPr>
            <w:r>
              <w:rPr>
                <w:color w:val="444444"/>
                <w:sz w:val="20"/>
              </w:rPr>
              <w:t>scroll_depth</w:t>
            </w:r>
          </w:p>
        </w:tc>
        <w:tc>
          <w:tcPr>
            <w:tcW w:type="dxa" w:w="4535"/>
          </w:tcPr>
          <w:p>
            <w:pPr>
              <w:spacing w:before="60" w:after="60"/>
            </w:pPr>
            <w:r>
              <w:rPr>
                <w:color w:val="444444"/>
                <w:sz w:val="20"/>
              </w:rPr>
              <w:t>(Reserved) cuộn sâu</w:t>
            </w:r>
          </w:p>
        </w:tc>
        <w:tc>
          <w:tcPr>
            <w:tcW w:type="dxa" w:w="3118"/>
          </w:tcPr>
          <w:p>
            <w:pPr>
              <w:spacing w:before="60" w:after="60"/>
            </w:pPr>
            <w:r>
              <w:rPr>
                <w:color w:val="444444"/>
                <w:sz w:val="20"/>
              </w:rPr>
              <w:t>page_ping (partial)</w:t>
            </w:r>
          </w:p>
        </w:tc>
      </w:tr>
      <w:tr>
        <w:tc>
          <w:tcPr>
            <w:tcW w:type="dxa" w:w="1984"/>
          </w:tcPr>
          <w:p>
            <w:pPr>
              <w:spacing w:before="60" w:after="60"/>
            </w:pPr>
            <w:r>
              <w:rPr>
                <w:color w:val="444444"/>
                <w:sz w:val="20"/>
              </w:rPr>
              <w:t>search</w:t>
            </w:r>
          </w:p>
        </w:tc>
        <w:tc>
          <w:tcPr>
            <w:tcW w:type="dxa" w:w="4535"/>
          </w:tcPr>
          <w:p>
            <w:pPr>
              <w:spacing w:before="60" w:after="60"/>
            </w:pPr>
            <w:r>
              <w:rPr>
                <w:color w:val="444444"/>
                <w:sz w:val="20"/>
              </w:rPr>
              <w:t>Submit search form</w:t>
            </w:r>
          </w:p>
        </w:tc>
        <w:tc>
          <w:tcPr>
            <w:tcW w:type="dxa" w:w="3118"/>
          </w:tcPr>
          <w:p>
            <w:pPr>
              <w:spacing w:before="60" w:after="60"/>
            </w:pPr>
            <w:r>
              <w:rPr>
                <w:color w:val="444444"/>
                <w:sz w:val="20"/>
              </w:rPr>
              <w:t>site_search</w:t>
            </w:r>
          </w:p>
        </w:tc>
      </w:tr>
      <w:tr>
        <w:tc>
          <w:tcPr>
            <w:tcW w:type="dxa" w:w="1984"/>
          </w:tcPr>
          <w:p>
            <w:pPr>
              <w:spacing w:before="60" w:after="60"/>
            </w:pPr>
            <w:r>
              <w:rPr>
                <w:color w:val="444444"/>
                <w:sz w:val="20"/>
              </w:rPr>
              <w:t>error</w:t>
            </w:r>
          </w:p>
        </w:tc>
        <w:tc>
          <w:tcPr>
            <w:tcW w:type="dxa" w:w="4535"/>
          </w:tcPr>
          <w:p>
            <w:pPr>
              <w:spacing w:before="60" w:after="60"/>
            </w:pPr>
            <w:r>
              <w:rPr>
                <w:color w:val="444444"/>
                <w:sz w:val="20"/>
              </w:rPr>
              <w:t>JS error xảy ra</w:t>
            </w:r>
          </w:p>
        </w:tc>
        <w:tc>
          <w:tcPr>
            <w:tcW w:type="dxa" w:w="3118"/>
          </w:tcPr>
          <w:p>
            <w:pPr>
              <w:spacing w:before="60" w:after="60"/>
            </w:pPr>
            <w:r>
              <w:rPr>
                <w:color w:val="444444"/>
                <w:sz w:val="20"/>
              </w:rPr>
              <w:t>error (Snowplow JS tracker)</w:t>
            </w:r>
          </w:p>
        </w:tc>
      </w:tr>
      <w:tr>
        <w:tc>
          <w:tcPr>
            <w:tcW w:type="dxa" w:w="1984"/>
          </w:tcPr>
          <w:p>
            <w:pPr>
              <w:spacing w:before="60" w:after="60"/>
            </w:pPr>
            <w:r>
              <w:rPr>
                <w:color w:val="444444"/>
                <w:sz w:val="20"/>
              </w:rPr>
              <w:t>cart_abandoned</w:t>
            </w:r>
          </w:p>
        </w:tc>
        <w:tc>
          <w:tcPr>
            <w:tcW w:type="dxa" w:w="4535"/>
          </w:tcPr>
          <w:p>
            <w:pPr>
              <w:spacing w:before="60" w:after="60"/>
            </w:pPr>
            <w:r>
              <w:rPr>
                <w:color w:val="444444"/>
                <w:sz w:val="20"/>
              </w:rPr>
              <w:t>beforeunload khi có cart</w:t>
            </w:r>
          </w:p>
        </w:tc>
        <w:tc>
          <w:tcPr>
            <w:tcW w:type="dxa" w:w="3118"/>
          </w:tcPr>
          <w:p>
            <w:pPr>
              <w:spacing w:before="60" w:after="60"/>
            </w:pPr>
            <w:r>
              <w:rPr>
                <w:color w:val="444444"/>
                <w:sz w:val="20"/>
              </w:rPr>
              <w:t>form_submit (adapted)</w:t>
            </w:r>
          </w:p>
        </w:tc>
      </w:tr>
      <w:tr>
        <w:tc>
          <w:tcPr>
            <w:tcW w:type="dxa" w:w="1984"/>
          </w:tcPr>
          <w:p>
            <w:pPr>
              <w:spacing w:before="60" w:after="60"/>
            </w:pPr>
            <w:r>
              <w:rPr>
                <w:color w:val="444444"/>
                <w:sz w:val="20"/>
              </w:rPr>
              <w:t>apply_filter</w:t>
            </w:r>
          </w:p>
        </w:tc>
        <w:tc>
          <w:tcPr>
            <w:tcW w:type="dxa" w:w="4535"/>
          </w:tcPr>
          <w:p>
            <w:pPr>
              <w:spacing w:before="60" w:after="60"/>
            </w:pPr>
            <w:r>
              <w:rPr>
                <w:color w:val="444444"/>
                <w:sz w:val="20"/>
              </w:rPr>
              <w:t>Đổi category filter</w:t>
            </w:r>
          </w:p>
        </w:tc>
        <w:tc>
          <w:tcPr>
            <w:tcW w:type="dxa" w:w="3118"/>
          </w:tcPr>
          <w:p>
            <w:pPr>
              <w:spacing w:before="60" w:after="60"/>
            </w:pPr>
            <w:r>
              <w:rPr>
                <w:color w:val="444444"/>
                <w:sz w:val="20"/>
              </w:rPr>
              <w:t>form_submit (adapted)</w:t>
            </w:r>
          </w:p>
        </w:tc>
      </w:tr>
      <w:tr>
        <w:tc>
          <w:tcPr>
            <w:tcW w:type="dxa" w:w="1984"/>
          </w:tcPr>
          <w:p>
            <w:pPr>
              <w:spacing w:before="60" w:after="60"/>
            </w:pPr>
            <w:r>
              <w:rPr>
                <w:color w:val="444444"/>
                <w:sz w:val="20"/>
              </w:rPr>
              <w:t>wishlist_add</w:t>
            </w:r>
          </w:p>
        </w:tc>
        <w:tc>
          <w:tcPr>
            <w:tcW w:type="dxa" w:w="4535"/>
          </w:tcPr>
          <w:p>
            <w:pPr>
              <w:spacing w:before="60" w:after="60"/>
            </w:pPr>
            <w:r>
              <w:rPr>
                <w:color w:val="444444"/>
                <w:sz w:val="20"/>
              </w:rPr>
              <w:t>Nhấn Wishlist (lần đầu)</w:t>
            </w:r>
          </w:p>
        </w:tc>
        <w:tc>
          <w:tcPr>
            <w:tcW w:type="dxa" w:w="3118"/>
          </w:tcPr>
          <w:p>
            <w:pPr>
              <w:spacing w:before="60" w:after="60"/>
            </w:pPr>
            <w:r>
              <w:rPr>
                <w:color w:val="444444"/>
                <w:sz w:val="20"/>
              </w:rPr>
              <w:t>add_to_wishlist</w:t>
            </w:r>
          </w:p>
        </w:tc>
      </w:tr>
      <w:tr>
        <w:tc>
          <w:tcPr>
            <w:tcW w:type="dxa" w:w="1984"/>
          </w:tcPr>
          <w:p>
            <w:pPr>
              <w:spacing w:before="60" w:after="60"/>
            </w:pPr>
            <w:r>
              <w:rPr>
                <w:color w:val="444444"/>
                <w:sz w:val="20"/>
              </w:rPr>
              <w:t>wishlist_remove</w:t>
            </w:r>
          </w:p>
        </w:tc>
        <w:tc>
          <w:tcPr>
            <w:tcW w:type="dxa" w:w="4535"/>
          </w:tcPr>
          <w:p>
            <w:pPr>
              <w:spacing w:before="60" w:after="60"/>
            </w:pPr>
            <w:r>
              <w:rPr>
                <w:color w:val="444444"/>
                <w:sz w:val="20"/>
              </w:rPr>
              <w:t>Bỏ Wishlist</w:t>
            </w:r>
          </w:p>
        </w:tc>
        <w:tc>
          <w:tcPr>
            <w:tcW w:type="dxa" w:w="3118"/>
          </w:tcPr>
          <w:p>
            <w:pPr>
              <w:spacing w:before="60" w:after="60"/>
            </w:pPr>
            <w:r>
              <w:rPr>
                <w:color w:val="444444"/>
                <w:sz w:val="20"/>
              </w:rPr>
              <w:t>remove_from_wishlist</w:t>
            </w:r>
          </w:p>
        </w:tc>
      </w:tr>
      <w:tr>
        <w:tc>
          <w:tcPr>
            <w:tcW w:type="dxa" w:w="1984"/>
          </w:tcPr>
          <w:p>
            <w:pPr>
              <w:spacing w:before="60" w:after="60"/>
            </w:pPr>
            <w:r>
              <w:rPr>
                <w:color w:val="444444"/>
                <w:sz w:val="20"/>
              </w:rPr>
              <w:t>newsletter_signup</w:t>
            </w:r>
          </w:p>
        </w:tc>
        <w:tc>
          <w:tcPr>
            <w:tcW w:type="dxa" w:w="4535"/>
          </w:tcPr>
          <w:p>
            <w:pPr>
              <w:spacing w:before="60" w:after="60"/>
            </w:pPr>
            <w:r>
              <w:rPr>
                <w:color w:val="444444"/>
                <w:sz w:val="20"/>
              </w:rPr>
              <w:t>Submit newsletter form</w:t>
            </w:r>
          </w:p>
        </w:tc>
        <w:tc>
          <w:tcPr>
            <w:tcW w:type="dxa" w:w="3118"/>
          </w:tcPr>
          <w:p>
            <w:pPr>
              <w:spacing w:before="60" w:after="60"/>
            </w:pPr>
            <w:r>
              <w:rPr>
                <w:color w:val="444444"/>
                <w:sz w:val="20"/>
              </w:rPr>
              <w:t>form_submit (adapted)</w:t>
            </w:r>
          </w:p>
        </w:tc>
      </w:tr>
    </w:tbl>
    <w:p>
      <w:pPr>
        <w:spacing w:after="0" w:before="0"/>
      </w:pPr>
    </w:p>
    <w:p>
      <w:pPr>
        <w:spacing w:before="280" w:after="80"/>
      </w:pPr>
      <w:r>
        <w:rPr>
          <w:b/>
          <w:color w:val="1E6FBF"/>
          <w:sz w:val="26"/>
        </w:rPr>
        <w:t>2.3  Ánh xạ khái niệm Snowplow → CDP Demo</w:t>
      </w:r>
    </w:p>
    <w:p>
      <w:pPr>
        <w:spacing w:after="120"/>
      </w:pPr>
      <w:r>
        <w:rPr>
          <w:color w:val="444444"/>
          <w:sz w:val="22"/>
        </w:rPr>
        <w:t>Bảng dưới đây cho thấy cách các khái niệm cốt lõi của Snowplow Analytics ánh xạ sang các thành phần hiện có trong CDP Demo.</w:t>
      </w:r>
    </w:p>
    <w:tbl>
      <w:tblPr>
        <w:tblStyle w:val="TableGrid"/>
        <w:tblW w:type="auto" w:w="0"/>
        <w:jc w:val="left"/>
        <w:tblLook w:firstColumn="1" w:firstRow="1" w:lastColumn="0" w:lastRow="0" w:noHBand="0" w:noVBand="1" w:val="04A0"/>
      </w:tblPr>
      <w:tblGrid>
        <w:gridCol w:w="2551"/>
        <w:gridCol w:w="2835"/>
        <w:gridCol w:w="4252"/>
      </w:tblGrid>
      <w:tr>
        <w:tc>
          <w:tcPr>
            <w:tcW w:type="dxa" w:w="2929"/>
            <w:shd w:val="clear" w:color="auto" w:fill="1A3A5C"/>
          </w:tcPr>
          <w:p>
            <w:pPr>
              <w:spacing w:before="80" w:after="80"/>
            </w:pPr>
            <w:r>
              <w:rPr>
                <w:b/>
                <w:color w:val="FFFFFF"/>
                <w:sz w:val="20"/>
              </w:rPr>
              <w:t>Snowplow Concept</w:t>
            </w:r>
          </w:p>
        </w:tc>
        <w:tc>
          <w:tcPr>
            <w:tcW w:type="dxa" w:w="2929"/>
            <w:shd w:val="clear" w:color="auto" w:fill="1A3A5C"/>
          </w:tcPr>
          <w:p>
            <w:pPr>
              <w:spacing w:before="80" w:after="80"/>
            </w:pPr>
            <w:r>
              <w:rPr>
                <w:b/>
                <w:color w:val="FFFFFF"/>
                <w:sz w:val="20"/>
              </w:rPr>
              <w:t>CDP Demo tương đương</w:t>
            </w:r>
          </w:p>
        </w:tc>
        <w:tc>
          <w:tcPr>
            <w:tcW w:type="dxa" w:w="2929"/>
            <w:shd w:val="clear" w:color="auto" w:fill="1A3A5C"/>
          </w:tcPr>
          <w:p>
            <w:pPr>
              <w:spacing w:before="80" w:after="80"/>
            </w:pPr>
            <w:r>
              <w:rPr>
                <w:b/>
                <w:color w:val="FFFFFF"/>
                <w:sz w:val="20"/>
              </w:rPr>
              <w:t>Khác biệt chính</w:t>
            </w:r>
          </w:p>
        </w:tc>
      </w:tr>
      <w:tr>
        <w:tc>
          <w:tcPr>
            <w:tcW w:type="dxa" w:w="2551"/>
          </w:tcPr>
          <w:p>
            <w:pPr>
              <w:spacing w:before="60" w:after="60"/>
            </w:pPr>
            <w:r>
              <w:rPr>
                <w:color w:val="444444"/>
                <w:sz w:val="20"/>
              </w:rPr>
              <w:t>Event Collector</w:t>
            </w:r>
          </w:p>
        </w:tc>
        <w:tc>
          <w:tcPr>
            <w:tcW w:type="dxa" w:w="2835"/>
          </w:tcPr>
          <w:p>
            <w:pPr>
              <w:spacing w:before="60" w:after="60"/>
            </w:pPr>
            <w:r>
              <w:rPr>
                <w:color w:val="444444"/>
                <w:sz w:val="20"/>
              </w:rPr>
              <w:t>Demo API (`POST /api/events`)</w:t>
            </w:r>
          </w:p>
        </w:tc>
        <w:tc>
          <w:tcPr>
            <w:tcW w:type="dxa" w:w="4252"/>
          </w:tcPr>
          <w:p>
            <w:pPr>
              <w:spacing w:before="60" w:after="60"/>
            </w:pPr>
            <w:r>
              <w:rPr>
                <w:color w:val="444444"/>
                <w:sz w:val="20"/>
              </w:rPr>
              <w:t>CDP: HTTP POST; Snowplow: Thrift collector</w:t>
            </w:r>
          </w:p>
        </w:tc>
      </w:tr>
      <w:tr>
        <w:tc>
          <w:tcPr>
            <w:tcW w:type="dxa" w:w="2551"/>
          </w:tcPr>
          <w:p>
            <w:pPr>
              <w:spacing w:before="60" w:after="60"/>
            </w:pPr>
            <w:r>
              <w:rPr>
                <w:color w:val="444444"/>
                <w:sz w:val="20"/>
              </w:rPr>
              <w:t>Raw Events Stream</w:t>
            </w:r>
          </w:p>
        </w:tc>
        <w:tc>
          <w:tcPr>
            <w:tcW w:type="dxa" w:w="2835"/>
          </w:tcPr>
          <w:p>
            <w:pPr>
              <w:spacing w:before="60" w:after="60"/>
            </w:pPr>
            <w:r>
              <w:rPr>
                <w:color w:val="444444"/>
                <w:sz w:val="20"/>
              </w:rPr>
              <w:t>`data/demo-events/&lt;batch&gt;/events.csv`</w:t>
            </w:r>
          </w:p>
        </w:tc>
        <w:tc>
          <w:tcPr>
            <w:tcW w:type="dxa" w:w="4252"/>
          </w:tcPr>
          <w:p>
            <w:pPr>
              <w:spacing w:before="60" w:after="60"/>
            </w:pPr>
            <w:r>
              <w:rPr>
                <w:color w:val="444444"/>
                <w:sz w:val="20"/>
              </w:rPr>
              <w:t>CDP: batch file; Snowplow: Kinesis/Kafka</w:t>
            </w:r>
          </w:p>
        </w:tc>
      </w:tr>
      <w:tr>
        <w:tc>
          <w:tcPr>
            <w:tcW w:type="dxa" w:w="2551"/>
          </w:tcPr>
          <w:p>
            <w:pPr>
              <w:spacing w:before="60" w:after="60"/>
            </w:pPr>
            <w:r>
              <w:rPr>
                <w:color w:val="444444"/>
                <w:sz w:val="20"/>
              </w:rPr>
              <w:t>Iglu Schema Registry</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không validate schema; Snowplow: JSON Schema + versioning</w:t>
            </w:r>
          </w:p>
        </w:tc>
      </w:tr>
      <w:tr>
        <w:tc>
          <w:tcPr>
            <w:tcW w:type="dxa" w:w="2551"/>
          </w:tcPr>
          <w:p>
            <w:pPr>
              <w:spacing w:before="60" w:after="60"/>
            </w:pPr>
            <w:r>
              <w:rPr>
                <w:color w:val="444444"/>
                <w:sz w:val="20"/>
              </w:rPr>
              <w:t>Stream Enrich</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không có geo/UA/currency enrichment</w:t>
            </w:r>
          </w:p>
        </w:tc>
      </w:tr>
      <w:tr>
        <w:tc>
          <w:tcPr>
            <w:tcW w:type="dxa" w:w="2551"/>
          </w:tcPr>
          <w:p>
            <w:pPr>
              <w:spacing w:before="60" w:after="60"/>
            </w:pPr>
            <w:r>
              <w:rPr>
                <w:color w:val="444444"/>
                <w:sz w:val="20"/>
              </w:rPr>
              <w:t>Bad Stream / Quarantine</w:t>
            </w:r>
          </w:p>
        </w:tc>
        <w:tc>
          <w:tcPr>
            <w:tcW w:type="dxa" w:w="2835"/>
          </w:tcPr>
          <w:p>
            <w:pPr>
              <w:spacing w:before="60" w:after="60"/>
            </w:pPr>
            <w:r>
              <w:rPr>
                <w:color w:val="444444"/>
                <w:sz w:val="20"/>
              </w:rPr>
              <w:t>`quarantine.csv`</w:t>
            </w:r>
          </w:p>
        </w:tc>
        <w:tc>
          <w:tcPr>
            <w:tcW w:type="dxa" w:w="4252"/>
          </w:tcPr>
          <w:p>
            <w:pPr>
              <w:spacing w:before="60" w:after="60"/>
            </w:pPr>
            <w:r>
              <w:rPr>
                <w:color w:val="444444"/>
                <w:sz w:val="20"/>
              </w:rPr>
              <w:t>CDP: file-based; Snowplow: dedicated bad stream</w:t>
            </w:r>
          </w:p>
        </w:tc>
      </w:tr>
      <w:tr>
        <w:tc>
          <w:tcPr>
            <w:tcW w:type="dxa" w:w="2551"/>
          </w:tcPr>
          <w:p>
            <w:pPr>
              <w:spacing w:before="60" w:after="60"/>
            </w:pPr>
            <w:r>
              <w:rPr>
                <w:color w:val="444444"/>
                <w:sz w:val="20"/>
              </w:rPr>
              <w:t>Warehouse Loader</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CSV local; Snowplow: Snowflake/BigQuery/Redshift</w:t>
            </w:r>
          </w:p>
        </w:tc>
      </w:tr>
      <w:tr>
        <w:tc>
          <w:tcPr>
            <w:tcW w:type="dxa" w:w="2551"/>
          </w:tcPr>
          <w:p>
            <w:pPr>
              <w:spacing w:before="60" w:after="60"/>
            </w:pPr>
            <w:r>
              <w:rPr>
                <w:color w:val="444444"/>
                <w:sz w:val="20"/>
              </w:rPr>
              <w:t>YAUAA (UA Parser)</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raw user_agent string lưu không parse</w:t>
            </w:r>
          </w:p>
        </w:tc>
      </w:tr>
      <w:tr>
        <w:tc>
          <w:tcPr>
            <w:tcW w:type="dxa" w:w="2551"/>
          </w:tcPr>
          <w:p>
            <w:pPr>
              <w:spacing w:before="60" w:after="60"/>
            </w:pPr>
            <w:r>
              <w:rPr>
                <w:color w:val="444444"/>
                <w:sz w:val="20"/>
              </w:rPr>
              <w:t>IP Geolocation</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không có IP lookup</w:t>
            </w:r>
          </w:p>
        </w:tc>
      </w:tr>
      <w:tr>
        <w:tc>
          <w:tcPr>
            <w:tcW w:type="dxa" w:w="2551"/>
          </w:tcPr>
          <w:p>
            <w:pPr>
              <w:spacing w:before="60" w:after="60"/>
            </w:pPr>
            <w:r>
              <w:rPr>
                <w:color w:val="444444"/>
                <w:sz w:val="20"/>
              </w:rPr>
              <w:t>Campaign Attribution</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không parse referer/UTM</w:t>
            </w:r>
          </w:p>
        </w:tc>
      </w:tr>
      <w:tr>
        <w:tc>
          <w:tcPr>
            <w:tcW w:type="dxa" w:w="2551"/>
          </w:tcPr>
          <w:p>
            <w:pPr>
              <w:spacing w:before="60" w:after="60"/>
            </w:pPr>
            <w:r>
              <w:rPr>
                <w:color w:val="444444"/>
                <w:sz w:val="20"/>
              </w:rPr>
              <w:t>Event ID</w:t>
            </w:r>
          </w:p>
        </w:tc>
        <w:tc>
          <w:tcPr>
            <w:tcW w:type="dxa" w:w="2835"/>
          </w:tcPr>
          <w:p>
            <w:pPr>
              <w:spacing w:before="60" w:after="60"/>
            </w:pPr>
            <w:r>
              <w:rPr>
                <w:color w:val="444444"/>
                <w:sz w:val="20"/>
              </w:rPr>
              <w:t>`event_id` (UUID)</w:t>
            </w:r>
          </w:p>
        </w:tc>
        <w:tc>
          <w:tcPr>
            <w:tcW w:type="dxa" w:w="4252"/>
          </w:tcPr>
          <w:p>
            <w:pPr>
              <w:spacing w:before="60" w:after="60"/>
            </w:pPr>
            <w:r>
              <w:rPr>
                <w:color w:val="444444"/>
                <w:sz w:val="20"/>
              </w:rPr>
              <w:t>CDP: client-side UUID; Snowplow: server-side UUID</w:t>
            </w:r>
          </w:p>
        </w:tc>
      </w:tr>
      <w:tr>
        <w:tc>
          <w:tcPr>
            <w:tcW w:type="dxa" w:w="2551"/>
          </w:tcPr>
          <w:p>
            <w:pPr>
              <w:spacing w:before="60" w:after="60"/>
            </w:pPr>
            <w:r>
              <w:rPr>
                <w:color w:val="444444"/>
                <w:sz w:val="20"/>
              </w:rPr>
              <w:t>Session ID</w:t>
            </w:r>
          </w:p>
        </w:tc>
        <w:tc>
          <w:tcPr>
            <w:tcW w:type="dxa" w:w="2835"/>
          </w:tcPr>
          <w:p>
            <w:pPr>
              <w:spacing w:before="60" w:after="60"/>
            </w:pPr>
            <w:r>
              <w:rPr>
                <w:color w:val="444444"/>
                <w:sz w:val="20"/>
              </w:rPr>
              <w:t>`session_id` (crypto.randomUUID)</w:t>
            </w:r>
          </w:p>
        </w:tc>
        <w:tc>
          <w:tcPr>
            <w:tcW w:type="dxa" w:w="4252"/>
          </w:tcPr>
          <w:p>
            <w:pPr>
              <w:spacing w:before="60" w:after="60"/>
            </w:pPr>
            <w:r>
              <w:rPr>
                <w:color w:val="444444"/>
                <w:sz w:val="20"/>
              </w:rPr>
              <w:t>CDP: client-side; Snowplow: server-cookie + enrichment</w:t>
            </w:r>
          </w:p>
        </w:tc>
      </w:tr>
      <w:tr>
        <w:tc>
          <w:tcPr>
            <w:tcW w:type="dxa" w:w="2551"/>
          </w:tcPr>
          <w:p>
            <w:pPr>
              <w:spacing w:before="60" w:after="60"/>
            </w:pPr>
            <w:r>
              <w:rPr>
                <w:color w:val="444444"/>
                <w:sz w:val="20"/>
              </w:rPr>
              <w:t>User ID</w:t>
            </w:r>
          </w:p>
        </w:tc>
        <w:tc>
          <w:tcPr>
            <w:tcW w:type="dxa" w:w="2835"/>
          </w:tcPr>
          <w:p>
            <w:pPr>
              <w:spacing w:before="60" w:after="60"/>
            </w:pPr>
            <w:r>
              <w:rPr>
                <w:color w:val="444444"/>
                <w:sz w:val="20"/>
              </w:rPr>
              <w:t>`user_id` (cookie `cdp_demo_uid`)</w:t>
            </w:r>
          </w:p>
        </w:tc>
        <w:tc>
          <w:tcPr>
            <w:tcW w:type="dxa" w:w="4252"/>
          </w:tcPr>
          <w:p>
            <w:pPr>
              <w:spacing w:before="60" w:after="60"/>
            </w:pPr>
            <w:r>
              <w:rPr>
                <w:color w:val="444444"/>
                <w:sz w:val="20"/>
              </w:rPr>
              <w:t>CDP: first-party cookie; Snowplow: 1st+3rd party cookies + identity graph</w:t>
            </w:r>
          </w:p>
        </w:tc>
      </w:tr>
      <w:tr>
        <w:tc>
          <w:tcPr>
            <w:tcW w:type="dxa" w:w="2551"/>
          </w:tcPr>
          <w:p>
            <w:pPr>
              <w:spacing w:before="60" w:after="60"/>
            </w:pPr>
            <w:r>
              <w:rPr>
                <w:color w:val="444444"/>
                <w:sz w:val="20"/>
              </w:rPr>
              <w:t>Dashboard</w:t>
            </w:r>
          </w:p>
        </w:tc>
        <w:tc>
          <w:tcPr>
            <w:tcW w:type="dxa" w:w="2835"/>
          </w:tcPr>
          <w:p>
            <w:pPr>
              <w:spacing w:before="60" w:after="60"/>
            </w:pPr>
            <w:r>
              <w:rPr>
                <w:color w:val="444444"/>
                <w:sz w:val="20"/>
              </w:rPr>
              <w:t>`dashboard.js` (polling /api/summary)</w:t>
            </w:r>
          </w:p>
        </w:tc>
        <w:tc>
          <w:tcPr>
            <w:tcW w:type="dxa" w:w="4252"/>
          </w:tcPr>
          <w:p>
            <w:pPr>
              <w:spacing w:before="60" w:after="60"/>
            </w:pPr>
            <w:r>
              <w:rPr>
                <w:color w:val="444444"/>
                <w:sz w:val="20"/>
              </w:rPr>
              <w:t>CDP: JS render; Snowplow: Kibana/Looker/Tableau</w:t>
            </w:r>
          </w:p>
        </w:tc>
      </w:tr>
      <w:tr>
        <w:tc>
          <w:tcPr>
            <w:tcW w:type="dxa" w:w="2551"/>
          </w:tcPr>
          <w:p>
            <w:pPr>
              <w:spacing w:before="60" w:after="60"/>
            </w:pPr>
            <w:r>
              <w:rPr>
                <w:color w:val="444444"/>
                <w:sz w:val="20"/>
              </w:rPr>
              <w:t>Data Models (dbt)</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không có dbt models; Snowplow: sessions, users, funnels, LTV</w:t>
            </w:r>
          </w:p>
        </w:tc>
      </w:tr>
      <w:tr>
        <w:tc>
          <w:tcPr>
            <w:tcW w:type="dxa" w:w="2551"/>
          </w:tcPr>
          <w:p>
            <w:pPr>
              <w:spacing w:before="60" w:after="60"/>
            </w:pPr>
            <w:r>
              <w:rPr>
                <w:color w:val="444444"/>
                <w:sz w:val="20"/>
              </w:rPr>
              <w:t>Identity Resolution</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1 user_id = 1 user; Snowplow: cross-device stitching</w:t>
            </w:r>
          </w:p>
        </w:tc>
      </w:tr>
      <w:tr>
        <w:tc>
          <w:tcPr>
            <w:tcW w:type="dxa" w:w="2551"/>
          </w:tcPr>
          <w:p>
            <w:pPr>
              <w:spacing w:before="60" w:after="60"/>
            </w:pPr>
            <w:r>
              <w:rPr>
                <w:color w:val="444444"/>
                <w:sz w:val="20"/>
              </w:rPr>
              <w:t>Multi-destination</w:t>
            </w:r>
          </w:p>
        </w:tc>
        <w:tc>
          <w:tcPr>
            <w:tcW w:type="dxa" w:w="2835"/>
          </w:tcPr>
          <w:p>
            <w:pPr>
              <w:spacing w:before="60" w:after="60"/>
            </w:pPr>
            <w:r>
              <w:rPr>
                <w:color w:val="444444"/>
                <w:sz w:val="20"/>
              </w:rPr>
              <w:t>❌ Không có</w:t>
            </w:r>
          </w:p>
        </w:tc>
        <w:tc>
          <w:tcPr>
            <w:tcW w:type="dxa" w:w="4252"/>
          </w:tcPr>
          <w:p>
            <w:pPr>
              <w:spacing w:before="60" w:after="60"/>
            </w:pPr>
            <w:r>
              <w:rPr>
                <w:color w:val="444444"/>
                <w:sz w:val="20"/>
              </w:rPr>
              <w:t>CDP: 1 đích (file); Snowplow: 8+ warehouse destinations</w:t>
            </w:r>
          </w:p>
        </w:tc>
      </w:tr>
    </w:tbl>
    <w:p>
      <w:pPr>
        <w:spacing w:after="0" w:before="0"/>
      </w:pPr>
    </w:p>
    <w:p>
      <w:pPr>
        <w:spacing w:before="280" w:after="80"/>
      </w:pPr>
      <w:r>
        <w:rPr>
          <w:b/>
          <w:color w:val="1E6FBF"/>
          <w:sz w:val="26"/>
        </w:rPr>
        <w:t>2.4  Điểm tích hợp (Integration Points) — Kết nối CDP Demo với Snowplow</w:t>
      </w:r>
    </w:p>
    <w:p>
      <w:pPr>
        <w:spacing w:after="120"/>
      </w:pPr>
      <w:r>
        <w:rPr>
          <w:color w:val="444444"/>
          <w:sz w:val="22"/>
        </w:rPr>
        <w:t>Có 3 chiến lược tích hợp chính. Chiến lược nào phù hợp tùy thuộc vào mục tiêu và resource của dự án.</w:t>
      </w:r>
    </w:p>
    <w:p>
      <w:pPr>
        <w:spacing w:before="200" w:after="40"/>
      </w:pPr>
      <w:r>
        <w:rPr>
          <w:b/>
          <w:color w:val="2C3E50"/>
          <w:sz w:val="22"/>
        </w:rPr>
        <w:t>Chiến lược A — Thay thế hoàn toàn (Full Migration)</w:t>
      </w:r>
    </w:p>
    <w:p>
      <w:pPr>
        <w:spacing w:after="120"/>
      </w:pPr>
      <w:r>
        <w:rPr>
          <w:color w:val="444444"/>
          <w:sz w:val="22"/>
        </w:rPr>
        <w:t>**Mục tiêu:** Dự án production cần full Snowplow pipeline. CDP Demo được dùng làm **prototype/UI layer**, phía backend chuyển hoàn toàn sang Snowplow.</w:t>
      </w:r>
    </w:p>
    <w:tbl>
      <w:tblPr>
        <w:tblStyle w:val="TableGrid"/>
        <w:tblW w:type="auto" w:w="0"/>
        <w:jc w:val="left"/>
        <w:tblLook w:firstColumn="1" w:firstRow="1" w:lastColumn="0" w:lastRow="0" w:noHBand="0" w:noVBand="1" w:val="04A0"/>
      </w:tblPr>
      <w:tblGrid>
        <w:gridCol w:w="2551"/>
        <w:gridCol w:w="4535"/>
        <w:gridCol w:w="2551"/>
      </w:tblGrid>
      <w:tr>
        <w:tc>
          <w:tcPr>
            <w:tcW w:type="dxa" w:w="2929"/>
            <w:shd w:val="clear" w:color="auto" w:fill="1A3A5C"/>
          </w:tcPr>
          <w:p>
            <w:pPr>
              <w:spacing w:before="80" w:after="80"/>
            </w:pPr>
            <w:r>
              <w:rPr>
                <w:b/>
                <w:color w:val="FFFFFF"/>
                <w:sz w:val="20"/>
              </w:rPr>
              <w:t>Thành phần CDP Demo</w:t>
            </w:r>
          </w:p>
        </w:tc>
        <w:tc>
          <w:tcPr>
            <w:tcW w:type="dxa" w:w="2929"/>
            <w:shd w:val="clear" w:color="auto" w:fill="1A3A5C"/>
          </w:tcPr>
          <w:p>
            <w:pPr>
              <w:spacing w:before="80" w:after="80"/>
            </w:pPr>
            <w:r>
              <w:rPr>
                <w:b/>
                <w:color w:val="FFFFFF"/>
                <w:sz w:val="20"/>
              </w:rPr>
              <w:t>Thay thế bằng Snowplow</w:t>
            </w:r>
          </w:p>
        </w:tc>
        <w:tc>
          <w:tcPr>
            <w:tcW w:type="dxa" w:w="2929"/>
            <w:shd w:val="clear" w:color="auto" w:fill="1A3A5C"/>
          </w:tcPr>
          <w:p>
            <w:pPr>
              <w:spacing w:before="80" w:after="80"/>
            </w:pPr>
            <w:r>
              <w:rPr>
                <w:b/>
                <w:color w:val="FFFFFF"/>
                <w:sz w:val="20"/>
              </w:rPr>
              <w:t>Effort</w:t>
            </w:r>
          </w:p>
        </w:tc>
      </w:tr>
      <w:tr>
        <w:tc>
          <w:tcPr>
            <w:tcW w:type="dxa" w:w="2551"/>
          </w:tcPr>
          <w:p>
            <w:pPr>
              <w:spacing w:before="60" w:after="60"/>
            </w:pPr>
            <w:r>
              <w:rPr>
                <w:color w:val="444444"/>
                <w:sz w:val="20"/>
              </w:rPr>
              <w:t>`catalog.js` track()</w:t>
            </w:r>
          </w:p>
        </w:tc>
        <w:tc>
          <w:tcPr>
            <w:tcW w:type="dxa" w:w="4535"/>
          </w:tcPr>
          <w:p>
            <w:pPr>
              <w:spacing w:before="60" w:after="60"/>
            </w:pPr>
            <w:r>
              <w:rPr>
                <w:color w:val="444444"/>
                <w:sz w:val="20"/>
              </w:rPr>
              <w:t>Snowplow JavaScript Tracker</w:t>
            </w:r>
          </w:p>
        </w:tc>
        <w:tc>
          <w:tcPr>
            <w:tcW w:type="dxa" w:w="2551"/>
          </w:tcPr>
          <w:p>
            <w:pPr>
              <w:spacing w:before="60" w:after="60"/>
            </w:pPr>
            <w:r>
              <w:rPr>
                <w:color w:val="444444"/>
                <w:sz w:val="20"/>
              </w:rPr>
              <w:t>Thấp — swap SDK</w:t>
            </w:r>
          </w:p>
        </w:tc>
      </w:tr>
      <w:tr>
        <w:tc>
          <w:tcPr>
            <w:tcW w:type="dxa" w:w="2551"/>
          </w:tcPr>
          <w:p>
            <w:pPr>
              <w:spacing w:before="60" w:after="60"/>
            </w:pPr>
            <w:r>
              <w:rPr>
                <w:color w:val="444444"/>
                <w:sz w:val="20"/>
              </w:rPr>
              <w:t>Demo API POST /events</w:t>
            </w:r>
          </w:p>
        </w:tc>
        <w:tc>
          <w:tcPr>
            <w:tcW w:type="dxa" w:w="4535"/>
          </w:tcPr>
          <w:p>
            <w:pPr>
              <w:spacing w:before="60" w:after="60"/>
            </w:pPr>
            <w:r>
              <w:rPr>
                <w:color w:val="444444"/>
                <w:sz w:val="20"/>
              </w:rPr>
              <w:t>Snowplow Collector (Kinesis/Kafka)</w:t>
            </w:r>
          </w:p>
        </w:tc>
        <w:tc>
          <w:tcPr>
            <w:tcW w:type="dxa" w:w="2551"/>
          </w:tcPr>
          <w:p>
            <w:pPr>
              <w:spacing w:before="60" w:after="60"/>
            </w:pPr>
            <w:r>
              <w:rPr>
                <w:color w:val="444444"/>
                <w:sz w:val="20"/>
              </w:rPr>
              <w:t>Cao — infra setup</w:t>
            </w:r>
          </w:p>
        </w:tc>
      </w:tr>
      <w:tr>
        <w:tc>
          <w:tcPr>
            <w:tcW w:type="dxa" w:w="2551"/>
          </w:tcPr>
          <w:p>
            <w:pPr>
              <w:spacing w:before="60" w:after="60"/>
            </w:pPr>
            <w:r>
              <w:rPr>
                <w:color w:val="444444"/>
                <w:sz w:val="20"/>
              </w:rPr>
              <w:t>`quarantine.csv`</w:t>
            </w:r>
          </w:p>
        </w:tc>
        <w:tc>
          <w:tcPr>
            <w:tcW w:type="dxa" w:w="4535"/>
          </w:tcPr>
          <w:p>
            <w:pPr>
              <w:spacing w:before="60" w:after="60"/>
            </w:pPr>
            <w:r>
              <w:rPr>
                <w:color w:val="444444"/>
                <w:sz w:val="20"/>
              </w:rPr>
              <w:t>Snowplow Bad Stream (Kafka topic)</w:t>
            </w:r>
          </w:p>
        </w:tc>
        <w:tc>
          <w:tcPr>
            <w:tcW w:type="dxa" w:w="2551"/>
          </w:tcPr>
          <w:p>
            <w:pPr>
              <w:spacing w:before="60" w:after="60"/>
            </w:pPr>
            <w:r>
              <w:rPr>
                <w:color w:val="444444"/>
                <w:sz w:val="20"/>
              </w:rPr>
              <w:t>Trung bình</w:t>
            </w:r>
          </w:p>
        </w:tc>
      </w:tr>
      <w:tr>
        <w:tc>
          <w:tcPr>
            <w:tcW w:type="dxa" w:w="2551"/>
          </w:tcPr>
          <w:p>
            <w:pPr>
              <w:spacing w:before="60" w:after="60"/>
            </w:pPr>
            <w:r>
              <w:rPr>
                <w:color w:val="444444"/>
                <w:sz w:val="20"/>
              </w:rPr>
              <w:t>`data/demo-events/*.csv`</w:t>
            </w:r>
          </w:p>
        </w:tc>
        <w:tc>
          <w:tcPr>
            <w:tcW w:type="dxa" w:w="4535"/>
          </w:tcPr>
          <w:p>
            <w:pPr>
              <w:spacing w:before="60" w:after="60"/>
            </w:pPr>
            <w:r>
              <w:rPr>
                <w:color w:val="444444"/>
                <w:sz w:val="20"/>
              </w:rPr>
              <w:t>Snowflake / BigQuery / Redshift</w:t>
            </w:r>
          </w:p>
        </w:tc>
        <w:tc>
          <w:tcPr>
            <w:tcW w:type="dxa" w:w="2551"/>
          </w:tcPr>
          <w:p>
            <w:pPr>
              <w:spacing w:before="60" w:after="60"/>
            </w:pPr>
            <w:r>
              <w:rPr>
                <w:color w:val="444444"/>
                <w:sz w:val="20"/>
              </w:rPr>
              <w:t>Cao — warehouse setup</w:t>
            </w:r>
          </w:p>
        </w:tc>
      </w:tr>
      <w:tr>
        <w:tc>
          <w:tcPr>
            <w:tcW w:type="dxa" w:w="2551"/>
          </w:tcPr>
          <w:p>
            <w:pPr>
              <w:spacing w:before="60" w:after="60"/>
            </w:pPr>
            <w:r>
              <w:rPr>
                <w:color w:val="444444"/>
                <w:sz w:val="20"/>
              </w:rPr>
              <w:t>Lakehouse Spark/Iceberg</w:t>
            </w:r>
          </w:p>
        </w:tc>
        <w:tc>
          <w:tcPr>
            <w:tcW w:type="dxa" w:w="4535"/>
          </w:tcPr>
          <w:p>
            <w:pPr>
              <w:spacing w:before="60" w:after="60"/>
            </w:pPr>
            <w:r>
              <w:rPr>
                <w:color w:val="444444"/>
                <w:sz w:val="20"/>
              </w:rPr>
              <w:t>Snowplow Warehouse Loader</w:t>
            </w:r>
          </w:p>
        </w:tc>
        <w:tc>
          <w:tcPr>
            <w:tcW w:type="dxa" w:w="2551"/>
          </w:tcPr>
          <w:p>
            <w:pPr>
              <w:spacing w:before="60" w:after="60"/>
            </w:pPr>
            <w:r>
              <w:rPr>
                <w:color w:val="444444"/>
                <w:sz w:val="20"/>
              </w:rPr>
              <w:t>Cao — data modeling</w:t>
            </w:r>
          </w:p>
        </w:tc>
      </w:tr>
      <w:tr>
        <w:tc>
          <w:tcPr>
            <w:tcW w:type="dxa" w:w="2551"/>
          </w:tcPr>
          <w:p>
            <w:pPr>
              <w:spacing w:before="60" w:after="60"/>
            </w:pPr>
            <w:r>
              <w:rPr>
                <w:color w:val="444444"/>
                <w:sz w:val="20"/>
              </w:rPr>
              <w:t>`dashboard.js`</w:t>
            </w:r>
          </w:p>
        </w:tc>
        <w:tc>
          <w:tcPr>
            <w:tcW w:type="dxa" w:w="4535"/>
          </w:tcPr>
          <w:p>
            <w:pPr>
              <w:spacing w:before="60" w:after="60"/>
            </w:pPr>
            <w:r>
              <w:rPr>
                <w:color w:val="444444"/>
                <w:sz w:val="20"/>
              </w:rPr>
              <w:t>Looker / Tableau / Sigma + dbt</w:t>
            </w:r>
          </w:p>
        </w:tc>
        <w:tc>
          <w:tcPr>
            <w:tcW w:type="dxa" w:w="2551"/>
          </w:tcPr>
          <w:p>
            <w:pPr>
              <w:spacing w:before="60" w:after="60"/>
            </w:pPr>
            <w:r>
              <w:rPr>
                <w:color w:val="444444"/>
                <w:sz w:val="20"/>
              </w:rPr>
              <w:t>Trung bình — BI tools</w:t>
            </w:r>
          </w:p>
        </w:tc>
      </w:tr>
      <w:tr>
        <w:tc>
          <w:tcPr>
            <w:tcW w:type="dxa" w:w="2551"/>
          </w:tcPr>
          <w:p>
            <w:pPr>
              <w:spacing w:before="60" w:after="60"/>
            </w:pPr>
            <w:r>
              <w:rPr>
                <w:color w:val="444444"/>
                <w:sz w:val="20"/>
              </w:rPr>
              <w:t>Bot Driver</w:t>
            </w:r>
          </w:p>
        </w:tc>
        <w:tc>
          <w:tcPr>
            <w:tcW w:type="dxa" w:w="4535"/>
          </w:tcPr>
          <w:p>
            <w:pPr>
              <w:spacing w:before="60" w:after="60"/>
            </w:pPr>
            <w:r>
              <w:rPr>
                <w:color w:val="444444"/>
                <w:sz w:val="20"/>
              </w:rPr>
              <w:t>Snowplow Simulator (testing pipeline)</w:t>
            </w:r>
          </w:p>
        </w:tc>
        <w:tc>
          <w:tcPr>
            <w:tcW w:type="dxa" w:w="2551"/>
          </w:tcPr>
          <w:p>
            <w:pPr>
              <w:spacing w:before="60" w:after="60"/>
            </w:pPr>
            <w:r>
              <w:rPr>
                <w:color w:val="444444"/>
                <w:sz w:val="20"/>
              </w:rPr>
              <w:t>Trung bình</w:t>
            </w:r>
          </w:p>
        </w:tc>
      </w:tr>
    </w:tbl>
    <w:p>
      <w:pPr>
        <w:spacing w:after="0" w:before="0"/>
      </w:pPr>
    </w:p>
    <w:p>
      <w:pPr>
        <w:spacing w:before="200" w:after="40"/>
      </w:pPr>
      <w:r>
        <w:rPr>
          <w:b/>
          <w:color w:val="2C3E50"/>
          <w:sz w:val="22"/>
        </w:rPr>
        <w:t>Chiến lược B — Layered Addition (Bổ sung từng tầng)</w:t>
      </w:r>
    </w:p>
    <w:p>
      <w:pPr>
        <w:spacing w:after="120"/>
      </w:pPr>
      <w:r>
        <w:rPr>
          <w:color w:val="444444"/>
          <w:sz w:val="22"/>
        </w:rPr>
        <w:t>**Mục tiêu:** Giữ nguyên CDP Demo làm frontend (để demo personas), bổ sung Snowplow infrastructure bên dưới theo từng tầng.</w:t>
      </w:r>
    </w:p>
    <w:p>
      <w:pPr>
        <w:spacing w:before="200" w:after="40"/>
      </w:pPr>
      <w:r>
        <w:rPr>
          <w:b/>
          <w:color w:val="2C3E50"/>
          <w:sz w:val="22"/>
        </w:rPr>
        <w:t>Tầng 1 — Iglu Schema Registry</w:t>
      </w:r>
    </w:p>
    <w:p>
      <w:pPr>
        <w:spacing w:after="120"/>
      </w:pPr>
      <w:r>
        <w:rPr>
          <w:color w:val="444444"/>
          <w:sz w:val="22"/>
        </w:rPr>
        <w:t>Định nghĩa Iglu schemas cho tất cả 16 event types của CDP Demo. Migrate event model sang self-describing JSON format. → **Effort: Thấp | Impact: Cao**</w:t>
      </w:r>
    </w:p>
    <w:p>
      <w:pPr>
        <w:spacing w:before="200" w:after="40"/>
      </w:pPr>
      <w:r>
        <w:rPr>
          <w:b/>
          <w:color w:val="2C3E50"/>
          <w:sz w:val="22"/>
        </w:rPr>
        <w:t>Tầng 2 — Stream Enrichment</w:t>
      </w:r>
    </w:p>
    <w:p>
      <w:pPr>
        <w:spacing w:after="120"/>
      </w:pPr>
      <w:r>
        <w:rPr>
          <w:color w:val="444444"/>
          <w:sz w:val="22"/>
        </w:rPr>
        <w:t>Thêm enrichment layer: YAUAA (parse user-agent), IP geolocation, campaign attribution (UTM parsing). Thay thế raw string fields bằng parsed fields (os_name, geo_country, mkt_source...) → **Effort: Trung bình | Impact: Cao**</w:t>
      </w:r>
    </w:p>
    <w:p>
      <w:pPr>
        <w:spacing w:before="200" w:after="40"/>
      </w:pPr>
      <w:r>
        <w:rPr>
          <w:b/>
          <w:color w:val="2C3E50"/>
          <w:sz w:val="22"/>
        </w:rPr>
        <w:t>Tầng 3 — Warehouse Loader</w:t>
      </w:r>
    </w:p>
    <w:p>
      <w:pPr>
        <w:spacing w:after="120"/>
      </w:pPr>
      <w:r>
        <w:rPr>
          <w:color w:val="444444"/>
          <w:sz w:val="22"/>
        </w:rPr>
        <w:t>Thay thế CSV/Parquet local bằng Snowflake hoặc BigQuery. Thêm dbt data models: sessions, users, funnel, LTV. → **Effort: Cao | Impact: Trung bình**</w:t>
      </w:r>
    </w:p>
    <w:p>
      <w:pPr>
        <w:spacing w:before="200" w:after="40"/>
      </w:pPr>
      <w:r>
        <w:rPr>
          <w:b/>
          <w:color w:val="2C3E50"/>
          <w:sz w:val="22"/>
        </w:rPr>
        <w:t>Tầng 4 — Identity Resolution</w:t>
      </w:r>
    </w:p>
    <w:p>
      <w:pPr>
        <w:spacing w:after="120"/>
      </w:pPr>
      <w:r>
        <w:rPr>
          <w:color w:val="444444"/>
          <w:sz w:val="22"/>
        </w:rPr>
        <w:t>Thêm Snowplow Identity Resolution (JS sp.js + server-side identity graph). Stitch anonymous visitors → authenticated users across devices. → **Effort: Trung bình | Impact: Cao**</w:t>
      </w:r>
    </w:p>
    <w:p>
      <w:pPr>
        <w:spacing w:before="200" w:after="40"/>
      </w:pPr>
      <w:r>
        <w:rPr>
          <w:b/>
          <w:color w:val="2C3E50"/>
          <w:sz w:val="22"/>
        </w:rPr>
        <w:t>Chiến lược C — CDP Demo + Snowplow Side-by-Side (Production-ready)</w:t>
      </w:r>
    </w:p>
    <w:p>
      <w:pPr>
        <w:spacing w:after="120"/>
      </w:pPr>
      <w:r>
        <w:rPr>
          <w:color w:val="444444"/>
          <w:sz w:val="22"/>
        </w:rPr>
        <w:t>**Mục tiêu:** Dùng CDP Demo cho internal demo/education, triển khai Snowplow thực sự cho production. Hai hệ thống chạy song song, CDP Demo chỉ dùng để visualize persona behavior.</w:t>
      </w:r>
    </w:p>
    <w:p>
      <w:pPr>
        <w:pStyle w:val="ListBullet"/>
        <w:spacing w:after="60"/>
        <w:ind w:left="283"/>
      </w:pPr>
      <w:r>
        <w:rPr>
          <w:color w:val="444444"/>
          <w:sz w:val="22"/>
        </w:rPr>
        <w:t>CDP Demo: chạy như cũ, gửi event về CDP Demo API (cho demo purposes)</w:t>
      </w:r>
    </w:p>
    <w:p>
      <w:pPr>
        <w:pStyle w:val="ListBullet"/>
        <w:spacing w:after="60"/>
        <w:ind w:left="283"/>
      </w:pPr>
      <w:r>
        <w:rPr>
          <w:color w:val="444444"/>
          <w:sz w:val="22"/>
        </w:rPr>
        <w:t>Snowplow: thu thập event từ ứng dụng production thực (nếu có)</w:t>
      </w:r>
    </w:p>
    <w:p>
      <w:pPr>
        <w:pStyle w:val="ListBullet"/>
        <w:spacing w:after="60"/>
        <w:ind w:left="283"/>
      </w:pPr>
      <w:r>
        <w:rPr>
          <w:color w:val="444444"/>
          <w:sz w:val="22"/>
        </w:rPr>
        <w:t>Dashboard CDP Demo: chỉ để show concept — không dùng cho production analytics</w:t>
      </w:r>
    </w:p>
    <w:p>
      <w:pPr>
        <w:pStyle w:val="ListBullet"/>
        <w:spacing w:after="60"/>
        <w:ind w:left="283"/>
      </w:pPr>
      <w:r>
        <w:rPr>
          <w:color w:val="444444"/>
          <w:sz w:val="22"/>
        </w:rPr>
        <w:t>Snowplow BI: dùng cho production analytics, reporting, LTV modeling</w:t>
      </w:r>
    </w:p>
    <w:p>
      <w:pPr>
        <w:spacing w:before="280" w:after="80"/>
      </w:pPr>
      <w:r>
        <w:rPr>
          <w:b/>
          <w:color w:val="1E6FBF"/>
          <w:sz w:val="26"/>
        </w:rPr>
        <w:t>2.5  Lộ trình nâng cấp lên Snowplow thực sự</w:t>
      </w:r>
    </w:p>
    <w:p>
      <w:pPr>
        <w:spacing w:after="120"/>
      </w:pPr>
      <w:r>
        <w:rPr>
          <w:color w:val="444444"/>
          <w:sz w:val="22"/>
        </w:rPr>
        <w:t>Đề xuất lộ trình 4 giai đoạn, mỗi giai đoạn mang lại giá trị rõ ràng và có thể demo được, không phụ thuộc giai đoạn tiếp theo.</w:t>
      </w:r>
    </w:p>
    <w:p>
      <w:pPr>
        <w:spacing w:before="200" w:after="40"/>
      </w:pPr>
      <w:r>
        <w:rPr>
          <w:b/>
          <w:color w:val="2C3E50"/>
          <w:sz w:val="22"/>
        </w:rPr>
        <w:t>Giai đoạn 1 — Schema Registry (2-3 tuần)</w:t>
      </w:r>
    </w:p>
    <w:p>
      <w:pPr>
        <w:spacing w:after="120"/>
      </w:pPr>
      <w:r>
        <w:rPr>
          <w:color w:val="444444"/>
          <w:sz w:val="22"/>
        </w:rPr>
        <w:t>**Mục tiêu:** Thêm Iglu Schema Registry vào CDP Demo để validate event schema.</w:t>
      </w:r>
    </w:p>
    <w:p>
      <w:pPr>
        <w:pStyle w:val="ListBullet"/>
        <w:spacing w:after="60"/>
        <w:ind w:left="283"/>
      </w:pPr>
      <w:r>
        <w:rPr>
          <w:color w:val="444444"/>
          <w:sz w:val="22"/>
        </w:rPr>
        <w:t>Cài đặt **Iglu Server** (Docker, S3 backend hoặc PostgreSQL)</w:t>
      </w:r>
    </w:p>
    <w:p>
      <w:pPr>
        <w:pStyle w:val="ListBullet"/>
        <w:spacing w:after="60"/>
        <w:ind w:left="283"/>
      </w:pPr>
      <w:r>
        <w:rPr>
          <w:color w:val="444444"/>
          <w:sz w:val="22"/>
        </w:rPr>
        <w:t>Định nghĩa JSON Schema cho tất cả 16 event types của CDP Demo</w:t>
      </w:r>
    </w:p>
    <w:p>
      <w:pPr>
        <w:pStyle w:val="ListBullet"/>
        <w:spacing w:after="60"/>
        <w:ind w:left="283"/>
      </w:pPr>
      <w:r>
        <w:rPr>
          <w:color w:val="444444"/>
          <w:sz w:val="22"/>
        </w:rPr>
        <w:t>Thêm **schema validation** vào Demo API (thay thế enum check đơn giản)</w:t>
      </w:r>
    </w:p>
    <w:p>
      <w:pPr>
        <w:pStyle w:val="ListBullet"/>
        <w:spacing w:after="60"/>
        <w:ind w:left="283"/>
      </w:pPr>
      <w:r>
        <w:rPr>
          <w:color w:val="444444"/>
          <w:sz w:val="22"/>
        </w:rPr>
        <w:t>Event không hợp lệ → quarantine với lý do schema violation cụ thể</w:t>
      </w:r>
    </w:p>
    <w:p>
      <w:pPr>
        <w:pStyle w:val="ListBullet"/>
        <w:spacing w:after="60"/>
        <w:ind w:left="283"/>
      </w:pPr>
      <w:r>
        <w:rPr>
          <w:color w:val="444444"/>
          <w:sz w:val="22"/>
        </w:rPr>
        <w:t>Thêm **schema version tracking** vào manifest.json</w:t>
      </w:r>
    </w:p>
    <w:p>
      <w:pPr>
        <w:spacing w:after="120"/>
      </w:pPr>
      <w:r>
        <w:rPr>
          <w:color w:val="444444"/>
          <w:sz w:val="22"/>
        </w:rPr>
        <w:t>**Deliverable:** CDP Demo API reject bad events với descriptive error, CDP Demo có documented schema cho mọi event type.</w:t>
      </w:r>
    </w:p>
    <w:p>
      <w:pPr>
        <w:spacing w:before="200" w:after="40"/>
      </w:pPr>
      <w:r>
        <w:rPr>
          <w:b/>
          <w:color w:val="2C3E50"/>
          <w:sz w:val="22"/>
        </w:rPr>
        <w:t>Giai đoạn 2 — Stream Enrichment (3-4 tuần)</w:t>
      </w:r>
    </w:p>
    <w:p>
      <w:pPr>
        <w:spacing w:after="120"/>
      </w:pPr>
      <w:r>
        <w:rPr>
          <w:color w:val="444444"/>
          <w:sz w:val="22"/>
        </w:rPr>
        <w:t>**Mục tiêu:** Thêm enrichment layer để CDP Demo data trở nên giàu thông tin hơn.</w:t>
      </w:r>
    </w:p>
    <w:p>
      <w:pPr>
        <w:pStyle w:val="ListBullet"/>
        <w:spacing w:after="60"/>
        <w:ind w:left="283"/>
      </w:pPr>
      <w:r>
        <w:rPr>
          <w:color w:val="444444"/>
          <w:sz w:val="22"/>
        </w:rPr>
        <w:t>Triển khai **Snowplow Stream Enrich** (Flink hoặc Spark Streaming)</w:t>
      </w:r>
    </w:p>
    <w:p>
      <w:pPr>
        <w:pStyle w:val="ListBullet"/>
        <w:spacing w:after="60"/>
        <w:ind w:left="283"/>
      </w:pPr>
      <w:r>
        <w:rPr>
          <w:color w:val="444444"/>
          <w:sz w:val="22"/>
        </w:rPr>
        <w:t>Cấu hình built-in enrichments: YAUAA (UA parsing), IP Geolocation (MaxMind DB)</w:t>
      </w:r>
    </w:p>
    <w:p>
      <w:pPr>
        <w:pStyle w:val="ListBullet"/>
        <w:spacing w:after="60"/>
        <w:ind w:left="283"/>
      </w:pPr>
      <w:r>
        <w:rPr>
          <w:color w:val="444444"/>
          <w:sz w:val="22"/>
        </w:rPr>
        <w:t>Thêm **UTM/Campaign enrichment** — parse referer URL → source/medium/campaign</w:t>
      </w:r>
    </w:p>
    <w:p>
      <w:pPr>
        <w:pStyle w:val="ListBullet"/>
        <w:spacing w:after="60"/>
        <w:ind w:left="283"/>
      </w:pPr>
      <w:r>
        <w:rPr>
          <w:color w:val="444444"/>
          <w:sz w:val="22"/>
        </w:rPr>
        <w:t>**Currency conversion enrichment** — chuẩn hóa prices về base currency</w:t>
      </w:r>
    </w:p>
    <w:p>
      <w:pPr>
        <w:pStyle w:val="ListBullet"/>
        <w:spacing w:after="60"/>
        <w:ind w:left="283"/>
      </w:pPr>
      <w:r>
        <w:rPr>
          <w:color w:val="444444"/>
          <w:sz w:val="22"/>
        </w:rPr>
        <w:t>Cập nhật Dashboard để hiển thị enriched fields: OS, device type, country, campaign</w:t>
      </w:r>
    </w:p>
    <w:p>
      <w:pPr>
        <w:spacing w:after="120"/>
      </w:pPr>
      <w:r>
        <w:rPr>
          <w:color w:val="444444"/>
          <w:sz w:val="22"/>
        </w:rPr>
        <w:t>**Deliverable:** Mỗi event trong CDP Demo có đầy đủ context: device, OS, geolocation, campaign source. Dashboard show enriched breakdowns.</w:t>
      </w:r>
    </w:p>
    <w:p>
      <w:pPr>
        <w:spacing w:before="200" w:after="40"/>
      </w:pPr>
      <w:r>
        <w:rPr>
          <w:b/>
          <w:color w:val="2C3E50"/>
          <w:sz w:val="22"/>
        </w:rPr>
        <w:t>Giai đoạn 3 — Warehouse + Data Models (4-6 tuần)</w:t>
      </w:r>
    </w:p>
    <w:p>
      <w:pPr>
        <w:spacing w:after="120"/>
      </w:pPr>
      <w:r>
        <w:rPr>
          <w:color w:val="444444"/>
          <w:sz w:val="22"/>
        </w:rPr>
        <w:t>**Mục tiêu:** Thay thế CSV/Parquet bằng cloud data warehouse + dbt models.</w:t>
      </w:r>
    </w:p>
    <w:p>
      <w:pPr>
        <w:pStyle w:val="ListBullet"/>
        <w:spacing w:after="60"/>
        <w:ind w:left="283"/>
      </w:pPr>
      <w:r>
        <w:rPr>
          <w:color w:val="444444"/>
          <w:sz w:val="22"/>
        </w:rPr>
        <w:t>Cài đặt **Snowflake** (recommended) hoặc **BigQuery** / **Redshift**</w:t>
      </w:r>
    </w:p>
    <w:p>
      <w:pPr>
        <w:pStyle w:val="ListBullet"/>
        <w:spacing w:after="60"/>
        <w:ind w:left="283"/>
      </w:pPr>
      <w:r>
        <w:rPr>
          <w:color w:val="444444"/>
          <w:sz w:val="22"/>
        </w:rPr>
        <w:t>Triển khai **Snowplow Warehouse Loader** (Kakfa → S3 → Snowpipe → Snowflake)</w:t>
      </w:r>
    </w:p>
    <w:p>
      <w:pPr>
        <w:pStyle w:val="ListBullet"/>
        <w:spacing w:after="60"/>
        <w:ind w:left="283"/>
      </w:pPr>
      <w:r>
        <w:rPr>
          <w:color w:val="444444"/>
          <w:sz w:val="22"/>
        </w:rPr>
        <w:t>Viết **dbt models** cho CDP Demo data:</w:t>
      </w:r>
    </w:p>
    <w:p>
      <w:pPr>
        <w:pStyle w:val="ListBullet"/>
        <w:spacing w:after="60"/>
        <w:ind w:left="283"/>
      </w:pPr>
      <w:r>
        <w:rPr>
          <w:color w:val="444444"/>
          <w:sz w:val="22"/>
        </w:rPr>
        <w:t xml:space="preserve">   - `snowplow_web_sessions` — sessionize events, calculate engagement metrics</w:t>
      </w:r>
    </w:p>
    <w:p>
      <w:pPr>
        <w:pStyle w:val="ListBullet"/>
        <w:spacing w:after="60"/>
        <w:ind w:left="283"/>
      </w:pPr>
      <w:r>
        <w:rPr>
          <w:color w:val="444444"/>
          <w:sz w:val="22"/>
        </w:rPr>
        <w:t xml:space="preserve">   - `snowplow_web_users` — deduplicate &amp; stitch user identities</w:t>
      </w:r>
    </w:p>
    <w:p>
      <w:pPr>
        <w:pStyle w:val="ListBullet"/>
        <w:spacing w:after="60"/>
        <w:ind w:left="283"/>
      </w:pPr>
      <w:r>
        <w:rPr>
          <w:color w:val="444444"/>
          <w:sz w:val="22"/>
        </w:rPr>
        <w:t xml:space="preserve">   - `cdp_daily_events` — aggregate daily event counts theo type</w:t>
      </w:r>
    </w:p>
    <w:p>
      <w:pPr>
        <w:pStyle w:val="ListBullet"/>
        <w:spacing w:after="60"/>
        <w:ind w:left="283"/>
      </w:pPr>
      <w:r>
        <w:rPr>
          <w:color w:val="444444"/>
          <w:sz w:val="22"/>
        </w:rPr>
        <w:t xml:space="preserve">   - `cdp_persona_funnel` — persona-specific funnel: view→cart→checkout→purchase</w:t>
      </w:r>
    </w:p>
    <w:p>
      <w:pPr>
        <w:pStyle w:val="ListBullet"/>
        <w:spacing w:after="60"/>
        <w:ind w:left="283"/>
      </w:pPr>
      <w:r>
        <w:rPr>
          <w:color w:val="444444"/>
          <w:sz w:val="22"/>
        </w:rPr>
        <w:t xml:space="preserve">   - `cdp_user_journey` — timeline view của từng user persona</w:t>
      </w:r>
    </w:p>
    <w:p>
      <w:pPr>
        <w:pStyle w:val="ListBullet"/>
        <w:spacing w:after="60"/>
        <w:ind w:left="283"/>
      </w:pPr>
      <w:r>
        <w:rPr>
          <w:color w:val="444444"/>
          <w:sz w:val="22"/>
        </w:rPr>
        <w:t>Kết nối BI tool (Looker Studio / Tableau / Sigma) với Snowflake</w:t>
      </w:r>
    </w:p>
    <w:p>
      <w:pPr>
        <w:spacing w:after="120"/>
      </w:pPr>
      <w:r>
        <w:rPr>
          <w:color w:val="444444"/>
          <w:sz w:val="22"/>
        </w:rPr>
        <w:t>**Deliverable:** SQL-based analytics cho CDP Demo data. Team có thể viết SQL queries phức tạp: retention cohorts, LTV by persona, attribution modeling.</w:t>
      </w:r>
    </w:p>
    <w:p>
      <w:pPr>
        <w:spacing w:before="200" w:after="40"/>
      </w:pPr>
      <w:r>
        <w:rPr>
          <w:b/>
          <w:color w:val="2C3E50"/>
          <w:sz w:val="22"/>
        </w:rPr>
        <w:t>Giai đoạn 4 — Production Deployment &amp; Identity Resolution (4-8 tuần)</w:t>
      </w:r>
    </w:p>
    <w:p>
      <w:pPr>
        <w:spacing w:after="120"/>
      </w:pPr>
      <w:r>
        <w:rPr>
          <w:color w:val="444444"/>
          <w:sz w:val="22"/>
        </w:rPr>
        <w:t>**Mục tiêu:** CDP Demo trở thành production-ready CDP platform dựa trên Snowplow.</w:t>
      </w:r>
    </w:p>
    <w:p>
      <w:pPr>
        <w:pStyle w:val="ListBullet"/>
        <w:spacing w:after="60"/>
        <w:ind w:left="283"/>
      </w:pPr>
      <w:r>
        <w:rPr>
          <w:color w:val="444444"/>
          <w:sz w:val="22"/>
        </w:rPr>
        <w:t>Triển khai **Snowplow Analytics (BDP Cloud)** hoặc self-hosted Snowplow pipeline</w:t>
      </w:r>
    </w:p>
    <w:p>
      <w:pPr>
        <w:pStyle w:val="ListBullet"/>
        <w:spacing w:after="60"/>
        <w:ind w:left="283"/>
      </w:pPr>
      <w:r>
        <w:rPr>
          <w:color w:val="444444"/>
          <w:sz w:val="22"/>
        </w:rPr>
        <w:t>Thêm **Identity Resolution**: Snowplow JavaScript Tracker (sp.js) + server-side identity graph</w:t>
      </w:r>
    </w:p>
    <w:p>
      <w:pPr>
        <w:pStyle w:val="ListBullet"/>
        <w:spacing w:after="60"/>
        <w:ind w:left="283"/>
      </w:pPr>
      <w:r>
        <w:rPr>
          <w:color w:val="444444"/>
          <w:sz w:val="22"/>
        </w:rPr>
        <w:t>**Cross-device stitching**: anonymous visitor → login → cross-session identity</w:t>
      </w:r>
    </w:p>
    <w:p>
      <w:pPr>
        <w:pStyle w:val="ListBullet"/>
        <w:spacing w:after="60"/>
        <w:ind w:left="283"/>
      </w:pPr>
      <w:r>
        <w:rPr>
          <w:color w:val="444444"/>
          <w:sz w:val="22"/>
        </w:rPr>
        <w:t>Triển khai **Customer 360 view** — JOIN events với customer data (PostgreSQL nghiệp vụ)</w:t>
      </w:r>
    </w:p>
    <w:p>
      <w:pPr>
        <w:pStyle w:val="ListBullet"/>
        <w:spacing w:after="60"/>
        <w:ind w:left="283"/>
      </w:pPr>
      <w:r>
        <w:rPr>
          <w:color w:val="444444"/>
          <w:sz w:val="22"/>
        </w:rPr>
        <w:t>Thêm **CDC pipeline** (Debezium/Kafka Connect) theo kiến trúc đã định nghĩa trong project-plan.md</w:t>
      </w:r>
    </w:p>
    <w:p>
      <w:pPr>
        <w:pStyle w:val="ListBullet"/>
        <w:spacing w:after="60"/>
        <w:ind w:left="283"/>
      </w:pPr>
      <w:r>
        <w:rPr>
          <w:color w:val="444444"/>
          <w:sz w:val="22"/>
        </w:rPr>
        <w:t>Production **monitoring &amp; alerting**: SLOs, data quality checks, Slack notifications</w:t>
      </w:r>
    </w:p>
    <w:p>
      <w:pPr>
        <w:spacing w:after="120"/>
      </w:pPr>
      <w:r>
        <w:rPr>
          <w:color w:val="444444"/>
          <w:sz w:val="22"/>
        </w:rPr>
        <w:t>**Deliverable:** Production CDP platform đầy đủ: event collection → enrichment → warehouse → data models → Customer 360 → BI dashboard.</w:t>
      </w:r>
    </w:p>
    <w:p>
      <w:pPr>
        <w:spacing w:before="200" w:after="40"/>
      </w:pPr>
      <w:r>
        <w:rPr>
          <w:b/>
          <w:color w:val="2C3E50"/>
          <w:sz w:val="22"/>
        </w:rPr>
        <w:t>Tổng quan lộ trình</w:t>
      </w:r>
    </w:p>
    <w:tbl>
      <w:tblPr>
        <w:tblStyle w:val="TableGrid"/>
        <w:tblW w:type="auto" w:w="0"/>
        <w:jc w:val="left"/>
        <w:tblLook w:firstColumn="1" w:firstRow="1" w:lastColumn="0" w:lastRow="0" w:noHBand="0" w:noVBand="1" w:val="04A0"/>
      </w:tblPr>
      <w:tblGrid>
        <w:gridCol w:w="1701"/>
        <w:gridCol w:w="3118"/>
        <w:gridCol w:w="3402"/>
        <w:gridCol w:w="1417"/>
        <w:gridCol w:w="1701"/>
      </w:tblGrid>
      <w:tr>
        <w:tc>
          <w:tcPr>
            <w:tcW w:type="dxa" w:w="1758"/>
            <w:shd w:val="clear" w:color="auto" w:fill="1A3A5C"/>
          </w:tcPr>
          <w:p>
            <w:pPr>
              <w:spacing w:before="80" w:after="80"/>
            </w:pPr>
            <w:r>
              <w:rPr>
                <w:b/>
                <w:color w:val="FFFFFF"/>
                <w:sz w:val="20"/>
              </w:rPr>
              <w:t>Giai đoạn</w:t>
            </w:r>
          </w:p>
        </w:tc>
        <w:tc>
          <w:tcPr>
            <w:tcW w:type="dxa" w:w="1758"/>
            <w:shd w:val="clear" w:color="auto" w:fill="1A3A5C"/>
          </w:tcPr>
          <w:p>
            <w:pPr>
              <w:spacing w:before="80" w:after="80"/>
            </w:pPr>
            <w:r>
              <w:rPr>
                <w:b/>
                <w:color w:val="FFFFFF"/>
                <w:sz w:val="20"/>
              </w:rPr>
              <w:t>Mục tiêu</w:t>
            </w:r>
          </w:p>
        </w:tc>
        <w:tc>
          <w:tcPr>
            <w:tcW w:type="dxa" w:w="1758"/>
            <w:shd w:val="clear" w:color="auto" w:fill="1A3A5C"/>
          </w:tcPr>
          <w:p>
            <w:pPr>
              <w:spacing w:before="80" w:after="80"/>
            </w:pPr>
            <w:r>
              <w:rPr>
                <w:b/>
                <w:color w:val="FFFFFF"/>
                <w:sz w:val="20"/>
              </w:rPr>
              <w:t>Thành phần mới</w:t>
            </w:r>
          </w:p>
        </w:tc>
        <w:tc>
          <w:tcPr>
            <w:tcW w:type="dxa" w:w="1758"/>
            <w:shd w:val="clear" w:color="auto" w:fill="1A3A5C"/>
          </w:tcPr>
          <w:p>
            <w:pPr>
              <w:spacing w:before="80" w:after="80"/>
            </w:pPr>
            <w:r>
              <w:rPr>
                <w:b/>
                <w:color w:val="FFFFFF"/>
                <w:sz w:val="20"/>
              </w:rPr>
              <w:t>Effort</w:t>
            </w:r>
          </w:p>
        </w:tc>
        <w:tc>
          <w:tcPr>
            <w:tcW w:type="dxa" w:w="1758"/>
            <w:shd w:val="clear" w:color="auto" w:fill="1A3A5C"/>
          </w:tcPr>
          <w:p>
            <w:pPr>
              <w:spacing w:before="80" w:after="80"/>
            </w:pPr>
            <w:r>
              <w:rPr>
                <w:b/>
                <w:color w:val="FFFFFF"/>
                <w:sz w:val="20"/>
              </w:rPr>
              <w:t>Impact</w:t>
            </w:r>
          </w:p>
        </w:tc>
      </w:tr>
      <w:tr>
        <w:tc>
          <w:tcPr>
            <w:tcW w:type="dxa" w:w="1701"/>
          </w:tcPr>
          <w:p>
            <w:pPr>
              <w:spacing w:before="60" w:after="60"/>
            </w:pPr>
            <w:r>
              <w:rPr>
                <w:color w:val="444444"/>
                <w:sz w:val="20"/>
              </w:rPr>
              <w:t>**G1: Schema Registry**</w:t>
            </w:r>
          </w:p>
        </w:tc>
        <w:tc>
          <w:tcPr>
            <w:tcW w:type="dxa" w:w="3118"/>
          </w:tcPr>
          <w:p>
            <w:pPr>
              <w:spacing w:before="60" w:after="60"/>
            </w:pPr>
            <w:r>
              <w:rPr>
                <w:color w:val="444444"/>
                <w:sz w:val="20"/>
              </w:rPr>
              <w:t>Validate event schema</w:t>
            </w:r>
          </w:p>
        </w:tc>
        <w:tc>
          <w:tcPr>
            <w:tcW w:type="dxa" w:w="3402"/>
          </w:tcPr>
          <w:p>
            <w:pPr>
              <w:spacing w:before="60" w:after="60"/>
            </w:pPr>
            <w:r>
              <w:rPr>
                <w:color w:val="444444"/>
                <w:sz w:val="20"/>
              </w:rPr>
              <w:t>Iglu Server + JSON Schema</w:t>
            </w:r>
          </w:p>
        </w:tc>
        <w:tc>
          <w:tcPr>
            <w:tcW w:type="dxa" w:w="1417"/>
          </w:tcPr>
          <w:p>
            <w:pPr>
              <w:spacing w:before="60" w:after="60"/>
            </w:pPr>
            <w:r>
              <w:rPr>
                <w:color w:val="444444"/>
                <w:sz w:val="20"/>
              </w:rPr>
              <w:t>2-3 tuần</w:t>
            </w:r>
          </w:p>
        </w:tc>
        <w:tc>
          <w:tcPr>
            <w:tcW w:type="dxa" w:w="1701"/>
          </w:tcPr>
          <w:p>
            <w:pPr>
              <w:spacing w:before="60" w:after="60"/>
            </w:pPr>
            <w:r>
              <w:rPr>
                <w:color w:val="444444"/>
                <w:sz w:val="20"/>
              </w:rPr>
              <w:t>Cao</w:t>
            </w:r>
          </w:p>
        </w:tc>
      </w:tr>
      <w:tr>
        <w:tc>
          <w:tcPr>
            <w:tcW w:type="dxa" w:w="1701"/>
          </w:tcPr>
          <w:p>
            <w:pPr>
              <w:spacing w:before="60" w:after="60"/>
            </w:pPr>
            <w:r>
              <w:rPr>
                <w:color w:val="444444"/>
                <w:sz w:val="20"/>
              </w:rPr>
              <w:t>**G2: Enrichment**</w:t>
            </w:r>
          </w:p>
        </w:tc>
        <w:tc>
          <w:tcPr>
            <w:tcW w:type="dxa" w:w="3118"/>
          </w:tcPr>
          <w:p>
            <w:pPr>
              <w:spacing w:before="60" w:after="60"/>
            </w:pPr>
            <w:r>
              <w:rPr>
                <w:color w:val="444444"/>
                <w:sz w:val="20"/>
              </w:rPr>
              <w:t>Làm giàu event data</w:t>
            </w:r>
          </w:p>
        </w:tc>
        <w:tc>
          <w:tcPr>
            <w:tcW w:type="dxa" w:w="3402"/>
          </w:tcPr>
          <w:p>
            <w:pPr>
              <w:spacing w:before="60" w:after="60"/>
            </w:pPr>
            <w:r>
              <w:rPr>
                <w:color w:val="444444"/>
                <w:sz w:val="20"/>
              </w:rPr>
              <w:t>Stream Enrich + YAUAA + GeoIP</w:t>
            </w:r>
          </w:p>
        </w:tc>
        <w:tc>
          <w:tcPr>
            <w:tcW w:type="dxa" w:w="1417"/>
          </w:tcPr>
          <w:p>
            <w:pPr>
              <w:spacing w:before="60" w:after="60"/>
            </w:pPr>
            <w:r>
              <w:rPr>
                <w:color w:val="444444"/>
                <w:sz w:val="20"/>
              </w:rPr>
              <w:t>3-4 tuần</w:t>
            </w:r>
          </w:p>
        </w:tc>
        <w:tc>
          <w:tcPr>
            <w:tcW w:type="dxa" w:w="1701"/>
          </w:tcPr>
          <w:p>
            <w:pPr>
              <w:spacing w:before="60" w:after="60"/>
            </w:pPr>
            <w:r>
              <w:rPr>
                <w:color w:val="444444"/>
                <w:sz w:val="20"/>
              </w:rPr>
              <w:t>Cao</w:t>
            </w:r>
          </w:p>
        </w:tc>
      </w:tr>
      <w:tr>
        <w:tc>
          <w:tcPr>
            <w:tcW w:type="dxa" w:w="1701"/>
          </w:tcPr>
          <w:p>
            <w:pPr>
              <w:spacing w:before="60" w:after="60"/>
            </w:pPr>
            <w:r>
              <w:rPr>
                <w:color w:val="444444"/>
                <w:sz w:val="20"/>
              </w:rPr>
              <w:t>**G3: Warehouse**</w:t>
            </w:r>
          </w:p>
        </w:tc>
        <w:tc>
          <w:tcPr>
            <w:tcW w:type="dxa" w:w="3118"/>
          </w:tcPr>
          <w:p>
            <w:pPr>
              <w:spacing w:before="60" w:after="60"/>
            </w:pPr>
            <w:r>
              <w:rPr>
                <w:color w:val="444444"/>
                <w:sz w:val="20"/>
              </w:rPr>
              <w:t>SQL analytics</w:t>
            </w:r>
          </w:p>
        </w:tc>
        <w:tc>
          <w:tcPr>
            <w:tcW w:type="dxa" w:w="3402"/>
          </w:tcPr>
          <w:p>
            <w:pPr>
              <w:spacing w:before="60" w:after="60"/>
            </w:pPr>
            <w:r>
              <w:rPr>
                <w:color w:val="444444"/>
                <w:sz w:val="20"/>
              </w:rPr>
              <w:t>Snowflake + dbt models</w:t>
            </w:r>
          </w:p>
        </w:tc>
        <w:tc>
          <w:tcPr>
            <w:tcW w:type="dxa" w:w="1417"/>
          </w:tcPr>
          <w:p>
            <w:pPr>
              <w:spacing w:before="60" w:after="60"/>
            </w:pPr>
            <w:r>
              <w:rPr>
                <w:color w:val="444444"/>
                <w:sz w:val="20"/>
              </w:rPr>
              <w:t>4-6 tuần</w:t>
            </w:r>
          </w:p>
        </w:tc>
        <w:tc>
          <w:tcPr>
            <w:tcW w:type="dxa" w:w="1701"/>
          </w:tcPr>
          <w:p>
            <w:pPr>
              <w:spacing w:before="60" w:after="60"/>
            </w:pPr>
            <w:r>
              <w:rPr>
                <w:color w:val="444444"/>
                <w:sz w:val="20"/>
              </w:rPr>
              <w:t>Trung bình</w:t>
            </w:r>
          </w:p>
        </w:tc>
      </w:tr>
      <w:tr>
        <w:tc>
          <w:tcPr>
            <w:tcW w:type="dxa" w:w="1701"/>
          </w:tcPr>
          <w:p>
            <w:pPr>
              <w:spacing w:before="60" w:after="60"/>
            </w:pPr>
            <w:r>
              <w:rPr>
                <w:color w:val="444444"/>
                <w:sz w:val="20"/>
              </w:rPr>
              <w:t>**G4: Production**</w:t>
            </w:r>
          </w:p>
        </w:tc>
        <w:tc>
          <w:tcPr>
            <w:tcW w:type="dxa" w:w="3118"/>
          </w:tcPr>
          <w:p>
            <w:pPr>
              <w:spacing w:before="60" w:after="60"/>
            </w:pPr>
            <w:r>
              <w:rPr>
                <w:color w:val="444444"/>
                <w:sz w:val="20"/>
              </w:rPr>
              <w:t>Full Snowplow + Identity</w:t>
            </w:r>
          </w:p>
        </w:tc>
        <w:tc>
          <w:tcPr>
            <w:tcW w:type="dxa" w:w="3402"/>
          </w:tcPr>
          <w:p>
            <w:pPr>
              <w:spacing w:before="60" w:after="60"/>
            </w:pPr>
            <w:r>
              <w:rPr>
                <w:color w:val="444444"/>
                <w:sz w:val="20"/>
              </w:rPr>
              <w:t>BDP Cloud + sp.js + CDC</w:t>
            </w:r>
          </w:p>
        </w:tc>
        <w:tc>
          <w:tcPr>
            <w:tcW w:type="dxa" w:w="1417"/>
          </w:tcPr>
          <w:p>
            <w:pPr>
              <w:spacing w:before="60" w:after="60"/>
            </w:pPr>
            <w:r>
              <w:rPr>
                <w:color w:val="444444"/>
                <w:sz w:val="20"/>
              </w:rPr>
              <w:t>4-8 tuần</w:t>
            </w:r>
          </w:p>
        </w:tc>
        <w:tc>
          <w:tcPr>
            <w:tcW w:type="dxa" w:w="1701"/>
          </w:tcPr>
          <w:p>
            <w:pPr>
              <w:spacing w:before="60" w:after="60"/>
            </w:pPr>
            <w:r>
              <w:rPr>
                <w:color w:val="444444"/>
                <w:sz w:val="20"/>
              </w:rPr>
              <w:t>Rất Cao</w:t>
            </w:r>
          </w:p>
        </w:tc>
      </w:tr>
    </w:tbl>
    <w:p>
      <w:pPr>
        <w:spacing w:after="0" w:before="0"/>
      </w:pPr>
    </w:p>
    <w:p>
      <w:pPr>
        <w:spacing w:before="280" w:after="80"/>
      </w:pPr>
      <w:r>
        <w:rPr>
          <w:b/>
          <w:color w:val="1E6FBF"/>
          <w:sz w:val="26"/>
        </w:rPr>
        <w:t>2.6  Kết luận và Khuyến nghị</w:t>
      </w:r>
    </w:p>
    <w:p>
      <w:pPr>
        <w:spacing w:before="200" w:after="40"/>
      </w:pPr>
      <w:r>
        <w:rPr>
          <w:b/>
          <w:color w:val="2C3E50"/>
          <w:sz w:val="22"/>
        </w:rPr>
        <w:t>Tổng kết</w:t>
      </w:r>
    </w:p>
    <w:p>
      <w:pPr>
        <w:spacing w:after="120"/>
      </w:pPr>
      <w:r>
        <w:rPr>
          <w:color w:val="444444"/>
          <w:sz w:val="22"/>
        </w:rPr>
        <w:t>Snowplow Analytics là nền tảng **event analytics mạnh mẽ nhất** hiện có cho các doanh nghiệp muốn sở hữu toàn bộ dữ liệu hành vi người dùng. Kiến trúc modular của Snowplow — từ Collector → Enrichment → Loader → Warehouse — cho phép tổ chức bắt đầu từ prototype nhỏ và mở rộng theo nhu cầu mà không phải thay đổi kiến trúc nền tảng.</w:t>
      </w:r>
    </w:p>
    <w:p>
      <w:pPr>
        <w:spacing w:after="120"/>
      </w:pPr>
      <w:r>
        <w:rPr>
          <w:color w:val="444444"/>
          <w:sz w:val="22"/>
        </w:rPr>
        <w:t>CDP Demo hiện tại đã triển khai một **mini-Snowplow** với 4 thành phần cốt lõi (Event Tracking → API Collection → File Storage → Dashboard). Đây là nền tảng tốt để đào tạo và demo các khái niệm CDP, nhưng cần bổ sung thêm 3 lớp (Schema Registry, Stream Enrichment, Warehouse) để trở thành production-ready CDP.</w:t>
      </w:r>
    </w:p>
    <w:p>
      <w:pPr>
        <w:spacing w:before="200" w:after="40"/>
      </w:pPr>
      <w:r>
        <w:rPr>
          <w:b/>
          <w:color w:val="2C3E50"/>
          <w:sz w:val="22"/>
        </w:rPr>
        <w:t>Khuyến nghị ngay lập tức (Quick wins)</w:t>
      </w:r>
    </w:p>
    <w:p>
      <w:pPr>
        <w:pStyle w:val="ListBullet"/>
        <w:spacing w:after="60"/>
        <w:ind w:left="283"/>
      </w:pPr>
      <w:r>
        <w:rPr>
          <w:color w:val="444444"/>
          <w:sz w:val="22"/>
        </w:rPr>
        <w:t>**Ngay:** Thêm Iglu Schema Registry — effort thấp nhất, impact cao nhất. Đảm bảo data quality ngay từ đầu pipeline.</w:t>
      </w:r>
    </w:p>
    <w:p>
      <w:pPr>
        <w:pStyle w:val="ListBullet"/>
        <w:spacing w:after="60"/>
        <w:ind w:left="283"/>
      </w:pPr>
      <w:r>
        <w:rPr>
          <w:color w:val="444444"/>
          <w:sz w:val="22"/>
        </w:rPr>
        <w:t>**Ngay:** Parse `user_agent` string trong Demo API bằng thư viện `user-agents` Python (thay vì lưu raw string). Thêm `user_agent` parsed fields vào event model.</w:t>
      </w:r>
    </w:p>
    <w:p>
      <w:pPr>
        <w:pStyle w:val="ListBullet"/>
        <w:spacing w:after="60"/>
        <w:ind w:left="283"/>
      </w:pPr>
      <w:r>
        <w:rPr>
          <w:color w:val="444444"/>
          <w:sz w:val="22"/>
        </w:rPr>
        <w:t>**1-2 tuần:** Thêm **Snowplow Mini** như một local development environment. Team học cách vận hành Snowplow thực sự trước khi cam kết cloud deployment.</w:t>
      </w:r>
    </w:p>
    <w:p>
      <w:pPr>
        <w:pStyle w:val="ListBullet"/>
        <w:spacing w:after="60"/>
        <w:ind w:left="283"/>
      </w:pPr>
      <w:r>
        <w:rPr>
          <w:color w:val="444444"/>
          <w:sz w:val="22"/>
        </w:rPr>
        <w:t>**1-2 tuần:** Export CDP Demo events từ `data/demo-events/` sang Snowflake/BigQuery bằng manual CSV load. Thử viết SQL queries đầu tiên với dbt.</w:t>
      </w:r>
    </w:p>
    <w:p>
      <w:pPr>
        <w:pStyle w:val="ListBullet"/>
        <w:spacing w:after="60"/>
        <w:ind w:left="283"/>
      </w:pPr>
      <w:r>
        <w:rPr>
          <w:color w:val="444444"/>
          <w:sz w:val="22"/>
        </w:rPr>
        <w:t>**2-4 tuần:** Đánh giá Snowplow BDP Cloud vs. self-hosted: tính toán TCO (infrastructure + engineering + support) cho 2 lựa chọn.</w:t>
      </w:r>
    </w:p>
    <w:p>
      <w:pPr>
        <w:spacing w:before="200" w:after="40"/>
      </w:pPr>
      <w:r>
        <w:rPr>
          <w:b/>
          <w:color w:val="2C3E50"/>
          <w:sz w:val="22"/>
        </w:rPr>
        <w:t>Điểm mấu chốt để nhớ</w:t>
      </w:r>
    </w:p>
    <w:p>
      <w:pPr>
        <w:spacing w:after="160"/>
        <w:ind w:left="227"/>
        <w:shd w:val="clear" w:color="auto" w:fill="D4EDDA"/>
      </w:pPr>
      <w:r>
        <w:rPr>
          <w:color w:val="155724"/>
          <w:sz w:val="21"/>
        </w:rPr>
        <w:t>✅ 1. CDP Demo đã có event model tốt (16 types, 4 personas) — đây là điểm khởi đầu tuyệt vời.</w:t>
        <w:br/>
        <w:t>2. Snowplow không phải 'thay thế' CDP Demo mà là 'nâng cấp' kiến trúc bên dưới.</w:t>
        <w:br/>
        <w:t>3. Bắt đầu với Iglu Schema Registry — effort thấp, đảm bảo chất lượng dữ liệu ngay.</w:t>
        <w:br/>
        <w:t>4. Dùng Snowplow Mini để team học pipeline vận hành trước khi cam kết cloud.</w:t>
        <w:br/>
        <w:t>5. Lộ trình 4 giai đoạn: mỗi giai đoạn độc lập, deliverable rõ ràng, không phụ thuộc.</w:t>
      </w:r>
    </w:p>
    <w:p>
      <w:r>
        <w:br w:type="page"/>
      </w:r>
    </w:p>
    <w:p>
      <w:pPr>
        <w:spacing w:before="440" w:after="120"/>
        <w:pBdr>
          <w:bottom w:val="single" w:sz="8" w:space="4" w:color="1E6FBF"/>
        </w:pBdr>
      </w:pPr>
      <w:r>
        <w:rPr>
          <w:b/>
          <w:color w:val="1A3A5C"/>
          <w:sz w:val="34"/>
        </w:rPr>
        <w:t>Tài liệu tham khảo</w:t>
      </w:r>
    </w:p>
    <w:p>
      <w:pPr>
        <w:spacing w:after="80"/>
        <w:ind w:left="283"/>
      </w:pPr>
      <w:r>
        <w:rPr>
          <w:color w:val="1E6FBF"/>
          <w:sz w:val="21"/>
        </w:rPr>
        <w:t xml:space="preserve">[1] Snowplow Analytics: </w:t>
      </w:r>
      <w:r>
        <w:rPr>
          <w:color w:val="777777"/>
          <w:sz w:val="21"/>
        </w:rPr>
        <w:t>https://snowplow.io/</w:t>
      </w:r>
    </w:p>
    <w:p>
      <w:pPr>
        <w:spacing w:after="80"/>
        <w:ind w:left="283"/>
      </w:pPr>
      <w:r>
        <w:rPr>
          <w:color w:val="1E6FBF"/>
          <w:sz w:val="21"/>
        </w:rPr>
        <w:t xml:space="preserve">[2] Snowplow GitHub (Open Source): </w:t>
      </w:r>
      <w:r>
        <w:rPr>
          <w:color w:val="777777"/>
          <w:sz w:val="21"/>
        </w:rPr>
        <w:t>https://github.com/snowplow/snowplow</w:t>
      </w:r>
    </w:p>
    <w:p>
      <w:pPr>
        <w:spacing w:after="80"/>
        <w:ind w:left="283"/>
      </w:pPr>
      <w:r>
        <w:rPr>
          <w:color w:val="1E6FBF"/>
          <w:sz w:val="21"/>
        </w:rPr>
        <w:t xml:space="preserve">[3] Snowplow Documentation: </w:t>
      </w:r>
      <w:r>
        <w:rPr>
          <w:color w:val="777777"/>
          <w:sz w:val="21"/>
        </w:rPr>
        <w:t>https://docs.snowplow.io/</w:t>
      </w:r>
    </w:p>
    <w:p>
      <w:pPr>
        <w:spacing w:after="80"/>
        <w:ind w:left="283"/>
      </w:pPr>
      <w:r>
        <w:rPr>
          <w:color w:val="1E6FBF"/>
          <w:sz w:val="21"/>
        </w:rPr>
        <w:t xml:space="preserve">[4] Snowplow Stream Collector: </w:t>
      </w:r>
      <w:r>
        <w:rPr>
          <w:color w:val="777777"/>
          <w:sz w:val="21"/>
        </w:rPr>
        <w:t>https://docs.snowplow.io/docs/pipeline-components-and-applications/stream-collector/</w:t>
      </w:r>
    </w:p>
    <w:p>
      <w:pPr>
        <w:spacing w:after="80"/>
        <w:ind w:left="283"/>
      </w:pPr>
      <w:r>
        <w:rPr>
          <w:color w:val="1E6FBF"/>
          <w:sz w:val="21"/>
        </w:rPr>
        <w:t xml:space="preserve">[5] Snowplow Stream Enrich: </w:t>
      </w:r>
      <w:r>
        <w:rPr>
          <w:color w:val="777777"/>
          <w:sz w:val="21"/>
        </w:rPr>
        <w:t>https://docs.snowplow.io/docs/pipeline-components-and-applications/enrichment-components/stream-enrich/</w:t>
      </w:r>
    </w:p>
    <w:p>
      <w:pPr>
        <w:spacing w:after="80"/>
        <w:ind w:left="283"/>
      </w:pPr>
      <w:r>
        <w:rPr>
          <w:color w:val="1E6FBF"/>
          <w:sz w:val="21"/>
        </w:rPr>
        <w:t xml:space="preserve">[6] Iglu Schema Registry: </w:t>
      </w:r>
      <w:r>
        <w:rPr>
          <w:color w:val="777777"/>
          <w:sz w:val="21"/>
        </w:rPr>
        <w:t>https://docs.snowplow.io/docs/pipeline-components-and-applications/iglu/</w:t>
      </w:r>
    </w:p>
    <w:p>
      <w:pPr>
        <w:spacing w:after="80"/>
        <w:ind w:left="283"/>
      </w:pPr>
      <w:r>
        <w:rPr>
          <w:color w:val="1E6FBF"/>
          <w:sz w:val="21"/>
        </w:rPr>
        <w:t xml:space="preserve">[7] Snowplow Analytics (BDP Cloud): </w:t>
      </w:r>
      <w:r>
        <w:rPr>
          <w:color w:val="777777"/>
          <w:sz w:val="21"/>
        </w:rPr>
        <w:t>https://snowplow.io/snowplow-analytics/</w:t>
      </w:r>
    </w:p>
    <w:p>
      <w:pPr>
        <w:spacing w:after="80"/>
        <w:ind w:left="283"/>
      </w:pPr>
      <w:r>
        <w:rPr>
          <w:color w:val="1E6FBF"/>
          <w:sz w:val="21"/>
        </w:rPr>
        <w:t xml:space="preserve">[8] Snowplow Mini: </w:t>
      </w:r>
      <w:r>
        <w:rPr>
          <w:color w:val="777777"/>
          <w:sz w:val="21"/>
        </w:rPr>
        <w:t>https://docs.snowplow.io/docs/pipeline-components-and-applications/snowplow-mini/</w:t>
      </w:r>
    </w:p>
    <w:p>
      <w:pPr>
        <w:spacing w:after="80"/>
        <w:ind w:left="283"/>
      </w:pPr>
      <w:r>
        <w:rPr>
          <w:color w:val="1E6FBF"/>
          <w:sz w:val="21"/>
        </w:rPr>
        <w:t xml:space="preserve">[9] YAUAA (Yet Another UserAgent Analyzer): </w:t>
      </w:r>
      <w:r>
        <w:rPr>
          <w:color w:val="777777"/>
          <w:sz w:val="21"/>
        </w:rPr>
        <w:t>https://github.com/nielsbasjes/yauaa</w:t>
      </w:r>
    </w:p>
    <w:p>
      <w:pPr>
        <w:spacing w:after="80"/>
        <w:ind w:left="283"/>
      </w:pPr>
      <w:r>
        <w:rPr>
          <w:color w:val="1E6FBF"/>
          <w:sz w:val="21"/>
        </w:rPr>
        <w:t xml:space="preserve">[10] MaxMind GeoIP2: </w:t>
      </w:r>
      <w:r>
        <w:rPr>
          <w:color w:val="777777"/>
          <w:sz w:val="21"/>
        </w:rPr>
        <w:t>https://dev.maxmind.com/geoip/geoip2/</w:t>
      </w:r>
    </w:p>
    <w:p>
      <w:pPr>
        <w:spacing w:after="80"/>
        <w:ind w:left="283"/>
      </w:pPr>
      <w:r>
        <w:rPr>
          <w:color w:val="1E6FBF"/>
          <w:sz w:val="21"/>
        </w:rPr>
        <w:t xml:space="preserve">[11] Snowplow dbt Models: </w:t>
      </w:r>
      <w:r>
        <w:rPr>
          <w:color w:val="777777"/>
          <w:sz w:val="21"/>
        </w:rPr>
        <w:t>https://github.com/snowplow/dbt-snowplow-web</w:t>
      </w:r>
    </w:p>
    <w:p>
      <w:pPr>
        <w:spacing w:after="80"/>
        <w:ind w:left="283"/>
      </w:pPr>
      <w:r>
        <w:rPr>
          <w:color w:val="1E6FBF"/>
          <w:sz w:val="21"/>
        </w:rPr>
        <w:t xml:space="preserve">[12] dbt (Data Build Tool): </w:t>
      </w:r>
      <w:r>
        <w:rPr>
          <w:color w:val="777777"/>
          <w:sz w:val="21"/>
        </w:rPr>
        <w:t>https://www.getdbt.com/</w:t>
      </w:r>
    </w:p>
    <w:p>
      <w:pPr>
        <w:spacing w:after="80"/>
        <w:ind w:left="283"/>
      </w:pPr>
      <w:r>
        <w:rPr>
          <w:color w:val="1E6FBF"/>
          <w:sz w:val="21"/>
        </w:rPr>
        <w:t xml:space="preserve">[13] JSON Schema Specification (draft-07): </w:t>
      </w:r>
      <w:r>
        <w:rPr>
          <w:color w:val="777777"/>
          <w:sz w:val="21"/>
        </w:rPr>
        <w:t>https://json-schema.org/specification.html</w:t>
      </w:r>
    </w:p>
    <w:p>
      <w:pPr>
        <w:spacing w:after="80"/>
        <w:ind w:left="283"/>
      </w:pPr>
      <w:r>
        <w:rPr>
          <w:color w:val="1E6FBF"/>
          <w:sz w:val="21"/>
        </w:rPr>
        <w:t xml:space="preserve">[14] CDP Project — Project Plan: </w:t>
      </w:r>
      <w:r>
        <w:rPr>
          <w:color w:val="777777"/>
          <w:sz w:val="21"/>
        </w:rPr>
        <w:t>docs/project-plan.md</w:t>
      </w:r>
    </w:p>
    <w:p>
      <w:pPr>
        <w:spacing w:after="80"/>
        <w:ind w:left="283"/>
      </w:pPr>
      <w:r>
        <w:rPr>
          <w:color w:val="1E6FBF"/>
          <w:sz w:val="21"/>
        </w:rPr>
        <w:t xml:space="preserve">[15] CDP Project — Development Guide: </w:t>
      </w:r>
      <w:r>
        <w:rPr>
          <w:color w:val="777777"/>
          <w:sz w:val="21"/>
        </w:rPr>
        <w:t>docs/development-guide.md</w:t>
      </w:r>
    </w:p>
    <w:p>
      <w:pPr>
        <w:spacing w:after="80"/>
        <w:ind w:left="283"/>
      </w:pPr>
      <w:r>
        <w:rPr>
          <w:color w:val="1E6FBF"/>
          <w:sz w:val="21"/>
        </w:rPr>
        <w:t xml:space="preserve">[16] CDP Demo — README: </w:t>
      </w:r>
      <w:r>
        <w:rPr>
          <w:color w:val="777777"/>
          <w:sz w:val="21"/>
        </w:rPr>
        <w:t>src/demo/README.md</w:t>
      </w:r>
    </w:p>
    <w:p>
      <w:pPr>
        <w:spacing w:after="80"/>
        <w:ind w:left="283"/>
      </w:pPr>
      <w:r>
        <w:rPr>
          <w:color w:val="1E6FBF"/>
          <w:sz w:val="21"/>
        </w:rPr>
        <w:t xml:space="preserve">[17] CDP Demo — Bot Driver: </w:t>
      </w:r>
      <w:r>
        <w:rPr>
          <w:color w:val="777777"/>
          <w:sz w:val="21"/>
        </w:rPr>
        <w:t>src/demo/bot/driver.py</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