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97755" w14:textId="77777777" w:rsidR="00961657" w:rsidRDefault="00961657">
      <w:pPr>
        <w:jc w:val="center"/>
        <w:rPr>
          <w:rFonts w:ascii="Times New Roman" w:hAnsi="Times New Roman" w:cs="Times New Roman"/>
          <w:sz w:val="26"/>
          <w:szCs w:val="26"/>
          <w:highlight w:val="cyan"/>
        </w:rPr>
      </w:pPr>
    </w:p>
    <w:p w14:paraId="03EA40A1" w14:textId="77777777" w:rsidR="000A7907" w:rsidRPr="000A7907" w:rsidRDefault="000A7907" w:rsidP="000A7907">
      <w:pPr>
        <w:jc w:val="center"/>
        <w:rPr>
          <w:rFonts w:ascii="Times New Roman" w:hAnsi="Times New Roman" w:cs="Times New Roman"/>
          <w:sz w:val="26"/>
          <w:szCs w:val="26"/>
        </w:rPr>
      </w:pPr>
      <w:r w:rsidRPr="000A7907">
        <w:rPr>
          <w:rFonts w:ascii="Times New Roman" w:hAnsi="Times New Roman" w:cs="Times New Roman"/>
          <w:sz w:val="26"/>
          <w:szCs w:val="26"/>
        </w:rPr>
        <w:t xml:space="preserve">Trường ĐH Công </w:t>
      </w:r>
      <w:proofErr w:type="spellStart"/>
      <w:r w:rsidRPr="000A790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A7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7907">
        <w:rPr>
          <w:rFonts w:ascii="Times New Roman" w:hAnsi="Times New Roman" w:cs="Times New Roman"/>
          <w:sz w:val="26"/>
          <w:szCs w:val="26"/>
        </w:rPr>
        <w:t>Sàigòn</w:t>
      </w:r>
      <w:proofErr w:type="spellEnd"/>
    </w:p>
    <w:p w14:paraId="4DB544DE" w14:textId="4CBE05F4" w:rsidR="00961657" w:rsidRDefault="000A7907" w:rsidP="000A7907">
      <w:pPr>
        <w:jc w:val="center"/>
        <w:rPr>
          <w:rFonts w:ascii="Times New Roman" w:hAnsi="Times New Roman" w:cs="Times New Roman"/>
          <w:sz w:val="26"/>
          <w:szCs w:val="26"/>
          <w:highlight w:val="cyan"/>
        </w:rPr>
      </w:pPr>
      <w:r w:rsidRPr="000A7907">
        <w:rPr>
          <w:rFonts w:ascii="Times New Roman" w:hAnsi="Times New Roman" w:cs="Times New Roman"/>
          <w:sz w:val="26"/>
          <w:szCs w:val="26"/>
        </w:rPr>
        <w:t>KHOA CÔNG NGHỆ THÔNG TIN</w:t>
      </w:r>
    </w:p>
    <w:p w14:paraId="6F7FFA6E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D40EFD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9EC7F3" w14:textId="77777777" w:rsidR="00961657" w:rsidRDefault="0096165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129AA4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15CFCB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22397B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140592" w14:textId="7E0B0551" w:rsidR="00961657" w:rsidRPr="000A7907" w:rsidRDefault="00401BD0">
      <w:pPr>
        <w:jc w:val="center"/>
        <w:rPr>
          <w:rFonts w:ascii="Times New Roman" w:hAnsi="Times New Roman" w:cs="Times New Roman"/>
          <w:sz w:val="32"/>
          <w:szCs w:val="32"/>
        </w:rPr>
      </w:pPr>
      <w:r w:rsidRPr="000A7907">
        <w:rPr>
          <w:rFonts w:ascii="Times New Roman" w:hAnsi="Times New Roman" w:cs="Times New Roman"/>
          <w:sz w:val="32"/>
          <w:szCs w:val="32"/>
        </w:rPr>
        <w:t>PHÂN TÍCH THIẾT KẾ HỆ THỐNG</w:t>
      </w:r>
    </w:p>
    <w:p w14:paraId="010B40DF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7D555E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07D17D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5DC51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A0888" w14:textId="77777777" w:rsidR="00961657" w:rsidRDefault="0000000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Tên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đề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F0EFFEE" w14:textId="179B1689" w:rsidR="00961657" w:rsidRPr="000A7907" w:rsidRDefault="00000000">
      <w:pPr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401BD0" w:rsidRPr="000A7907">
        <w:rPr>
          <w:rFonts w:ascii="Times New Roman" w:hAnsi="Times New Roman"/>
          <w:b/>
          <w:bCs/>
          <w:sz w:val="36"/>
          <w:szCs w:val="36"/>
        </w:rPr>
        <w:t>XÂY DỰNG WEBSITE QUẢN LÍ TIỆM SỬA XE</w:t>
      </w:r>
    </w:p>
    <w:p w14:paraId="711DBD48" w14:textId="77777777" w:rsidR="00961657" w:rsidRDefault="00961657">
      <w:pPr>
        <w:jc w:val="center"/>
        <w:rPr>
          <w:rFonts w:ascii="Times New Roman" w:hAnsi="Times New Roman"/>
          <w:sz w:val="44"/>
          <w:szCs w:val="44"/>
        </w:rPr>
      </w:pPr>
    </w:p>
    <w:p w14:paraId="5295ADB1" w14:textId="77777777" w:rsidR="00961657" w:rsidRDefault="00961657">
      <w:pPr>
        <w:jc w:val="center"/>
        <w:rPr>
          <w:rFonts w:ascii="Times New Roman" w:hAnsi="Times New Roman"/>
          <w:sz w:val="44"/>
          <w:szCs w:val="44"/>
        </w:rPr>
      </w:pPr>
    </w:p>
    <w:p w14:paraId="254FC366" w14:textId="77777777" w:rsidR="00961657" w:rsidRDefault="00961657">
      <w:pPr>
        <w:jc w:val="center"/>
        <w:rPr>
          <w:rFonts w:ascii="Times New Roman" w:hAnsi="Times New Roman"/>
          <w:sz w:val="44"/>
          <w:szCs w:val="44"/>
        </w:rPr>
      </w:pPr>
    </w:p>
    <w:p w14:paraId="04957C21" w14:textId="77777777" w:rsidR="00961657" w:rsidRDefault="00961657">
      <w:pPr>
        <w:ind w:left="2160"/>
        <w:jc w:val="center"/>
        <w:rPr>
          <w:rFonts w:ascii="Times New Roman" w:hAnsi="Times New Roman"/>
          <w:sz w:val="44"/>
          <w:szCs w:val="44"/>
        </w:rPr>
      </w:pPr>
    </w:p>
    <w:p w14:paraId="18C97E5E" w14:textId="49E260FB" w:rsidR="00961657" w:rsidRDefault="00000000">
      <w:pPr>
        <w:ind w:left="21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507305">
        <w:rPr>
          <w:rFonts w:ascii="Times New Roman" w:hAnsi="Times New Roman"/>
          <w:b/>
          <w:bCs/>
          <w:sz w:val="26"/>
          <w:szCs w:val="26"/>
        </w:rPr>
        <w:t xml:space="preserve">Lê Thị </w:t>
      </w:r>
      <w:proofErr w:type="spellStart"/>
      <w:r w:rsidR="00507305">
        <w:rPr>
          <w:rFonts w:ascii="Times New Roman" w:hAnsi="Times New Roman"/>
          <w:b/>
          <w:bCs/>
          <w:sz w:val="26"/>
          <w:szCs w:val="26"/>
        </w:rPr>
        <w:t>Mỹ</w:t>
      </w:r>
      <w:proofErr w:type="spellEnd"/>
      <w:r w:rsidR="00507305">
        <w:rPr>
          <w:rFonts w:ascii="Times New Roman" w:hAnsi="Times New Roman"/>
          <w:b/>
          <w:bCs/>
          <w:sz w:val="26"/>
          <w:szCs w:val="26"/>
        </w:rPr>
        <w:t xml:space="preserve"> Dung</w:t>
      </w:r>
    </w:p>
    <w:p w14:paraId="3FDAD9A2" w14:textId="77777777" w:rsidR="00507305" w:rsidRDefault="00000000">
      <w:pPr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ED24717" w14:textId="77777777" w:rsidR="00507305" w:rsidRDefault="00507305" w:rsidP="00507305">
      <w:pPr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2717D71B" w14:textId="1A6315B4" w:rsidR="00961657" w:rsidRDefault="00507305" w:rsidP="00507305">
      <w:pPr>
        <w:ind w:left="21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1.</w:t>
      </w:r>
      <w:r w:rsidR="00000000">
        <w:rPr>
          <w:rFonts w:ascii="Times New Roman" w:hAnsi="Times New Roman" w:cs="Times New Roman"/>
          <w:sz w:val="26"/>
          <w:szCs w:val="26"/>
        </w:rPr>
        <w:t xml:space="preserve"> </w:t>
      </w:r>
      <w:r w:rsidR="00000000">
        <w:rPr>
          <w:rFonts w:ascii="Times New Roman" w:hAnsi="Times New Roman" w:cs="Times New Roman"/>
          <w:b/>
          <w:bCs/>
          <w:sz w:val="26"/>
          <w:szCs w:val="26"/>
        </w:rPr>
        <w:t>Nguyễn Thanh Hoài</w:t>
      </w:r>
    </w:p>
    <w:p w14:paraId="65830E49" w14:textId="5F67894F" w:rsidR="00507305" w:rsidRDefault="00507305" w:rsidP="0050730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</w:t>
      </w:r>
      <w:r w:rsidRPr="00507305">
        <w:rPr>
          <w:rFonts w:ascii="Times New Roman" w:hAnsi="Times New Roman" w:cs="Times New Roman"/>
          <w:sz w:val="26"/>
          <w:szCs w:val="26"/>
        </w:rPr>
        <w:t xml:space="preserve"> 2.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Lê Lưu Trung Hòa</w:t>
      </w:r>
    </w:p>
    <w:p w14:paraId="32B31E64" w14:textId="77777777" w:rsidR="00961657" w:rsidRDefault="0096165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271080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1437BF6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07FF477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6DBB963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4AE2F84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0A1F6CE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CC93FD2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EE9EB71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610D069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DE1A631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D67D8E2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E67D798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FE83164" w14:textId="77777777" w:rsidR="00961657" w:rsidRDefault="009616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34912F2" w14:textId="77777777" w:rsidR="00961657" w:rsidRDefault="0000000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CHÍ MINH - NĂM 2025</w:t>
      </w:r>
    </w:p>
    <w:p w14:paraId="2AAC2CF1" w14:textId="2E5781C0" w:rsidR="002E6EF5" w:rsidRDefault="002E6EF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AA98A4E" w14:textId="77777777" w:rsidR="002E6EF5" w:rsidRPr="002E6EF5" w:rsidRDefault="002E6EF5" w:rsidP="00862FA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6EF5">
        <w:rPr>
          <w:rFonts w:ascii="Times New Roman" w:hAnsi="Times New Roman" w:cs="Times New Roman"/>
          <w:sz w:val="26"/>
          <w:szCs w:val="26"/>
        </w:rPr>
        <w:lastRenderedPageBreak/>
        <w:t>Chương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1.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Giới</w:t>
      </w:r>
      <w:proofErr w:type="spellEnd"/>
    </w:p>
    <w:p w14:paraId="152B9FBD" w14:textId="77777777" w:rsidR="002E6EF5" w:rsidRPr="002E6EF5" w:rsidRDefault="002E6EF5" w:rsidP="00862FA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thiệu</w:t>
      </w:r>
      <w:proofErr w:type="spellEnd"/>
    </w:p>
    <w:p w14:paraId="459BE17D" w14:textId="77777777" w:rsidR="002E6EF5" w:rsidRPr="002E6EF5" w:rsidRDefault="002E6EF5" w:rsidP="00862FA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8264B5C" w14:textId="77777777" w:rsidR="002E6EF5" w:rsidRPr="002E6EF5" w:rsidRDefault="002E6EF5" w:rsidP="00862FA7">
      <w:pPr>
        <w:jc w:val="both"/>
        <w:rPr>
          <w:rFonts w:ascii="Times New Roman" w:hAnsi="Times New Roman" w:cs="Times New Roman"/>
          <w:sz w:val="26"/>
          <w:szCs w:val="26"/>
        </w:rPr>
      </w:pPr>
      <w:r w:rsidRPr="002E6EF5">
        <w:rPr>
          <w:rFonts w:ascii="Times New Roman" w:hAnsi="Times New Roman" w:cs="Times New Roman"/>
          <w:sz w:val="26"/>
          <w:szCs w:val="26"/>
        </w:rPr>
        <w:t xml:space="preserve">1.1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14:paraId="5913C857" w14:textId="1E15B187" w:rsidR="00B56236" w:rsidRDefault="00B56236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562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tiệm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xuất-nhập-tồn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>.</w:t>
      </w:r>
      <w:r w:rsidRPr="00B56236"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623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56236">
        <w:rPr>
          <w:rFonts w:ascii="Times New Roman" w:hAnsi="Times New Roman" w:cs="Times New Roman"/>
          <w:sz w:val="26"/>
          <w:szCs w:val="26"/>
        </w:rPr>
        <w:t>.</w:t>
      </w:r>
    </w:p>
    <w:p w14:paraId="36F17CFC" w14:textId="2C7329B5" w:rsidR="002E6EF5" w:rsidRPr="002E6EF5" w:rsidRDefault="002E6EF5" w:rsidP="00862FA7">
      <w:pPr>
        <w:jc w:val="both"/>
        <w:rPr>
          <w:rFonts w:ascii="Times New Roman" w:hAnsi="Times New Roman" w:cs="Times New Roman"/>
          <w:sz w:val="26"/>
          <w:szCs w:val="26"/>
        </w:rPr>
      </w:pPr>
      <w:r w:rsidRPr="002E6EF5">
        <w:rPr>
          <w:rFonts w:ascii="Times New Roman" w:hAnsi="Times New Roman" w:cs="Times New Roman"/>
          <w:sz w:val="26"/>
          <w:szCs w:val="26"/>
        </w:rPr>
        <w:t>1.2 Phạm vi</w:t>
      </w:r>
    </w:p>
    <w:p w14:paraId="1BF01051" w14:textId="77777777" w:rsidR="00174EFE" w:rsidRPr="00174EFE" w:rsidRDefault="00174EFE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74EF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74EF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cho</w:t>
      </w:r>
      <w:proofErr w:type="spellEnd"/>
      <w:proofErr w:type="gram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74E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cửa</w:t>
      </w:r>
      <w:proofErr w:type="spellEnd"/>
      <w:proofErr w:type="gram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tiệm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TP.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Chí Minh.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4AFACD" w14:textId="1F1D1132" w:rsidR="00174EFE" w:rsidRPr="00174EFE" w:rsidRDefault="00174EFE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74EFE">
        <w:rPr>
          <w:rFonts w:ascii="Times New Roman" w:hAnsi="Times New Roman" w:cs="Times New Roman"/>
          <w:sz w:val="26"/>
          <w:szCs w:val="26"/>
        </w:rPr>
        <w:t xml:space="preserve">Phạm vi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74E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Hệ</w:t>
      </w:r>
      <w:proofErr w:type="spellEnd"/>
      <w:proofErr w:type="gram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EF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74EFE">
        <w:rPr>
          <w:rFonts w:ascii="Times New Roman" w:hAnsi="Times New Roman" w:cs="Times New Roman"/>
          <w:sz w:val="26"/>
          <w:szCs w:val="26"/>
        </w:rPr>
        <w:t>:</w:t>
      </w:r>
    </w:p>
    <w:p w14:paraId="6A5CAC29" w14:textId="622EE3EB" w:rsidR="003368C1" w:rsidRDefault="003368C1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174EFE" w:rsidRPr="00174EF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: Lưu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74EFE" w:rsidRPr="00174E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Lưu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>.</w:t>
      </w:r>
    </w:p>
    <w:p w14:paraId="05A1C30A" w14:textId="33ACD0D2" w:rsidR="003368C1" w:rsidRDefault="003368C1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174EFE" w:rsidRPr="00174EF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Sửa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74EFE" w:rsidRPr="00174EFE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cho</w:t>
      </w:r>
      <w:proofErr w:type="spellEnd"/>
      <w:proofErr w:type="gram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>.</w:t>
      </w:r>
    </w:p>
    <w:p w14:paraId="748467D5" w14:textId="64AE33A5" w:rsidR="00174EFE" w:rsidRPr="00174EFE" w:rsidRDefault="003368C1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174EFE" w:rsidRPr="00174EF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Kho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, Quản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74EFE" w:rsidRPr="00174EF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74EFE" w:rsidRPr="00174EF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Cung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>.</w:t>
      </w:r>
    </w:p>
    <w:p w14:paraId="5A8BB387" w14:textId="77777777" w:rsidR="00862FA7" w:rsidRDefault="003368C1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="00174EFE" w:rsidRPr="00174EF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Tài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proofErr w:type="gramStart"/>
      <w:r w:rsidR="00174EFE" w:rsidRPr="00174EF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dựa</w:t>
      </w:r>
      <w:proofErr w:type="spellEnd"/>
      <w:proofErr w:type="gram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-chi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>.</w:t>
      </w:r>
    </w:p>
    <w:p w14:paraId="16903CA9" w14:textId="2B06907A" w:rsidR="00174EFE" w:rsidRDefault="00862FA7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 w:rsidR="00174EFE" w:rsidRPr="00174EFE">
        <w:rPr>
          <w:rFonts w:ascii="Times New Roman" w:hAnsi="Times New Roman" w:cs="Times New Roman"/>
          <w:sz w:val="26"/>
          <w:szCs w:val="26"/>
        </w:rPr>
        <w:t xml:space="preserve">Thống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Báo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. Báo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). Báo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4EFE" w:rsidRPr="00174EF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174EFE" w:rsidRPr="00174EFE">
        <w:rPr>
          <w:rFonts w:ascii="Times New Roman" w:hAnsi="Times New Roman" w:cs="Times New Roman"/>
          <w:sz w:val="26"/>
          <w:szCs w:val="26"/>
        </w:rPr>
        <w:t>.</w:t>
      </w:r>
    </w:p>
    <w:p w14:paraId="0A064339" w14:textId="77777777" w:rsidR="006E1949" w:rsidRDefault="006E1949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E19344B" w14:textId="77777777" w:rsidR="006E1949" w:rsidRPr="006E1949" w:rsidRDefault="006E1949" w:rsidP="006E1949">
      <w:pPr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6E1949">
        <w:rPr>
          <w:rFonts w:ascii="Times New Roman" w:hAnsi="Times New Roman" w:cs="Times New Roman" w:hint="eastAsia"/>
          <w:sz w:val="26"/>
          <w:szCs w:val="26"/>
        </w:rPr>
        <w:t>Ch</w:t>
      </w:r>
      <w:r w:rsidRPr="006E1949">
        <w:rPr>
          <w:rFonts w:ascii="Cambria" w:hAnsi="Cambria" w:cs="Cambria"/>
          <w:sz w:val="26"/>
          <w:szCs w:val="26"/>
        </w:rPr>
        <w:t>ươ</w:t>
      </w:r>
      <w:r w:rsidRPr="006E1949">
        <w:rPr>
          <w:rFonts w:ascii="Times New Roman" w:hAnsi="Times New Roman" w:cs="Times New Roman" w:hint="eastAsia"/>
          <w:sz w:val="26"/>
          <w:szCs w:val="26"/>
        </w:rPr>
        <w:t>ng</w:t>
      </w:r>
      <w:proofErr w:type="spellEnd"/>
      <w:r w:rsidRPr="006E1949">
        <w:rPr>
          <w:rFonts w:ascii="Times New Roman" w:hAnsi="Times New Roman" w:cs="Times New Roman" w:hint="eastAsia"/>
          <w:sz w:val="26"/>
          <w:szCs w:val="26"/>
        </w:rPr>
        <w:t xml:space="preserve"> 2. </w:t>
      </w:r>
      <w:proofErr w:type="spellStart"/>
      <w:r w:rsidRPr="006E1949">
        <w:rPr>
          <w:rFonts w:ascii="Times New Roman" w:hAnsi="Times New Roman" w:cs="Times New Roman" w:hint="eastAsia"/>
          <w:sz w:val="26"/>
          <w:szCs w:val="26"/>
        </w:rPr>
        <w:t>Mô</w:t>
      </w:r>
      <w:proofErr w:type="spellEnd"/>
      <w:r w:rsidRPr="006E1949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 w:hint="eastAsia"/>
          <w:sz w:val="26"/>
          <w:szCs w:val="26"/>
        </w:rPr>
        <w:t>t</w:t>
      </w:r>
      <w:r w:rsidRPr="006E1949">
        <w:rPr>
          <w:rFonts w:ascii="Cambria" w:hAnsi="Cambria" w:cs="Cambria"/>
          <w:sz w:val="26"/>
          <w:szCs w:val="26"/>
        </w:rPr>
        <w:t>ả</w:t>
      </w:r>
      <w:proofErr w:type="spellEnd"/>
    </w:p>
    <w:p w14:paraId="17F7E090" w14:textId="77777777" w:rsidR="006E1949" w:rsidRPr="006E1949" w:rsidRDefault="006E1949" w:rsidP="006E1949">
      <w:pPr>
        <w:ind w:firstLine="720"/>
        <w:jc w:val="right"/>
        <w:rPr>
          <w:rFonts w:ascii="Times New Roman" w:hAnsi="Times New Roman" w:cs="Times New Roman" w:hint="eastAsia"/>
          <w:sz w:val="26"/>
          <w:szCs w:val="26"/>
        </w:rPr>
      </w:pPr>
      <w:proofErr w:type="spellStart"/>
      <w:r w:rsidRPr="006E1949">
        <w:rPr>
          <w:rFonts w:ascii="Times New Roman" w:hAnsi="Times New Roman" w:cs="Times New Roman" w:hint="eastAsia"/>
          <w:sz w:val="26"/>
          <w:szCs w:val="26"/>
        </w:rPr>
        <w:t>nghi</w:t>
      </w:r>
      <w:r w:rsidRPr="006E1949">
        <w:rPr>
          <w:rFonts w:ascii="Cambria" w:hAnsi="Cambria" w:cs="Cambria"/>
          <w:sz w:val="26"/>
          <w:szCs w:val="26"/>
        </w:rPr>
        <w:t>ệ</w:t>
      </w:r>
      <w:r w:rsidRPr="006E1949">
        <w:rPr>
          <w:rFonts w:ascii="Times New Roman" w:hAnsi="Times New Roman" w:cs="Times New Roman" w:hint="eastAsia"/>
          <w:sz w:val="26"/>
          <w:szCs w:val="26"/>
        </w:rPr>
        <w:t>p</w:t>
      </w:r>
      <w:proofErr w:type="spellEnd"/>
      <w:r w:rsidRPr="006E1949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 w:hint="eastAsia"/>
          <w:sz w:val="26"/>
          <w:szCs w:val="26"/>
        </w:rPr>
        <w:t>v</w:t>
      </w:r>
      <w:r w:rsidRPr="006E1949">
        <w:rPr>
          <w:rFonts w:ascii="Cambria" w:hAnsi="Cambria" w:cs="Cambria"/>
          <w:sz w:val="26"/>
          <w:szCs w:val="26"/>
        </w:rPr>
        <w:t>ụ</w:t>
      </w:r>
      <w:proofErr w:type="spellEnd"/>
    </w:p>
    <w:p w14:paraId="1B6EBA73" w14:textId="77777777" w:rsidR="006E1949" w:rsidRPr="006E1949" w:rsidRDefault="006E1949" w:rsidP="006E1949">
      <w:pPr>
        <w:ind w:firstLine="720"/>
        <w:jc w:val="both"/>
        <w:rPr>
          <w:rFonts w:ascii="Times New Roman" w:hAnsi="Times New Roman" w:cs="Times New Roman" w:hint="eastAsia"/>
          <w:sz w:val="26"/>
          <w:szCs w:val="26"/>
        </w:rPr>
      </w:pPr>
      <w:r w:rsidRPr="006E1949">
        <w:rPr>
          <w:rFonts w:ascii="Times New Roman" w:hAnsi="Times New Roman" w:cs="Times New Roman" w:hint="eastAsia"/>
          <w:sz w:val="26"/>
          <w:szCs w:val="26"/>
        </w:rPr>
        <w:t xml:space="preserve"> </w:t>
      </w:r>
    </w:p>
    <w:p w14:paraId="01F381DB" w14:textId="77777777" w:rsidR="006E1949" w:rsidRPr="006E1949" w:rsidRDefault="006E1949" w:rsidP="006E1949">
      <w:pPr>
        <w:ind w:firstLine="720"/>
        <w:rPr>
          <w:rFonts w:ascii="Times New Roman" w:hAnsi="Times New Roman" w:cs="Times New Roman" w:hint="eastAsia"/>
          <w:sz w:val="26"/>
          <w:szCs w:val="26"/>
        </w:rPr>
      </w:pPr>
      <w:r w:rsidRPr="006E1949">
        <w:rPr>
          <w:rFonts w:ascii="Times New Roman" w:hAnsi="Times New Roman" w:cs="Times New Roman" w:hint="eastAsia"/>
          <w:sz w:val="26"/>
          <w:szCs w:val="26"/>
        </w:rPr>
        <w:t xml:space="preserve">2.1 </w:t>
      </w:r>
      <w:proofErr w:type="spellStart"/>
      <w:r w:rsidRPr="006E1949">
        <w:rPr>
          <w:rFonts w:ascii="Times New Roman" w:hAnsi="Times New Roman" w:cs="Times New Roman" w:hint="eastAsia"/>
          <w:sz w:val="26"/>
          <w:szCs w:val="26"/>
        </w:rPr>
        <w:t>T</w:t>
      </w:r>
      <w:r w:rsidRPr="006E1949">
        <w:rPr>
          <w:rFonts w:ascii="Cambria" w:hAnsi="Cambria" w:cs="Cambria"/>
          <w:sz w:val="26"/>
          <w:szCs w:val="26"/>
        </w:rPr>
        <w:t>ổ</w:t>
      </w:r>
      <w:r w:rsidRPr="006E1949">
        <w:rPr>
          <w:rFonts w:ascii="Times New Roman" w:hAnsi="Times New Roman" w:cs="Times New Roman" w:hint="eastAsia"/>
          <w:sz w:val="26"/>
          <w:szCs w:val="26"/>
        </w:rPr>
        <w:t>ng</w:t>
      </w:r>
      <w:proofErr w:type="spellEnd"/>
      <w:r w:rsidRPr="006E1949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 w:hint="eastAsia"/>
          <w:sz w:val="26"/>
          <w:szCs w:val="26"/>
        </w:rPr>
        <w:t>quan</w:t>
      </w:r>
      <w:proofErr w:type="spellEnd"/>
    </w:p>
    <w:p w14:paraId="75C96B3F" w14:textId="77777777" w:rsidR="006E1949" w:rsidRPr="006E1949" w:rsidRDefault="006E1949" w:rsidP="006E1949">
      <w:pPr>
        <w:ind w:firstLine="720"/>
        <w:jc w:val="both"/>
        <w:rPr>
          <w:rFonts w:ascii="Times New Roman" w:hAnsi="Times New Roman" w:cs="Times New Roman" w:hint="eastAsia"/>
          <w:sz w:val="26"/>
          <w:szCs w:val="26"/>
        </w:rPr>
      </w:pPr>
      <w:r w:rsidRPr="006E1949">
        <w:rPr>
          <w:rFonts w:ascii="Times New Roman" w:hAnsi="Times New Roman" w:cs="Times New Roman" w:hint="eastAsia"/>
          <w:sz w:val="26"/>
          <w:szCs w:val="26"/>
        </w:rPr>
        <w:t xml:space="preserve"> </w:t>
      </w:r>
    </w:p>
    <w:p w14:paraId="4B245509" w14:textId="77777777" w:rsidR="006E1949" w:rsidRPr="006E1949" w:rsidRDefault="006E1949" w:rsidP="006E1949">
      <w:pPr>
        <w:ind w:firstLine="720"/>
        <w:jc w:val="both"/>
        <w:rPr>
          <w:rFonts w:ascii="Times New Roman" w:hAnsi="Times New Roman" w:cs="Times New Roman" w:hint="eastAsia"/>
          <w:sz w:val="26"/>
          <w:szCs w:val="26"/>
        </w:rPr>
      </w:pPr>
      <w:proofErr w:type="spellStart"/>
      <w:r w:rsidRPr="006E1949"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tiệm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đúc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ở TP.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Chí Minh.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40-50m²,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, 2-3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khoang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949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Pr="006E1949">
        <w:rPr>
          <w:rFonts w:ascii="Times New Roman" w:hAnsi="Times New Roman" w:cs="Times New Roman"/>
          <w:sz w:val="26"/>
          <w:szCs w:val="26"/>
        </w:rPr>
        <w:t>.</w:t>
      </w:r>
    </w:p>
    <w:p w14:paraId="5EAE829F" w14:textId="77777777" w:rsidR="006E1949" w:rsidRPr="00174EFE" w:rsidRDefault="006E1949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8E7CF01" w14:textId="06C057AC" w:rsidR="002E6EF5" w:rsidRDefault="002E6EF5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F768EF6" w14:textId="77777777" w:rsidR="002E6EF5" w:rsidRPr="002E6EF5" w:rsidRDefault="002E6EF5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6EF5">
        <w:rPr>
          <w:rFonts w:ascii="Times New Roman" w:hAnsi="Times New Roman" w:cs="Times New Roman"/>
          <w:sz w:val="26"/>
          <w:szCs w:val="26"/>
        </w:rPr>
        <w:lastRenderedPageBreak/>
        <w:t>Chương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tả</w:t>
      </w:r>
      <w:proofErr w:type="spellEnd"/>
    </w:p>
    <w:p w14:paraId="02578269" w14:textId="77777777" w:rsidR="002E6EF5" w:rsidRPr="002E6EF5" w:rsidRDefault="002E6EF5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6EF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7232A02D" w14:textId="77777777" w:rsidR="002E6EF5" w:rsidRPr="002E6EF5" w:rsidRDefault="002E6EF5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B37DABC" w14:textId="77777777" w:rsidR="002E6EF5" w:rsidRPr="002E6EF5" w:rsidRDefault="002E6EF5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E6EF5">
        <w:rPr>
          <w:rFonts w:ascii="Times New Roman" w:hAnsi="Times New Roman" w:cs="Times New Roman"/>
          <w:sz w:val="26"/>
          <w:szCs w:val="26"/>
        </w:rPr>
        <w:t xml:space="preserve">2.1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48CF1691" w14:textId="77777777" w:rsidR="002E6EF5" w:rsidRPr="002E6EF5" w:rsidRDefault="002E6EF5" w:rsidP="00862FA7">
      <w:pPr>
        <w:tabs>
          <w:tab w:val="left" w:pos="1440"/>
        </w:tabs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6EF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>:</w:t>
      </w:r>
    </w:p>
    <w:p w14:paraId="4BA1A253" w14:textId="77777777" w:rsidR="002E6EF5" w:rsidRPr="002E6EF5" w:rsidRDefault="002E6EF5" w:rsidP="00862FA7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E6EF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/ban)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thông</w:t>
      </w:r>
      <w:proofErr w:type="spellEnd"/>
    </w:p>
    <w:p w14:paraId="12DD2857" w14:textId="77777777" w:rsidR="002E6EF5" w:rsidRPr="002E6EF5" w:rsidRDefault="002E6EF5" w:rsidP="00862FA7">
      <w:pPr>
        <w:tabs>
          <w:tab w:val="left" w:pos="1440"/>
        </w:tabs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E6EF5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49615172" w14:textId="77777777" w:rsidR="002E6EF5" w:rsidRPr="002E6EF5" w:rsidRDefault="002E6EF5" w:rsidP="00862FA7">
      <w:pPr>
        <w:tabs>
          <w:tab w:val="left" w:pos="1440"/>
        </w:tabs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E6EF5">
        <w:rPr>
          <w:rFonts w:ascii="Times New Roman" w:hAnsi="Times New Roman" w:cs="Times New Roman"/>
          <w:sz w:val="26"/>
          <w:szCs w:val="26"/>
        </w:rPr>
        <w:t xml:space="preserve">- Các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và</w:t>
      </w:r>
      <w:proofErr w:type="spellEnd"/>
    </w:p>
    <w:p w14:paraId="357E52F7" w14:textId="77777777" w:rsidR="002E6EF5" w:rsidRPr="002E6EF5" w:rsidRDefault="002E6EF5" w:rsidP="00862FA7">
      <w:pPr>
        <w:tabs>
          <w:tab w:val="left" w:pos="1440"/>
        </w:tabs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6EF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A418B52" w14:textId="77777777" w:rsidR="002E6EF5" w:rsidRPr="002E6EF5" w:rsidRDefault="002E6EF5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F8AAE77" w14:textId="77777777" w:rsidR="002E6EF5" w:rsidRPr="002E6EF5" w:rsidRDefault="002E6EF5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2E6EF5">
        <w:rPr>
          <w:rFonts w:ascii="Times New Roman" w:hAnsi="Times New Roman" w:cs="Times New Roman"/>
          <w:sz w:val="26"/>
          <w:szCs w:val="26"/>
        </w:rPr>
        <w:t xml:space="preserve">2.2 Quy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abc</w:t>
      </w:r>
      <w:proofErr w:type="spellEnd"/>
    </w:p>
    <w:p w14:paraId="1653F7BB" w14:textId="77777777" w:rsidR="002E6EF5" w:rsidRPr="002E6EF5" w:rsidRDefault="002E6EF5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6EF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>:</w:t>
      </w:r>
    </w:p>
    <w:p w14:paraId="2E537503" w14:textId="77777777" w:rsidR="002E6EF5" w:rsidRPr="002E6EF5" w:rsidRDefault="002E6EF5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6EF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3B7B3377" w14:textId="52BCB0C8" w:rsidR="002E6EF5" w:rsidRDefault="002E6EF5" w:rsidP="00862FA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6EF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ngán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E6E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EF5">
        <w:rPr>
          <w:rFonts w:ascii="Times New Roman" w:hAnsi="Times New Roman" w:cs="Times New Roman"/>
          <w:sz w:val="26"/>
          <w:szCs w:val="26"/>
        </w:rPr>
        <w:t>hiểu</w:t>
      </w:r>
      <w:proofErr w:type="spellEnd"/>
    </w:p>
    <w:sectPr w:rsidR="002E6EF5" w:rsidSect="002E6EF5">
      <w:pgSz w:w="11906" w:h="16838" w:code="9"/>
      <w:pgMar w:top="1134" w:right="1134" w:bottom="1134" w:left="1701" w:header="720" w:footer="720" w:gutter="0"/>
      <w:pgBorders w:display="firstPage">
        <w:top w:val="thinThickMediumGap" w:sz="24" w:space="1" w:color="2E74B5" w:themeColor="accent1" w:themeShade="BF"/>
        <w:left w:val="thinThickMediumGap" w:sz="24" w:space="4" w:color="2E74B5" w:themeColor="accent1" w:themeShade="BF"/>
        <w:bottom w:val="thinThickMediumGap" w:sz="24" w:space="1" w:color="2E74B5" w:themeColor="accent1" w:themeShade="BF"/>
        <w:right w:val="thinThickMediumGap" w:sz="24" w:space="4" w:color="2E74B5" w:themeColor="accent1" w:themeShade="BF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B6A8B"/>
    <w:multiLevelType w:val="multilevel"/>
    <w:tmpl w:val="2FC61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88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4AD6A69"/>
    <w:rsid w:val="000A7907"/>
    <w:rsid w:val="00174EFE"/>
    <w:rsid w:val="0024257C"/>
    <w:rsid w:val="002E6EF5"/>
    <w:rsid w:val="003368C1"/>
    <w:rsid w:val="00401BD0"/>
    <w:rsid w:val="004505F8"/>
    <w:rsid w:val="00507305"/>
    <w:rsid w:val="006E1949"/>
    <w:rsid w:val="006E4A62"/>
    <w:rsid w:val="00862FA7"/>
    <w:rsid w:val="00961657"/>
    <w:rsid w:val="00B36D77"/>
    <w:rsid w:val="00B56236"/>
    <w:rsid w:val="03FF4043"/>
    <w:rsid w:val="072C42D2"/>
    <w:rsid w:val="0CEC69C1"/>
    <w:rsid w:val="1A3343E7"/>
    <w:rsid w:val="1B032CE6"/>
    <w:rsid w:val="1B0A7C6C"/>
    <w:rsid w:val="1E1C4EBD"/>
    <w:rsid w:val="25853B30"/>
    <w:rsid w:val="2AF37B03"/>
    <w:rsid w:val="2FD33202"/>
    <w:rsid w:val="45AE0F60"/>
    <w:rsid w:val="45F65871"/>
    <w:rsid w:val="472D4FA9"/>
    <w:rsid w:val="4BA402A6"/>
    <w:rsid w:val="4CCD4891"/>
    <w:rsid w:val="501D030A"/>
    <w:rsid w:val="522917DA"/>
    <w:rsid w:val="53C23AF9"/>
    <w:rsid w:val="547F7730"/>
    <w:rsid w:val="54AD6A69"/>
    <w:rsid w:val="552D3BE0"/>
    <w:rsid w:val="56F15EAF"/>
    <w:rsid w:val="608368E3"/>
    <w:rsid w:val="65077AE2"/>
    <w:rsid w:val="676A4DBB"/>
    <w:rsid w:val="690E58E3"/>
    <w:rsid w:val="6AE00903"/>
    <w:rsid w:val="6C791C04"/>
    <w:rsid w:val="6F080FB9"/>
    <w:rsid w:val="6FAE323D"/>
    <w:rsid w:val="70652780"/>
    <w:rsid w:val="73490DFC"/>
    <w:rsid w:val="73B57063"/>
    <w:rsid w:val="7BB8348D"/>
    <w:rsid w:val="7E332D0A"/>
    <w:rsid w:val="7F98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A6980"/>
  <w15:docId w15:val="{583AD90B-4F9C-4B1A-913F-074ECF19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Hoài Nguyễn Thanh</dc:creator>
  <cp:lastModifiedBy>Hòa Lê</cp:lastModifiedBy>
  <cp:revision>10</cp:revision>
  <dcterms:created xsi:type="dcterms:W3CDTF">2025-10-25T11:31:00Z</dcterms:created>
  <dcterms:modified xsi:type="dcterms:W3CDTF">2025-10-25T13:32:00Z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FAF17CCABA1B4B9D84229830BD52A532_11</vt:lpwstr>
  </property>
</Properties>
</file>