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532D" w14:textId="77777777" w:rsidR="00CF47A5" w:rsidRPr="003E61BE" w:rsidRDefault="00CF47A5" w:rsidP="00CF47A5">
      <w:pPr>
        <w:jc w:val="center"/>
        <w:rPr>
          <w:b/>
          <w:bCs/>
          <w:sz w:val="96"/>
          <w:szCs w:val="96"/>
        </w:rPr>
      </w:pPr>
      <w:r w:rsidRPr="003E61BE">
        <w:rPr>
          <w:b/>
          <w:bCs/>
          <w:sz w:val="96"/>
          <w:szCs w:val="96"/>
        </w:rPr>
        <w:t>CST4060 – Visualisation Analytics.</w:t>
      </w:r>
    </w:p>
    <w:p w14:paraId="6CB09E84" w14:textId="121E0357" w:rsidR="00CF47A5" w:rsidRPr="003E61BE" w:rsidRDefault="00CF47A5" w:rsidP="00CF47A5">
      <w:pPr>
        <w:jc w:val="center"/>
        <w:rPr>
          <w:b/>
          <w:bCs/>
          <w:sz w:val="88"/>
          <w:szCs w:val="88"/>
        </w:rPr>
      </w:pPr>
      <w:proofErr w:type="spellStart"/>
      <w:r>
        <w:rPr>
          <w:b/>
          <w:bCs/>
          <w:sz w:val="88"/>
          <w:szCs w:val="88"/>
          <w:lang w:val="en-US"/>
        </w:rPr>
        <w:t>Knime</w:t>
      </w:r>
      <w:proofErr w:type="spellEnd"/>
      <w:r w:rsidRPr="003E61BE">
        <w:rPr>
          <w:b/>
          <w:bCs/>
          <w:sz w:val="88"/>
          <w:szCs w:val="88"/>
        </w:rPr>
        <w:t xml:space="preserve"> – Course Work </w:t>
      </w:r>
      <w:r>
        <w:rPr>
          <w:b/>
          <w:bCs/>
          <w:sz w:val="88"/>
          <w:szCs w:val="88"/>
          <w:lang w:val="en-US"/>
        </w:rPr>
        <w:t>I</w:t>
      </w:r>
      <w:r w:rsidR="006C25AB">
        <w:rPr>
          <w:b/>
          <w:bCs/>
          <w:sz w:val="88"/>
          <w:szCs w:val="88"/>
          <w:lang w:val="en-US"/>
        </w:rPr>
        <w:t>V</w:t>
      </w:r>
      <w:r w:rsidRPr="003E61BE">
        <w:rPr>
          <w:b/>
          <w:bCs/>
          <w:sz w:val="88"/>
          <w:szCs w:val="88"/>
        </w:rPr>
        <w:t>.</w:t>
      </w:r>
    </w:p>
    <w:p w14:paraId="4EBE1E7F" w14:textId="77777777" w:rsidR="00CF47A5" w:rsidRPr="00061589" w:rsidRDefault="00CF47A5" w:rsidP="00CF47A5">
      <w:pPr>
        <w:jc w:val="center"/>
        <w:rPr>
          <w:b/>
          <w:bCs/>
          <w:sz w:val="80"/>
          <w:szCs w:val="80"/>
        </w:rPr>
      </w:pPr>
      <w:r w:rsidRPr="00061589">
        <w:rPr>
          <w:b/>
          <w:bCs/>
          <w:sz w:val="80"/>
          <w:szCs w:val="80"/>
        </w:rPr>
        <w:t>YAHAYA, Suleyman Olushola.</w:t>
      </w:r>
    </w:p>
    <w:p w14:paraId="6EA4C161" w14:textId="77777777" w:rsidR="00CF47A5" w:rsidRPr="00061589" w:rsidRDefault="00CF47A5" w:rsidP="00CF47A5">
      <w:pPr>
        <w:jc w:val="center"/>
        <w:rPr>
          <w:b/>
          <w:bCs/>
          <w:sz w:val="72"/>
          <w:szCs w:val="72"/>
        </w:rPr>
      </w:pPr>
      <w:r w:rsidRPr="00061589">
        <w:rPr>
          <w:b/>
          <w:bCs/>
          <w:sz w:val="72"/>
          <w:szCs w:val="72"/>
        </w:rPr>
        <w:t>M00736597</w:t>
      </w:r>
    </w:p>
    <w:p w14:paraId="419B9EE0" w14:textId="77777777" w:rsidR="00CF47A5" w:rsidRPr="00F411A2" w:rsidRDefault="00E55B32" w:rsidP="00CF47A5">
      <w:pPr>
        <w:jc w:val="center"/>
        <w:rPr>
          <w:b/>
          <w:bCs/>
          <w:sz w:val="44"/>
          <w:szCs w:val="44"/>
        </w:rPr>
      </w:pPr>
      <w:hyperlink r:id="rId6" w:history="1">
        <w:r w:rsidR="00CF47A5" w:rsidRPr="00F411A2">
          <w:rPr>
            <w:rStyle w:val="Hyperlink"/>
            <w:b/>
            <w:bCs/>
            <w:sz w:val="44"/>
            <w:szCs w:val="44"/>
          </w:rPr>
          <w:t>Sy423@live.mdx.ac.uk</w:t>
        </w:r>
      </w:hyperlink>
    </w:p>
    <w:p w14:paraId="75341E5F" w14:textId="6960096C" w:rsidR="0070482E" w:rsidRDefault="0070482E"/>
    <w:p w14:paraId="245654BE" w14:textId="1EFDD511" w:rsidR="00CF47A5" w:rsidRDefault="00CF47A5"/>
    <w:p w14:paraId="0AE3B110" w14:textId="5C0C7C04" w:rsidR="00CF47A5" w:rsidRDefault="00CF47A5"/>
    <w:p w14:paraId="65FE910C" w14:textId="720F7344" w:rsidR="00CF47A5" w:rsidRDefault="00CF47A5"/>
    <w:p w14:paraId="55C5E5D9" w14:textId="240F9046" w:rsidR="00CF47A5" w:rsidRDefault="00CF47A5"/>
    <w:p w14:paraId="041E8A20" w14:textId="22A5A60C" w:rsidR="00CF47A5" w:rsidRDefault="00CF47A5"/>
    <w:p w14:paraId="47DFEB95" w14:textId="745D8912" w:rsidR="00CF47A5" w:rsidRDefault="00CF47A5"/>
    <w:p w14:paraId="43605E7E" w14:textId="6315D16D" w:rsidR="00CF47A5" w:rsidRDefault="00CF47A5"/>
    <w:p w14:paraId="571031A4" w14:textId="234D41C3" w:rsidR="00CF47A5" w:rsidRDefault="00CF47A5"/>
    <w:p w14:paraId="24D4E1DF" w14:textId="77777777" w:rsidR="002F4A79" w:rsidRDefault="002F4A79"/>
    <w:p w14:paraId="49BAAB90" w14:textId="6DCB2199" w:rsidR="00CF47A5" w:rsidRDefault="00CF47A5">
      <w:pPr>
        <w:rPr>
          <w:b/>
          <w:bCs/>
          <w:sz w:val="24"/>
          <w:szCs w:val="24"/>
        </w:rPr>
      </w:pPr>
      <w:r w:rsidRPr="00CF47A5">
        <w:rPr>
          <w:b/>
          <w:bCs/>
          <w:sz w:val="24"/>
          <w:szCs w:val="24"/>
        </w:rPr>
        <w:t>Problem Definition</w:t>
      </w:r>
    </w:p>
    <w:p w14:paraId="44BB8F79" w14:textId="07B21572" w:rsidR="002F4A79" w:rsidRPr="002F4A79" w:rsidRDefault="002F4A79">
      <w:pPr>
        <w:rPr>
          <w:lang w:val="en-US"/>
        </w:rPr>
      </w:pPr>
      <w:r w:rsidRPr="002F4A79">
        <w:rPr>
          <w:lang w:val="en-US"/>
        </w:rPr>
        <w:t xml:space="preserve">This project aims to design a </w:t>
      </w:r>
      <w:proofErr w:type="spellStart"/>
      <w:r w:rsidRPr="002F4A79">
        <w:rPr>
          <w:lang w:val="en-US"/>
        </w:rPr>
        <w:t>Knime</w:t>
      </w:r>
      <w:proofErr w:type="spellEnd"/>
      <w:r w:rsidRPr="002F4A79">
        <w:rPr>
          <w:lang w:val="en-US"/>
        </w:rPr>
        <w:t xml:space="preserve"> workflow of algorithms that correctly </w:t>
      </w:r>
      <w:r w:rsidR="006C25AB">
        <w:rPr>
          <w:lang w:val="en-US"/>
        </w:rPr>
        <w:t>classify</w:t>
      </w:r>
      <w:r w:rsidRPr="002F4A79">
        <w:rPr>
          <w:lang w:val="en-US"/>
        </w:rPr>
        <w:t xml:space="preserve"> the seven classes of dry beans using the other sixteen features. </w:t>
      </w:r>
    </w:p>
    <w:p w14:paraId="3771A33C" w14:textId="4B242566" w:rsidR="00EF3F4D" w:rsidRDefault="00FD53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</w:t>
      </w:r>
    </w:p>
    <w:p w14:paraId="7B0F1C2A" w14:textId="5FD09703" w:rsidR="00FD5394" w:rsidRDefault="00FD5394">
      <w:pPr>
        <w:rPr>
          <w:lang w:val="en-US"/>
        </w:rPr>
      </w:pPr>
      <w:r w:rsidRPr="00FD5394">
        <w:rPr>
          <w:lang w:val="en-US"/>
        </w:rPr>
        <w:t>Th</w:t>
      </w:r>
      <w:r w:rsidR="002F4A79">
        <w:rPr>
          <w:lang w:val="en-US"/>
        </w:rPr>
        <w:t>e</w:t>
      </w:r>
      <w:r w:rsidRPr="00FD5394">
        <w:rPr>
          <w:lang w:val="en-US"/>
        </w:rPr>
        <w:t xml:space="preserve"> study used seven different types of dry beans, taking into account market-specific characteristics such as form, shape, </w:t>
      </w:r>
      <w:r w:rsidR="002F4A79">
        <w:rPr>
          <w:lang w:val="en-US"/>
        </w:rPr>
        <w:t>type</w:t>
      </w:r>
      <w:r w:rsidRPr="00FD5394">
        <w:rPr>
          <w:lang w:val="en-US"/>
        </w:rPr>
        <w:t xml:space="preserve">, and structure. </w:t>
      </w:r>
      <w:r>
        <w:rPr>
          <w:lang w:val="en-US"/>
        </w:rPr>
        <w:t>A computer vision system was designed to differentiate</w:t>
      </w:r>
      <w:r w:rsidR="002F4A79">
        <w:rPr>
          <w:lang w:val="en-US"/>
        </w:rPr>
        <w:t xml:space="preserve"> between these</w:t>
      </w:r>
      <w:r>
        <w:rPr>
          <w:lang w:val="en-US"/>
        </w:rPr>
        <w:t xml:space="preserve"> seven different registered varieties of dry beans with similar features to achieve </w:t>
      </w:r>
      <w:proofErr w:type="spellStart"/>
      <w:r>
        <w:rPr>
          <w:lang w:val="en-US"/>
        </w:rPr>
        <w:t>standardised</w:t>
      </w:r>
      <w:proofErr w:type="spellEnd"/>
      <w:r>
        <w:rPr>
          <w:lang w:val="en-US"/>
        </w:rPr>
        <w:t xml:space="preserve"> seed classification.</w:t>
      </w:r>
    </w:p>
    <w:p w14:paraId="2DBC2F71" w14:textId="2FEC5520" w:rsidR="002F4A79" w:rsidRDefault="002F4A79">
      <w:pPr>
        <w:rPr>
          <w:lang w:val="en-US"/>
        </w:rPr>
      </w:pPr>
      <w:r w:rsidRPr="002F4A79">
        <w:rPr>
          <w:lang w:val="en-US"/>
        </w:rPr>
        <w:t xml:space="preserve">A high-resolution camera was used to capture 13,611 grains from seven different types of dry beans for the dataset. There were 16 </w:t>
      </w:r>
      <w:r>
        <w:rPr>
          <w:lang w:val="en-US"/>
        </w:rPr>
        <w:t>various</w:t>
      </w:r>
      <w:r w:rsidRPr="002F4A79">
        <w:rPr>
          <w:lang w:val="en-US"/>
        </w:rPr>
        <w:t xml:space="preserve"> features, 12 different lengths, and four different shape shapes among the grains.</w:t>
      </w:r>
    </w:p>
    <w:p w14:paraId="188A8B1D" w14:textId="15E9E216" w:rsidR="002F4A79" w:rsidRDefault="002F4A79">
      <w:pPr>
        <w:rPr>
          <w:lang w:val="en-US"/>
        </w:rPr>
      </w:pPr>
      <w:r>
        <w:rPr>
          <w:lang w:val="en-US"/>
        </w:rPr>
        <w:t>These features include:</w:t>
      </w:r>
    </w:p>
    <w:p w14:paraId="4A395F85" w14:textId="0ECC0BF0" w:rsidR="002F4A79" w:rsidRPr="002F4A79" w:rsidRDefault="002F4A79" w:rsidP="002F4A79">
      <w:pPr>
        <w:pStyle w:val="ListParagraph"/>
        <w:numPr>
          <w:ilvl w:val="0"/>
          <w:numId w:val="1"/>
        </w:numPr>
        <w:rPr>
          <w:lang w:val="en-US"/>
        </w:rPr>
      </w:pPr>
      <w:r w:rsidRPr="002F4A79">
        <w:rPr>
          <w:b/>
          <w:bCs/>
          <w:lang w:val="en-US"/>
        </w:rPr>
        <w:t>Area (A</w:t>
      </w:r>
      <w:r w:rsidRPr="002F4A79">
        <w:rPr>
          <w:lang w:val="en-US"/>
        </w:rPr>
        <w:t>): The size of a bean zone a</w:t>
      </w:r>
      <w:r w:rsidRPr="002F4A79">
        <w:rPr>
          <w:lang w:val="en-US"/>
        </w:rPr>
        <w:t>nd</w:t>
      </w:r>
      <w:r w:rsidRPr="002F4A79">
        <w:rPr>
          <w:lang w:val="en-US"/>
        </w:rPr>
        <w:t xml:space="preserve"> the </w:t>
      </w:r>
      <w:r w:rsidR="00571739">
        <w:rPr>
          <w:lang w:val="en-US"/>
        </w:rPr>
        <w:t>number</w:t>
      </w:r>
      <w:r w:rsidRPr="002F4A79">
        <w:rPr>
          <w:lang w:val="en-US"/>
        </w:rPr>
        <w:t xml:space="preserve"> of pixels it contains.</w:t>
      </w:r>
    </w:p>
    <w:p w14:paraId="16124C22" w14:textId="6A64BABB" w:rsidR="002F4A79" w:rsidRPr="002F4A79" w:rsidRDefault="002F4A79" w:rsidP="002F4A79">
      <w:pPr>
        <w:pStyle w:val="ListParagraph"/>
        <w:numPr>
          <w:ilvl w:val="0"/>
          <w:numId w:val="1"/>
        </w:numPr>
        <w:rPr>
          <w:lang w:val="en-US"/>
        </w:rPr>
      </w:pPr>
      <w:r w:rsidRPr="002F4A79">
        <w:rPr>
          <w:b/>
          <w:bCs/>
          <w:lang w:val="en-US"/>
        </w:rPr>
        <w:t>Perimeter (P):</w:t>
      </w:r>
      <w:r w:rsidRPr="002F4A79">
        <w:rPr>
          <w:lang w:val="en-US"/>
        </w:rPr>
        <w:t xml:space="preserve"> The length of a bean's boundary is its circumference.</w:t>
      </w:r>
    </w:p>
    <w:p w14:paraId="56FF6D85" w14:textId="2BF95537" w:rsidR="002F4A79" w:rsidRPr="002F4A79" w:rsidRDefault="00571739" w:rsidP="002F4A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Primary</w:t>
      </w:r>
      <w:r w:rsidR="002F4A79" w:rsidRPr="002F4A79">
        <w:rPr>
          <w:lang w:val="en-US"/>
        </w:rPr>
        <w:t xml:space="preserve"> axis length (L): This is the distance between the ends of the longest line a bean can draw.</w:t>
      </w:r>
    </w:p>
    <w:p w14:paraId="489310B3" w14:textId="188DC46C" w:rsidR="002F4A79" w:rsidRPr="002F4A79" w:rsidRDefault="002F4A79" w:rsidP="002F4A79">
      <w:pPr>
        <w:pStyle w:val="ListParagraph"/>
        <w:numPr>
          <w:ilvl w:val="0"/>
          <w:numId w:val="1"/>
        </w:numPr>
        <w:rPr>
          <w:lang w:val="en-US"/>
        </w:rPr>
      </w:pPr>
      <w:r w:rsidRPr="002F4A79">
        <w:rPr>
          <w:b/>
          <w:bCs/>
          <w:lang w:val="en-US"/>
        </w:rPr>
        <w:t>Minor axis length (l):</w:t>
      </w:r>
      <w:r w:rsidRPr="002F4A79">
        <w:rPr>
          <w:lang w:val="en-US"/>
        </w:rPr>
        <w:t xml:space="preserve"> </w:t>
      </w:r>
      <w:r>
        <w:rPr>
          <w:lang w:val="en-US"/>
        </w:rPr>
        <w:t xml:space="preserve"> T</w:t>
      </w:r>
      <w:r w:rsidRPr="002F4A79">
        <w:rPr>
          <w:lang w:val="en-US"/>
        </w:rPr>
        <w:t xml:space="preserve">he </w:t>
      </w:r>
      <w:r>
        <w:rPr>
          <w:lang w:val="en-US"/>
        </w:rPr>
        <w:t xml:space="preserve">feature contains the </w:t>
      </w:r>
      <w:r w:rsidRPr="002F4A79">
        <w:rPr>
          <w:lang w:val="en-US"/>
        </w:rPr>
        <w:t xml:space="preserve">longest line drawn from the bean while standing perpendicular to the </w:t>
      </w:r>
      <w:r w:rsidR="00571739">
        <w:rPr>
          <w:lang w:val="en-US"/>
        </w:rPr>
        <w:t>central</w:t>
      </w:r>
      <w:r w:rsidRPr="002F4A79">
        <w:rPr>
          <w:lang w:val="en-US"/>
        </w:rPr>
        <w:t xml:space="preserve"> axis.</w:t>
      </w:r>
    </w:p>
    <w:p w14:paraId="321F9436" w14:textId="61CBC9BD" w:rsidR="002F4A79" w:rsidRPr="002F4A79" w:rsidRDefault="002F4A79" w:rsidP="002F4A79">
      <w:pPr>
        <w:pStyle w:val="ListParagraph"/>
        <w:numPr>
          <w:ilvl w:val="0"/>
          <w:numId w:val="1"/>
        </w:numPr>
        <w:rPr>
          <w:lang w:val="en-US"/>
        </w:rPr>
      </w:pPr>
      <w:r w:rsidRPr="002F4A79">
        <w:rPr>
          <w:b/>
          <w:bCs/>
          <w:lang w:val="en-US"/>
        </w:rPr>
        <w:t>Aspect ratio (K):</w:t>
      </w:r>
      <w:r w:rsidRPr="002F4A79">
        <w:rPr>
          <w:lang w:val="en-US"/>
        </w:rPr>
        <w:t xml:space="preserve"> Defines how L and l are related.</w:t>
      </w:r>
    </w:p>
    <w:p w14:paraId="0085B370" w14:textId="765CCCF1" w:rsidR="002F4A79" w:rsidRPr="002F4A79" w:rsidRDefault="002F4A79" w:rsidP="002F4A79">
      <w:pPr>
        <w:pStyle w:val="ListParagraph"/>
        <w:numPr>
          <w:ilvl w:val="0"/>
          <w:numId w:val="1"/>
        </w:numPr>
        <w:rPr>
          <w:lang w:val="en-US"/>
        </w:rPr>
      </w:pPr>
      <w:r w:rsidRPr="002F4A79">
        <w:rPr>
          <w:b/>
          <w:bCs/>
          <w:lang w:val="en-US"/>
        </w:rPr>
        <w:t>Eccentricity (</w:t>
      </w:r>
      <w:proofErr w:type="spellStart"/>
      <w:r w:rsidRPr="002F4A79">
        <w:rPr>
          <w:b/>
          <w:bCs/>
          <w:lang w:val="en-US"/>
        </w:rPr>
        <w:t>Ec</w:t>
      </w:r>
      <w:proofErr w:type="spellEnd"/>
      <w:r w:rsidRPr="002F4A79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r w:rsidRPr="002F4A79">
        <w:rPr>
          <w:lang w:val="en-US"/>
        </w:rPr>
        <w:t xml:space="preserve"> </w:t>
      </w:r>
      <w:r>
        <w:rPr>
          <w:lang w:val="en-US"/>
        </w:rPr>
        <w:t>T</w:t>
      </w:r>
      <w:r w:rsidRPr="002F4A79">
        <w:rPr>
          <w:lang w:val="en-US"/>
        </w:rPr>
        <w:t>he eccentricity of an ellipse that has the same moments as the field.</w:t>
      </w:r>
    </w:p>
    <w:p w14:paraId="24417EAB" w14:textId="3365FEB8" w:rsidR="002F4A79" w:rsidRPr="002F4A79" w:rsidRDefault="002F4A79" w:rsidP="002F4A79">
      <w:pPr>
        <w:pStyle w:val="ListParagraph"/>
        <w:numPr>
          <w:ilvl w:val="0"/>
          <w:numId w:val="1"/>
        </w:numPr>
        <w:rPr>
          <w:lang w:val="en-US"/>
        </w:rPr>
      </w:pPr>
      <w:r w:rsidRPr="002F4A79">
        <w:rPr>
          <w:b/>
          <w:bCs/>
          <w:lang w:val="en-US"/>
        </w:rPr>
        <w:t>Convex area (C):</w:t>
      </w:r>
      <w:r w:rsidRPr="002F4A79">
        <w:rPr>
          <w:lang w:val="en-US"/>
        </w:rPr>
        <w:t xml:space="preserve"> The number of pixels in the smallest convex polygon that can contain a bean seed's area.</w:t>
      </w:r>
    </w:p>
    <w:p w14:paraId="09620B85" w14:textId="612F243F" w:rsidR="002F4A79" w:rsidRDefault="002F4A79" w:rsidP="002F4A79">
      <w:pPr>
        <w:pStyle w:val="ListParagraph"/>
        <w:numPr>
          <w:ilvl w:val="0"/>
          <w:numId w:val="1"/>
        </w:numPr>
        <w:rPr>
          <w:lang w:val="en-US"/>
        </w:rPr>
      </w:pPr>
      <w:r w:rsidRPr="002F4A79">
        <w:rPr>
          <w:b/>
          <w:bCs/>
          <w:lang w:val="en-US"/>
        </w:rPr>
        <w:t>Equivalent diameter (Ed):</w:t>
      </w:r>
      <w:r w:rsidRPr="002F4A79">
        <w:rPr>
          <w:lang w:val="en-US"/>
        </w:rPr>
        <w:t xml:space="preserve"> A circle's diameter equal to the area of a bean seed.</w:t>
      </w:r>
    </w:p>
    <w:p w14:paraId="3E9678E7" w14:textId="0D6B49BB" w:rsidR="002F4A79" w:rsidRPr="002F4A79" w:rsidRDefault="002F4A79" w:rsidP="002F4A79">
      <w:pPr>
        <w:pStyle w:val="ListParagraph"/>
        <w:numPr>
          <w:ilvl w:val="0"/>
          <w:numId w:val="1"/>
        </w:numPr>
        <w:rPr>
          <w:lang w:val="en-US"/>
        </w:rPr>
      </w:pPr>
      <w:r w:rsidRPr="002F4A79">
        <w:rPr>
          <w:b/>
          <w:bCs/>
          <w:lang w:val="en-US"/>
        </w:rPr>
        <w:t>Extent (Ex):</w:t>
      </w:r>
      <w:r w:rsidRPr="002F4A79">
        <w:rPr>
          <w:lang w:val="en-US"/>
        </w:rPr>
        <w:t xml:space="preserve"> The percentage of pixels in the bounding box correspond</w:t>
      </w:r>
      <w:r>
        <w:rPr>
          <w:lang w:val="en-US"/>
        </w:rPr>
        <w:t>s</w:t>
      </w:r>
      <w:r w:rsidRPr="002F4A79">
        <w:rPr>
          <w:lang w:val="en-US"/>
        </w:rPr>
        <w:t xml:space="preserve"> to the bean region.</w:t>
      </w:r>
    </w:p>
    <w:p w14:paraId="688E77E6" w14:textId="6B6033D9" w:rsidR="002F4A79" w:rsidRDefault="002F4A79" w:rsidP="002F4A79">
      <w:pPr>
        <w:pStyle w:val="ListParagraph"/>
        <w:numPr>
          <w:ilvl w:val="0"/>
          <w:numId w:val="1"/>
        </w:numPr>
        <w:rPr>
          <w:lang w:val="en-US"/>
        </w:rPr>
      </w:pPr>
      <w:r w:rsidRPr="002F4A79">
        <w:rPr>
          <w:b/>
          <w:bCs/>
          <w:lang w:val="en-US"/>
        </w:rPr>
        <w:t>Solidity (S)</w:t>
      </w:r>
      <w:r>
        <w:rPr>
          <w:lang w:val="en-US"/>
        </w:rPr>
        <w:t>:</w:t>
      </w:r>
      <w:r w:rsidR="00571739">
        <w:rPr>
          <w:lang w:val="en-US"/>
        </w:rPr>
        <w:t xml:space="preserve"> </w:t>
      </w:r>
      <w:r>
        <w:rPr>
          <w:lang w:val="en-US"/>
        </w:rPr>
        <w:t xml:space="preserve">This </w:t>
      </w:r>
      <w:r w:rsidRPr="002F4A79">
        <w:rPr>
          <w:lang w:val="en-US"/>
        </w:rPr>
        <w:t>is another word for convexity. The proportion of pixels in the convex shell compared to those in beans.</w:t>
      </w:r>
    </w:p>
    <w:p w14:paraId="2A2969A6" w14:textId="1827CBB2" w:rsidR="002F4A79" w:rsidRPr="002F4A79" w:rsidRDefault="002F4A79" w:rsidP="002F4A79">
      <w:pPr>
        <w:pStyle w:val="ListParagraph"/>
        <w:numPr>
          <w:ilvl w:val="0"/>
          <w:numId w:val="1"/>
        </w:numPr>
        <w:rPr>
          <w:lang w:val="en-US"/>
        </w:rPr>
      </w:pPr>
      <w:r w:rsidRPr="002F4A79">
        <w:rPr>
          <w:b/>
          <w:bCs/>
          <w:lang w:val="en-US"/>
        </w:rPr>
        <w:t>Roundness (R):</w:t>
      </w:r>
      <w:r w:rsidRPr="002F4A79">
        <w:rPr>
          <w:lang w:val="en-US"/>
        </w:rPr>
        <w:t xml:space="preserve"> Calculated with the following formula: (4piA)/(P^2)</w:t>
      </w:r>
    </w:p>
    <w:p w14:paraId="11C6BF4D" w14:textId="71A76B31" w:rsidR="002F4A79" w:rsidRPr="002F4A79" w:rsidRDefault="002F4A79" w:rsidP="002F4A79">
      <w:pPr>
        <w:pStyle w:val="ListParagraph"/>
        <w:numPr>
          <w:ilvl w:val="0"/>
          <w:numId w:val="1"/>
        </w:numPr>
        <w:rPr>
          <w:lang w:val="en-US"/>
        </w:rPr>
      </w:pPr>
      <w:r w:rsidRPr="002F4A79">
        <w:rPr>
          <w:b/>
          <w:bCs/>
          <w:lang w:val="en-US"/>
        </w:rPr>
        <w:t>Compactness (CO):</w:t>
      </w:r>
      <w:r w:rsidRPr="002F4A79">
        <w:rPr>
          <w:lang w:val="en-US"/>
        </w:rPr>
        <w:t xml:space="preserve"> Measures the roundness of an object: Ed/L</w:t>
      </w:r>
    </w:p>
    <w:p w14:paraId="10A5B714" w14:textId="4DFB66BF" w:rsidR="002F4A79" w:rsidRPr="002F4A79" w:rsidRDefault="002F4A79" w:rsidP="002F4A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F4A79">
        <w:rPr>
          <w:b/>
          <w:bCs/>
          <w:lang w:val="en-US"/>
        </w:rPr>
        <w:t>ShapeFactor1 (SF1)</w:t>
      </w:r>
    </w:p>
    <w:p w14:paraId="406D4665" w14:textId="168C38B7" w:rsidR="002F4A79" w:rsidRPr="002F4A79" w:rsidRDefault="002F4A79" w:rsidP="002F4A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F4A79">
        <w:rPr>
          <w:b/>
          <w:bCs/>
          <w:lang w:val="en-US"/>
        </w:rPr>
        <w:t>ShapeFactor2 (SF2)</w:t>
      </w:r>
    </w:p>
    <w:p w14:paraId="3B325926" w14:textId="4B1FFAB5" w:rsidR="002F4A79" w:rsidRPr="002F4A79" w:rsidRDefault="002F4A79" w:rsidP="002F4A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F4A79">
        <w:rPr>
          <w:b/>
          <w:bCs/>
          <w:lang w:val="en-US"/>
        </w:rPr>
        <w:t>ShapeFactor3 (SF3)</w:t>
      </w:r>
    </w:p>
    <w:p w14:paraId="1592D316" w14:textId="7AD00918" w:rsidR="002F4A79" w:rsidRPr="002F4A79" w:rsidRDefault="002F4A79" w:rsidP="002F4A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F4A79">
        <w:rPr>
          <w:b/>
          <w:bCs/>
          <w:lang w:val="en-US"/>
        </w:rPr>
        <w:t>hapeFactor4 (SF4)</w:t>
      </w:r>
    </w:p>
    <w:p w14:paraId="1F0DBE0B" w14:textId="0F7FE774" w:rsidR="002F4A79" w:rsidRPr="002F4A79" w:rsidRDefault="002F4A79" w:rsidP="002F4A79">
      <w:pPr>
        <w:pStyle w:val="ListParagraph"/>
        <w:numPr>
          <w:ilvl w:val="0"/>
          <w:numId w:val="1"/>
        </w:numPr>
        <w:rPr>
          <w:lang w:val="en-US"/>
        </w:rPr>
      </w:pPr>
      <w:r w:rsidRPr="002F4A79">
        <w:rPr>
          <w:b/>
          <w:bCs/>
          <w:lang w:val="en-US"/>
        </w:rPr>
        <w:t>Class</w:t>
      </w:r>
      <w:r w:rsidRPr="002F4A79">
        <w:rPr>
          <w:b/>
          <w:bCs/>
          <w:lang w:val="en-US"/>
        </w:rPr>
        <w:t>:</w:t>
      </w:r>
      <w:r>
        <w:rPr>
          <w:lang w:val="en-US"/>
        </w:rPr>
        <w:t xml:space="preserve"> The classes of beans are </w:t>
      </w:r>
      <w:proofErr w:type="spellStart"/>
      <w:r w:rsidRPr="002F4A79">
        <w:rPr>
          <w:lang w:val="en-US"/>
        </w:rPr>
        <w:t>Seker</w:t>
      </w:r>
      <w:proofErr w:type="spellEnd"/>
      <w:r w:rsidRPr="002F4A79">
        <w:rPr>
          <w:lang w:val="en-US"/>
        </w:rPr>
        <w:t xml:space="preserve">, </w:t>
      </w:r>
      <w:proofErr w:type="spellStart"/>
      <w:r w:rsidRPr="002F4A79">
        <w:rPr>
          <w:lang w:val="en-US"/>
        </w:rPr>
        <w:t>Barbunya</w:t>
      </w:r>
      <w:proofErr w:type="spellEnd"/>
      <w:r w:rsidRPr="002F4A79">
        <w:rPr>
          <w:lang w:val="en-US"/>
        </w:rPr>
        <w:t xml:space="preserve">, Bombay, Cali, </w:t>
      </w:r>
      <w:proofErr w:type="spellStart"/>
      <w:r w:rsidRPr="002F4A79">
        <w:rPr>
          <w:lang w:val="en-US"/>
        </w:rPr>
        <w:t>Dermosan</w:t>
      </w:r>
      <w:proofErr w:type="spellEnd"/>
      <w:r w:rsidRPr="002F4A79">
        <w:rPr>
          <w:lang w:val="en-US"/>
        </w:rPr>
        <w:t xml:space="preserve">, </w:t>
      </w:r>
      <w:proofErr w:type="spellStart"/>
      <w:r w:rsidRPr="002F4A79">
        <w:rPr>
          <w:lang w:val="en-US"/>
        </w:rPr>
        <w:t>Horoz</w:t>
      </w:r>
      <w:proofErr w:type="spellEnd"/>
      <w:r w:rsidRPr="002F4A79">
        <w:rPr>
          <w:lang w:val="en-US"/>
        </w:rPr>
        <w:t xml:space="preserve"> and Sira</w:t>
      </w:r>
      <w:r w:rsidR="006C25AB">
        <w:rPr>
          <w:lang w:val="en-US"/>
        </w:rPr>
        <w:t>.</w:t>
      </w:r>
    </w:p>
    <w:p w14:paraId="14BAAB7C" w14:textId="77777777" w:rsidR="004B660D" w:rsidRDefault="004B660D" w:rsidP="002F4A79">
      <w:pPr>
        <w:rPr>
          <w:b/>
          <w:bCs/>
          <w:sz w:val="24"/>
          <w:szCs w:val="24"/>
        </w:rPr>
      </w:pPr>
    </w:p>
    <w:p w14:paraId="4622D19B" w14:textId="77777777" w:rsidR="004B660D" w:rsidRDefault="004B660D" w:rsidP="002F4A79">
      <w:pPr>
        <w:rPr>
          <w:b/>
          <w:bCs/>
          <w:sz w:val="24"/>
          <w:szCs w:val="24"/>
        </w:rPr>
      </w:pPr>
    </w:p>
    <w:p w14:paraId="0513F423" w14:textId="77777777" w:rsidR="004B660D" w:rsidRDefault="004B660D" w:rsidP="002F4A79">
      <w:pPr>
        <w:rPr>
          <w:b/>
          <w:bCs/>
          <w:sz w:val="24"/>
          <w:szCs w:val="24"/>
        </w:rPr>
      </w:pPr>
    </w:p>
    <w:p w14:paraId="60255285" w14:textId="77777777" w:rsidR="004B660D" w:rsidRDefault="004B660D" w:rsidP="002F4A79">
      <w:pPr>
        <w:rPr>
          <w:b/>
          <w:bCs/>
          <w:sz w:val="24"/>
          <w:szCs w:val="24"/>
        </w:rPr>
      </w:pPr>
    </w:p>
    <w:p w14:paraId="0FE13369" w14:textId="77777777" w:rsidR="004B660D" w:rsidRDefault="004B660D" w:rsidP="002F4A79">
      <w:pPr>
        <w:rPr>
          <w:b/>
          <w:bCs/>
          <w:sz w:val="24"/>
          <w:szCs w:val="24"/>
        </w:rPr>
      </w:pPr>
    </w:p>
    <w:p w14:paraId="730C5335" w14:textId="77777777" w:rsidR="004B660D" w:rsidRDefault="004B660D" w:rsidP="002F4A79">
      <w:pPr>
        <w:rPr>
          <w:b/>
          <w:bCs/>
          <w:sz w:val="24"/>
          <w:szCs w:val="24"/>
        </w:rPr>
      </w:pPr>
    </w:p>
    <w:p w14:paraId="4EE065DA" w14:textId="73858FFD" w:rsidR="00E96C86" w:rsidRDefault="00E96C86" w:rsidP="002F4A7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Work</w:t>
      </w:r>
      <w:r w:rsidR="00795EA9">
        <w:rPr>
          <w:b/>
          <w:bCs/>
          <w:sz w:val="24"/>
          <w:szCs w:val="24"/>
          <w:lang w:val="en-US"/>
        </w:rPr>
        <w:t>f</w:t>
      </w:r>
      <w:r>
        <w:rPr>
          <w:b/>
          <w:bCs/>
          <w:sz w:val="24"/>
          <w:szCs w:val="24"/>
          <w:lang w:val="en-US"/>
        </w:rPr>
        <w:t>low</w:t>
      </w:r>
      <w:r w:rsidR="001301EE">
        <w:rPr>
          <w:b/>
          <w:bCs/>
          <w:sz w:val="24"/>
          <w:szCs w:val="24"/>
          <w:lang w:val="en-US"/>
        </w:rPr>
        <w:t xml:space="preserve"> Design</w:t>
      </w:r>
    </w:p>
    <w:p w14:paraId="2A855FFD" w14:textId="664D941C" w:rsidR="00E96C86" w:rsidRPr="00E96C86" w:rsidRDefault="00295EF3" w:rsidP="002F4A79">
      <w:pPr>
        <w:rPr>
          <w:lang w:val="en-US"/>
        </w:rPr>
      </w:pPr>
      <w:r w:rsidRPr="00295EF3">
        <w:rPr>
          <w:lang w:val="en-US"/>
        </w:rPr>
        <w:t>The KNIME analytics framework is an ETL tool used to automate data science operations</w:t>
      </w:r>
      <w:r>
        <w:rPr>
          <w:lang w:val="en-US"/>
        </w:rPr>
        <w:t xml:space="preserve"> and </w:t>
      </w:r>
      <w:r w:rsidRPr="00295EF3">
        <w:rPr>
          <w:lang w:val="en-US"/>
        </w:rPr>
        <w:t>selectively examine the findings and models using interactive widgets and views.</w:t>
      </w:r>
    </w:p>
    <w:p w14:paraId="1A7E3F94" w14:textId="76CE3122" w:rsidR="00E96C86" w:rsidRPr="00E96C86" w:rsidRDefault="00E96C86" w:rsidP="002F4A79">
      <w:pPr>
        <w:rPr>
          <w:b/>
          <w:bCs/>
          <w:sz w:val="24"/>
          <w:szCs w:val="24"/>
          <w:lang w:val="en-US"/>
        </w:rPr>
      </w:pPr>
      <w:r w:rsidRPr="00E96C86">
        <w:rPr>
          <w:b/>
          <w:bCs/>
          <w:sz w:val="24"/>
          <w:szCs w:val="24"/>
          <w:lang w:val="en-US"/>
        </w:rPr>
        <w:drawing>
          <wp:inline distT="0" distB="0" distL="0" distR="0" wp14:anchorId="5F3FCCC0" wp14:editId="4FA4627D">
            <wp:extent cx="5731510" cy="317182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3BF4" w14:textId="75F9CF8A" w:rsidR="00E96C86" w:rsidRPr="001301EE" w:rsidRDefault="001301EE" w:rsidP="001301EE">
      <w:pPr>
        <w:rPr>
          <w:lang w:val="en-US"/>
        </w:rPr>
      </w:pPr>
      <w:r>
        <w:rPr>
          <w:lang w:val="en-US"/>
        </w:rPr>
        <w:t>The workflow</w:t>
      </w:r>
      <w:r w:rsidRPr="001301EE">
        <w:t xml:space="preserve"> is an </w:t>
      </w:r>
      <w:proofErr w:type="spellStart"/>
      <w:r w:rsidRPr="001301EE">
        <w:t>ideali</w:t>
      </w:r>
      <w:proofErr w:type="spellEnd"/>
      <w:r>
        <w:rPr>
          <w:lang w:val="en-US"/>
        </w:rPr>
        <w:t>s</w:t>
      </w:r>
      <w:r w:rsidRPr="001301EE">
        <w:t xml:space="preserve">ed sequence of events in which all of the tasks can be completed in </w:t>
      </w:r>
      <w:r>
        <w:rPr>
          <w:lang w:val="en-US"/>
        </w:rPr>
        <w:t>the</w:t>
      </w:r>
      <w:r w:rsidRPr="001301EE">
        <w:t xml:space="preserve"> order</w:t>
      </w:r>
      <w:r>
        <w:rPr>
          <w:lang w:val="en-US"/>
        </w:rPr>
        <w:t xml:space="preserve"> shown in the diagram above</w:t>
      </w:r>
      <w:r w:rsidRPr="001301EE">
        <w:t xml:space="preserve">, </w:t>
      </w:r>
      <w:r w:rsidR="006C25AB">
        <w:rPr>
          <w:lang w:val="en-US"/>
        </w:rPr>
        <w:t>as</w:t>
      </w:r>
      <w:r w:rsidRPr="001301EE">
        <w:t xml:space="preserve"> it will frequently be necessary to go back and repeat those actions.</w:t>
      </w:r>
      <w:r>
        <w:rPr>
          <w:lang w:val="en-US"/>
        </w:rPr>
        <w:t xml:space="preserve"> The steps involve </w:t>
      </w:r>
      <w:proofErr w:type="spellStart"/>
      <w:r>
        <w:rPr>
          <w:lang w:val="en-US"/>
        </w:rPr>
        <w:t>i</w:t>
      </w:r>
      <w:r w:rsidRPr="001301EE">
        <w:t>mporting</w:t>
      </w:r>
      <w:proofErr w:type="spellEnd"/>
      <w:r w:rsidRPr="001301EE">
        <w:t xml:space="preserve"> </w:t>
      </w:r>
      <w:r>
        <w:rPr>
          <w:lang w:val="en-US"/>
        </w:rPr>
        <w:t xml:space="preserve">the </w:t>
      </w:r>
      <w:r w:rsidRPr="001301EE">
        <w:t>data, visuali</w:t>
      </w:r>
      <w:r w:rsidR="00795EA9">
        <w:t>s</w:t>
      </w:r>
      <w:r w:rsidRPr="001301EE">
        <w:t xml:space="preserve">ing/exploring data, cleaning and scaling data, splitting data into Train and Test sets, </w:t>
      </w:r>
      <w:r w:rsidR="00795EA9">
        <w:t>model</w:t>
      </w:r>
      <w:r w:rsidRPr="001301EE">
        <w:t>ling using classification algorithms</w:t>
      </w:r>
      <w:r>
        <w:rPr>
          <w:lang w:val="en-US"/>
        </w:rPr>
        <w:t xml:space="preserve"> and declaring the </w:t>
      </w:r>
      <w:r w:rsidR="006C25AB">
        <w:rPr>
          <w:lang w:val="en-US"/>
        </w:rPr>
        <w:t>findings</w:t>
      </w:r>
      <w:r>
        <w:rPr>
          <w:lang w:val="en-US"/>
        </w:rPr>
        <w:t>.</w:t>
      </w:r>
    </w:p>
    <w:p w14:paraId="696E43F8" w14:textId="77777777" w:rsidR="00E96C86" w:rsidRDefault="00E96C86" w:rsidP="002F4A79">
      <w:pPr>
        <w:rPr>
          <w:b/>
          <w:bCs/>
          <w:sz w:val="24"/>
          <w:szCs w:val="24"/>
        </w:rPr>
      </w:pPr>
    </w:p>
    <w:p w14:paraId="15950BF7" w14:textId="77777777" w:rsidR="00E96C86" w:rsidRDefault="00E96C86" w:rsidP="002F4A79">
      <w:pPr>
        <w:rPr>
          <w:b/>
          <w:bCs/>
          <w:sz w:val="24"/>
          <w:szCs w:val="24"/>
        </w:rPr>
      </w:pPr>
    </w:p>
    <w:p w14:paraId="3E9E1B9F" w14:textId="1F20429E" w:rsidR="00CF47A5" w:rsidRDefault="00795EA9" w:rsidP="002F4A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</w:t>
      </w:r>
      <w:proofErr w:type="spellStart"/>
      <w:r w:rsidR="00CF47A5" w:rsidRPr="00CF47A5">
        <w:rPr>
          <w:b/>
          <w:bCs/>
          <w:sz w:val="24"/>
          <w:szCs w:val="24"/>
        </w:rPr>
        <w:t>ata</w:t>
      </w:r>
      <w:proofErr w:type="spellEnd"/>
      <w:r w:rsidR="00CF47A5" w:rsidRPr="00CF47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</w:t>
      </w:r>
      <w:proofErr w:type="spellStart"/>
      <w:r w:rsidR="00CF47A5" w:rsidRPr="00CF47A5">
        <w:rPr>
          <w:b/>
          <w:bCs/>
          <w:sz w:val="24"/>
          <w:szCs w:val="24"/>
        </w:rPr>
        <w:t>rocessing</w:t>
      </w:r>
      <w:proofErr w:type="spellEnd"/>
    </w:p>
    <w:p w14:paraId="7843BF49" w14:textId="3A8E3ACC" w:rsidR="004B660D" w:rsidRPr="004B660D" w:rsidRDefault="004B660D" w:rsidP="002F4A79">
      <w:r w:rsidRPr="004B660D">
        <w:t xml:space="preserve">This stage involves uploading the data into </w:t>
      </w:r>
      <w:proofErr w:type="spellStart"/>
      <w:r w:rsidRPr="004B660D">
        <w:t>Knime</w:t>
      </w:r>
      <w:proofErr w:type="spellEnd"/>
      <w:r w:rsidRPr="004B660D">
        <w:t>, exploring the data and cleaning the data.</w:t>
      </w:r>
    </w:p>
    <w:p w14:paraId="59A6FAA2" w14:textId="3212E6E4" w:rsidR="00CF47A5" w:rsidRDefault="00CF47A5">
      <w:pPr>
        <w:rPr>
          <w:b/>
          <w:bCs/>
          <w:lang w:val="en-US"/>
        </w:rPr>
      </w:pPr>
      <w:r w:rsidRPr="004B660D">
        <w:rPr>
          <w:b/>
          <w:bCs/>
          <w:lang w:val="en-US"/>
        </w:rPr>
        <w:t>Importing Data</w:t>
      </w:r>
    </w:p>
    <w:p w14:paraId="1A3078D2" w14:textId="2CFB1BA4" w:rsidR="004B660D" w:rsidRPr="004B660D" w:rsidRDefault="004B660D">
      <w:pPr>
        <w:rPr>
          <w:lang w:val="en-US"/>
        </w:rPr>
      </w:pPr>
      <w:r>
        <w:rPr>
          <w:lang w:val="en-US"/>
        </w:rPr>
        <w:t>The data is imported via the Excel Reader node.</w:t>
      </w:r>
    </w:p>
    <w:p w14:paraId="6F1182A3" w14:textId="585161C1" w:rsidR="00CF47A5" w:rsidRDefault="002F4A79" w:rsidP="004B660D">
      <w:pPr>
        <w:jc w:val="center"/>
        <w:rPr>
          <w:lang w:val="en-US"/>
        </w:rPr>
      </w:pPr>
      <w:r w:rsidRPr="002F4A79">
        <w:rPr>
          <w:lang w:val="en-US"/>
        </w:rPr>
        <w:drawing>
          <wp:inline distT="0" distB="0" distL="0" distR="0" wp14:anchorId="67A0DC5C" wp14:editId="2132ADAF">
            <wp:extent cx="943107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3E4B" w14:textId="5165721A" w:rsidR="004B660D" w:rsidRDefault="004B660D" w:rsidP="004B660D">
      <w:pPr>
        <w:rPr>
          <w:lang w:val="en-US"/>
        </w:rPr>
      </w:pPr>
      <w:r>
        <w:rPr>
          <w:lang w:val="en-US"/>
        </w:rPr>
        <w:lastRenderedPageBreak/>
        <w:t>The Excel Reader supports Excel file formats such as XLSX, XLSM, and XLS</w:t>
      </w:r>
      <w:r w:rsidRPr="004B660D">
        <w:rPr>
          <w:lang w:val="en-US"/>
        </w:rPr>
        <w:t xml:space="preserve">. The node can read single or multiple files </w:t>
      </w:r>
      <w:r>
        <w:rPr>
          <w:lang w:val="en-US"/>
        </w:rPr>
        <w:t>simultaneously</w:t>
      </w:r>
      <w:r w:rsidRPr="004B660D">
        <w:rPr>
          <w:lang w:val="en-US"/>
        </w:rPr>
        <w:t>, but it only reads one sheet per file.</w:t>
      </w:r>
      <w:r>
        <w:rPr>
          <w:lang w:val="en-US"/>
        </w:rPr>
        <w:t xml:space="preserve"> </w:t>
      </w:r>
      <w:r w:rsidRPr="004B660D">
        <w:rPr>
          <w:lang w:val="en-US"/>
        </w:rPr>
        <w:t xml:space="preserve">The data has been imported into </w:t>
      </w:r>
      <w:proofErr w:type="spellStart"/>
      <w:r w:rsidRPr="004B660D">
        <w:rPr>
          <w:lang w:val="en-US"/>
        </w:rPr>
        <w:t>Knime</w:t>
      </w:r>
      <w:proofErr w:type="spellEnd"/>
      <w:r w:rsidRPr="004B660D">
        <w:rPr>
          <w:lang w:val="en-US"/>
        </w:rPr>
        <w:t>, as seen in the image below.</w:t>
      </w:r>
    </w:p>
    <w:p w14:paraId="2774A63F" w14:textId="2B735915" w:rsidR="004B660D" w:rsidRDefault="004B660D" w:rsidP="004B660D">
      <w:pPr>
        <w:rPr>
          <w:lang w:val="en-US"/>
        </w:rPr>
      </w:pPr>
      <w:r w:rsidRPr="004B660D">
        <w:rPr>
          <w:lang w:val="en-US"/>
        </w:rPr>
        <w:drawing>
          <wp:inline distT="0" distB="0" distL="0" distR="0" wp14:anchorId="4CD95D9D" wp14:editId="2F6FB0A0">
            <wp:extent cx="5731510" cy="1257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BDCF" w14:textId="77777777" w:rsidR="004B660D" w:rsidRDefault="004B660D" w:rsidP="004B660D">
      <w:pPr>
        <w:rPr>
          <w:b/>
          <w:bCs/>
          <w:lang w:val="en-US"/>
        </w:rPr>
      </w:pPr>
    </w:p>
    <w:p w14:paraId="70E5DE9B" w14:textId="5102AC1D" w:rsidR="00CF47A5" w:rsidRPr="004B660D" w:rsidRDefault="004B660D" w:rsidP="004B660D">
      <w:pPr>
        <w:rPr>
          <w:b/>
          <w:bCs/>
          <w:lang w:val="en-US"/>
        </w:rPr>
      </w:pPr>
      <w:r w:rsidRPr="004B660D">
        <w:rPr>
          <w:b/>
          <w:bCs/>
          <w:lang w:val="en-US"/>
        </w:rPr>
        <w:t>Data Exploration</w:t>
      </w:r>
    </w:p>
    <w:p w14:paraId="3A4CA5DE" w14:textId="110A88C8" w:rsidR="004B660D" w:rsidRDefault="004B660D" w:rsidP="004B660D">
      <w:pPr>
        <w:rPr>
          <w:lang w:val="en-US"/>
        </w:rPr>
      </w:pPr>
      <w:r w:rsidRPr="004B660D">
        <w:rPr>
          <w:lang w:val="en-US"/>
        </w:rPr>
        <w:t xml:space="preserve">By </w:t>
      </w:r>
      <w:r>
        <w:rPr>
          <w:lang w:val="en-US"/>
        </w:rPr>
        <w:t>using</w:t>
      </w:r>
      <w:r w:rsidRPr="004B660D">
        <w:rPr>
          <w:lang w:val="en-US"/>
        </w:rPr>
        <w:t xml:space="preserve"> </w:t>
      </w:r>
      <w:proofErr w:type="spellStart"/>
      <w:r w:rsidRPr="004B660D">
        <w:rPr>
          <w:lang w:val="en-US"/>
        </w:rPr>
        <w:t>visualisation</w:t>
      </w:r>
      <w:proofErr w:type="spellEnd"/>
      <w:r w:rsidRPr="004B660D">
        <w:rPr>
          <w:lang w:val="en-US"/>
        </w:rPr>
        <w:t xml:space="preserve">, data exploration aids in </w:t>
      </w:r>
      <w:r>
        <w:rPr>
          <w:lang w:val="en-US"/>
        </w:rPr>
        <w:t>understanding and identifying trends and</w:t>
      </w:r>
      <w:r w:rsidRPr="004B660D">
        <w:rPr>
          <w:lang w:val="en-US"/>
        </w:rPr>
        <w:t xml:space="preserve"> </w:t>
      </w:r>
      <w:r w:rsidR="00795EA9">
        <w:rPr>
          <w:lang w:val="en-US"/>
        </w:rPr>
        <w:t>discovering</w:t>
      </w:r>
      <w:r w:rsidRPr="004B660D">
        <w:rPr>
          <w:lang w:val="en-US"/>
        </w:rPr>
        <w:t xml:space="preserve"> insights in every data analytics mission. In essence, it aids the analyst in grasping viewpoints more quickly.</w:t>
      </w:r>
      <w:r>
        <w:rPr>
          <w:lang w:val="en-US"/>
        </w:rPr>
        <w:t xml:space="preserve"> </w:t>
      </w:r>
      <w:r w:rsidRPr="004B660D">
        <w:rPr>
          <w:lang w:val="en-US"/>
        </w:rPr>
        <w:t xml:space="preserve">This stage </w:t>
      </w:r>
      <w:r>
        <w:rPr>
          <w:lang w:val="en-US"/>
        </w:rPr>
        <w:t xml:space="preserve">involved </w:t>
      </w:r>
      <w:r w:rsidRPr="004B660D">
        <w:rPr>
          <w:lang w:val="en-US"/>
        </w:rPr>
        <w:t>the use of the Linear Correlation and Statistics nodes.</w:t>
      </w:r>
    </w:p>
    <w:p w14:paraId="488884FE" w14:textId="139AF243" w:rsidR="004B660D" w:rsidRDefault="004B660D" w:rsidP="004B660D">
      <w:pPr>
        <w:jc w:val="center"/>
        <w:rPr>
          <w:lang w:val="en-US"/>
        </w:rPr>
      </w:pPr>
      <w:r w:rsidRPr="004B660D">
        <w:rPr>
          <w:lang w:val="en-US"/>
        </w:rPr>
        <w:drawing>
          <wp:inline distT="0" distB="0" distL="0" distR="0" wp14:anchorId="062C6968" wp14:editId="70D46DE1">
            <wp:extent cx="933580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235E" w14:textId="0888FA45" w:rsidR="004B660D" w:rsidRDefault="004B660D" w:rsidP="004B660D">
      <w:pPr>
        <w:rPr>
          <w:lang w:val="en-US"/>
        </w:rPr>
      </w:pPr>
      <w:r w:rsidRPr="004B660D">
        <w:rPr>
          <w:lang w:val="en-US"/>
        </w:rPr>
        <w:t>This node counts all nominal values a</w:t>
      </w:r>
      <w:r>
        <w:rPr>
          <w:lang w:val="en-US"/>
        </w:rPr>
        <w:t>nd</w:t>
      </w:r>
      <w:r w:rsidRPr="004B660D">
        <w:rPr>
          <w:lang w:val="en-US"/>
        </w:rPr>
        <w:t xml:space="preserve"> occurrences and measures statistical moments such as minimum, maximum, mean, standard deviation, variance, median, total sum, number of missing values, and row count across all numeric columns.</w:t>
      </w:r>
      <w:r>
        <w:rPr>
          <w:lang w:val="en-US"/>
        </w:rPr>
        <w:t xml:space="preserve"> </w:t>
      </w:r>
      <w:r w:rsidRPr="004B660D">
        <w:rPr>
          <w:lang w:val="en-US"/>
        </w:rPr>
        <w:t>The node is configured as shown in the image below.</w:t>
      </w:r>
      <w:r w:rsidRPr="004B660D">
        <w:rPr>
          <w:lang w:val="en-US"/>
        </w:rPr>
        <w:drawing>
          <wp:inline distT="0" distB="0" distL="0" distR="0" wp14:anchorId="3AC76C1D" wp14:editId="30290DB1">
            <wp:extent cx="5731510" cy="3435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1F18" w14:textId="643FD1B8" w:rsidR="004B660D" w:rsidRDefault="004B660D" w:rsidP="004B660D">
      <w:pPr>
        <w:rPr>
          <w:lang w:val="en-US"/>
        </w:rPr>
      </w:pPr>
      <w:r w:rsidRPr="004B660D">
        <w:rPr>
          <w:lang w:val="en-US"/>
        </w:rPr>
        <w:lastRenderedPageBreak/>
        <w:t xml:space="preserve">Following the </w:t>
      </w:r>
      <w:r>
        <w:rPr>
          <w:lang w:val="en-US"/>
        </w:rPr>
        <w:t>configuration</w:t>
      </w:r>
      <w:r w:rsidRPr="004B660D">
        <w:rPr>
          <w:lang w:val="en-US"/>
        </w:rPr>
        <w:t xml:space="preserve">, the node's view displays a statistical overview of all features in relation to all of the dry bean classes present in the </w:t>
      </w:r>
      <w:r>
        <w:rPr>
          <w:lang w:val="en-US"/>
        </w:rPr>
        <w:t xml:space="preserve">dataset with the aid of </w:t>
      </w:r>
      <w:r w:rsidRPr="004B660D">
        <w:rPr>
          <w:lang w:val="en-US"/>
        </w:rPr>
        <w:t>numbers and histograms</w:t>
      </w:r>
      <w:r>
        <w:rPr>
          <w:lang w:val="en-US"/>
        </w:rPr>
        <w:t>, as shown below.</w:t>
      </w:r>
    </w:p>
    <w:p w14:paraId="7F5D745B" w14:textId="3C306D10" w:rsidR="004B660D" w:rsidRDefault="004B660D" w:rsidP="004B660D">
      <w:pPr>
        <w:rPr>
          <w:lang w:val="en-US"/>
        </w:rPr>
      </w:pPr>
      <w:r w:rsidRPr="004B660D">
        <w:rPr>
          <w:lang w:val="en-US"/>
        </w:rPr>
        <w:drawing>
          <wp:inline distT="0" distB="0" distL="0" distR="0" wp14:anchorId="358D20D9" wp14:editId="4C3EBA86">
            <wp:extent cx="5731510" cy="2211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8CB8" w14:textId="04536601" w:rsidR="004B660D" w:rsidRDefault="004B660D" w:rsidP="004B660D">
      <w:pPr>
        <w:rPr>
          <w:lang w:val="en-US"/>
        </w:rPr>
      </w:pPr>
      <w:r w:rsidRPr="004B660D">
        <w:rPr>
          <w:lang w:val="en-US"/>
        </w:rPr>
        <w:t xml:space="preserve">By examining the </w:t>
      </w:r>
      <w:r>
        <w:rPr>
          <w:lang w:val="en-US"/>
        </w:rPr>
        <w:t>data</w:t>
      </w:r>
      <w:r w:rsidRPr="004B660D">
        <w:rPr>
          <w:lang w:val="en-US"/>
        </w:rPr>
        <w:t>, it was discovered that there were no missing values in the dataset.</w:t>
      </w:r>
    </w:p>
    <w:p w14:paraId="0E7CD70F" w14:textId="49FB433A" w:rsidR="004B660D" w:rsidRDefault="004B660D" w:rsidP="004B660D">
      <w:pPr>
        <w:jc w:val="center"/>
        <w:rPr>
          <w:lang w:val="en-US"/>
        </w:rPr>
      </w:pPr>
      <w:r w:rsidRPr="004B660D">
        <w:rPr>
          <w:lang w:val="en-US"/>
        </w:rPr>
        <w:drawing>
          <wp:inline distT="0" distB="0" distL="0" distR="0" wp14:anchorId="573F745B" wp14:editId="385FA52B">
            <wp:extent cx="1428949" cy="1190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EBA6" w14:textId="179F746F" w:rsidR="004B660D" w:rsidRDefault="004B660D" w:rsidP="004B660D">
      <w:pPr>
        <w:rPr>
          <w:lang w:val="en-US"/>
        </w:rPr>
      </w:pPr>
      <w:r w:rsidRPr="004B660D">
        <w:rPr>
          <w:lang w:val="en-US"/>
        </w:rPr>
        <w:t xml:space="preserve">For each pair of selected columns, the Linear correlation node calculates a correlation coefficient, </w:t>
      </w:r>
      <w:r>
        <w:rPr>
          <w:lang w:val="en-US"/>
        </w:rPr>
        <w:t>measuring</w:t>
      </w:r>
      <w:r w:rsidRPr="004B660D">
        <w:rPr>
          <w:lang w:val="en-US"/>
        </w:rPr>
        <w:t xml:space="preserve"> the two variables' correlation.</w:t>
      </w:r>
      <w:r>
        <w:rPr>
          <w:lang w:val="en-US"/>
        </w:rPr>
        <w:t xml:space="preserve"> </w:t>
      </w:r>
      <w:r w:rsidRPr="004B660D">
        <w:rPr>
          <w:lang w:val="en-US"/>
        </w:rPr>
        <w:t>The level correlation between the variables is defined</w:t>
      </w:r>
      <w:r>
        <w:rPr>
          <w:lang w:val="en-US"/>
        </w:rPr>
        <w:t xml:space="preserve"> </w:t>
      </w:r>
      <w:r w:rsidRPr="004B660D">
        <w:rPr>
          <w:lang w:val="en-US"/>
        </w:rPr>
        <w:t>graphically in the image below.</w:t>
      </w:r>
    </w:p>
    <w:p w14:paraId="0B0044F3" w14:textId="1807D43D" w:rsidR="004B660D" w:rsidRDefault="004B660D" w:rsidP="004B660D">
      <w:pPr>
        <w:jc w:val="center"/>
        <w:rPr>
          <w:lang w:val="en-US"/>
        </w:rPr>
      </w:pPr>
      <w:r w:rsidRPr="004B660D">
        <w:rPr>
          <w:lang w:val="en-US"/>
        </w:rPr>
        <w:drawing>
          <wp:inline distT="0" distB="0" distL="0" distR="0" wp14:anchorId="7F65ECB7" wp14:editId="04373068">
            <wp:extent cx="3553321" cy="293410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396" w14:textId="77777777" w:rsidR="004B660D" w:rsidRDefault="004B660D" w:rsidP="004B660D">
      <w:pPr>
        <w:rPr>
          <w:lang w:val="en-US"/>
        </w:rPr>
      </w:pPr>
    </w:p>
    <w:p w14:paraId="7D65132E" w14:textId="0AC7DA7B" w:rsidR="004B660D" w:rsidRDefault="004B660D" w:rsidP="004B660D">
      <w:pPr>
        <w:rPr>
          <w:lang w:val="en-US"/>
        </w:rPr>
      </w:pPr>
      <w:r w:rsidRPr="004B660D">
        <w:rPr>
          <w:lang w:val="en-US"/>
        </w:rPr>
        <w:lastRenderedPageBreak/>
        <w:t>Some attributes, such as 'Perimeter,' '</w:t>
      </w:r>
      <w:proofErr w:type="spellStart"/>
      <w:r w:rsidRPr="004B660D">
        <w:rPr>
          <w:lang w:val="en-US"/>
        </w:rPr>
        <w:t>MajorAxisLength</w:t>
      </w:r>
      <w:proofErr w:type="spellEnd"/>
      <w:r w:rsidRPr="004B660D">
        <w:rPr>
          <w:lang w:val="en-US"/>
        </w:rPr>
        <w:t>,' '</w:t>
      </w:r>
      <w:proofErr w:type="spellStart"/>
      <w:r w:rsidRPr="004B660D">
        <w:rPr>
          <w:lang w:val="en-US"/>
        </w:rPr>
        <w:t>MinorAxisLength</w:t>
      </w:r>
      <w:proofErr w:type="spellEnd"/>
      <w:r w:rsidRPr="004B660D">
        <w:rPr>
          <w:lang w:val="en-US"/>
        </w:rPr>
        <w:t>,' '</w:t>
      </w:r>
      <w:proofErr w:type="spellStart"/>
      <w:r w:rsidRPr="004B660D">
        <w:rPr>
          <w:lang w:val="en-US"/>
        </w:rPr>
        <w:t>ConvexArea</w:t>
      </w:r>
      <w:proofErr w:type="spellEnd"/>
      <w:r w:rsidRPr="004B660D">
        <w:rPr>
          <w:lang w:val="en-US"/>
        </w:rPr>
        <w:t>,' and '</w:t>
      </w:r>
      <w:proofErr w:type="spellStart"/>
      <w:r w:rsidRPr="004B660D">
        <w:rPr>
          <w:lang w:val="en-US"/>
        </w:rPr>
        <w:t>EquivDiameter</w:t>
      </w:r>
      <w:proofErr w:type="spellEnd"/>
      <w:r w:rsidRPr="004B660D">
        <w:rPr>
          <w:lang w:val="en-US"/>
        </w:rPr>
        <w:t xml:space="preserve">' </w:t>
      </w:r>
      <w:r>
        <w:rPr>
          <w:lang w:val="en-US"/>
        </w:rPr>
        <w:t>all show a correlation</w:t>
      </w:r>
      <w:r w:rsidRPr="004B660D">
        <w:rPr>
          <w:lang w:val="en-US"/>
        </w:rPr>
        <w:t xml:space="preserve"> with the Area </w:t>
      </w:r>
      <w:r>
        <w:rPr>
          <w:lang w:val="en-US"/>
        </w:rPr>
        <w:t>feature</w:t>
      </w:r>
      <w:r w:rsidRPr="004B660D">
        <w:rPr>
          <w:lang w:val="en-US"/>
        </w:rPr>
        <w:t>, which makes sense given that they are all connected to the number of pixels inside the classes' boundaries.</w:t>
      </w:r>
    </w:p>
    <w:p w14:paraId="30155642" w14:textId="563EDE7D" w:rsidR="00571739" w:rsidRDefault="00571739" w:rsidP="00571739">
      <w:pPr>
        <w:jc w:val="center"/>
        <w:rPr>
          <w:lang w:val="en-US"/>
        </w:rPr>
      </w:pPr>
      <w:r w:rsidRPr="00571739">
        <w:rPr>
          <w:lang w:val="en-US"/>
        </w:rPr>
        <w:drawing>
          <wp:inline distT="0" distB="0" distL="0" distR="0" wp14:anchorId="27C934EC" wp14:editId="6D001521">
            <wp:extent cx="1066949" cy="1086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3C73" w14:textId="46666471" w:rsidR="00571739" w:rsidRDefault="00571739" w:rsidP="00571739">
      <w:pPr>
        <w:rPr>
          <w:lang w:val="en-US"/>
        </w:rPr>
      </w:pPr>
      <w:r w:rsidRPr="00571739">
        <w:rPr>
          <w:lang w:val="en-US"/>
        </w:rPr>
        <w:t xml:space="preserve">The </w:t>
      </w:r>
      <w:r>
        <w:rPr>
          <w:lang w:val="en-US"/>
        </w:rPr>
        <w:t>D</w:t>
      </w:r>
      <w:r w:rsidRPr="00571739">
        <w:rPr>
          <w:lang w:val="en-US"/>
        </w:rPr>
        <w:t>onut chart node displays a percentage count of all the class features.</w:t>
      </w:r>
    </w:p>
    <w:p w14:paraId="7CCF3AA1" w14:textId="61280A88" w:rsidR="00571739" w:rsidRDefault="00571739" w:rsidP="00571739">
      <w:pPr>
        <w:jc w:val="center"/>
        <w:rPr>
          <w:lang w:val="en-US"/>
        </w:rPr>
      </w:pPr>
      <w:r w:rsidRPr="00571739">
        <w:rPr>
          <w:lang w:val="en-US"/>
        </w:rPr>
        <w:t>.</w:t>
      </w:r>
      <w:r w:rsidRPr="00571739">
        <w:rPr>
          <w:lang w:val="en-US"/>
        </w:rPr>
        <w:drawing>
          <wp:inline distT="0" distB="0" distL="0" distR="0" wp14:anchorId="61E143CB" wp14:editId="33A83D0A">
            <wp:extent cx="5731510" cy="38277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7B00" w14:textId="77777777" w:rsidR="00571739" w:rsidRDefault="00571739" w:rsidP="004B660D">
      <w:pPr>
        <w:rPr>
          <w:lang w:val="en-US"/>
        </w:rPr>
      </w:pPr>
    </w:p>
    <w:p w14:paraId="1BDCA82D" w14:textId="0315B3F7" w:rsidR="004B660D" w:rsidRDefault="00571739" w:rsidP="004B660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Dermasson</w:t>
      </w:r>
      <w:proofErr w:type="spellEnd"/>
      <w:r>
        <w:rPr>
          <w:lang w:val="en-US"/>
        </w:rPr>
        <w:t xml:space="preserve"> variant makes up 26% of all the types of dry beans present in the dataset.</w:t>
      </w:r>
    </w:p>
    <w:p w14:paraId="5D6D32AF" w14:textId="77777777" w:rsidR="00571739" w:rsidRDefault="00571739">
      <w:pPr>
        <w:rPr>
          <w:b/>
          <w:bCs/>
          <w:lang w:val="en-US"/>
        </w:rPr>
      </w:pPr>
    </w:p>
    <w:p w14:paraId="6F2D0C3E" w14:textId="77777777" w:rsidR="00571739" w:rsidRPr="00EF3F4D" w:rsidRDefault="00571739" w:rsidP="00571739">
      <w:pPr>
        <w:rPr>
          <w:b/>
          <w:bCs/>
          <w:sz w:val="24"/>
          <w:szCs w:val="24"/>
          <w:lang w:val="en-US"/>
        </w:rPr>
      </w:pPr>
      <w:r w:rsidRPr="00EF3F4D">
        <w:rPr>
          <w:b/>
          <w:bCs/>
          <w:sz w:val="24"/>
          <w:szCs w:val="24"/>
          <w:lang w:val="en-US"/>
        </w:rPr>
        <w:t>Data Mining</w:t>
      </w:r>
    </w:p>
    <w:p w14:paraId="2F65D00E" w14:textId="4731220E" w:rsidR="00CF47A5" w:rsidRDefault="00571739">
      <w:r w:rsidRPr="00571739">
        <w:t xml:space="preserve">The data mining method entails </w:t>
      </w:r>
      <w:r>
        <w:t>several</w:t>
      </w:r>
      <w:r w:rsidRPr="00571739">
        <w:t xml:space="preserve"> techniques for converting raw data into useful information. Cleaning, </w:t>
      </w:r>
      <w:proofErr w:type="spellStart"/>
      <w:r w:rsidRPr="00571739">
        <w:t>normali</w:t>
      </w:r>
      <w:proofErr w:type="spellEnd"/>
      <w:r>
        <w:rPr>
          <w:lang w:val="en-US"/>
        </w:rPr>
        <w:t>s</w:t>
      </w:r>
      <w:proofErr w:type="spellStart"/>
      <w:r w:rsidRPr="00571739">
        <w:t>ation</w:t>
      </w:r>
      <w:proofErr w:type="spellEnd"/>
      <w:r w:rsidRPr="00571739">
        <w:t xml:space="preserve">, breaking the dataset into training and test sets, and </w:t>
      </w:r>
      <w:r>
        <w:rPr>
          <w:lang w:val="en-US"/>
        </w:rPr>
        <w:t>modelling</w:t>
      </w:r>
      <w:r w:rsidRPr="00571739">
        <w:t xml:space="preserve"> are some of the </w:t>
      </w:r>
      <w:r>
        <w:t>method</w:t>
      </w:r>
      <w:r w:rsidRPr="00571739">
        <w:t>s used.</w:t>
      </w:r>
    </w:p>
    <w:p w14:paraId="42F44E6C" w14:textId="64861696" w:rsidR="00571739" w:rsidRPr="00571739" w:rsidRDefault="00571739">
      <w:pPr>
        <w:rPr>
          <w:b/>
          <w:bCs/>
          <w:lang w:val="en-US"/>
        </w:rPr>
      </w:pPr>
      <w:r w:rsidRPr="00571739">
        <w:rPr>
          <w:b/>
          <w:bCs/>
          <w:lang w:val="en-US"/>
        </w:rPr>
        <w:t>Data Cleaning</w:t>
      </w:r>
    </w:p>
    <w:p w14:paraId="73EE4BE5" w14:textId="26C7A5F1" w:rsidR="00571739" w:rsidRDefault="00571739">
      <w:pPr>
        <w:rPr>
          <w:lang w:val="en-US"/>
        </w:rPr>
      </w:pPr>
      <w:r w:rsidRPr="00571739">
        <w:rPr>
          <w:lang w:val="en-US"/>
        </w:rPr>
        <w:t>Th</w:t>
      </w:r>
      <w:r>
        <w:rPr>
          <w:lang w:val="en-US"/>
        </w:rPr>
        <w:t xml:space="preserve">e Data Cleaning phase </w:t>
      </w:r>
      <w:r w:rsidRPr="00571739">
        <w:rPr>
          <w:lang w:val="en-US"/>
        </w:rPr>
        <w:t>involves dealing with missing values and eliminating unrequired features.</w:t>
      </w:r>
      <w:r>
        <w:rPr>
          <w:lang w:val="en-US"/>
        </w:rPr>
        <w:t xml:space="preserve"> </w:t>
      </w:r>
    </w:p>
    <w:p w14:paraId="5435E923" w14:textId="06F27C83" w:rsidR="00571739" w:rsidRDefault="00571739" w:rsidP="00571739">
      <w:pPr>
        <w:jc w:val="center"/>
        <w:rPr>
          <w:lang w:val="en-US"/>
        </w:rPr>
      </w:pPr>
      <w:r w:rsidRPr="00571739">
        <w:rPr>
          <w:lang w:val="en-US"/>
        </w:rPr>
        <w:lastRenderedPageBreak/>
        <w:drawing>
          <wp:inline distT="0" distB="0" distL="0" distR="0" wp14:anchorId="1F9F6F3B" wp14:editId="427AE268">
            <wp:extent cx="1562318" cy="1162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3F44" w14:textId="0F5C5669" w:rsidR="00571739" w:rsidRDefault="00571739">
      <w:pPr>
        <w:rPr>
          <w:lang w:val="en-US"/>
        </w:rPr>
      </w:pPr>
      <w:r w:rsidRPr="00571739">
        <w:rPr>
          <w:lang w:val="en-US"/>
        </w:rPr>
        <w:t xml:space="preserve">The Missing </w:t>
      </w:r>
      <w:r>
        <w:rPr>
          <w:lang w:val="en-US"/>
        </w:rPr>
        <w:t>V</w:t>
      </w:r>
      <w:r w:rsidRPr="00571739">
        <w:rPr>
          <w:lang w:val="en-US"/>
        </w:rPr>
        <w:t xml:space="preserve">alue node is set up to append the median values to all </w:t>
      </w:r>
      <w:r w:rsidR="00F77A8F">
        <w:rPr>
          <w:lang w:val="en-US"/>
        </w:rPr>
        <w:t>contin</w:t>
      </w:r>
      <w:r w:rsidR="00795EA9">
        <w:rPr>
          <w:lang w:val="en-US"/>
        </w:rPr>
        <w:t>u</w:t>
      </w:r>
      <w:r w:rsidR="00F77A8F">
        <w:rPr>
          <w:lang w:val="en-US"/>
        </w:rPr>
        <w:t>ous</w:t>
      </w:r>
      <w:r w:rsidRPr="00571739">
        <w:rPr>
          <w:lang w:val="en-US"/>
        </w:rPr>
        <w:t xml:space="preserve"> features w</w:t>
      </w:r>
      <w:r w:rsidR="00795EA9">
        <w:rPr>
          <w:lang w:val="en-US"/>
        </w:rPr>
        <w:t>ith</w:t>
      </w:r>
      <w:r w:rsidRPr="00571739">
        <w:rPr>
          <w:lang w:val="en-US"/>
        </w:rPr>
        <w:t xml:space="preserve"> a missing value</w:t>
      </w:r>
      <w:r>
        <w:rPr>
          <w:lang w:val="en-US"/>
        </w:rPr>
        <w:t>. At the same time,</w:t>
      </w:r>
      <w:r w:rsidRPr="00571739">
        <w:rPr>
          <w:lang w:val="en-US"/>
        </w:rPr>
        <w:t xml:space="preserve"> </w:t>
      </w:r>
      <w:r>
        <w:rPr>
          <w:lang w:val="en-US"/>
        </w:rPr>
        <w:t>attributes with strings are</w:t>
      </w:r>
      <w:r w:rsidRPr="00571739">
        <w:rPr>
          <w:lang w:val="en-US"/>
        </w:rPr>
        <w:t xml:space="preserve"> left alone</w:t>
      </w:r>
      <w:r>
        <w:rPr>
          <w:lang w:val="en-US"/>
        </w:rPr>
        <w:t>, as shown in the configuration below.</w:t>
      </w:r>
    </w:p>
    <w:p w14:paraId="2E305FF3" w14:textId="227F9281" w:rsidR="00571739" w:rsidRDefault="005717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7210A7" wp14:editId="03BA70A1">
            <wp:extent cx="6401435" cy="103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D2F53" w14:textId="15A5EEAD" w:rsidR="00CF47A5" w:rsidRDefault="00571739">
      <w:pPr>
        <w:rPr>
          <w:lang w:val="en-US"/>
        </w:rPr>
      </w:pPr>
      <w:r w:rsidRPr="00571739">
        <w:rPr>
          <w:lang w:val="en-US"/>
        </w:rPr>
        <w:t xml:space="preserve"> </w:t>
      </w:r>
      <w:r w:rsidRPr="00571739">
        <w:rPr>
          <w:lang w:val="en-US"/>
        </w:rPr>
        <w:t>It was discovered that the data had no missing values during the earlier investigation.</w:t>
      </w:r>
    </w:p>
    <w:p w14:paraId="19C21DF8" w14:textId="470472A2" w:rsidR="00571739" w:rsidRPr="00571739" w:rsidRDefault="00571739">
      <w:pPr>
        <w:rPr>
          <w:b/>
          <w:bCs/>
          <w:lang w:val="en-US"/>
        </w:rPr>
      </w:pPr>
    </w:p>
    <w:p w14:paraId="10AE8BE5" w14:textId="04062D53" w:rsidR="00571739" w:rsidRPr="00571739" w:rsidRDefault="00795E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Feature </w:t>
      </w:r>
      <w:r w:rsidR="00571739" w:rsidRPr="00571739">
        <w:rPr>
          <w:b/>
          <w:bCs/>
          <w:lang w:val="en-US"/>
        </w:rPr>
        <w:t>Scaling</w:t>
      </w:r>
    </w:p>
    <w:p w14:paraId="556C8410" w14:textId="65F1E0A2" w:rsidR="00571739" w:rsidRDefault="00571739">
      <w:pPr>
        <w:rPr>
          <w:lang w:val="en-US"/>
        </w:rPr>
      </w:pPr>
      <w:r w:rsidRPr="00571739">
        <w:rPr>
          <w:lang w:val="en-US"/>
        </w:rPr>
        <w:t xml:space="preserve">Since the </w:t>
      </w:r>
      <w:r w:rsidR="00795EA9">
        <w:rPr>
          <w:lang w:val="en-US"/>
        </w:rPr>
        <w:t>continuous</w:t>
      </w:r>
      <w:r w:rsidRPr="00571739">
        <w:rPr>
          <w:lang w:val="en-US"/>
        </w:rPr>
        <w:t xml:space="preserve"> features of the dataset do not have a specific range and vary from one another, scaling entails </w:t>
      </w:r>
      <w:proofErr w:type="spellStart"/>
      <w:r w:rsidRPr="00571739">
        <w:rPr>
          <w:lang w:val="en-US"/>
        </w:rPr>
        <w:t>normali</w:t>
      </w:r>
      <w:r>
        <w:rPr>
          <w:lang w:val="en-US"/>
        </w:rPr>
        <w:t>s</w:t>
      </w:r>
      <w:r w:rsidRPr="00571739">
        <w:rPr>
          <w:lang w:val="en-US"/>
        </w:rPr>
        <w:t>ing</w:t>
      </w:r>
      <w:proofErr w:type="spellEnd"/>
      <w:r w:rsidRPr="00571739">
        <w:rPr>
          <w:lang w:val="en-US"/>
        </w:rPr>
        <w:t xml:space="preserve"> all numeric columns.</w:t>
      </w:r>
    </w:p>
    <w:p w14:paraId="03259353" w14:textId="5D67B2D8" w:rsidR="00571739" w:rsidRDefault="00571739" w:rsidP="00571739">
      <w:pPr>
        <w:jc w:val="center"/>
        <w:rPr>
          <w:lang w:val="en-US"/>
        </w:rPr>
      </w:pPr>
      <w:r w:rsidRPr="00571739">
        <w:rPr>
          <w:lang w:val="en-US"/>
        </w:rPr>
        <w:drawing>
          <wp:inline distT="0" distB="0" distL="0" distR="0" wp14:anchorId="3D6706A8" wp14:editId="34773CE3">
            <wp:extent cx="1200318" cy="12003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ECCC" w14:textId="77777777" w:rsidR="00795EA9" w:rsidRDefault="00795EA9">
      <w:pPr>
        <w:rPr>
          <w:lang w:val="en-US"/>
        </w:rPr>
      </w:pPr>
      <w:r w:rsidRPr="00795EA9">
        <w:rPr>
          <w:lang w:val="en-US"/>
        </w:rPr>
        <w:t xml:space="preserve">In the </w:t>
      </w:r>
      <w:proofErr w:type="spellStart"/>
      <w:r w:rsidRPr="00795EA9">
        <w:rPr>
          <w:lang w:val="en-US"/>
        </w:rPr>
        <w:t>Normaliser</w:t>
      </w:r>
      <w:proofErr w:type="spellEnd"/>
      <w:r w:rsidRPr="00795EA9">
        <w:rPr>
          <w:lang w:val="en-US"/>
        </w:rPr>
        <w:t xml:space="preserve"> node, the Min-max scaler was used, and all values were transformed linearly.</w:t>
      </w:r>
    </w:p>
    <w:p w14:paraId="64B0407E" w14:textId="0BCE74A7" w:rsidR="00CF47A5" w:rsidRDefault="00795EA9">
      <w:pPr>
        <w:rPr>
          <w:lang w:val="en-US"/>
        </w:rPr>
      </w:pPr>
      <w:r w:rsidRPr="00795EA9">
        <w:rPr>
          <w:lang w:val="en-US"/>
        </w:rPr>
        <w:t xml:space="preserve"> As seen in the configuration below, </w:t>
      </w:r>
      <w:r>
        <w:rPr>
          <w:lang w:val="en-US"/>
        </w:rPr>
        <w:t>each column's minimum and maximum values</w:t>
      </w:r>
      <w:r w:rsidRPr="00795EA9">
        <w:rPr>
          <w:lang w:val="en-US"/>
        </w:rPr>
        <w:t xml:space="preserve"> are the same, with </w:t>
      </w:r>
      <w:r w:rsidR="003429A9">
        <w:rPr>
          <w:lang w:val="en-US"/>
        </w:rPr>
        <w:t>1</w:t>
      </w:r>
      <w:r w:rsidRPr="00795EA9">
        <w:rPr>
          <w:lang w:val="en-US"/>
        </w:rPr>
        <w:t xml:space="preserve"> and </w:t>
      </w:r>
      <w:r w:rsidR="003429A9">
        <w:rPr>
          <w:lang w:val="en-US"/>
        </w:rPr>
        <w:t>0</w:t>
      </w:r>
      <w:r w:rsidRPr="00795EA9">
        <w:rPr>
          <w:lang w:val="en-US"/>
        </w:rPr>
        <w:t xml:space="preserve"> as the minimum and maximum values, respectively.</w:t>
      </w:r>
    </w:p>
    <w:p w14:paraId="4986BA0C" w14:textId="77777777" w:rsidR="002D05D3" w:rsidRDefault="002D05D3">
      <w:pPr>
        <w:rPr>
          <w:lang w:val="en-US"/>
        </w:rPr>
      </w:pPr>
    </w:p>
    <w:p w14:paraId="67EB8552" w14:textId="3E9907AC" w:rsidR="00571739" w:rsidRDefault="00571739" w:rsidP="00571739">
      <w:pPr>
        <w:jc w:val="center"/>
        <w:rPr>
          <w:lang w:val="en-US"/>
        </w:rPr>
      </w:pPr>
      <w:r w:rsidRPr="00571739">
        <w:rPr>
          <w:lang w:val="en-US"/>
        </w:rPr>
        <w:lastRenderedPageBreak/>
        <w:drawing>
          <wp:inline distT="0" distB="0" distL="0" distR="0" wp14:anchorId="0FC83298" wp14:editId="6AFFAD40">
            <wp:extent cx="5731510" cy="34861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7006" w14:textId="77777777" w:rsidR="002B0BA7" w:rsidRDefault="002B0BA7">
      <w:pPr>
        <w:rPr>
          <w:lang w:val="en-US"/>
        </w:rPr>
      </w:pPr>
    </w:p>
    <w:p w14:paraId="761AED56" w14:textId="4B6CB70E" w:rsidR="00AB4947" w:rsidRPr="002B0BA7" w:rsidRDefault="002B0BA7">
      <w:pPr>
        <w:rPr>
          <w:b/>
          <w:bCs/>
          <w:lang w:val="en-US"/>
        </w:rPr>
      </w:pPr>
      <w:r w:rsidRPr="002B0BA7">
        <w:rPr>
          <w:b/>
          <w:bCs/>
          <w:lang w:val="en-US"/>
        </w:rPr>
        <w:t>Feature Split</w:t>
      </w:r>
    </w:p>
    <w:p w14:paraId="36917E69" w14:textId="4C3B800F" w:rsidR="00AB4947" w:rsidRDefault="002B0BA7">
      <w:pPr>
        <w:rPr>
          <w:lang w:val="en-US"/>
        </w:rPr>
      </w:pPr>
      <w:r w:rsidRPr="002B0BA7">
        <w:rPr>
          <w:lang w:val="en-US"/>
        </w:rPr>
        <w:t>The features are divided into two categories (row-wise), such as train and test set, with the train set accounting for 70% of the data and the test set for 30%.</w:t>
      </w:r>
    </w:p>
    <w:p w14:paraId="21ACAE32" w14:textId="131BD2CC" w:rsidR="002B0BA7" w:rsidRDefault="002B0BA7" w:rsidP="002B0BA7">
      <w:pPr>
        <w:jc w:val="center"/>
        <w:rPr>
          <w:lang w:val="en-US"/>
        </w:rPr>
      </w:pPr>
      <w:r w:rsidRPr="002B0BA7">
        <w:rPr>
          <w:lang w:val="en-US"/>
        </w:rPr>
        <w:drawing>
          <wp:inline distT="0" distB="0" distL="0" distR="0" wp14:anchorId="0AE60DA3" wp14:editId="36A5D652">
            <wp:extent cx="1743318" cy="12384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88C5" w14:textId="61AA8F95" w:rsidR="002B0BA7" w:rsidRDefault="002B0BA7" w:rsidP="002B0BA7">
      <w:pPr>
        <w:rPr>
          <w:lang w:val="en-US"/>
        </w:rPr>
      </w:pPr>
      <w:r w:rsidRPr="002B0BA7">
        <w:rPr>
          <w:lang w:val="en-US"/>
        </w:rPr>
        <w:t xml:space="preserve">The partitioning node selects rows </w:t>
      </w:r>
      <w:r w:rsidR="00795EA9">
        <w:rPr>
          <w:lang w:val="en-US"/>
        </w:rPr>
        <w:t>randomly</w:t>
      </w:r>
      <w:r w:rsidRPr="002B0BA7">
        <w:rPr>
          <w:lang w:val="en-US"/>
        </w:rPr>
        <w:t xml:space="preserve"> and allows you to specify a fixed seed, as shown in the configuration below.</w:t>
      </w:r>
    </w:p>
    <w:p w14:paraId="3D27D9D5" w14:textId="7339C108" w:rsidR="002B0BA7" w:rsidRDefault="002B0BA7" w:rsidP="002B0BA7">
      <w:pPr>
        <w:jc w:val="center"/>
        <w:rPr>
          <w:lang w:val="en-US"/>
        </w:rPr>
      </w:pPr>
      <w:r w:rsidRPr="002B0BA7">
        <w:rPr>
          <w:lang w:val="en-US"/>
        </w:rPr>
        <w:lastRenderedPageBreak/>
        <w:drawing>
          <wp:inline distT="0" distB="0" distL="0" distR="0" wp14:anchorId="2B66EF99" wp14:editId="270293FB">
            <wp:extent cx="4610743" cy="340090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F83" w14:textId="64C032BC" w:rsidR="003E6F0C" w:rsidRDefault="003E6F0C" w:rsidP="003E6F0C">
      <w:pPr>
        <w:rPr>
          <w:lang w:val="en-US"/>
        </w:rPr>
      </w:pPr>
    </w:p>
    <w:p w14:paraId="3C674E68" w14:textId="6E955D1A" w:rsidR="00271175" w:rsidRPr="00271175" w:rsidRDefault="00271175" w:rsidP="003E6F0C">
      <w:pPr>
        <w:rPr>
          <w:b/>
          <w:bCs/>
          <w:lang w:val="en-US"/>
        </w:rPr>
      </w:pPr>
      <w:r w:rsidRPr="00271175">
        <w:rPr>
          <w:b/>
          <w:bCs/>
          <w:lang w:val="en-US"/>
        </w:rPr>
        <w:t>Modelling</w:t>
      </w:r>
    </w:p>
    <w:p w14:paraId="65DF14D1" w14:textId="4D70CB59" w:rsidR="00571739" w:rsidRDefault="00271175">
      <w:r w:rsidRPr="00271175">
        <w:t xml:space="preserve">Training a </w:t>
      </w:r>
      <w:r>
        <w:rPr>
          <w:lang w:val="en-US"/>
        </w:rPr>
        <w:t>M</w:t>
      </w:r>
      <w:proofErr w:type="spellStart"/>
      <w:r w:rsidRPr="00271175">
        <w:t>achine</w:t>
      </w:r>
      <w:proofErr w:type="spellEnd"/>
      <w:r w:rsidRPr="00271175">
        <w:t xml:space="preserve"> </w:t>
      </w:r>
      <w:r>
        <w:rPr>
          <w:lang w:val="en-US"/>
        </w:rPr>
        <w:t>L</w:t>
      </w:r>
      <w:r w:rsidRPr="00271175">
        <w:t>earning algorithm to predict labels from features, tuning it for the business need, and validating it on holdout data are all part of this process. The result of mode</w:t>
      </w:r>
      <w:r>
        <w:t>l</w:t>
      </w:r>
      <w:r w:rsidRPr="00271175">
        <w:t>ling is a trained model that can infer new data points and make predictions.</w:t>
      </w:r>
    </w:p>
    <w:p w14:paraId="46B8BB1D" w14:textId="1E70ABB3" w:rsidR="0000181D" w:rsidRDefault="0000181D">
      <w:r w:rsidRPr="0000181D">
        <w:t>Naive Bayes and Random Forrest Classifiers were chosen to perform this task since it is a class</w:t>
      </w:r>
      <w:r>
        <w:t>if</w:t>
      </w:r>
      <w:r w:rsidRPr="0000181D">
        <w:t>ication task.</w:t>
      </w:r>
    </w:p>
    <w:p w14:paraId="002E403D" w14:textId="5745870B" w:rsidR="0000181D" w:rsidRDefault="0000181D" w:rsidP="0000181D">
      <w:pPr>
        <w:jc w:val="center"/>
        <w:rPr>
          <w:b/>
          <w:bCs/>
          <w:lang w:val="en-US"/>
        </w:rPr>
      </w:pPr>
      <w:r w:rsidRPr="0000181D">
        <w:rPr>
          <w:b/>
          <w:bCs/>
          <w:lang w:val="en-US"/>
        </w:rPr>
        <w:t>Naïve Bayes Classifier</w:t>
      </w:r>
    </w:p>
    <w:p w14:paraId="215A94BA" w14:textId="7E82BE32" w:rsidR="00007DF8" w:rsidRPr="00007DF8" w:rsidRDefault="00007DF8" w:rsidP="00007DF8">
      <w:pPr>
        <w:rPr>
          <w:lang w:val="en-US"/>
        </w:rPr>
      </w:pPr>
      <w:r>
        <w:rPr>
          <w:lang w:val="en-US"/>
        </w:rPr>
        <w:t xml:space="preserve">The </w:t>
      </w:r>
      <w:r w:rsidRPr="00007DF8">
        <w:rPr>
          <w:lang w:val="en-US"/>
        </w:rPr>
        <w:t>Naive Bayes classifier is a probabilistic machine learning model for classification problems.</w:t>
      </w:r>
    </w:p>
    <w:p w14:paraId="109E45CB" w14:textId="36BC2213" w:rsidR="0000181D" w:rsidRDefault="0000181D" w:rsidP="0000181D">
      <w:r w:rsidRPr="0000181D">
        <w:t>The N</w:t>
      </w:r>
      <w:r>
        <w:t>ai</w:t>
      </w:r>
      <w:r w:rsidRPr="0000181D">
        <w:t xml:space="preserve">ve Bayes </w:t>
      </w:r>
      <w:r>
        <w:rPr>
          <w:lang w:val="en-US"/>
        </w:rPr>
        <w:t xml:space="preserve">Learner </w:t>
      </w:r>
      <w:r w:rsidRPr="0000181D">
        <w:t xml:space="preserve">node calculates the number of rows per attribute value per class for nominal attributes and the Gaussian distribution for numeric </w:t>
      </w:r>
      <w:r>
        <w:rPr>
          <w:lang w:val="en-US"/>
        </w:rPr>
        <w:t>features</w:t>
      </w:r>
      <w:r w:rsidRPr="0000181D">
        <w:t xml:space="preserve"> from the provided training data to construct a Bayesian model.</w:t>
      </w:r>
    </w:p>
    <w:p w14:paraId="6A740C84" w14:textId="5284771D" w:rsidR="0000181D" w:rsidRDefault="0000181D" w:rsidP="0000181D">
      <w:pPr>
        <w:jc w:val="center"/>
      </w:pPr>
      <w:r w:rsidRPr="0000181D">
        <w:drawing>
          <wp:inline distT="0" distB="0" distL="0" distR="0" wp14:anchorId="1799457D" wp14:editId="6E0B8BB9">
            <wp:extent cx="4182059" cy="219105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01B" w14:textId="491AC1C9" w:rsidR="0000181D" w:rsidRDefault="0000181D" w:rsidP="0000181D">
      <w:pPr>
        <w:rPr>
          <w:lang w:val="en-US"/>
        </w:rPr>
      </w:pPr>
      <w:r w:rsidRPr="0000181D">
        <w:lastRenderedPageBreak/>
        <w:t xml:space="preserve">The Naive Bayes </w:t>
      </w:r>
      <w:proofErr w:type="spellStart"/>
      <w:r w:rsidRPr="0000181D">
        <w:t>Pred</w:t>
      </w:r>
      <w:r>
        <w:rPr>
          <w:lang w:val="en-US"/>
        </w:rPr>
        <w:t>i</w:t>
      </w:r>
      <w:r w:rsidRPr="0000181D">
        <w:t>ctor</w:t>
      </w:r>
      <w:proofErr w:type="spellEnd"/>
      <w:r w:rsidRPr="0000181D">
        <w:t xml:space="preserve"> Node predicts the class per row based on the learned mode</w:t>
      </w:r>
      <w:r>
        <w:rPr>
          <w:lang w:val="en-US"/>
        </w:rPr>
        <w:t xml:space="preserve">l. </w:t>
      </w:r>
      <w:r w:rsidRPr="0000181D">
        <w:rPr>
          <w:lang w:val="en-US"/>
        </w:rPr>
        <w:t>The product of the probability of each attribute and the probability of the class attribute itself is the class probability</w:t>
      </w:r>
      <w:r>
        <w:rPr>
          <w:lang w:val="en-US"/>
        </w:rPr>
        <w:t>.</w:t>
      </w:r>
    </w:p>
    <w:p w14:paraId="22890A2C" w14:textId="23E2C373" w:rsidR="0000181D" w:rsidRDefault="0000181D" w:rsidP="0000181D">
      <w:pPr>
        <w:rPr>
          <w:lang w:val="en-US"/>
        </w:rPr>
      </w:pPr>
      <w:r w:rsidRPr="0000181D">
        <w:rPr>
          <w:lang w:val="en-US"/>
        </w:rPr>
        <w:t xml:space="preserve">The </w:t>
      </w:r>
      <w:r w:rsidR="00795EA9">
        <w:rPr>
          <w:lang w:val="en-US"/>
        </w:rPr>
        <w:t>Scorer node evaluates the model</w:t>
      </w:r>
      <w:r w:rsidRPr="0000181D">
        <w:rPr>
          <w:lang w:val="en-US"/>
        </w:rPr>
        <w:t>. When t</w:t>
      </w:r>
      <w:r w:rsidR="00795EA9">
        <w:rPr>
          <w:lang w:val="en-US"/>
        </w:rPr>
        <w:t>heir attribute-value pairs compare two column</w:t>
      </w:r>
      <w:r w:rsidRPr="0000181D">
        <w:rPr>
          <w:lang w:val="en-US"/>
        </w:rPr>
        <w:t>s, the confusion matrix, or how many rows of which attribute and classification fit, is shown.</w:t>
      </w:r>
    </w:p>
    <w:p w14:paraId="7AE649F1" w14:textId="08BB7A00" w:rsidR="00007DF8" w:rsidRDefault="00007DF8" w:rsidP="0000181D">
      <w:pPr>
        <w:rPr>
          <w:lang w:val="en-US"/>
        </w:rPr>
      </w:pPr>
      <w:r w:rsidRPr="00007DF8">
        <w:rPr>
          <w:b/>
          <w:bCs/>
          <w:lang w:val="en-US"/>
        </w:rPr>
        <w:t>Findings</w:t>
      </w:r>
      <w:r>
        <w:rPr>
          <w:b/>
          <w:bCs/>
          <w:lang w:val="en-US"/>
        </w:rPr>
        <w:t xml:space="preserve">: </w:t>
      </w:r>
    </w:p>
    <w:p w14:paraId="1B43FE36" w14:textId="42CFBC46" w:rsidR="00007DF8" w:rsidRDefault="00007DF8" w:rsidP="0000181D">
      <w:pPr>
        <w:rPr>
          <w:lang w:val="en-US"/>
        </w:rPr>
      </w:pPr>
      <w:r w:rsidRPr="00007DF8">
        <w:rPr>
          <w:lang w:val="en-US"/>
        </w:rPr>
        <w:drawing>
          <wp:inline distT="0" distB="0" distL="0" distR="0" wp14:anchorId="707E0481" wp14:editId="6D2BC274">
            <wp:extent cx="5731510" cy="13423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A511" w14:textId="5BE1D53A" w:rsidR="00007DF8" w:rsidRDefault="0067073F" w:rsidP="0000181D">
      <w:pPr>
        <w:rPr>
          <w:lang w:val="en-US"/>
        </w:rPr>
      </w:pPr>
      <w:r w:rsidRPr="0067073F">
        <w:rPr>
          <w:lang w:val="en-US"/>
        </w:rPr>
        <w:drawing>
          <wp:inline distT="0" distB="0" distL="0" distR="0" wp14:anchorId="01BDFEB8" wp14:editId="70E19ADA">
            <wp:extent cx="3562847" cy="619211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4DC7" w14:textId="4D6B453C" w:rsidR="00007DF8" w:rsidRPr="00007DF8" w:rsidRDefault="00007DF8" w:rsidP="0000181D">
      <w:pPr>
        <w:rPr>
          <w:lang w:val="en-US"/>
        </w:rPr>
      </w:pPr>
      <w:r w:rsidRPr="00007DF8">
        <w:rPr>
          <w:lang w:val="en-US"/>
        </w:rPr>
        <w:t>According to the Confusion Matrix, the model correctly classified 3,620</w:t>
      </w:r>
      <w:r w:rsidR="0067073F">
        <w:rPr>
          <w:lang w:val="en-US"/>
        </w:rPr>
        <w:t xml:space="preserve"> </w:t>
      </w:r>
      <w:proofErr w:type="gramStart"/>
      <w:r w:rsidR="0067073F">
        <w:rPr>
          <w:lang w:val="en-US"/>
        </w:rPr>
        <w:t>of  4,084</w:t>
      </w:r>
      <w:proofErr w:type="gramEnd"/>
      <w:r w:rsidRPr="00007DF8">
        <w:rPr>
          <w:lang w:val="en-US"/>
        </w:rPr>
        <w:t xml:space="preserve"> dry bean </w:t>
      </w:r>
      <w:r w:rsidR="00452AF8">
        <w:rPr>
          <w:lang w:val="en-US"/>
        </w:rPr>
        <w:t xml:space="preserve">images </w:t>
      </w:r>
      <w:r w:rsidRPr="00007DF8">
        <w:rPr>
          <w:lang w:val="en-US"/>
        </w:rPr>
        <w:t>with an accuracy score of 88.6%</w:t>
      </w:r>
      <w:r w:rsidR="0067073F">
        <w:rPr>
          <w:lang w:val="en-US"/>
        </w:rPr>
        <w:t xml:space="preserve"> with an error rate of 11.36%</w:t>
      </w:r>
      <w:r>
        <w:rPr>
          <w:lang w:val="en-US"/>
        </w:rPr>
        <w:t>, which shows that it is a fairly good model.</w:t>
      </w:r>
    </w:p>
    <w:p w14:paraId="4D02861C" w14:textId="74DFC852" w:rsidR="00007DF8" w:rsidRPr="00007DF8" w:rsidRDefault="00007DF8" w:rsidP="0000181D">
      <w:pPr>
        <w:rPr>
          <w:b/>
          <w:bCs/>
          <w:lang w:val="en-US"/>
        </w:rPr>
      </w:pPr>
    </w:p>
    <w:p w14:paraId="495347DF" w14:textId="77777777" w:rsidR="00007DF8" w:rsidRDefault="00007DF8" w:rsidP="00007DF8">
      <w:pPr>
        <w:jc w:val="center"/>
        <w:rPr>
          <w:b/>
          <w:bCs/>
          <w:lang w:val="en-US"/>
        </w:rPr>
      </w:pPr>
    </w:p>
    <w:p w14:paraId="5E8BDF41" w14:textId="77777777" w:rsidR="00007DF8" w:rsidRDefault="00007DF8" w:rsidP="00007DF8">
      <w:pPr>
        <w:jc w:val="center"/>
        <w:rPr>
          <w:b/>
          <w:bCs/>
          <w:lang w:val="en-US"/>
        </w:rPr>
      </w:pPr>
    </w:p>
    <w:p w14:paraId="31A192BB" w14:textId="77777777" w:rsidR="00007DF8" w:rsidRDefault="00007DF8" w:rsidP="00007DF8">
      <w:pPr>
        <w:jc w:val="center"/>
        <w:rPr>
          <w:b/>
          <w:bCs/>
          <w:lang w:val="en-US"/>
        </w:rPr>
      </w:pPr>
    </w:p>
    <w:p w14:paraId="36369FF6" w14:textId="77777777" w:rsidR="00007DF8" w:rsidRDefault="00007DF8" w:rsidP="00007DF8">
      <w:pPr>
        <w:jc w:val="center"/>
        <w:rPr>
          <w:b/>
          <w:bCs/>
          <w:lang w:val="en-US"/>
        </w:rPr>
      </w:pPr>
    </w:p>
    <w:p w14:paraId="5EF95E70" w14:textId="77777777" w:rsidR="00007DF8" w:rsidRDefault="00007DF8" w:rsidP="00007DF8">
      <w:pPr>
        <w:jc w:val="center"/>
        <w:rPr>
          <w:b/>
          <w:bCs/>
          <w:lang w:val="en-US"/>
        </w:rPr>
      </w:pPr>
    </w:p>
    <w:p w14:paraId="4814DE0F" w14:textId="68A36227" w:rsidR="00007DF8" w:rsidRDefault="00007DF8" w:rsidP="00007DF8">
      <w:pPr>
        <w:jc w:val="center"/>
        <w:rPr>
          <w:b/>
          <w:bCs/>
          <w:lang w:val="en-US"/>
        </w:rPr>
      </w:pPr>
      <w:r w:rsidRPr="00007DF8">
        <w:rPr>
          <w:b/>
          <w:bCs/>
          <w:lang w:val="en-US"/>
        </w:rPr>
        <w:t>Random Forrest Classifier</w:t>
      </w:r>
    </w:p>
    <w:p w14:paraId="7A9F95DF" w14:textId="1971EB2E" w:rsidR="00007DF8" w:rsidRDefault="00007DF8" w:rsidP="00007DF8">
      <w:pPr>
        <w:rPr>
          <w:lang w:val="en-US"/>
        </w:rPr>
      </w:pPr>
      <w:r>
        <w:rPr>
          <w:lang w:val="en-US"/>
        </w:rPr>
        <w:t>T</w:t>
      </w:r>
      <w:r w:rsidRPr="00007DF8">
        <w:rPr>
          <w:lang w:val="en-US"/>
        </w:rPr>
        <w:t xml:space="preserve">he Random Forest Classifier creates several decision trees and then merges them </w:t>
      </w:r>
      <w:r>
        <w:rPr>
          <w:lang w:val="en-US"/>
        </w:rPr>
        <w:t>t</w:t>
      </w:r>
      <w:r w:rsidRPr="00007DF8">
        <w:rPr>
          <w:lang w:val="en-US"/>
        </w:rPr>
        <w:t xml:space="preserve">o </w:t>
      </w:r>
      <w:r>
        <w:rPr>
          <w:lang w:val="en-US"/>
        </w:rPr>
        <w:t>derive</w:t>
      </w:r>
      <w:r w:rsidRPr="00007DF8">
        <w:rPr>
          <w:lang w:val="en-US"/>
        </w:rPr>
        <w:t xml:space="preserve"> a</w:t>
      </w:r>
      <w:r>
        <w:rPr>
          <w:lang w:val="en-US"/>
        </w:rPr>
        <w:t>n</w:t>
      </w:r>
      <w:r w:rsidRPr="00007DF8">
        <w:rPr>
          <w:lang w:val="en-US"/>
        </w:rPr>
        <w:t xml:space="preserve"> accurate and </w:t>
      </w:r>
      <w:r>
        <w:rPr>
          <w:lang w:val="en-US"/>
        </w:rPr>
        <w:t>consistent</w:t>
      </w:r>
      <w:r w:rsidRPr="00007DF8">
        <w:rPr>
          <w:lang w:val="en-US"/>
        </w:rPr>
        <w:t xml:space="preserve"> forecast</w:t>
      </w:r>
      <w:r>
        <w:rPr>
          <w:lang w:val="en-US"/>
        </w:rPr>
        <w:t>.</w:t>
      </w:r>
    </w:p>
    <w:p w14:paraId="5DB1A251" w14:textId="772F1E32" w:rsidR="00007DF8" w:rsidRPr="00007DF8" w:rsidRDefault="00007DF8" w:rsidP="00007DF8">
      <w:pPr>
        <w:jc w:val="center"/>
        <w:rPr>
          <w:lang w:val="en-US"/>
        </w:rPr>
      </w:pPr>
      <w:r w:rsidRPr="00007DF8">
        <w:rPr>
          <w:lang w:val="en-US"/>
        </w:rPr>
        <w:lastRenderedPageBreak/>
        <w:drawing>
          <wp:inline distT="0" distB="0" distL="0" distR="0" wp14:anchorId="65A6675D" wp14:editId="3BD836B9">
            <wp:extent cx="3629532" cy="3238952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3772" w14:textId="78135A08" w:rsidR="0000181D" w:rsidRDefault="00007DF8" w:rsidP="00007DF8">
      <w:pPr>
        <w:rPr>
          <w:lang w:val="en-US"/>
        </w:rPr>
      </w:pPr>
      <w:r w:rsidRPr="00007DF8">
        <w:t xml:space="preserve">The Random Forest Node learns by picking a few decision trees at random. </w:t>
      </w:r>
      <w:r>
        <w:rPr>
          <w:lang w:val="en-US"/>
        </w:rPr>
        <w:t>The</w:t>
      </w:r>
      <w:r w:rsidRPr="00007DF8">
        <w:t xml:space="preserve"> decision tree model is trained on </w:t>
      </w:r>
      <w:r w:rsidR="00795EA9">
        <w:t>different</w:t>
      </w:r>
      <w:r w:rsidRPr="00007DF8">
        <w:t xml:space="preserve"> rows (records) and columns (descriptive attributes</w:t>
      </w:r>
      <w:r>
        <w:rPr>
          <w:lang w:val="en-US"/>
        </w:rPr>
        <w:t>.</w:t>
      </w:r>
    </w:p>
    <w:p w14:paraId="2B1685CC" w14:textId="6F13D20A" w:rsidR="00EF3F4D" w:rsidRPr="0067073F" w:rsidRDefault="00007DF8">
      <w:pPr>
        <w:rPr>
          <w:lang w:val="en-US"/>
        </w:rPr>
      </w:pPr>
      <w:r w:rsidRPr="00007DF8">
        <w:rPr>
          <w:lang w:val="en-US"/>
        </w:rPr>
        <w:t>In a random forest model, the Random Forest predictor aggregates the predictions of individual trees to predict trends.</w:t>
      </w:r>
      <w:r>
        <w:rPr>
          <w:lang w:val="en-US"/>
        </w:rPr>
        <w:t xml:space="preserve"> T</w:t>
      </w:r>
      <w:r w:rsidRPr="00007DF8">
        <w:t xml:space="preserve"> </w:t>
      </w:r>
      <w:r w:rsidRPr="00007DF8">
        <w:rPr>
          <w:lang w:val="en-US"/>
        </w:rPr>
        <w:t xml:space="preserve">The scorer assesses the model's performance and generates </w:t>
      </w:r>
      <w:r>
        <w:rPr>
          <w:lang w:val="en-US"/>
        </w:rPr>
        <w:t>a result.</w:t>
      </w:r>
    </w:p>
    <w:p w14:paraId="191DA5F5" w14:textId="666DB41B" w:rsidR="00EF3F4D" w:rsidRPr="00452AF8" w:rsidRDefault="00EF3F4D">
      <w:pPr>
        <w:rPr>
          <w:b/>
          <w:bCs/>
          <w:lang w:val="en-US"/>
        </w:rPr>
      </w:pPr>
      <w:r w:rsidRPr="00452AF8">
        <w:rPr>
          <w:b/>
          <w:bCs/>
          <w:lang w:val="en-US"/>
        </w:rPr>
        <w:t>Findings</w:t>
      </w:r>
      <w:r w:rsidR="0067073F" w:rsidRPr="00452AF8">
        <w:rPr>
          <w:b/>
          <w:bCs/>
          <w:lang w:val="en-US"/>
        </w:rPr>
        <w:t>:</w:t>
      </w:r>
    </w:p>
    <w:p w14:paraId="19A34DFF" w14:textId="33AD0FAE" w:rsidR="0067073F" w:rsidRDefault="0067073F">
      <w:pPr>
        <w:rPr>
          <w:b/>
          <w:bCs/>
          <w:sz w:val="24"/>
          <w:szCs w:val="24"/>
          <w:lang w:val="en-US"/>
        </w:rPr>
      </w:pPr>
      <w:r w:rsidRPr="0067073F">
        <w:rPr>
          <w:b/>
          <w:bCs/>
          <w:sz w:val="24"/>
          <w:szCs w:val="24"/>
          <w:lang w:val="en-US"/>
        </w:rPr>
        <w:drawing>
          <wp:inline distT="0" distB="0" distL="0" distR="0" wp14:anchorId="25B73C48" wp14:editId="21361AC1">
            <wp:extent cx="5731510" cy="13569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52D4" w14:textId="13450F2B" w:rsidR="0067073F" w:rsidRPr="00452AF8" w:rsidRDefault="0067073F">
      <w:pPr>
        <w:rPr>
          <w:lang w:val="en-US"/>
        </w:rPr>
      </w:pPr>
      <w:r w:rsidRPr="00452AF8">
        <w:rPr>
          <w:lang w:val="en-US"/>
        </w:rPr>
        <w:drawing>
          <wp:inline distT="0" distB="0" distL="0" distR="0" wp14:anchorId="5B63A80E" wp14:editId="19330D36">
            <wp:extent cx="3534268" cy="6287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71DC" w14:textId="5FDB5231" w:rsidR="00E96C86" w:rsidRPr="00585F3D" w:rsidRDefault="00452AF8" w:rsidP="004B660D">
      <w:pPr>
        <w:rPr>
          <w:lang w:val="en-US"/>
        </w:rPr>
      </w:pPr>
      <w:r w:rsidRPr="00452AF8">
        <w:rPr>
          <w:lang w:val="en-US"/>
        </w:rPr>
        <w:t>With an accuracy score of 92</w:t>
      </w:r>
      <w:r w:rsidR="00795EA9">
        <w:rPr>
          <w:lang w:val="en-US"/>
        </w:rPr>
        <w:t>%</w:t>
      </w:r>
      <w:r w:rsidRPr="00452AF8">
        <w:rPr>
          <w:lang w:val="en-US"/>
        </w:rPr>
        <w:t xml:space="preserve"> and an attrition rate of 8%, the random forest model correctly predicted 3,759 of 4,084 dry bean </w:t>
      </w:r>
      <w:r>
        <w:rPr>
          <w:lang w:val="en-US"/>
        </w:rPr>
        <w:t>images</w:t>
      </w:r>
      <w:r w:rsidRPr="00452AF8">
        <w:rPr>
          <w:lang w:val="en-US"/>
        </w:rPr>
        <w:t>.</w:t>
      </w:r>
    </w:p>
    <w:p w14:paraId="1B2C0090" w14:textId="021E49E4" w:rsidR="00EF3F4D" w:rsidRPr="00EF3F4D" w:rsidRDefault="00EF3F4D">
      <w:pPr>
        <w:rPr>
          <w:b/>
          <w:bCs/>
          <w:sz w:val="24"/>
          <w:szCs w:val="24"/>
          <w:lang w:val="en-US"/>
        </w:rPr>
      </w:pPr>
    </w:p>
    <w:p w14:paraId="7B2E45B6" w14:textId="77777777" w:rsidR="00795EA9" w:rsidRDefault="00795EA9">
      <w:pPr>
        <w:rPr>
          <w:b/>
          <w:bCs/>
          <w:sz w:val="24"/>
          <w:szCs w:val="24"/>
          <w:lang w:val="en-US"/>
        </w:rPr>
      </w:pPr>
    </w:p>
    <w:p w14:paraId="4F0A6F09" w14:textId="77777777" w:rsidR="00795EA9" w:rsidRDefault="00795EA9">
      <w:pPr>
        <w:rPr>
          <w:b/>
          <w:bCs/>
          <w:sz w:val="24"/>
          <w:szCs w:val="24"/>
          <w:lang w:val="en-US"/>
        </w:rPr>
      </w:pPr>
    </w:p>
    <w:p w14:paraId="1E9695DB" w14:textId="77777777" w:rsidR="00795EA9" w:rsidRDefault="00795EA9">
      <w:pPr>
        <w:rPr>
          <w:b/>
          <w:bCs/>
          <w:sz w:val="24"/>
          <w:szCs w:val="24"/>
          <w:lang w:val="en-US"/>
        </w:rPr>
      </w:pPr>
    </w:p>
    <w:p w14:paraId="48E492D4" w14:textId="77777777" w:rsidR="00795EA9" w:rsidRDefault="00795EA9">
      <w:pPr>
        <w:rPr>
          <w:b/>
          <w:bCs/>
          <w:sz w:val="24"/>
          <w:szCs w:val="24"/>
          <w:lang w:val="en-US"/>
        </w:rPr>
      </w:pPr>
    </w:p>
    <w:p w14:paraId="5F055E6F" w14:textId="79AEFB1D" w:rsidR="00EF3F4D" w:rsidRDefault="00EF3F4D">
      <w:pPr>
        <w:rPr>
          <w:lang w:val="en-US"/>
        </w:rPr>
      </w:pPr>
      <w:r w:rsidRPr="00EF3F4D">
        <w:rPr>
          <w:b/>
          <w:bCs/>
          <w:sz w:val="24"/>
          <w:szCs w:val="24"/>
          <w:lang w:val="en-US"/>
        </w:rPr>
        <w:lastRenderedPageBreak/>
        <w:t>Conclusion</w:t>
      </w:r>
    </w:p>
    <w:p w14:paraId="0CAC2EBA" w14:textId="6F1AFD02" w:rsidR="00F11D98" w:rsidRPr="00F11D98" w:rsidRDefault="00E55B32">
      <w:pPr>
        <w:rPr>
          <w:lang w:val="en-US"/>
        </w:rPr>
      </w:pPr>
      <w:r w:rsidRPr="00E55B32">
        <w:t xml:space="preserve">The </w:t>
      </w:r>
      <w:r>
        <w:t>project aimed</w:t>
      </w:r>
      <w:r w:rsidRPr="00E55B32">
        <w:t xml:space="preserve"> to c</w:t>
      </w:r>
      <w:r>
        <w:t>lassify images of dry beans using two classification algorithms correctly</w:t>
      </w:r>
      <w:r w:rsidRPr="00E55B32">
        <w:t>. Because of its adaptability and ability to minimi</w:t>
      </w:r>
      <w:r>
        <w:t>s</w:t>
      </w:r>
      <w:r w:rsidRPr="00E55B32">
        <w:t>e decision tree overfitting, which improves precision, the Random Forest Classifier obtained the best result, correctly classifying the dry beans Images with a minute error rate.</w:t>
      </w:r>
      <w:r>
        <w:t xml:space="preserve"> </w:t>
      </w:r>
      <w:proofErr w:type="gramStart"/>
      <w:r w:rsidR="00F11D98">
        <w:rPr>
          <w:lang w:val="en-US"/>
        </w:rPr>
        <w:t>The</w:t>
      </w:r>
      <w:proofErr w:type="gramEnd"/>
      <w:r w:rsidR="00F11D98">
        <w:rPr>
          <w:lang w:val="en-US"/>
        </w:rPr>
        <w:t xml:space="preserve"> </w:t>
      </w:r>
      <w:proofErr w:type="spellStart"/>
      <w:r w:rsidR="00F11D98">
        <w:rPr>
          <w:lang w:val="en-US"/>
        </w:rPr>
        <w:t>Knime</w:t>
      </w:r>
      <w:proofErr w:type="spellEnd"/>
      <w:r w:rsidR="00F11D98">
        <w:rPr>
          <w:lang w:val="en-US"/>
        </w:rPr>
        <w:t xml:space="preserve"> Analytics platform helps </w:t>
      </w:r>
      <w:r>
        <w:rPr>
          <w:lang w:val="en-US"/>
        </w:rPr>
        <w:t>streamline the operations and is a codeless environment that</w:t>
      </w:r>
      <w:r w:rsidR="00F11D98">
        <w:rPr>
          <w:lang w:val="en-US"/>
        </w:rPr>
        <w:t xml:space="preserve"> makes it easy to use.</w:t>
      </w:r>
    </w:p>
    <w:p w14:paraId="0F794500" w14:textId="77777777" w:rsidR="00795EA9" w:rsidRDefault="00795EA9"/>
    <w:p w14:paraId="2969703F" w14:textId="77777777" w:rsidR="00CF47A5" w:rsidRDefault="00CF47A5"/>
    <w:sectPr w:rsidR="00CF4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7306B"/>
    <w:multiLevelType w:val="hybridMultilevel"/>
    <w:tmpl w:val="AFF27324"/>
    <w:lvl w:ilvl="0" w:tplc="A75A97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B5497"/>
    <w:multiLevelType w:val="hybridMultilevel"/>
    <w:tmpl w:val="DF10F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MTc0MDKxNDE3MTNQ0lEKTi0uzszPAykwrgUAIOYU2ywAAAA="/>
  </w:docVars>
  <w:rsids>
    <w:rsidRoot w:val="00CF47A5"/>
    <w:rsid w:val="0000181D"/>
    <w:rsid w:val="00007DF8"/>
    <w:rsid w:val="001301EE"/>
    <w:rsid w:val="00271175"/>
    <w:rsid w:val="00295EF3"/>
    <w:rsid w:val="002B0BA7"/>
    <w:rsid w:val="002D05D3"/>
    <w:rsid w:val="002F4A79"/>
    <w:rsid w:val="003429A9"/>
    <w:rsid w:val="003E6F0C"/>
    <w:rsid w:val="00452AF8"/>
    <w:rsid w:val="004A5EB7"/>
    <w:rsid w:val="004B660D"/>
    <w:rsid w:val="005516F2"/>
    <w:rsid w:val="00571739"/>
    <w:rsid w:val="00585F3D"/>
    <w:rsid w:val="0067073F"/>
    <w:rsid w:val="006C25AB"/>
    <w:rsid w:val="0070482E"/>
    <w:rsid w:val="00795EA9"/>
    <w:rsid w:val="00AB4947"/>
    <w:rsid w:val="00CF47A5"/>
    <w:rsid w:val="00E55B32"/>
    <w:rsid w:val="00E96C86"/>
    <w:rsid w:val="00EF3F4D"/>
    <w:rsid w:val="00F11D98"/>
    <w:rsid w:val="00F77A8F"/>
    <w:rsid w:val="00FD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080F"/>
  <w15:chartTrackingRefBased/>
  <w15:docId w15:val="{289C81BF-5D41-442D-B93C-137061D4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7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y423@live.mdx.ac.u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C26E-E0C5-46C5-BA10-7FE67946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12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 Yahaya</dc:creator>
  <cp:keywords/>
  <dc:description/>
  <cp:lastModifiedBy>Suleyman Yahaya</cp:lastModifiedBy>
  <cp:revision>27</cp:revision>
  <dcterms:created xsi:type="dcterms:W3CDTF">2021-04-29T18:24:00Z</dcterms:created>
  <dcterms:modified xsi:type="dcterms:W3CDTF">2021-05-02T18:51:00Z</dcterms:modified>
</cp:coreProperties>
</file>