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F57BF" w14:textId="78C2843E" w:rsidR="00D077E9" w:rsidRDefault="004E0F20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13590794" wp14:editId="11DA11B6">
            <wp:simplePos x="0" y="0"/>
            <wp:positionH relativeFrom="column">
              <wp:posOffset>-2507615</wp:posOffset>
            </wp:positionH>
            <wp:positionV relativeFrom="paragraph">
              <wp:posOffset>-204485</wp:posOffset>
            </wp:positionV>
            <wp:extent cx="12526001" cy="5996305"/>
            <wp:effectExtent l="0" t="0" r="9525" b="4445"/>
            <wp:wrapNone/>
            <wp:docPr id="10" name="Imagen 10" descr="C (Programming) Fondos de pantalla HD y Fondos de Escri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 (Programming) Fondos de pantalla HD y Fondos de Escritori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901" t="-13" r="21901" b="13"/>
                    <a:stretch/>
                  </pic:blipFill>
                  <pic:spPr bwMode="auto">
                    <a:xfrm>
                      <a:off x="0" y="0"/>
                      <a:ext cx="12526001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78208A9" wp14:editId="04988AB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86B08" id="Rectángulo 3" o:spid="_x0000_s1026" alt="rectángulo blanco para texto en portada" style="position:absolute;margin-left:-15.95pt;margin-top:73.85pt;width:310.15pt;height:681.6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60"/>
      </w:tblGrid>
      <w:tr w:rsidR="00D077E9" w14:paraId="13D69EA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6198C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FA923C3" wp14:editId="26CDD525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0930CD" w14:textId="39A83265" w:rsidR="00D077E9" w:rsidRPr="00D86945" w:rsidRDefault="00BC7F45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Arreglos de C++</w:t>
                                  </w:r>
                                </w:p>
                                <w:p w14:paraId="4EA20934" w14:textId="024F6BE9" w:rsidR="00D077E9" w:rsidRPr="00781A8F" w:rsidRDefault="00781A8F" w:rsidP="00D077E9">
                                  <w:pPr>
                                    <w:pStyle w:val="Ttulo"/>
                                    <w:spacing w:after="0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81A8F"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Angel Eduardo Muñoz Perez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FA923C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6F0930CD" w14:textId="39A83265" w:rsidR="00D077E9" w:rsidRPr="00D86945" w:rsidRDefault="00BC7F45" w:rsidP="00D077E9">
                            <w:pPr>
                              <w:pStyle w:val="Ttulo"/>
                            </w:pPr>
                            <w:r>
                              <w:rPr>
                                <w:lang w:bidi="es-ES"/>
                              </w:rPr>
                              <w:t>Arreglos de C++</w:t>
                            </w:r>
                          </w:p>
                          <w:p w14:paraId="4EA20934" w14:textId="024F6BE9" w:rsidR="00D077E9" w:rsidRPr="00781A8F" w:rsidRDefault="00781A8F" w:rsidP="00D077E9">
                            <w:pPr>
                              <w:pStyle w:val="Ttulo"/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781A8F">
                              <w:rPr>
                                <w:sz w:val="32"/>
                                <w:szCs w:val="32"/>
                                <w:lang w:bidi="es-ES"/>
                              </w:rPr>
                              <w:t>Angel Eduardo Muñoz Perez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08EDD8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176B619" wp14:editId="0234A5C4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2A3C936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4E0F20" w:rsidRPr="00E85E00" w14:paraId="7BC9E33F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b/>
                <w:bCs/>
                <w:lang w:val="es-ES"/>
              </w:rPr>
              <w:id w:val="-33508360"/>
              <w:docPartObj>
                <w:docPartGallery w:val="Table of Contents"/>
                <w:docPartUnique/>
              </w:docPartObj>
            </w:sdtPr>
            <w:sdtEndPr>
              <w:rPr>
                <w:rFonts w:asciiTheme="minorHAnsi" w:eastAsiaTheme="minorEastAsia" w:hAnsiTheme="minorHAnsi" w:cstheme="minorBidi"/>
                <w:color w:val="082A75" w:themeColor="text2"/>
                <w:sz w:val="28"/>
                <w:szCs w:val="22"/>
                <w:lang w:eastAsia="en-US"/>
              </w:rPr>
            </w:sdtEndPr>
            <w:sdtContent>
              <w:p w14:paraId="18D9AD1F" w14:textId="523CBBE2" w:rsidR="00917345" w:rsidRPr="00E85E00" w:rsidRDefault="00917345">
                <w:pPr>
                  <w:pStyle w:val="TtuloTDC"/>
                  <w:rPr>
                    <w:b/>
                    <w:bCs/>
                  </w:rPr>
                </w:pPr>
                <w:r w:rsidRPr="00E85E00">
                  <w:rPr>
                    <w:b/>
                    <w:bCs/>
                    <w:lang w:val="es-ES"/>
                  </w:rPr>
                  <w:t>Tabla de contenido</w:t>
                </w:r>
              </w:p>
              <w:p w14:paraId="73A67CF6" w14:textId="7236F589" w:rsidR="00917345" w:rsidRPr="00E85E00" w:rsidRDefault="00917345">
                <w:pPr>
                  <w:pStyle w:val="TDC2"/>
                  <w:tabs>
                    <w:tab w:val="right" w:leader="dot" w:pos="10024"/>
                  </w:tabs>
                  <w:rPr>
                    <w:rFonts w:cstheme="minorBidi"/>
                    <w:b/>
                    <w:bCs/>
                    <w:noProof/>
                  </w:rPr>
                </w:pPr>
                <w:r w:rsidRPr="00E85E00">
                  <w:rPr>
                    <w:b/>
                    <w:bCs/>
                  </w:rPr>
                  <w:fldChar w:fldCharType="begin"/>
                </w:r>
                <w:r w:rsidRPr="00E85E00">
                  <w:rPr>
                    <w:b/>
                    <w:bCs/>
                  </w:rPr>
                  <w:instrText xml:space="preserve"> TOC \o "1-3" \h \z \u </w:instrText>
                </w:r>
                <w:r w:rsidRPr="00E85E00">
                  <w:rPr>
                    <w:b/>
                    <w:bCs/>
                  </w:rPr>
                  <w:fldChar w:fldCharType="separate"/>
                </w:r>
                <w:hyperlink w:anchor="_Toc126666762" w:history="1">
                  <w:r w:rsidRPr="00E85E00">
                    <w:rPr>
                      <w:rStyle w:val="Hipervnculo"/>
                      <w:b/>
                      <w:bCs/>
                      <w:noProof/>
                      <w:lang w:bidi="es-ES"/>
                    </w:rPr>
                    <w:t>Que es una arreglo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ab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begin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instrText xml:space="preserve"> PAGEREF _Toc126666762 \h </w:instrTex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separate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>2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end"/>
                  </w:r>
                </w:hyperlink>
              </w:p>
              <w:p w14:paraId="5514F063" w14:textId="093BEE4A" w:rsidR="00917345" w:rsidRPr="00E85E00" w:rsidRDefault="00917345">
                <w:pPr>
                  <w:pStyle w:val="TDC3"/>
                  <w:tabs>
                    <w:tab w:val="right" w:leader="dot" w:pos="10024"/>
                  </w:tabs>
                  <w:rPr>
                    <w:rFonts w:cstheme="minorBidi"/>
                    <w:b/>
                    <w:bCs/>
                    <w:noProof/>
                  </w:rPr>
                </w:pPr>
                <w:hyperlink w:anchor="_Toc126666763" w:history="1">
                  <w:r w:rsidRPr="00E85E00">
                    <w:rPr>
                      <w:rStyle w:val="Hipervnculo"/>
                      <w:b/>
                      <w:bCs/>
                      <w:noProof/>
                    </w:rPr>
                    <w:t>Tipos de arreglos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ab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begin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instrText xml:space="preserve"> PAGEREF _Toc126666763 \h </w:instrTex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separate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>2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end"/>
                  </w:r>
                </w:hyperlink>
              </w:p>
              <w:p w14:paraId="1F56EC18" w14:textId="040A7919" w:rsidR="00917345" w:rsidRPr="00E85E00" w:rsidRDefault="00917345">
                <w:pPr>
                  <w:pStyle w:val="TDC3"/>
                  <w:tabs>
                    <w:tab w:val="right" w:leader="dot" w:pos="10024"/>
                  </w:tabs>
                  <w:rPr>
                    <w:rFonts w:cstheme="minorBidi"/>
                    <w:b/>
                    <w:bCs/>
                    <w:noProof/>
                  </w:rPr>
                </w:pPr>
                <w:hyperlink w:anchor="_Toc126666764" w:history="1">
                  <w:r w:rsidRPr="00E85E00">
                    <w:rPr>
                      <w:rStyle w:val="Hipervnculo"/>
                      <w:b/>
                      <w:bCs/>
                      <w:noProof/>
                      <w:lang w:bidi="es-ES"/>
                    </w:rPr>
                    <w:t xml:space="preserve">Como se usan los </w:t>
                  </w:r>
                  <w:r w:rsidRPr="00E85E00">
                    <w:rPr>
                      <w:rStyle w:val="Hipervnculo"/>
                      <w:b/>
                      <w:bCs/>
                      <w:noProof/>
                    </w:rPr>
                    <w:t>Arreglos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ab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begin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instrText xml:space="preserve"> PAGEREF _Toc126666764 \h </w:instrTex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separate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>2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end"/>
                  </w:r>
                </w:hyperlink>
              </w:p>
              <w:p w14:paraId="64AC1E4C" w14:textId="34CC7F9D" w:rsidR="00917345" w:rsidRPr="00E85E00" w:rsidRDefault="00917345">
                <w:pPr>
                  <w:pStyle w:val="TDC3"/>
                  <w:tabs>
                    <w:tab w:val="right" w:leader="dot" w:pos="10024"/>
                  </w:tabs>
                  <w:rPr>
                    <w:rFonts w:cstheme="minorBidi"/>
                    <w:b/>
                    <w:bCs/>
                    <w:noProof/>
                  </w:rPr>
                </w:pPr>
                <w:hyperlink w:anchor="_Toc126666765" w:history="1">
                  <w:r w:rsidRPr="00E85E00">
                    <w:rPr>
                      <w:rStyle w:val="Hipervnculo"/>
                      <w:b/>
                      <w:bCs/>
                      <w:noProof/>
                    </w:rPr>
                    <w:t>Para que se usan los arreglos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ab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begin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instrText xml:space="preserve"> PAGEREF _Toc126666765 \h </w:instrTex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separate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>3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end"/>
                  </w:r>
                </w:hyperlink>
              </w:p>
              <w:p w14:paraId="3A1331AF" w14:textId="7A9CE438" w:rsidR="00917345" w:rsidRPr="00E85E00" w:rsidRDefault="00917345">
                <w:pPr>
                  <w:pStyle w:val="TDC1"/>
                  <w:tabs>
                    <w:tab w:val="right" w:leader="dot" w:pos="10024"/>
                  </w:tabs>
                  <w:rPr>
                    <w:rFonts w:cstheme="minorBidi"/>
                    <w:b/>
                    <w:bCs/>
                    <w:noProof/>
                  </w:rPr>
                </w:pPr>
                <w:hyperlink w:anchor="_Toc126666766" w:history="1">
                  <w:r w:rsidRPr="00E85E00">
                    <w:rPr>
                      <w:rStyle w:val="Hipervnculo"/>
                      <w:b/>
                      <w:bCs/>
                      <w:noProof/>
                    </w:rPr>
                    <w:t>Referencias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ab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begin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instrText xml:space="preserve"> PAGEREF _Toc126666766 \h </w:instrTex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separate"/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t>3</w:t>
                  </w:r>
                  <w:r w:rsidRPr="00E85E00">
                    <w:rPr>
                      <w:b/>
                      <w:bCs/>
                      <w:noProof/>
                      <w:webHidden/>
                    </w:rPr>
                    <w:fldChar w:fldCharType="end"/>
                  </w:r>
                </w:hyperlink>
              </w:p>
              <w:p w14:paraId="71D34A29" w14:textId="6FEC2B0E" w:rsidR="00917345" w:rsidRPr="00E85E00" w:rsidRDefault="00917345">
                <w:pPr>
                  <w:rPr>
                    <w:bCs/>
                  </w:rPr>
                </w:pPr>
                <w:r w:rsidRPr="00E85E00">
                  <w:rPr>
                    <w:bCs/>
                  </w:rPr>
                  <w:fldChar w:fldCharType="end"/>
                </w:r>
              </w:p>
            </w:sdtContent>
          </w:sdt>
          <w:p w14:paraId="71B7CDC1" w14:textId="45533C57" w:rsidR="00917345" w:rsidRPr="00E85E00" w:rsidRDefault="00917345" w:rsidP="00917345">
            <w:pPr>
              <w:pStyle w:val="Tabladeilustraciones"/>
              <w:tabs>
                <w:tab w:val="right" w:leader="dot" w:pos="-10"/>
              </w:tabs>
              <w:rPr>
                <w:bCs/>
                <w:noProof/>
                <w:color w:val="auto"/>
                <w:sz w:val="24"/>
                <w:szCs w:val="20"/>
              </w:rPr>
            </w:pPr>
            <w:r w:rsidRPr="00E85E00">
              <w:rPr>
                <w:bCs/>
                <w:color w:val="D2F1EF" w:themeColor="accent6" w:themeTint="33"/>
              </w:rPr>
              <w:fldChar w:fldCharType="begin"/>
            </w:r>
            <w:r w:rsidRPr="00E85E00">
              <w:rPr>
                <w:bCs/>
                <w:color w:val="D2F1EF" w:themeColor="accent6" w:themeTint="33"/>
              </w:rPr>
              <w:instrText xml:space="preserve"> TOC \h \z \c "Ilustración" </w:instrText>
            </w:r>
            <w:r w:rsidRPr="00E85E00">
              <w:rPr>
                <w:bCs/>
                <w:color w:val="D2F1EF" w:themeColor="accent6" w:themeTint="33"/>
              </w:rPr>
              <w:fldChar w:fldCharType="separate"/>
            </w:r>
            <w:hyperlink r:id="rId10" w:anchor="_Toc126666772" w:history="1">
              <w:r w:rsidRPr="00E85E00">
                <w:rPr>
                  <w:rStyle w:val="Hipervnculo"/>
                  <w:bCs/>
                  <w:noProof/>
                  <w:color w:val="auto"/>
                  <w:sz w:val="24"/>
                  <w:szCs w:val="20"/>
                </w:rPr>
                <w:t>Ilustración 1 como declarar</w:t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tab/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fldChar w:fldCharType="begin"/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instrText xml:space="preserve"> PAGEREF _Toc126666772 \h </w:instrText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fldChar w:fldCharType="separate"/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t>2</w:t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fldChar w:fldCharType="end"/>
              </w:r>
            </w:hyperlink>
          </w:p>
          <w:p w14:paraId="335D6278" w14:textId="1F6A0B8B" w:rsidR="00917345" w:rsidRPr="00E85E00" w:rsidRDefault="00917345" w:rsidP="00917345">
            <w:pPr>
              <w:pStyle w:val="Tabladeilustraciones"/>
              <w:tabs>
                <w:tab w:val="right" w:leader="dot" w:pos="-10"/>
              </w:tabs>
              <w:rPr>
                <w:bCs/>
                <w:noProof/>
                <w:color w:val="auto"/>
                <w:sz w:val="24"/>
                <w:szCs w:val="20"/>
              </w:rPr>
            </w:pPr>
            <w:hyperlink r:id="rId11" w:anchor="_Toc126666773" w:history="1">
              <w:r w:rsidRPr="00E85E00">
                <w:rPr>
                  <w:rStyle w:val="Hipervnculo"/>
                  <w:bCs/>
                  <w:noProof/>
                  <w:color w:val="auto"/>
                  <w:sz w:val="24"/>
                  <w:szCs w:val="20"/>
                </w:rPr>
                <w:t>Ilustración 2 como escribir</w:t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tab/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fldChar w:fldCharType="begin"/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instrText xml:space="preserve"> PAGEREF _Toc126666773 \h </w:instrText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fldChar w:fldCharType="separate"/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t>2</w:t>
              </w:r>
              <w:r w:rsidRPr="00E85E00">
                <w:rPr>
                  <w:bCs/>
                  <w:noProof/>
                  <w:webHidden/>
                  <w:color w:val="auto"/>
                  <w:sz w:val="24"/>
                  <w:szCs w:val="20"/>
                </w:rPr>
                <w:fldChar w:fldCharType="end"/>
              </w:r>
            </w:hyperlink>
          </w:p>
          <w:p w14:paraId="06ED3C98" w14:textId="20976B17" w:rsidR="004E0F20" w:rsidRPr="00E85E00" w:rsidRDefault="00917345" w:rsidP="004E0F20">
            <w:pPr>
              <w:pStyle w:val="TtuloTDC"/>
              <w:rPr>
                <w:b/>
                <w:bCs/>
                <w:color w:val="D2F1EF" w:themeColor="accent6" w:themeTint="33"/>
              </w:rPr>
            </w:pPr>
            <w:r w:rsidRPr="00E85E00">
              <w:rPr>
                <w:b/>
                <w:bCs/>
                <w:color w:val="D2F1EF" w:themeColor="accent6" w:themeTint="33"/>
              </w:rPr>
              <w:fldChar w:fldCharType="end"/>
            </w:r>
          </w:p>
          <w:p w14:paraId="2B912F22" w14:textId="63A5A05B" w:rsidR="00D077E9" w:rsidRPr="00E85E00" w:rsidRDefault="00D077E9" w:rsidP="00AB02A7">
            <w:pPr>
              <w:rPr>
                <w:bCs/>
                <w:noProof/>
                <w:color w:val="D2F1EF" w:themeColor="accent6" w:themeTint="33"/>
              </w:rPr>
            </w:pPr>
          </w:p>
        </w:tc>
      </w:tr>
      <w:tr w:rsidR="00D077E9" w14:paraId="5BA6F64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B0048AA95A4BB3A7DE78095B360955"/>
              </w:placeholder>
              <w15:appearance w15:val="hidden"/>
            </w:sdtPr>
            <w:sdtEndPr/>
            <w:sdtContent>
              <w:p w14:paraId="0B1FD510" w14:textId="200953F8" w:rsidR="00D077E9" w:rsidRDefault="00781A8F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>7</w:t>
                </w:r>
                <w:r>
                  <w:rPr>
                    <w:rStyle w:val="SubttuloCar"/>
                    <w:lang w:bidi="es-ES"/>
                  </w:rPr>
                  <w:t>/Feb/2023</w:t>
                </w:r>
              </w:p>
            </w:sdtContent>
          </w:sdt>
          <w:p w14:paraId="5F3D6CF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38C80B06" wp14:editId="6D5BAF35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1048006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2899193" w14:textId="67E1186F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2A29271" w14:textId="435FC94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1D8AAF4" w14:textId="38B8F521" w:rsidR="00D077E9" w:rsidRDefault="00415BFD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F325995039D049A1AC9E852F402472DD"/>
                </w:placeholder>
                <w15:appearance w15:val="hidden"/>
              </w:sdtPr>
              <w:sdtEndPr/>
              <w:sdtContent>
                <w:r w:rsidR="00781A8F">
                  <w:rPr>
                    <w:noProof/>
                  </w:rPr>
                  <w:t xml:space="preserve">Ingenieria en computación </w:t>
                </w:r>
              </w:sdtContent>
            </w:sdt>
          </w:p>
          <w:p w14:paraId="60232B6E" w14:textId="0A8BB9D0" w:rsidR="00D077E9" w:rsidRDefault="00781A8F" w:rsidP="00AB02A7">
            <w:pPr>
              <w:rPr>
                <w:noProof/>
              </w:rPr>
            </w:pPr>
            <w:r>
              <w:rPr>
                <w:noProof/>
              </w:rPr>
              <w:t>Programación estructurada</w:t>
            </w:r>
          </w:p>
          <w:p w14:paraId="5BE60CD8" w14:textId="48C52B08" w:rsidR="00781A8F" w:rsidRDefault="00781A8F" w:rsidP="00AB02A7">
            <w:pPr>
              <w:rPr>
                <w:noProof/>
              </w:rPr>
            </w:pPr>
            <w:r>
              <w:rPr>
                <w:noProof/>
              </w:rPr>
              <w:t>Prof. Sergio Franco Casillas</w:t>
            </w:r>
          </w:p>
          <w:p w14:paraId="4046152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B05D7DE" w14:textId="452A09B0" w:rsidR="00BC7F45" w:rsidRDefault="00781A8F" w:rsidP="004E0F20">
      <w:pPr>
        <w:spacing w:after="200"/>
        <w:rPr>
          <w:noProof/>
        </w:rPr>
      </w:pPr>
      <w:r w:rsidRPr="00781A8F">
        <w:rPr>
          <w:noProof/>
          <w:sz w:val="4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51F836" wp14:editId="30BE956F">
                <wp:simplePos x="0" y="0"/>
                <wp:positionH relativeFrom="page">
                  <wp:posOffset>4290060</wp:posOffset>
                </wp:positionH>
                <wp:positionV relativeFrom="paragraph">
                  <wp:posOffset>5436870</wp:posOffset>
                </wp:positionV>
                <wp:extent cx="324612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0B61B" w14:textId="5E96E8EA" w:rsidR="00781A8F" w:rsidRPr="00781A8F" w:rsidRDefault="00781A8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1A8F">
                              <w:rPr>
                                <w:sz w:val="18"/>
                                <w:szCs w:val="18"/>
                              </w:rPr>
                              <w:t xml:space="preserve">Imagen: </w:t>
                            </w:r>
                            <w:r w:rsidR="00BC7F45" w:rsidRPr="00BC7F45">
                              <w:rPr>
                                <w:sz w:val="18"/>
                                <w:szCs w:val="18"/>
                              </w:rPr>
                              <w:t>https://wall.alphacoders.com/tag/c-%28programming%29-wallpapers?lang=Spanish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1F836" id="Cuadro de texto 2" o:spid="_x0000_s1027" type="#_x0000_t202" style="position:absolute;margin-left:337.8pt;margin-top:428.1pt;width:25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" filled="f" stroked="f">
                <v:textbox style="mso-fit-shape-to-text:t">
                  <w:txbxContent>
                    <w:p w14:paraId="5220B61B" w14:textId="5E96E8EA" w:rsidR="00781A8F" w:rsidRPr="00781A8F" w:rsidRDefault="00781A8F">
                      <w:pPr>
                        <w:rPr>
                          <w:sz w:val="18"/>
                          <w:szCs w:val="18"/>
                        </w:rPr>
                      </w:pPr>
                      <w:r w:rsidRPr="00781A8F">
                        <w:rPr>
                          <w:sz w:val="18"/>
                          <w:szCs w:val="18"/>
                        </w:rPr>
                        <w:t xml:space="preserve">Imagen: </w:t>
                      </w:r>
                      <w:r w:rsidR="00BC7F45" w:rsidRPr="00BC7F45">
                        <w:rPr>
                          <w:sz w:val="18"/>
                          <w:szCs w:val="18"/>
                        </w:rPr>
                        <w:t>https://wall.alphacoders.com/tag/c-%28programming%29-wallpapers?lang=Spanish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06295F60" wp14:editId="33C88AB9">
            <wp:simplePos x="0" y="0"/>
            <wp:positionH relativeFrom="margin">
              <wp:align>right</wp:align>
            </wp:positionH>
            <wp:positionV relativeFrom="paragraph">
              <wp:posOffset>6511290</wp:posOffset>
            </wp:positionV>
            <wp:extent cx="2087880" cy="184926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4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E3802A" wp14:editId="4FB8D79E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0DECA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  <w:lang w:bidi="es-ES"/>
        </w:rPr>
        <w:br w:type="page"/>
      </w:r>
      <w:bookmarkStart w:id="0" w:name="_Toc121131232"/>
    </w:p>
    <w:p w14:paraId="2C029A06" w14:textId="192B50A0" w:rsidR="00BC7F45" w:rsidRDefault="00BC7F45" w:rsidP="00BC7F45">
      <w:pPr>
        <w:pStyle w:val="Ttulo2"/>
        <w:rPr>
          <w:noProof/>
          <w:lang w:bidi="es-ES"/>
        </w:rPr>
      </w:pPr>
      <w:bookmarkStart w:id="1" w:name="_Toc126666132"/>
      <w:bookmarkStart w:id="2" w:name="_Toc126666150"/>
      <w:bookmarkStart w:id="3" w:name="_Toc126666762"/>
      <w:r>
        <w:rPr>
          <w:noProof/>
          <w:lang w:bidi="es-ES"/>
        </w:rPr>
        <w:lastRenderedPageBreak/>
        <w:t>Que es una arreglo</w:t>
      </w:r>
      <w:bookmarkEnd w:id="1"/>
      <w:bookmarkEnd w:id="2"/>
      <w:bookmarkEnd w:id="3"/>
    </w:p>
    <w:p w14:paraId="2DC0CD30" w14:textId="068FF9C6" w:rsidR="00BC7F45" w:rsidRPr="00BC7F45" w:rsidRDefault="00227515" w:rsidP="00BC7F45">
      <w:pPr>
        <w:pStyle w:val="Contenido"/>
        <w:rPr>
          <w:lang w:bidi="es-ES"/>
        </w:rPr>
      </w:pPr>
      <w:r>
        <w:rPr>
          <w:rFonts w:cstheme="minorHAnsi"/>
          <w:color w:val="auto"/>
          <w:sz w:val="24"/>
          <w:szCs w:val="24"/>
          <w:shd w:val="clear" w:color="auto" w:fill="FFFFFF"/>
        </w:rPr>
        <w:t>“</w:t>
      </w:r>
      <w:r w:rsidRPr="00227515">
        <w:rPr>
          <w:rFonts w:cstheme="minorHAnsi"/>
          <w:color w:val="auto"/>
          <w:sz w:val="24"/>
          <w:szCs w:val="24"/>
          <w:shd w:val="clear" w:color="auto" w:fill="FFFFFF"/>
        </w:rPr>
        <w:t>Los vectores son un tipo de array (arreglos). Son, de hecho, un array de una sola dimensión y forman parte de la amplia variedad de estructuras de datos que nos ofrece C++, siendo además una de las principales y más útiles estructuras que podremos tener como herramienta de programación. Los vectores o arrays o arreglos de una dimensión (como los quieras llamar), son utilizados para almacenar múltiples valores en una única variable</w:t>
      </w:r>
      <w:r>
        <w:rPr>
          <w:rFonts w:ascii="Lato" w:hAnsi="Lato"/>
          <w:color w:val="5A5A5A"/>
          <w:sz w:val="30"/>
          <w:szCs w:val="30"/>
          <w:shd w:val="clear" w:color="auto" w:fill="FFFFFF"/>
        </w:rPr>
        <w:t>.” </w:t>
      </w:r>
      <w:sdt>
        <w:sdtPr>
          <w:rPr>
            <w:rFonts w:ascii="Lato" w:hAnsi="Lato"/>
            <w:color w:val="5A5A5A"/>
            <w:sz w:val="30"/>
            <w:szCs w:val="30"/>
            <w:shd w:val="clear" w:color="auto" w:fill="FFFFFF"/>
          </w:rPr>
          <w:id w:val="-1444685857"/>
          <w:citation/>
        </w:sdtPr>
        <w:sdtEndPr/>
        <w:sdtContent>
          <w:r>
            <w:rPr>
              <w:rFonts w:ascii="Lato" w:hAnsi="Lato"/>
              <w:color w:val="5A5A5A"/>
              <w:sz w:val="30"/>
              <w:szCs w:val="30"/>
              <w:shd w:val="clear" w:color="auto" w:fill="FFFFFF"/>
            </w:rPr>
            <w:fldChar w:fldCharType="begin"/>
          </w:r>
          <w:r>
            <w:rPr>
              <w:rFonts w:ascii="Lato" w:hAnsi="Lato"/>
              <w:color w:val="5A5A5A"/>
              <w:sz w:val="30"/>
              <w:szCs w:val="30"/>
              <w:shd w:val="clear" w:color="auto" w:fill="FFFFFF"/>
              <w:lang w:val="es-MX"/>
            </w:rPr>
            <w:instrText xml:space="preserve"> CITATION Jua22 \l 2058 </w:instrText>
          </w:r>
          <w:r>
            <w:rPr>
              <w:rFonts w:ascii="Lato" w:hAnsi="Lato"/>
              <w:color w:val="5A5A5A"/>
              <w:sz w:val="30"/>
              <w:szCs w:val="30"/>
              <w:shd w:val="clear" w:color="auto" w:fill="FFFFFF"/>
            </w:rPr>
            <w:fldChar w:fldCharType="separate"/>
          </w:r>
          <w:r w:rsidRPr="00227515">
            <w:rPr>
              <w:rFonts w:ascii="Lato" w:hAnsi="Lato"/>
              <w:noProof/>
              <w:color w:val="5A5A5A"/>
              <w:sz w:val="30"/>
              <w:szCs w:val="30"/>
              <w:shd w:val="clear" w:color="auto" w:fill="FFFFFF"/>
              <w:lang w:val="es-MX"/>
            </w:rPr>
            <w:t>[1]</w:t>
          </w:r>
          <w:r>
            <w:rPr>
              <w:rFonts w:ascii="Lato" w:hAnsi="Lato"/>
              <w:color w:val="5A5A5A"/>
              <w:sz w:val="30"/>
              <w:szCs w:val="30"/>
              <w:shd w:val="clear" w:color="auto" w:fill="FFFFFF"/>
            </w:rPr>
            <w:fldChar w:fldCharType="end"/>
          </w:r>
        </w:sdtContent>
      </w:sdt>
    </w:p>
    <w:p w14:paraId="17A6A17F" w14:textId="039DCFEB" w:rsidR="00BC7F45" w:rsidRDefault="00227515" w:rsidP="00227515">
      <w:pPr>
        <w:pStyle w:val="Ttulo3"/>
        <w:rPr>
          <w:color w:val="18AFFB" w:themeColor="accent1" w:themeTint="99"/>
        </w:rPr>
      </w:pPr>
      <w:bookmarkStart w:id="4" w:name="_Toc126666133"/>
      <w:bookmarkStart w:id="5" w:name="_Toc126666151"/>
      <w:bookmarkStart w:id="6" w:name="_Toc126666763"/>
      <w:r w:rsidRPr="00227515">
        <w:rPr>
          <w:color w:val="18AFFB" w:themeColor="accent1" w:themeTint="99"/>
        </w:rPr>
        <w:t>Tipos de arreglos</w:t>
      </w:r>
      <w:bookmarkEnd w:id="4"/>
      <w:bookmarkEnd w:id="5"/>
      <w:bookmarkEnd w:id="6"/>
      <w:r w:rsidRPr="00227515">
        <w:rPr>
          <w:color w:val="18AFFB" w:themeColor="accent1" w:themeTint="99"/>
        </w:rPr>
        <w:t xml:space="preserve"> </w:t>
      </w:r>
    </w:p>
    <w:p w14:paraId="3C9A1DA7" w14:textId="0EF9871E" w:rsidR="00227515" w:rsidRDefault="00227515" w:rsidP="00227515">
      <w:pPr>
        <w:pStyle w:val="Contenido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Existen varios tipos de arreglos, que derivan a su función buscando la forma de hacer </w:t>
      </w:r>
      <w:r w:rsidR="00F508C4">
        <w:rPr>
          <w:color w:val="auto"/>
          <w:sz w:val="24"/>
          <w:szCs w:val="20"/>
        </w:rPr>
        <w:t>más</w:t>
      </w:r>
      <w:r>
        <w:rPr>
          <w:color w:val="auto"/>
          <w:sz w:val="24"/>
          <w:szCs w:val="20"/>
        </w:rPr>
        <w:t xml:space="preserve"> eficiente la utilización de arreglos</w:t>
      </w:r>
      <w:r w:rsidR="00F508C4">
        <w:rPr>
          <w:color w:val="auto"/>
          <w:sz w:val="24"/>
          <w:szCs w:val="20"/>
        </w:rPr>
        <w:t xml:space="preserve">, para ello existen varios tipos de arreglos de varias dimensiones, que van desde los vectoriales, hasta matrices o incluso arreglos de n dimensiones. De acuerdo a la forma en que se construye o declara un array, éste puede ser clasificado como: unidimensional, bidimensional y multidimensional. Los arrays que se emplean con </w:t>
      </w:r>
      <w:r w:rsidR="005E7155">
        <w:rPr>
          <w:color w:val="auto"/>
          <w:sz w:val="24"/>
          <w:szCs w:val="20"/>
        </w:rPr>
        <w:t>muchas más frecuencias</w:t>
      </w:r>
      <w:r w:rsidR="00F508C4">
        <w:rPr>
          <w:color w:val="auto"/>
          <w:sz w:val="24"/>
          <w:szCs w:val="20"/>
        </w:rPr>
        <w:t xml:space="preserve"> son los estructurados a manera vector (array unidimensional) y los estructurados a manera de matriz (array bidimensional), </w:t>
      </w:r>
      <w:r w:rsidR="004E0F20">
        <w:rPr>
          <w:color w:val="auto"/>
          <w:sz w:val="24"/>
          <w:szCs w:val="20"/>
        </w:rPr>
        <w:t>así,</w:t>
      </w:r>
      <w:r w:rsidR="00F508C4">
        <w:rPr>
          <w:color w:val="auto"/>
          <w:sz w:val="24"/>
          <w:szCs w:val="20"/>
        </w:rPr>
        <w:t xml:space="preserve"> aunque en C++ se pueden crear estructuras multidimensionales, en este capítulo solo trataremos con vectores y matrices. </w:t>
      </w:r>
      <w:sdt>
        <w:sdtPr>
          <w:rPr>
            <w:color w:val="auto"/>
            <w:sz w:val="24"/>
            <w:szCs w:val="20"/>
          </w:rPr>
          <w:id w:val="-258519537"/>
          <w:citation/>
        </w:sdtPr>
        <w:sdtEndPr/>
        <w:sdtContent>
          <w:r w:rsidR="00F508C4">
            <w:rPr>
              <w:color w:val="auto"/>
              <w:sz w:val="24"/>
              <w:szCs w:val="20"/>
            </w:rPr>
            <w:fldChar w:fldCharType="begin"/>
          </w:r>
          <w:r w:rsidR="00F508C4">
            <w:rPr>
              <w:color w:val="auto"/>
              <w:sz w:val="24"/>
              <w:szCs w:val="20"/>
              <w:lang w:val="es-MX"/>
            </w:rPr>
            <w:instrText xml:space="preserve"> CITATION Pro222 \l 2058 </w:instrText>
          </w:r>
          <w:r w:rsidR="00F508C4">
            <w:rPr>
              <w:color w:val="auto"/>
              <w:sz w:val="24"/>
              <w:szCs w:val="20"/>
            </w:rPr>
            <w:fldChar w:fldCharType="separate"/>
          </w:r>
          <w:r w:rsidR="00F508C4" w:rsidRPr="00F508C4">
            <w:rPr>
              <w:noProof/>
              <w:color w:val="auto"/>
              <w:sz w:val="24"/>
              <w:szCs w:val="20"/>
              <w:lang w:val="es-MX"/>
            </w:rPr>
            <w:t>[2]</w:t>
          </w:r>
          <w:r w:rsidR="00F508C4">
            <w:rPr>
              <w:color w:val="auto"/>
              <w:sz w:val="24"/>
              <w:szCs w:val="20"/>
            </w:rPr>
            <w:fldChar w:fldCharType="end"/>
          </w:r>
        </w:sdtContent>
      </w:sdt>
    </w:p>
    <w:p w14:paraId="0CE2C4B4" w14:textId="6EF7660C" w:rsidR="00F508C4" w:rsidRPr="00227515" w:rsidRDefault="00917345" w:rsidP="00227515">
      <w:pPr>
        <w:pStyle w:val="Contenido"/>
        <w:rPr>
          <w:color w:val="auto"/>
          <w:sz w:val="24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ACCEB0" wp14:editId="34936C98">
                <wp:simplePos x="0" y="0"/>
                <wp:positionH relativeFrom="column">
                  <wp:posOffset>2729865</wp:posOffset>
                </wp:positionH>
                <wp:positionV relativeFrom="paragraph">
                  <wp:posOffset>146685</wp:posOffset>
                </wp:positionV>
                <wp:extent cx="3119120" cy="166370"/>
                <wp:effectExtent l="0" t="0" r="5080" b="508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12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58DCB" w14:textId="6951A141" w:rsidR="00917345" w:rsidRPr="004959A7" w:rsidRDefault="00917345" w:rsidP="0091734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7" w:name="_Toc126666772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como declarar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CEB0" id="Cuadro de texto 1" o:spid="_x0000_s1028" type="#_x0000_t202" style="position:absolute;margin-left:214.95pt;margin-top:11.55pt;width:245.6pt;height:13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" stroked="f">
                <v:textbox inset="0,0,0,0">
                  <w:txbxContent>
                    <w:p w14:paraId="05658DCB" w14:textId="6951A141" w:rsidR="00917345" w:rsidRPr="004959A7" w:rsidRDefault="00917345" w:rsidP="00917345">
                      <w:pPr>
                        <w:pStyle w:val="Descripcin"/>
                        <w:rPr>
                          <w:noProof/>
                        </w:rPr>
                      </w:pPr>
                      <w:bookmarkStart w:id="8" w:name="_Toc126666772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como declarar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D8C743" w14:textId="162A4720" w:rsidR="00BC7F45" w:rsidRDefault="00917345" w:rsidP="00BC7F45">
      <w:pPr>
        <w:pStyle w:val="Ttulo3"/>
        <w:rPr>
          <w:color w:val="2665F0" w:themeColor="text2" w:themeTint="99"/>
        </w:rPr>
      </w:pPr>
      <w:bookmarkStart w:id="9" w:name="_Toc126666134"/>
      <w:bookmarkStart w:id="10" w:name="_Toc126666152"/>
      <w:bookmarkStart w:id="11" w:name="_Toc126666764"/>
      <w:r>
        <w:rPr>
          <w:noProof/>
        </w:rPr>
        <w:drawing>
          <wp:anchor distT="0" distB="0" distL="114300" distR="114300" simplePos="0" relativeHeight="251666432" behindDoc="0" locked="0" layoutInCell="1" allowOverlap="1" wp14:anchorId="45EAAD30" wp14:editId="72E7F3FC">
            <wp:simplePos x="0" y="0"/>
            <wp:positionH relativeFrom="margin">
              <wp:posOffset>2943510</wp:posOffset>
            </wp:positionH>
            <wp:positionV relativeFrom="paragraph">
              <wp:posOffset>38604</wp:posOffset>
            </wp:positionV>
            <wp:extent cx="3119120" cy="3203575"/>
            <wp:effectExtent l="0" t="0" r="5080" b="0"/>
            <wp:wrapSquare wrapText="bothSides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9" t="14528" r="49571" b="4854"/>
                    <a:stretch/>
                  </pic:blipFill>
                  <pic:spPr bwMode="auto">
                    <a:xfrm>
                      <a:off x="0" y="0"/>
                      <a:ext cx="3119120" cy="320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F45" w:rsidRPr="00BC7F45">
        <w:rPr>
          <w:noProof/>
          <w:color w:val="18AFFB" w:themeColor="accent1" w:themeTint="99"/>
          <w:lang w:bidi="es-ES"/>
        </w:rPr>
        <w:t xml:space="preserve">Como se usan los </w:t>
      </w:r>
      <w:r w:rsidR="00BC7F45" w:rsidRPr="00BC7F45">
        <w:rPr>
          <w:color w:val="18AFFB" w:themeColor="accent1" w:themeTint="99"/>
        </w:rPr>
        <w:t>Arreglos</w:t>
      </w:r>
      <w:bookmarkEnd w:id="0"/>
      <w:bookmarkEnd w:id="9"/>
      <w:bookmarkEnd w:id="10"/>
      <w:bookmarkEnd w:id="11"/>
      <w:r w:rsidR="00BC7F45" w:rsidRPr="00BC7F45">
        <w:rPr>
          <w:color w:val="2665F0" w:themeColor="text2" w:themeTint="99"/>
        </w:rPr>
        <w:t xml:space="preserve"> </w:t>
      </w:r>
    </w:p>
    <w:p w14:paraId="25613E9E" w14:textId="303E309A" w:rsidR="00BC7F45" w:rsidRDefault="00BC7F45" w:rsidP="00BC7F45">
      <w:pPr>
        <w:pStyle w:val="Contenido"/>
        <w:jc w:val="both"/>
        <w:rPr>
          <w:color w:val="auto"/>
          <w:sz w:val="24"/>
          <w:szCs w:val="20"/>
        </w:rPr>
      </w:pPr>
      <w:r w:rsidRPr="00E24A16">
        <w:rPr>
          <w:color w:val="auto"/>
          <w:sz w:val="24"/>
          <w:szCs w:val="20"/>
        </w:rPr>
        <w:t>Los arreglos, son formas que tenemos para crear variables que tengan múltiples guardados dentro de ellos, asignándole (un asiento) un lugar en la memoria a cada valor</w:t>
      </w:r>
      <w:r>
        <w:rPr>
          <w:color w:val="auto"/>
          <w:sz w:val="24"/>
          <w:szCs w:val="20"/>
        </w:rPr>
        <w:t>,</w:t>
      </w:r>
    </w:p>
    <w:p w14:paraId="1EABEEBE" w14:textId="29D67517" w:rsidR="00BC7F45" w:rsidRDefault="00BC7F45" w:rsidP="00BC7F45">
      <w:pPr>
        <w:pStyle w:val="Contenido"/>
        <w:jc w:val="both"/>
        <w:rPr>
          <w:b/>
          <w:bCs/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Se escribe el tipo de dato, el nombre de la variable y entre “[]” la cantidad de valores distintos que tiene. En este programa utilizamos el for con una x para marcar la iteración de la instrucción “dame el valor” y este valor que pedimos se guardara en la </w:t>
      </w:r>
      <w:r w:rsidRPr="00C61CCF">
        <w:rPr>
          <w:b/>
          <w:bCs/>
          <w:color w:val="auto"/>
          <w:sz w:val="24"/>
          <w:szCs w:val="20"/>
        </w:rPr>
        <w:t>variable de arreglo</w:t>
      </w:r>
      <w:r>
        <w:rPr>
          <w:color w:val="auto"/>
          <w:sz w:val="24"/>
          <w:szCs w:val="20"/>
        </w:rPr>
        <w:t>, lo que permite escribirle múltiples valores sin que se sobrescriban.</w:t>
      </w:r>
      <w:r w:rsidRPr="00C61CCF">
        <w:rPr>
          <w:b/>
          <w:bCs/>
          <w:color w:val="auto"/>
          <w:sz w:val="24"/>
          <w:szCs w:val="20"/>
        </w:rPr>
        <w:t xml:space="preserve"> </w:t>
      </w:r>
    </w:p>
    <w:p w14:paraId="2F4D48A6" w14:textId="273320D4" w:rsidR="00BC7F45" w:rsidRDefault="00917345" w:rsidP="00BC7F45">
      <w:pPr>
        <w:pStyle w:val="Contenido"/>
        <w:jc w:val="both"/>
        <w:rPr>
          <w:color w:val="auto"/>
          <w:sz w:val="24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7F2E85" wp14:editId="496DD341">
                <wp:simplePos x="0" y="0"/>
                <wp:positionH relativeFrom="margin">
                  <wp:align>right</wp:align>
                </wp:positionH>
                <wp:positionV relativeFrom="paragraph">
                  <wp:posOffset>479804</wp:posOffset>
                </wp:positionV>
                <wp:extent cx="3694430" cy="260647"/>
                <wp:effectExtent l="0" t="0" r="1270" b="635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4430" cy="26064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FD80C5" w14:textId="0D756DB4" w:rsidR="00917345" w:rsidRPr="00137E1D" w:rsidRDefault="00917345" w:rsidP="00917345">
                            <w:pPr>
                              <w:pStyle w:val="Descripcin"/>
                              <w:rPr>
                                <w:noProof/>
                                <w:sz w:val="28"/>
                              </w:rPr>
                            </w:pPr>
                            <w:bookmarkStart w:id="12" w:name="_Toc126666773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como escribir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2E85" id="Cuadro de texto 4" o:spid="_x0000_s1029" type="#_x0000_t202" style="position:absolute;left:0;text-align:left;margin-left:239.7pt;margin-top:37.8pt;width:290.9pt;height:20.5pt;z-index:2516725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" stroked="f">
                <v:textbox inset="0,0,0,0">
                  <w:txbxContent>
                    <w:p w14:paraId="3FFD80C5" w14:textId="0D756DB4" w:rsidR="00917345" w:rsidRPr="00137E1D" w:rsidRDefault="00917345" w:rsidP="00917345">
                      <w:pPr>
                        <w:pStyle w:val="Descripcin"/>
                        <w:rPr>
                          <w:noProof/>
                          <w:sz w:val="28"/>
                        </w:rPr>
                      </w:pPr>
                      <w:bookmarkStart w:id="13" w:name="_Toc126666773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como escribir</w:t>
                      </w:r>
                      <w:bookmarkEnd w:id="1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08C4">
        <w:rPr>
          <w:noProof/>
        </w:rPr>
        <w:drawing>
          <wp:anchor distT="0" distB="0" distL="114300" distR="114300" simplePos="0" relativeHeight="251668480" behindDoc="0" locked="0" layoutInCell="1" allowOverlap="1" wp14:anchorId="37D2A8BE" wp14:editId="6E8959E5">
            <wp:simplePos x="0" y="0"/>
            <wp:positionH relativeFrom="margin">
              <wp:align>right</wp:align>
            </wp:positionH>
            <wp:positionV relativeFrom="paragraph">
              <wp:posOffset>744837</wp:posOffset>
            </wp:positionV>
            <wp:extent cx="3694430" cy="1837055"/>
            <wp:effectExtent l="0" t="0" r="1270" b="0"/>
            <wp:wrapSquare wrapText="bothSides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8" t="14528" r="62926" b="58323"/>
                    <a:stretch/>
                  </pic:blipFill>
                  <pic:spPr bwMode="auto">
                    <a:xfrm>
                      <a:off x="0" y="0"/>
                      <a:ext cx="3694430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F45">
        <w:rPr>
          <w:color w:val="auto"/>
          <w:sz w:val="24"/>
          <w:szCs w:val="20"/>
        </w:rPr>
        <w:t xml:space="preserve">Es posible a su vez, asignarle los valores desde la declaración y pedir que muestre un valor especifico que busquemos, para hacer esto la variedad de valores que le queremos asignar se escribe entre llaves y para pedir un valor especifico escribimos la </w:t>
      </w:r>
      <w:r w:rsidR="00BC7F45" w:rsidRPr="00A66CC1">
        <w:rPr>
          <w:b/>
          <w:bCs/>
          <w:color w:val="auto"/>
          <w:sz w:val="24"/>
          <w:szCs w:val="20"/>
        </w:rPr>
        <w:t>variable de arreglo</w:t>
      </w:r>
      <w:r w:rsidR="00BC7F45">
        <w:rPr>
          <w:color w:val="auto"/>
          <w:sz w:val="24"/>
          <w:szCs w:val="20"/>
        </w:rPr>
        <w:t xml:space="preserve"> y entre “[]” la posición del dato en específico.</w:t>
      </w:r>
    </w:p>
    <w:p w14:paraId="63E78E0B" w14:textId="02332B8D" w:rsidR="005E7155" w:rsidRDefault="005E7155" w:rsidP="00BC7F45">
      <w:pPr>
        <w:pStyle w:val="Contenido"/>
        <w:jc w:val="both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Un </w:t>
      </w:r>
      <w:r w:rsidRPr="008460C1">
        <w:rPr>
          <w:b/>
          <w:bCs/>
          <w:color w:val="auto"/>
          <w:sz w:val="24"/>
          <w:szCs w:val="20"/>
        </w:rPr>
        <w:t>array bidimensional</w:t>
      </w:r>
      <w:r>
        <w:rPr>
          <w:color w:val="auto"/>
          <w:sz w:val="24"/>
          <w:szCs w:val="20"/>
        </w:rPr>
        <w:t xml:space="preserve"> es aquel en donde los componentes son accesibles por medio de una pareja de índices que apunten a la fila y a la columna del </w:t>
      </w:r>
      <w:r>
        <w:rPr>
          <w:color w:val="auto"/>
          <w:sz w:val="24"/>
          <w:szCs w:val="20"/>
        </w:rPr>
        <w:lastRenderedPageBreak/>
        <w:t>componente requerido. Los arreglos de este tipo son conocidos también con el nombre de matrices. Conceptualmente, uno puede llegar a pensar que un arreglo</w:t>
      </w:r>
      <w:r w:rsidR="004E0F20">
        <w:rPr>
          <w:color w:val="auto"/>
          <w:sz w:val="24"/>
          <w:szCs w:val="20"/>
        </w:rPr>
        <w:t xml:space="preserve"> de dos dimensiones como en una lista compuesta de filas y columnas, en onde para referirnos a una de ellas emplearemos un número para indicar la localización en la fila y otro número para indicar la posición de la columna del componente deseado. Por ejemplo. Consideremos el caso de la tabla o el arreglo. Este arreglo a su vez se le puede agregar otra dimensión funcionando de la misma manera, e incluso, se puede lograr meter mas dimensiones que se pueden expresar a través de una nueva coordenada donde guardar información.</w:t>
      </w:r>
      <w:r>
        <w:rPr>
          <w:color w:val="auto"/>
          <w:sz w:val="24"/>
          <w:szCs w:val="20"/>
        </w:rPr>
        <w:t xml:space="preserve"> </w:t>
      </w:r>
    </w:p>
    <w:p w14:paraId="4C28FFB8" w14:textId="0C2C3C4F" w:rsidR="00F508C4" w:rsidRPr="00F508C4" w:rsidRDefault="00F508C4" w:rsidP="00F508C4">
      <w:pPr>
        <w:pStyle w:val="Ttulo3"/>
        <w:rPr>
          <w:color w:val="18AFFB" w:themeColor="accent1" w:themeTint="99"/>
        </w:rPr>
      </w:pPr>
      <w:bookmarkStart w:id="14" w:name="_Toc126666135"/>
      <w:bookmarkStart w:id="15" w:name="_Toc126666153"/>
      <w:bookmarkStart w:id="16" w:name="_Toc126666765"/>
      <w:r>
        <w:rPr>
          <w:color w:val="18AFFB" w:themeColor="accent1" w:themeTint="99"/>
        </w:rPr>
        <w:t>Para que se usan los arreglos</w:t>
      </w:r>
      <w:bookmarkEnd w:id="14"/>
      <w:bookmarkEnd w:id="15"/>
      <w:bookmarkEnd w:id="16"/>
    </w:p>
    <w:p w14:paraId="3D16B6F1" w14:textId="52A3ED80" w:rsidR="00F508C4" w:rsidRDefault="00F508C4" w:rsidP="00BC7F45">
      <w:pPr>
        <w:pStyle w:val="Contenido"/>
        <w:jc w:val="both"/>
        <w:rPr>
          <w:color w:val="auto"/>
          <w:sz w:val="24"/>
          <w:szCs w:val="20"/>
        </w:rPr>
      </w:pPr>
    </w:p>
    <w:p w14:paraId="28341EB8" w14:textId="43D4FB65" w:rsidR="00781A8F" w:rsidRDefault="005E7155" w:rsidP="005E7155">
      <w:pPr>
        <w:pStyle w:val="Contenido"/>
        <w:rPr>
          <w:noProof/>
          <w:color w:val="auto"/>
          <w:sz w:val="24"/>
          <w:szCs w:val="20"/>
          <w:lang w:bidi="es-ES"/>
        </w:rPr>
      </w:pPr>
      <w:r>
        <w:rPr>
          <w:noProof/>
          <w:color w:val="auto"/>
          <w:sz w:val="24"/>
          <w:szCs w:val="20"/>
          <w:lang w:bidi="es-ES"/>
        </w:rPr>
        <w:t>¿Porque usamos arreglos? ¿no podemos trabajar con varias variables y ya?</w:t>
      </w:r>
    </w:p>
    <w:p w14:paraId="5CBD39B1" w14:textId="02BB8AFD" w:rsidR="005E7155" w:rsidRDefault="005E7155" w:rsidP="005E7155">
      <w:pPr>
        <w:pStyle w:val="Contenido"/>
        <w:rPr>
          <w:noProof/>
          <w:color w:val="auto"/>
          <w:sz w:val="24"/>
          <w:szCs w:val="20"/>
          <w:lang w:bidi="es-ES"/>
        </w:rPr>
      </w:pPr>
      <w:r>
        <w:rPr>
          <w:noProof/>
          <w:color w:val="auto"/>
          <w:sz w:val="24"/>
          <w:szCs w:val="20"/>
          <w:lang w:bidi="es-ES"/>
        </w:rPr>
        <w:t>Aunque en un principio parezca al principio que sea algo redundante el uso de arreglos, su utlizacion es bastante importante a la hora de optimizar el trabajo de multiples datos, seria increiblemente guardar 200 datos distintos dentro de un programa en el cual cada uno se encuentra separado de los demas y deben ser declarados y sus funciones asignadas por separadas, a cambio de una matriz tridimensional que se declara una vez, tiene las dimensiones de 10 * 10 * 2 y puedes trabajr con todos sus datos y consultarlos en un solo lugar. El uso de arreglos es increiblemente importante y su funcionamiento muestra los fundamenteos de como funciona una base de datos. Asi que es importante utilizar arreglos.</w:t>
      </w:r>
    </w:p>
    <w:bookmarkStart w:id="17" w:name="_Toc126666766" w:displacedByCustomXml="next"/>
    <w:bookmarkStart w:id="18" w:name="_Toc126666136" w:displacedByCustomXml="next"/>
    <w:bookmarkStart w:id="19" w:name="_Toc126666154" w:displacedByCustomXml="next"/>
    <w:sdt>
      <w:sdtPr>
        <w:rPr>
          <w:rFonts w:asciiTheme="minorHAnsi" w:eastAsiaTheme="minorEastAsia" w:hAnsiTheme="minorHAnsi" w:cstheme="minorBidi"/>
          <w:color w:val="082A75" w:themeColor="text2"/>
          <w:kern w:val="0"/>
          <w:sz w:val="28"/>
          <w:szCs w:val="22"/>
        </w:rPr>
        <w:id w:val="222340094"/>
        <w:docPartObj>
          <w:docPartGallery w:val="Bibliographies"/>
          <w:docPartUnique/>
        </w:docPartObj>
      </w:sdtPr>
      <w:sdtEndPr/>
      <w:sdtContent>
        <w:p w14:paraId="4CF35DC2" w14:textId="6F6EBEF3" w:rsidR="004E0F20" w:rsidRPr="004E0F20" w:rsidRDefault="004E0F20">
          <w:pPr>
            <w:pStyle w:val="Ttulo1"/>
            <w:rPr>
              <w:sz w:val="48"/>
              <w:szCs w:val="28"/>
            </w:rPr>
          </w:pPr>
          <w:r w:rsidRPr="004E0F20">
            <w:rPr>
              <w:sz w:val="48"/>
              <w:szCs w:val="28"/>
            </w:rPr>
            <w:t>Referencias</w:t>
          </w:r>
          <w:bookmarkEnd w:id="19"/>
          <w:bookmarkEnd w:id="18"/>
          <w:bookmarkEnd w:id="17"/>
        </w:p>
        <w:sdt>
          <w:sdtPr>
            <w:rPr>
              <w:sz w:val="24"/>
              <w:szCs w:val="20"/>
            </w:rPr>
            <w:id w:val="-573587230"/>
            <w:bibliography/>
          </w:sdtPr>
          <w:sdtEndPr>
            <w:rPr>
              <w:sz w:val="28"/>
              <w:szCs w:val="22"/>
            </w:rPr>
          </w:sdtEndPr>
          <w:sdtContent>
            <w:p w14:paraId="0563FD44" w14:textId="77777777" w:rsidR="004E0F20" w:rsidRPr="004E0F20" w:rsidRDefault="004E0F20">
              <w:pPr>
                <w:rPr>
                  <w:rFonts w:eastAsiaTheme="minorHAnsi"/>
                  <w:b w:val="0"/>
                  <w:noProof/>
                  <w:color w:val="auto"/>
                  <w:sz w:val="22"/>
                </w:rPr>
              </w:pPr>
              <w:r w:rsidRPr="004E0F20">
                <w:rPr>
                  <w:b w:val="0"/>
                  <w:sz w:val="24"/>
                  <w:szCs w:val="20"/>
                </w:rPr>
                <w:fldChar w:fldCharType="begin"/>
              </w:r>
              <w:r w:rsidRPr="004E0F20">
                <w:rPr>
                  <w:sz w:val="24"/>
                  <w:szCs w:val="20"/>
                </w:rPr>
                <w:instrText>BIBLIOGRAPHY</w:instrText>
              </w:r>
              <w:r w:rsidRPr="004E0F20">
                <w:rPr>
                  <w:b w:val="0"/>
                  <w:sz w:val="24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1"/>
                <w:gridCol w:w="9683"/>
              </w:tblGrid>
              <w:tr w:rsidR="004E0F20" w:rsidRPr="004E0F20" w14:paraId="2CA00B60" w14:textId="77777777" w:rsidTr="004E0F20">
                <w:trPr>
                  <w:divId w:val="1334991089"/>
                  <w:tblCellSpacing w:w="15" w:type="dxa"/>
                </w:trPr>
                <w:tc>
                  <w:tcPr>
                    <w:tcW w:w="152" w:type="pct"/>
                    <w:hideMark/>
                  </w:tcPr>
                  <w:p w14:paraId="34308EB5" w14:textId="45591413" w:rsidR="004E0F20" w:rsidRPr="004E0F20" w:rsidRDefault="004E0F20">
                    <w:pPr>
                      <w:pStyle w:val="Bibliografa"/>
                      <w:rPr>
                        <w:noProof/>
                        <w:sz w:val="22"/>
                      </w:rPr>
                    </w:pPr>
                    <w:r w:rsidRPr="004E0F20">
                      <w:rPr>
                        <w:noProof/>
                        <w:sz w:val="24"/>
                        <w:szCs w:val="20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DF8FE5" w14:textId="77777777" w:rsidR="004E0F20" w:rsidRPr="004E0F20" w:rsidRDefault="004E0F20">
                    <w:pPr>
                      <w:pStyle w:val="Bibliografa"/>
                      <w:rPr>
                        <w:noProof/>
                        <w:sz w:val="24"/>
                        <w:szCs w:val="20"/>
                      </w:rPr>
                    </w:pPr>
                    <w:r w:rsidRPr="004E0F20">
                      <w:rPr>
                        <w:noProof/>
                        <w:sz w:val="24"/>
                        <w:szCs w:val="20"/>
                      </w:rPr>
                      <w:t>J. D. M. González, «Arrays, arreglos y vectores en C++. Uso, declaración y sintaxis de los vectores en C++,» https://www.programarya.com/, - - 2022. [En línea]. Available: https://www.programarya.com/Cursos/C++/Estructuras-de-Datos/Arreglos-o-Vectores. [Último acceso: 2023 febrero 7].</w:t>
                    </w:r>
                  </w:p>
                </w:tc>
              </w:tr>
              <w:tr w:rsidR="004E0F20" w:rsidRPr="004E0F20" w14:paraId="38220F45" w14:textId="77777777" w:rsidTr="004E0F20">
                <w:trPr>
                  <w:divId w:val="1334991089"/>
                  <w:tblCellSpacing w:w="15" w:type="dxa"/>
                </w:trPr>
                <w:tc>
                  <w:tcPr>
                    <w:tcW w:w="152" w:type="pct"/>
                    <w:hideMark/>
                  </w:tcPr>
                  <w:p w14:paraId="12E12AC9" w14:textId="77777777" w:rsidR="004E0F20" w:rsidRPr="004E0F20" w:rsidRDefault="004E0F20">
                    <w:pPr>
                      <w:pStyle w:val="Bibliografa"/>
                      <w:rPr>
                        <w:noProof/>
                        <w:sz w:val="24"/>
                        <w:szCs w:val="20"/>
                      </w:rPr>
                    </w:pPr>
                    <w:r w:rsidRPr="004E0F20">
                      <w:rPr>
                        <w:noProof/>
                        <w:sz w:val="24"/>
                        <w:szCs w:val="20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330A61" w14:textId="77777777" w:rsidR="004E0F20" w:rsidRPr="004E0F20" w:rsidRDefault="004E0F20">
                    <w:pPr>
                      <w:pStyle w:val="Bibliografa"/>
                      <w:rPr>
                        <w:noProof/>
                        <w:sz w:val="24"/>
                        <w:szCs w:val="20"/>
                      </w:rPr>
                    </w:pPr>
                    <w:r w:rsidRPr="004E0F20">
                      <w:rPr>
                        <w:noProof/>
                        <w:sz w:val="24"/>
                        <w:szCs w:val="20"/>
                      </w:rPr>
                      <w:t>«Programación en C++/Arrays y cadenas de texto,» wikibooks.org, 11 junio 2022. [En línea]. Available: https://es.wikibooks.org/wiki/Programaci%C3%B3n_en_C%2B%2B/Arrays_y_cadenas_de_texto. [Último acceso: 2023 febrero 7].</w:t>
                    </w:r>
                  </w:p>
                </w:tc>
              </w:tr>
              <w:tr w:rsidR="004E0F20" w:rsidRPr="004E0F20" w14:paraId="515F5019" w14:textId="77777777" w:rsidTr="004E0F20">
                <w:trPr>
                  <w:divId w:val="1334991089"/>
                  <w:tblCellSpacing w:w="15" w:type="dxa"/>
                </w:trPr>
                <w:tc>
                  <w:tcPr>
                    <w:tcW w:w="152" w:type="pct"/>
                    <w:hideMark/>
                  </w:tcPr>
                  <w:p w14:paraId="129FA197" w14:textId="45A98C2E" w:rsidR="004E0F20" w:rsidRPr="004E0F20" w:rsidRDefault="004E0F20">
                    <w:pPr>
                      <w:pStyle w:val="Bibliografa"/>
                      <w:rPr>
                        <w:noProof/>
                        <w:sz w:val="24"/>
                        <w:szCs w:val="20"/>
                      </w:rPr>
                    </w:pPr>
                    <w:r w:rsidRPr="004E0F20">
                      <w:rPr>
                        <w:noProof/>
                        <w:sz w:val="24"/>
                        <w:szCs w:val="20"/>
                      </w:rPr>
                      <w:t>[</w:t>
                    </w:r>
                    <w:r>
                      <w:rPr>
                        <w:noProof/>
                        <w:sz w:val="24"/>
                        <w:szCs w:val="20"/>
                      </w:rPr>
                      <w:t>3</w:t>
                    </w:r>
                    <w:r w:rsidRPr="004E0F20">
                      <w:rPr>
                        <w:noProof/>
                        <w:sz w:val="24"/>
                        <w:szCs w:val="20"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06EA83" w14:textId="77777777" w:rsidR="004E0F20" w:rsidRPr="004E0F20" w:rsidRDefault="004E0F20">
                    <w:pPr>
                      <w:pStyle w:val="Bibliografa"/>
                      <w:rPr>
                        <w:noProof/>
                        <w:sz w:val="24"/>
                        <w:szCs w:val="20"/>
                      </w:rPr>
                    </w:pPr>
                    <w:r w:rsidRPr="004E0F20">
                      <w:rPr>
                        <w:noProof/>
                        <w:sz w:val="24"/>
                        <w:szCs w:val="20"/>
                      </w:rPr>
                      <w:t xml:space="preserve">F. J. Ceballos, Programación orientada a objetos con C++, Madrid: Ra-Ma, 2018. </w:t>
                    </w:r>
                  </w:p>
                </w:tc>
              </w:tr>
            </w:tbl>
            <w:p w14:paraId="5090A4E0" w14:textId="77777777" w:rsidR="004E0F20" w:rsidRPr="004E0F20" w:rsidRDefault="004E0F20">
              <w:pPr>
                <w:divId w:val="1334991089"/>
                <w:rPr>
                  <w:rFonts w:eastAsia="Times New Roman"/>
                  <w:noProof/>
                  <w:sz w:val="24"/>
                  <w:szCs w:val="20"/>
                </w:rPr>
              </w:pPr>
            </w:p>
            <w:p w14:paraId="6FCFB2DF" w14:textId="57D98DFA" w:rsidR="005E7155" w:rsidRPr="004E0F20" w:rsidRDefault="004E0F20" w:rsidP="004E0F20">
              <w:r w:rsidRPr="004E0F20">
                <w:rPr>
                  <w:b w:val="0"/>
                  <w:bCs/>
                  <w:sz w:val="24"/>
                  <w:szCs w:val="20"/>
                </w:rPr>
                <w:fldChar w:fldCharType="end"/>
              </w:r>
            </w:p>
          </w:sdtContent>
        </w:sdt>
      </w:sdtContent>
    </w:sdt>
    <w:sectPr w:rsidR="005E7155" w:rsidRPr="004E0F20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EEC0E" w14:textId="77777777" w:rsidR="00415BFD" w:rsidRDefault="00415BFD">
      <w:r>
        <w:separator/>
      </w:r>
    </w:p>
    <w:p w14:paraId="40E2A58F" w14:textId="77777777" w:rsidR="00415BFD" w:rsidRDefault="00415BFD"/>
  </w:endnote>
  <w:endnote w:type="continuationSeparator" w:id="0">
    <w:p w14:paraId="6E66299F" w14:textId="77777777" w:rsidR="00415BFD" w:rsidRDefault="00415BFD">
      <w:r>
        <w:continuationSeparator/>
      </w:r>
    </w:p>
    <w:p w14:paraId="6057A4E2" w14:textId="77777777" w:rsidR="00415BFD" w:rsidRDefault="00415B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3886B11C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22455D7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D9830" w14:textId="77777777" w:rsidR="00415BFD" w:rsidRDefault="00415BFD">
      <w:r>
        <w:separator/>
      </w:r>
    </w:p>
    <w:p w14:paraId="7304333D" w14:textId="77777777" w:rsidR="00415BFD" w:rsidRDefault="00415BFD"/>
  </w:footnote>
  <w:footnote w:type="continuationSeparator" w:id="0">
    <w:p w14:paraId="2FF54605" w14:textId="77777777" w:rsidR="00415BFD" w:rsidRDefault="00415BFD">
      <w:r>
        <w:continuationSeparator/>
      </w:r>
    </w:p>
    <w:p w14:paraId="6F8BF898" w14:textId="77777777" w:rsidR="00415BFD" w:rsidRDefault="00415B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B0CB43C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4B12607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16B2589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76BCD"/>
    <w:multiLevelType w:val="hybridMultilevel"/>
    <w:tmpl w:val="D68080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30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A8F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27515"/>
    <w:rsid w:val="002369A1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A7C2E"/>
    <w:rsid w:val="003C2191"/>
    <w:rsid w:val="003D3863"/>
    <w:rsid w:val="004110DE"/>
    <w:rsid w:val="00415BFD"/>
    <w:rsid w:val="004204CA"/>
    <w:rsid w:val="0044085A"/>
    <w:rsid w:val="004B21A5"/>
    <w:rsid w:val="004E0F20"/>
    <w:rsid w:val="004E5FEE"/>
    <w:rsid w:val="005037F0"/>
    <w:rsid w:val="00516A86"/>
    <w:rsid w:val="005275F6"/>
    <w:rsid w:val="00572102"/>
    <w:rsid w:val="005E7155"/>
    <w:rsid w:val="005F1BB0"/>
    <w:rsid w:val="00656C4D"/>
    <w:rsid w:val="006E5716"/>
    <w:rsid w:val="007302B3"/>
    <w:rsid w:val="00730733"/>
    <w:rsid w:val="007309A6"/>
    <w:rsid w:val="00730E3A"/>
    <w:rsid w:val="00736AAF"/>
    <w:rsid w:val="007438F5"/>
    <w:rsid w:val="00765B2A"/>
    <w:rsid w:val="00781A8F"/>
    <w:rsid w:val="00783A34"/>
    <w:rsid w:val="007C6B52"/>
    <w:rsid w:val="007D16C5"/>
    <w:rsid w:val="008460C1"/>
    <w:rsid w:val="00862FE4"/>
    <w:rsid w:val="0086389A"/>
    <w:rsid w:val="00873E8F"/>
    <w:rsid w:val="0087605E"/>
    <w:rsid w:val="008941AE"/>
    <w:rsid w:val="008B1FEE"/>
    <w:rsid w:val="00903C32"/>
    <w:rsid w:val="00916B16"/>
    <w:rsid w:val="00917345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BC7F4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4479A"/>
    <w:rsid w:val="00D5413D"/>
    <w:rsid w:val="00D570A9"/>
    <w:rsid w:val="00D70D02"/>
    <w:rsid w:val="00D770C7"/>
    <w:rsid w:val="00D86945"/>
    <w:rsid w:val="00D90290"/>
    <w:rsid w:val="00D917EA"/>
    <w:rsid w:val="00DC706A"/>
    <w:rsid w:val="00DD152F"/>
    <w:rsid w:val="00DE213F"/>
    <w:rsid w:val="00DF027C"/>
    <w:rsid w:val="00E00A32"/>
    <w:rsid w:val="00E22ACD"/>
    <w:rsid w:val="00E620B0"/>
    <w:rsid w:val="00E81B40"/>
    <w:rsid w:val="00E85E00"/>
    <w:rsid w:val="00EF555B"/>
    <w:rsid w:val="00F027BB"/>
    <w:rsid w:val="00F11DCF"/>
    <w:rsid w:val="00F162EA"/>
    <w:rsid w:val="00F37760"/>
    <w:rsid w:val="00F508C4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F1932C"/>
  <w15:docId w15:val="{5555B8B1-F302-45AA-9D8A-3FC7398A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7438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tulo3Car">
    <w:name w:val="Título 3 Car"/>
    <w:basedOn w:val="Fuentedeprrafopredeter"/>
    <w:link w:val="Ttulo3"/>
    <w:uiPriority w:val="5"/>
    <w:rsid w:val="007438F5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Bibliografa">
    <w:name w:val="Bibliography"/>
    <w:basedOn w:val="Normal"/>
    <w:next w:val="Normal"/>
    <w:uiPriority w:val="37"/>
    <w:unhideWhenUsed/>
    <w:rsid w:val="00D4479A"/>
  </w:style>
  <w:style w:type="paragraph" w:styleId="TtuloTDC">
    <w:name w:val="TOC Heading"/>
    <w:basedOn w:val="Ttulo1"/>
    <w:next w:val="Normal"/>
    <w:uiPriority w:val="39"/>
    <w:unhideWhenUsed/>
    <w:qFormat/>
    <w:rsid w:val="00D4479A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D4479A"/>
    <w:pPr>
      <w:spacing w:after="100" w:line="259" w:lineRule="auto"/>
      <w:ind w:left="220"/>
    </w:pPr>
    <w:rPr>
      <w:rFonts w:cs="Times New Roman"/>
      <w:b w:val="0"/>
      <w:color w:val="auto"/>
      <w:sz w:val="2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4479A"/>
    <w:pPr>
      <w:spacing w:after="100" w:line="259" w:lineRule="auto"/>
    </w:pPr>
    <w:rPr>
      <w:rFonts w:cs="Times New Roman"/>
      <w:b w:val="0"/>
      <w:color w:val="auto"/>
      <w:sz w:val="22"/>
      <w:lang w:val="es-MX"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D4479A"/>
    <w:pPr>
      <w:spacing w:after="100" w:line="259" w:lineRule="auto"/>
      <w:ind w:left="440"/>
    </w:pPr>
    <w:rPr>
      <w:rFonts w:cs="Times New Roman"/>
      <w:b w:val="0"/>
      <w:color w:val="auto"/>
      <w:sz w:val="22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D4479A"/>
    <w:rPr>
      <w:color w:val="3592CF" w:themeColor="hyperlink"/>
      <w:u w:val="single"/>
    </w:rPr>
  </w:style>
  <w:style w:type="paragraph" w:styleId="Descripcin">
    <w:name w:val="caption"/>
    <w:basedOn w:val="Normal"/>
    <w:next w:val="Normal"/>
    <w:uiPriority w:val="99"/>
    <w:unhideWhenUsed/>
    <w:rsid w:val="00917345"/>
    <w:pPr>
      <w:spacing w:after="200" w:line="240" w:lineRule="auto"/>
    </w:pPr>
    <w:rPr>
      <w:i/>
      <w:iCs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917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9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echnologyland\Desktop\UNIVERSIDAD\2do%20semestre\PRogramaci&#243;n\Mu&#241;oz%20Perez_Act%20de%20invest.%204_Arreglos.docx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file:///C:\Users\Technologyland\Desktop\UNIVERSIDAD\2do%20semestre\PRogramaci&#243;n\Mu&#241;oz%20Perez_Act%20de%20invest.%204_Arreglos.docx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chnologyland\AppData\Local\Microsoft\Office\16.0\DTS\es-ES%7b1DED6C06-AB81-49A6-BAD2-DFE8AC449420%7d\%7b388E1ABA-98F9-4DB2-A7A0-216FC48AB820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B0048AA95A4BB3A7DE78095B3609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826834-AF0D-467E-867A-932FBBB6FD43}"/>
      </w:docPartPr>
      <w:docPartBody>
        <w:p w:rsidR="0042116B" w:rsidRDefault="00175FCD">
          <w:pPr>
            <w:pStyle w:val="5EB0048AA95A4BB3A7DE78095B360955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febrero 7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F325995039D049A1AC9E852F40247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A5F68-BDDB-4E33-8B04-FFAD36BB302C}"/>
      </w:docPartPr>
      <w:docPartBody>
        <w:p w:rsidR="0042116B" w:rsidRDefault="00175FCD">
          <w:pPr>
            <w:pStyle w:val="F325995039D049A1AC9E852F402472DD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3E9"/>
    <w:rsid w:val="00175FCD"/>
    <w:rsid w:val="0042116B"/>
    <w:rsid w:val="008033E9"/>
    <w:rsid w:val="00D7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5EB0048AA95A4BB3A7DE78095B360955">
    <w:name w:val="5EB0048AA95A4BB3A7DE78095B360955"/>
  </w:style>
  <w:style w:type="paragraph" w:customStyle="1" w:styleId="F325995039D049A1AC9E852F402472DD">
    <w:name w:val="F325995039D049A1AC9E852F402472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Qué20</b:Tag>
    <b:SourceType>InternetSite</b:SourceType>
    <b:Guid>{7EDEEB9F-E59D-465C-BE94-870C4FED5172}</b:Guid>
    <b:Title>Qué es una librería en programación</b:Title>
    <b:ProductionCompany>devcamp.es</b:ProductionCompany>
    <b:Year>2020</b:Year>
    <b:Month>-</b:Month>
    <b:Day>-</b:Day>
    <b:YearAccessed>2023</b:YearAccessed>
    <b:MonthAccessed>febrero</b:MonthAccessed>
    <b:DayAccessed>7</b:DayAccessed>
    <b:URL>https://devcamp.es/que-es-libreria-programacion/</b:URL>
    <b:RefOrder>3</b:RefOrder>
  </b:Source>
  <b:Source>
    <b:Tag>Qué221</b:Tag>
    <b:SourceType>InternetSite</b:SourceType>
    <b:Guid>{87A3713D-D98B-495F-A409-8B0B5E48F0FE}</b:Guid>
    <b:Title>Qué es una librería de programación</b:Title>
    <b:ProductionCompany>auladig.co</b:ProductionCompany>
    <b:Year>2022</b:Year>
    <b:Month>marzo</b:Month>
    <b:Day>23</b:Day>
    <b:YearAccessed>2023</b:YearAccessed>
    <b:MonthAccessed>febrero</b:MonthAccessed>
    <b:DayAccessed>7</b:DayAccessed>
    <b:URL>https://auladig.co/que-es-una-libreria-de-programacion/</b:URL>
    <b:RefOrder>4</b:RefOrder>
  </b:Source>
  <b:Source>
    <b:Tag>Fco18</b:Tag>
    <b:SourceType>Book</b:SourceType>
    <b:Guid>{64D168AC-75DC-4D0E-8590-BDA9EF49D1AF}</b:Guid>
    <b:Title>Programación orientada a objetos con C++</b:Title>
    <b:Year>2018</b:Year>
    <b:Author>
      <b:Author>
        <b:NameList>
          <b:Person>
            <b:Last>Ceballos</b:Last>
            <b:First>Fco.</b:First>
            <b:Middle>Javier</b:Middle>
          </b:Person>
        </b:NameList>
      </b:Author>
    </b:Author>
    <b:City>Madrid</b:City>
    <b:Publisher>Ra-Ma</b:Publisher>
    <b:RefOrder>5</b:RefOrder>
  </b:Source>
  <b:Source>
    <b:Tag>Jua22</b:Tag>
    <b:SourceType>InternetSite</b:SourceType>
    <b:Guid>{460149D0-D757-47FC-BB95-0EF8EE12FDB0}</b:Guid>
    <b:Title>Arrays, arreglos y vectores en C++. Uso, declaración y sintaxis de los vectores en C++</b:Title>
    <b:Year>2022</b:Year>
    <b:Author>
      <b:Author>
        <b:NameList>
          <b:Person>
            <b:Last>González</b:Last>
            <b:First>Juan</b:First>
            <b:Middle>David Meza</b:Middle>
          </b:Person>
        </b:NameList>
      </b:Author>
    </b:Author>
    <b:ProductionCompany>https://www.programarya.com/</b:ProductionCompany>
    <b:Month>-</b:Month>
    <b:Day>-</b:Day>
    <b:YearAccessed>7</b:YearAccessed>
    <b:MonthAccessed>febrero </b:MonthAccessed>
    <b:DayAccessed>2023</b:DayAccessed>
    <b:URL>https://www.programarya.com/Cursos/C++/Estructuras-de-Datos/Arreglos-o-Vectores</b:URL>
    <b:RefOrder>1</b:RefOrder>
  </b:Source>
  <b:Source>
    <b:Tag>Pro222</b:Tag>
    <b:SourceType>InternetSite</b:SourceType>
    <b:Guid>{DD0409FA-0930-4CBD-9D24-A7A159A1F68B}</b:Guid>
    <b:Title>Programación en C++/Arrays y cadenas de texto</b:Title>
    <b:ProductionCompany>wikibooks.org</b:ProductionCompany>
    <b:Year>2022</b:Year>
    <b:Month>junio</b:Month>
    <b:Day>11</b:Day>
    <b:YearAccessed>7</b:YearAccessed>
    <b:MonthAccessed>febrero</b:MonthAccessed>
    <b:DayAccessed>2023</b:DayAccessed>
    <b:URL>https://es.wikibooks.org/wiki/Programaci%C3%B3n_en_C%2B%2B/Arrays_y_cadenas_de_texto</b:URL>
    <b:RefOrder>2</b:RefOrder>
  </b:Source>
</b:Sources>
</file>

<file path=customXml/itemProps1.xml><?xml version="1.0" encoding="utf-8"?>
<ds:datastoreItem xmlns:ds="http://schemas.openxmlformats.org/officeDocument/2006/customXml" ds:itemID="{40C0D3F9-3D13-4A1C-A37B-AC8BC9048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{388E1ABA-98F9-4DB2-A7A0-216FC48AB820}tf16392850_win32</Template>
  <TotalTime>8</TotalTime>
  <Pages>3</Pages>
  <Words>843</Words>
  <Characters>4640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keywords/>
  <cp:lastModifiedBy>Angel Eduardo Muñoz Perez</cp:lastModifiedBy>
  <cp:revision>5</cp:revision>
  <cp:lastPrinted>2006-08-01T17:47:00Z</cp:lastPrinted>
  <dcterms:created xsi:type="dcterms:W3CDTF">2023-02-07T18:44:00Z</dcterms:created>
  <dcterms:modified xsi:type="dcterms:W3CDTF">2023-02-07T18:53:00Z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