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before="2000"/>
        <w:jc w:val="center"/>
      </w:pPr>
      <w:r>
        <w:rPr>
          <w:rFonts w:ascii="Times New Roman" w:cs="Times New Roman" w:eastAsia="Times New Roman" w:hAnsi="Times New Roman"/>
          <w:b/>
          <w:bCs/>
          <w:color w:val="1F3864"/>
          <w:sz w:val="36"/>
          <w:szCs w:val="36"/>
        </w:rPr>
        <w:t xml:space="preserve">BẢN CHẤT CỦA PHÁT TRIỂN</w:t>
      </w:r>
    </w:p>
    <w:p>
      <w:pPr>
        <w:spacing w:after="200" w:before="200"/>
        <w:jc w:val="center"/>
      </w:pPr>
      <w:r>
        <w:rPr>
          <w:rFonts w:ascii="Times New Roman" w:cs="Times New Roman" w:eastAsia="Times New Roman" w:hAnsi="Times New Roman"/>
          <w:i/>
          <w:iCs/>
          <w:color w:val="555555"/>
          <w:sz w:val="26"/>
          <w:szCs w:val="26"/>
        </w:rPr>
        <w:t xml:space="preserve">Một góc nhìn đa chiều về sự phát triển của cá nhân, tổ chức và nhân loại</w:t>
      </w:r>
    </w:p>
    <w:p>
      <w:pPr>
        <w:spacing w:before="800"/>
        <w:jc w:val="center"/>
      </w:pPr>
      <w:r>
        <w:rPr>
          <w:rFonts w:ascii="Times New Roman" w:cs="Times New Roman" w:eastAsia="Times New Roman" w:hAnsi="Times New Roman"/>
          <w:color w:val="888888"/>
          <w:sz w:val="24"/>
          <w:szCs w:val="24"/>
        </w:rPr>
        <w:t xml:space="preserve">2026</w:t>
      </w:r>
    </w:p>
    <w:p>
      <w:r>
        <w:br/>
      </w:r>
    </w:p>
    <w:p>
      <w:pPr>
        <w:pStyle w:val="Heading1"/>
        <w:spacing w:after="200" w:before="400"/>
      </w:pPr>
      <w:r>
        <w:rPr>
          <w:rFonts w:ascii="Times New Roman" w:cs="Times New Roman" w:eastAsia="Times New Roman" w:hAnsi="Times New Roman"/>
          <w:b/>
          <w:bCs/>
          <w:color w:val="1F3864"/>
          <w:sz w:val="32"/>
          <w:szCs w:val="32"/>
        </w:rPr>
        <w:t xml:space="preserve">Mục Lục</w:t>
      </w:r>
    </w:p>
    <w:p>
      <w:pPr>
        <w:spacing w:after="80" w:before="80" w:line="360"/>
        <w:jc w:val="left"/>
      </w:pPr>
      <w:r>
        <w:rPr>
          <w:rFonts w:ascii="Times New Roman" w:cs="Times New Roman" w:eastAsia="Times New Roman" w:hAnsi="Times New Roman"/>
          <w:sz w:val="24"/>
          <w:szCs w:val="24"/>
        </w:rPr>
        <w:t xml:space="preserve">Chương I: Phát triển là gì?</w:t>
      </w:r>
    </w:p>
    <w:p>
      <w:pPr>
        <w:spacing w:after="80" w:before="80" w:line="360"/>
        <w:jc w:val="left"/>
      </w:pPr>
      <w:r>
        <w:rPr>
          <w:rFonts w:ascii="Times New Roman" w:cs="Times New Roman" w:eastAsia="Times New Roman" w:hAnsi="Times New Roman"/>
          <w:sz w:val="24"/>
          <w:szCs w:val="24"/>
        </w:rPr>
        <w:t xml:space="preserve">Chương II: Phát triển cá nhân — Hành trình từ bên trong</w:t>
      </w:r>
    </w:p>
    <w:p>
      <w:pPr>
        <w:spacing w:after="80" w:before="80" w:line="360"/>
        <w:jc w:val="left"/>
      </w:pPr>
      <w:r>
        <w:rPr>
          <w:rFonts w:ascii="Times New Roman" w:cs="Times New Roman" w:eastAsia="Times New Roman" w:hAnsi="Times New Roman"/>
          <w:sz w:val="24"/>
          <w:szCs w:val="24"/>
        </w:rPr>
        <w:t xml:space="preserve">Chương III: Phát triển tư duy — Nền tảng của mọi thay đổi</w:t>
      </w:r>
    </w:p>
    <w:p>
      <w:pPr>
        <w:spacing w:after="80" w:before="80" w:line="360"/>
        <w:jc w:val="left"/>
      </w:pPr>
      <w:r>
        <w:rPr>
          <w:rFonts w:ascii="Times New Roman" w:cs="Times New Roman" w:eastAsia="Times New Roman" w:hAnsi="Times New Roman"/>
          <w:sz w:val="24"/>
          <w:szCs w:val="24"/>
        </w:rPr>
        <w:t xml:space="preserve">Chương IV: Phát triển trong nghịch cảnh</w:t>
      </w:r>
    </w:p>
    <w:p>
      <w:pPr>
        <w:spacing w:after="80" w:before="80" w:line="360"/>
        <w:jc w:val="left"/>
      </w:pPr>
      <w:r>
        <w:rPr>
          <w:rFonts w:ascii="Times New Roman" w:cs="Times New Roman" w:eastAsia="Times New Roman" w:hAnsi="Times New Roman"/>
          <w:sz w:val="24"/>
          <w:szCs w:val="24"/>
        </w:rPr>
        <w:t xml:space="preserve">Chương V: Phát triển bền vững</w:t>
      </w:r>
    </w:p>
    <w:p>
      <w:pPr>
        <w:spacing w:after="80" w:before="80" w:line="360"/>
        <w:jc w:val="left"/>
      </w:pPr>
      <w:r>
        <w:rPr>
          <w:rFonts w:ascii="Times New Roman" w:cs="Times New Roman" w:eastAsia="Times New Roman" w:hAnsi="Times New Roman"/>
          <w:sz w:val="24"/>
          <w:szCs w:val="24"/>
        </w:rPr>
        <w:t xml:space="preserve">Chương VI: Phát triển tập thể</w:t>
      </w:r>
    </w:p>
    <w:p>
      <w:pPr>
        <w:spacing w:after="80" w:before="80" w:line="360"/>
        <w:jc w:val="left"/>
      </w:pPr>
      <w:r>
        <w:rPr>
          <w:rFonts w:ascii="Times New Roman" w:cs="Times New Roman" w:eastAsia="Times New Roman" w:hAnsi="Times New Roman"/>
          <w:sz w:val="24"/>
          <w:szCs w:val="24"/>
        </w:rPr>
        <w:t xml:space="preserve">Chương VII: Bẫy của sự phát triển</w:t>
      </w:r>
    </w:p>
    <w:p>
      <w:pPr>
        <w:spacing w:after="80" w:before="80" w:line="360"/>
        <w:jc w:val="left"/>
      </w:pPr>
      <w:r>
        <w:rPr>
          <w:rFonts w:ascii="Times New Roman" w:cs="Times New Roman" w:eastAsia="Times New Roman" w:hAnsi="Times New Roman"/>
          <w:sz w:val="24"/>
          <w:szCs w:val="24"/>
        </w:rPr>
        <w:t xml:space="preserve">Chương VIII: Phát triển trong kỷ nguyên số</w:t>
      </w:r>
    </w:p>
    <w:p>
      <w:pPr>
        <w:spacing w:after="80" w:before="80" w:line="360"/>
        <w:jc w:val="left"/>
      </w:pPr>
      <w:r>
        <w:rPr>
          <w:rFonts w:ascii="Times New Roman" w:cs="Times New Roman" w:eastAsia="Times New Roman" w:hAnsi="Times New Roman"/>
          <w:sz w:val="24"/>
          <w:szCs w:val="24"/>
        </w:rPr>
        <w:t xml:space="preserve">Chương IX: Triết học về phát triển</w:t>
      </w:r>
    </w:p>
    <w:p>
      <w:pPr>
        <w:spacing w:after="80" w:before="80" w:line="360"/>
        <w:jc w:val="left"/>
      </w:pPr>
      <w:r>
        <w:rPr>
          <w:rFonts w:ascii="Times New Roman" w:cs="Times New Roman" w:eastAsia="Times New Roman" w:hAnsi="Times New Roman"/>
          <w:sz w:val="24"/>
          <w:szCs w:val="24"/>
        </w:rPr>
        <w:t xml:space="preserve">Kết Luận: Con đường phía trước</w:t>
      </w:r>
    </w:p>
    <w:p>
      <w:r>
        <w:br/>
      </w:r>
    </w:p>
    <w:p>
      <w:pPr>
        <w:pStyle w:val="Heading1"/>
        <w:spacing w:after="200" w:before="400"/>
      </w:pPr>
      <w:r>
        <w:rPr>
          <w:rFonts w:ascii="Times New Roman" w:cs="Times New Roman" w:eastAsia="Times New Roman" w:hAnsi="Times New Roman"/>
          <w:b/>
          <w:bCs/>
          <w:color w:val="1F3864"/>
          <w:sz w:val="32"/>
          <w:szCs w:val="32"/>
        </w:rPr>
        <w:t xml:space="preserve">Chương I: Phát triển là gì?</w:t>
      </w:r>
    </w:p>
    <w:p>
      <w:pPr>
        <w:pStyle w:val="Heading2"/>
        <w:spacing w:after="160" w:before="280"/>
      </w:pPr>
      <w:r>
        <w:rPr>
          <w:rFonts w:ascii="Times New Roman" w:cs="Times New Roman" w:eastAsia="Times New Roman" w:hAnsi="Times New Roman"/>
          <w:b/>
          <w:bCs/>
          <w:color w:val="2E4057"/>
          <w:sz w:val="26"/>
          <w:szCs w:val="26"/>
        </w:rPr>
        <w:t xml:space="preserve">1.1 Định nghĩa cốt lõi</w:t>
      </w:r>
    </w:p>
    <w:p>
      <w:pPr>
        <w:spacing w:after="120" w:before="120" w:line="360"/>
        <w:jc w:val="both"/>
      </w:pPr>
      <w:r>
        <w:rPr>
          <w:rFonts w:ascii="Times New Roman" w:cs="Times New Roman" w:eastAsia="Times New Roman" w:hAnsi="Times New Roman"/>
          <w:sz w:val="24"/>
          <w:szCs w:val="24"/>
        </w:rPr>
        <w:t xml:space="preserve">Phát triển không đơn thuần là sự thay đổi. Mọi thứ đều thay đổi theo thời gian — đá mòn, gỗ mục, sắt gỉ. Nhưng không phải sự thay đổi nào cũng là phát triển. Phát triển là sự thay đổi có hướng đi, có mục đích, dẫn đến trạng thái tốt hơn, phức tạp hơn, hoặc có năng lực cao hơn so với trước.</w:t>
      </w:r>
    </w:p>
    <w:p>
      <w:pPr>
        <w:spacing w:after="120" w:before="120" w:line="360"/>
        <w:jc w:val="both"/>
      </w:pPr>
      <w:r>
        <w:rPr>
          <w:rFonts w:ascii="Times New Roman" w:cs="Times New Roman" w:eastAsia="Times New Roman" w:hAnsi="Times New Roman"/>
          <w:sz w:val="24"/>
          <w:szCs w:val="24"/>
        </w:rPr>
        <w:t xml:space="preserve">Từ góc nhìn sinh học, phát triển là quá trình một cơ thể đi từ đơn giản đến phức tạp, từ yếu đuối đến mạnh mẽ, từ phụ thuộc đến tự chủ. Từ góc nhìn tâm lý, phát triển là sự mở rộng của nhận thức, cảm xúc và ý thức về bản thân và thế giới. Từ góc nhìn xã hội, phát triển là khả năng tạo ra giá trị ngày càng cao hơn cho cộng đồng.</w:t>
      </w:r>
    </w:p>
    <w:p>
      <w:pPr>
        <w:pStyle w:val="Heading2"/>
        <w:spacing w:after="160" w:before="280"/>
      </w:pPr>
      <w:r>
        <w:rPr>
          <w:rFonts w:ascii="Times New Roman" w:cs="Times New Roman" w:eastAsia="Times New Roman" w:hAnsi="Times New Roman"/>
          <w:b/>
          <w:bCs/>
          <w:color w:val="2E4057"/>
          <w:sz w:val="26"/>
          <w:szCs w:val="26"/>
        </w:rPr>
        <w:t xml:space="preserve">1.2 Ba chiều của phát triển</w:t>
      </w:r>
    </w:p>
    <w:p>
      <w:pPr>
        <w:spacing w:after="120" w:before="120" w:line="360"/>
        <w:jc w:val="both"/>
      </w:pPr>
      <w:r>
        <w:rPr>
          <w:rFonts w:ascii="Times New Roman" w:cs="Times New Roman" w:eastAsia="Times New Roman" w:hAnsi="Times New Roman"/>
          <w:sz w:val="24"/>
          <w:szCs w:val="24"/>
        </w:rPr>
        <w:t xml:space="preserve">Chiều rộng — mở rộng trải nghiệm, kiến thức, mối quan hệ. Đây là phát triển theo bề ngang, giúp ta hiểu nhiều lĩnh vực, kết nối với nhiều người, tiếp xúc nhiều góc nhìn khác nhau.</w:t>
      </w:r>
    </w:p>
    <w:p>
      <w:pPr>
        <w:spacing w:after="120" w:before="120" w:line="360"/>
        <w:jc w:val="both"/>
      </w:pPr>
      <w:r>
        <w:rPr>
          <w:rFonts w:ascii="Times New Roman" w:cs="Times New Roman" w:eastAsia="Times New Roman" w:hAnsi="Times New Roman"/>
          <w:sz w:val="24"/>
          <w:szCs w:val="24"/>
        </w:rPr>
        <w:t xml:space="preserve">Chiều sâu — đào sâu vào một lĩnh vực, tạo ra sự chuyên sâu và thành thạo thực sự. Đây là con đường của chuyên gia, của những người muốn trở thành bậc thầy trong nghề.</w:t>
      </w:r>
    </w:p>
    <w:p>
      <w:pPr>
        <w:spacing w:after="120" w:before="120" w:line="360"/>
        <w:jc w:val="both"/>
      </w:pPr>
      <w:r>
        <w:rPr>
          <w:rFonts w:ascii="Times New Roman" w:cs="Times New Roman" w:eastAsia="Times New Roman" w:hAnsi="Times New Roman"/>
          <w:sz w:val="24"/>
          <w:szCs w:val="24"/>
        </w:rPr>
        <w:t xml:space="preserve">Chiều cao — nâng cao tầm nhìn, ý thức và trí tuệ. Đây là phát triển nội tâm, giúp ta thấy rõ hơn bức tranh toàn cảnh, hiểu sâu hơn ý nghĩa của cuộc sống.</w:t>
      </w:r>
    </w:p>
    <w:p>
      <w:pPr>
        <w:spacing w:after="120" w:before="120" w:line="360"/>
        <w:jc w:val="both"/>
      </w:pPr>
      <w:r>
        <w:rPr>
          <w:rFonts w:ascii="Times New Roman" w:cs="Times New Roman" w:eastAsia="Times New Roman" w:hAnsi="Times New Roman"/>
          <w:sz w:val="24"/>
          <w:szCs w:val="24"/>
        </w:rPr>
        <w:t xml:space="preserve">Phát triển thực sự đòi hỏi cả ba chiều này cùng tiến triển. Người chỉ phát triển theo chiều rộng dễ trở nên nông cạn. Người chỉ phát triển theo chiều sâu dễ bị hạn chế về tầm nhìn. Người chỉ theo đuổi chiều cao mà thiếu nền tảng thực tiễn dễ rơi vào mơ mộng viển vông.</w:t>
      </w:r>
    </w:p>
    <w:p>
      <w:r>
        <w:br/>
      </w:r>
    </w:p>
    <w:p>
      <w:pPr>
        <w:pStyle w:val="Heading1"/>
        <w:spacing w:after="200" w:before="400"/>
      </w:pPr>
      <w:r>
        <w:rPr>
          <w:rFonts w:ascii="Times New Roman" w:cs="Times New Roman" w:eastAsia="Times New Roman" w:hAnsi="Times New Roman"/>
          <w:b/>
          <w:bCs/>
          <w:color w:val="1F3864"/>
          <w:sz w:val="32"/>
          <w:szCs w:val="32"/>
        </w:rPr>
        <w:t xml:space="preserve">Chương II: Phát triển cá nhân — Hành trình từ bên trong</w:t>
      </w:r>
    </w:p>
    <w:p>
      <w:pPr>
        <w:pStyle w:val="Heading2"/>
        <w:spacing w:after="160" w:before="280"/>
      </w:pPr>
      <w:r>
        <w:rPr>
          <w:rFonts w:ascii="Times New Roman" w:cs="Times New Roman" w:eastAsia="Times New Roman" w:hAnsi="Times New Roman"/>
          <w:b/>
          <w:bCs/>
          <w:color w:val="2E4057"/>
          <w:sz w:val="26"/>
          <w:szCs w:val="26"/>
        </w:rPr>
        <w:t xml:space="preserve">2.1 Tại sao phát triển bắt đầu từ bên trong</w:t>
      </w:r>
    </w:p>
    <w:p>
      <w:pPr>
        <w:spacing w:after="120" w:before="120" w:line="360"/>
        <w:jc w:val="both"/>
      </w:pPr>
      <w:r>
        <w:rPr>
          <w:rFonts w:ascii="Times New Roman" w:cs="Times New Roman" w:eastAsia="Times New Roman" w:hAnsi="Times New Roman"/>
          <w:sz w:val="24"/>
          <w:szCs w:val="24"/>
        </w:rPr>
        <w:t xml:space="preserve">Có một nghịch lý mà nhiều người mất nhiều năm mới nhận ra: chúng ta không thể thay đổi thế giới bên ngoài cho đến khi thay đổi được thế giới bên trong. Hành vi tạo ra kết quả, nhưng tư duy tạo ra hành vi. Vì vậy, gốc rễ của mọi sự phát triển nằm ở tư duy và nhận thức.</w:t>
      </w:r>
    </w:p>
    <w:p>
      <w:pPr>
        <w:spacing w:after="120" w:before="120" w:line="360"/>
        <w:jc w:val="both"/>
      </w:pPr>
      <w:r>
        <w:rPr>
          <w:rFonts w:ascii="Times New Roman" w:cs="Times New Roman" w:eastAsia="Times New Roman" w:hAnsi="Times New Roman"/>
          <w:sz w:val="24"/>
          <w:szCs w:val="24"/>
        </w:rPr>
        <w:t xml:space="preserve">Carol Dweck, nhà tâm lý học tại Stanford, phân biệt hai loại tư duy: tư duy cố định — tin rằng năng lực là bẩm sinh và không thay đổi được — và tư duy phát triển — tin rằng năng lực có thể được trau dồi qua nỗ lực và học hỏi.</w:t>
      </w:r>
    </w:p>
    <w:p>
      <w:pPr>
        <w:pStyle w:val="Heading2"/>
        <w:spacing w:after="160" w:before="280"/>
      </w:pPr>
      <w:r>
        <w:rPr>
          <w:rFonts w:ascii="Times New Roman" w:cs="Times New Roman" w:eastAsia="Times New Roman" w:hAnsi="Times New Roman"/>
          <w:b/>
          <w:bCs/>
          <w:color w:val="2E4057"/>
          <w:sz w:val="26"/>
          <w:szCs w:val="26"/>
        </w:rPr>
        <w:t xml:space="preserve">2.2 Vòng lặp phát triển</w:t>
      </w:r>
    </w:p>
    <w:p>
      <w:pPr>
        <w:spacing w:after="120" w:before="120" w:line="360"/>
        <w:jc w:val="both"/>
      </w:pPr>
      <w:r>
        <w:rPr>
          <w:rFonts w:ascii="Times New Roman" w:cs="Times New Roman" w:eastAsia="Times New Roman" w:hAnsi="Times New Roman"/>
          <w:sz w:val="24"/>
          <w:szCs w:val="24"/>
        </w:rPr>
        <w:t xml:space="preserve">Phát triển cá nhân không phải là đường thẳng mà là một vòng xoáy đi lên. Mỗi chu kỳ bao gồm: học hỏi kiến thức mới → thực hành và thử nghiệm → vấp ngã và thất bại → phản tư và rút kinh nghiệm → nâng cao năng lực → bắt đầu chu kỳ mới ở cấp độ cao hơn.</w:t>
      </w:r>
    </w:p>
    <w:p>
      <w:pPr>
        <w:spacing w:after="120" w:before="120" w:line="360"/>
        <w:jc w:val="both"/>
      </w:pPr>
      <w:r>
        <w:rPr>
          <w:rFonts w:ascii="Times New Roman" w:cs="Times New Roman" w:eastAsia="Times New Roman" w:hAnsi="Times New Roman"/>
          <w:sz w:val="24"/>
          <w:szCs w:val="24"/>
        </w:rPr>
        <w:t xml:space="preserve">Điều quan trọng là không bỏ qua bước phản tư. Nhiều người cứ hành động mà không dừng lại để học từ kinh nghiệm. Như triết gia John Dewey đã nói: 'Chúng ta không học từ kinh nghiệm. Chúng ta học từ việc phản tư về kinh nghiệm.'</w:t>
      </w:r>
    </w:p>
    <w:p>
      <w:r>
        <w:br/>
      </w:r>
    </w:p>
    <w:p>
      <w:pPr>
        <w:pStyle w:val="Heading1"/>
        <w:spacing w:after="200" w:before="400"/>
      </w:pPr>
      <w:r>
        <w:rPr>
          <w:rFonts w:ascii="Times New Roman" w:cs="Times New Roman" w:eastAsia="Times New Roman" w:hAnsi="Times New Roman"/>
          <w:b/>
          <w:bCs/>
          <w:color w:val="1F3864"/>
          <w:sz w:val="32"/>
          <w:szCs w:val="32"/>
        </w:rPr>
        <w:t xml:space="preserve">Chương III: Phát triển tư duy — Nền tảng của mọi thay đổi</w:t>
      </w:r>
    </w:p>
    <w:p>
      <w:pPr>
        <w:pStyle w:val="Heading2"/>
        <w:spacing w:after="160" w:before="280"/>
      </w:pPr>
      <w:r>
        <w:rPr>
          <w:rFonts w:ascii="Times New Roman" w:cs="Times New Roman" w:eastAsia="Times New Roman" w:hAnsi="Times New Roman"/>
          <w:b/>
          <w:bCs/>
          <w:color w:val="2E4057"/>
          <w:sz w:val="26"/>
          <w:szCs w:val="26"/>
        </w:rPr>
        <w:t xml:space="preserve">3.1 Hệ thống niềm tin và sự phát triển</w:t>
      </w:r>
    </w:p>
    <w:p>
      <w:pPr>
        <w:spacing w:after="120" w:before="120" w:line="360"/>
        <w:jc w:val="both"/>
      </w:pPr>
      <w:r>
        <w:rPr>
          <w:rFonts w:ascii="Times New Roman" w:cs="Times New Roman" w:eastAsia="Times New Roman" w:hAnsi="Times New Roman"/>
          <w:sz w:val="24"/>
          <w:szCs w:val="24"/>
        </w:rPr>
        <w:t xml:space="preserve">Tư duy của chúng ta được xây dựng trên một hệ thống niềm tin hình thành từ thuở ấu thơ. Những niềm tin này hoạt động như một bộ lọc, quyết định những gì chúng ta chú ý, cách chúng ta diễn giải sự kiện và hành động chúng ta chọn. Vấn đề là nhiều niềm tin trong số này không còn phù hợp khi ta trưởng thành.</w:t>
      </w:r>
    </w:p>
    <w:p>
      <w:pPr>
        <w:spacing w:after="120" w:before="120" w:line="360"/>
        <w:jc w:val="both"/>
      </w:pPr>
      <w:r>
        <w:rPr>
          <w:rFonts w:ascii="Times New Roman" w:cs="Times New Roman" w:eastAsia="Times New Roman" w:hAnsi="Times New Roman"/>
          <w:sz w:val="24"/>
          <w:szCs w:val="24"/>
        </w:rPr>
        <w:t xml:space="preserve">'Mình không giỏi toán.' 'Người như mình không thể thành công.' 'Để an toàn, đừng nổi bật.' Những câu chuyện ta kể cho bản thân không chỉ mô tả thực tại mà còn tạo ra thực tại. Phát triển tư duy bắt đầu bằng việc nhận ra, thách thức và thay thế những niềm tin giới hạn này.</w:t>
      </w:r>
    </w:p>
    <w:p>
      <w:pPr>
        <w:pStyle w:val="Heading2"/>
        <w:spacing w:after="160" w:before="280"/>
      </w:pPr>
      <w:r>
        <w:rPr>
          <w:rFonts w:ascii="Times New Roman" w:cs="Times New Roman" w:eastAsia="Times New Roman" w:hAnsi="Times New Roman"/>
          <w:b/>
          <w:bCs/>
          <w:color w:val="2E4057"/>
          <w:sz w:val="26"/>
          <w:szCs w:val="26"/>
        </w:rPr>
        <w:t xml:space="preserve">3.2 Tư duy hệ thống</w:t>
      </w:r>
    </w:p>
    <w:p>
      <w:pPr>
        <w:spacing w:after="120" w:before="120" w:line="360"/>
        <w:jc w:val="both"/>
      </w:pPr>
      <w:r>
        <w:rPr>
          <w:rFonts w:ascii="Times New Roman" w:cs="Times New Roman" w:eastAsia="Times New Roman" w:hAnsi="Times New Roman"/>
          <w:sz w:val="24"/>
          <w:szCs w:val="24"/>
        </w:rPr>
        <w:t xml:space="preserve">Một trong những bước tiến lớn nhất trong tư duy là chuyển từ tư duy tuyến tính sang tư duy hệ thống. Tư duy tuyến tính nhìn mọi thứ theo quan hệ nhân quả đơn giản: A gây ra B. Tư duy hệ thống nhìn thấy các vòng phản hồi, sự tương tác phức tạp, và hệ quả không lường trước.</w:t>
      </w:r>
    </w:p>
    <w:p>
      <w:pPr>
        <w:spacing w:after="120" w:before="120" w:line="360"/>
        <w:jc w:val="both"/>
      </w:pPr>
      <w:r>
        <w:rPr>
          <w:rFonts w:ascii="Times New Roman" w:cs="Times New Roman" w:eastAsia="Times New Roman" w:hAnsi="Times New Roman"/>
          <w:sz w:val="24"/>
          <w:szCs w:val="24"/>
        </w:rPr>
        <w:t xml:space="preserve">Người phát triển được tư duy hệ thống không chỉ giải quyết triệu chứng mà tìm đến nguyên nhân gốc rễ. Họ hiểu rằng tối ưu hóa một phần của hệ thống đôi khi làm hỏng toàn bộ. Họ biết chờ đợi kết quả dài hạn thay vì chỉ tối ưu ngắn hạn.</w:t>
      </w:r>
    </w:p>
    <w:p>
      <w:r>
        <w:br/>
      </w:r>
    </w:p>
    <w:p>
      <w:pPr>
        <w:pStyle w:val="Heading1"/>
        <w:spacing w:after="200" w:before="400"/>
      </w:pPr>
      <w:r>
        <w:rPr>
          <w:rFonts w:ascii="Times New Roman" w:cs="Times New Roman" w:eastAsia="Times New Roman" w:hAnsi="Times New Roman"/>
          <w:b/>
          <w:bCs/>
          <w:color w:val="1F3864"/>
          <w:sz w:val="32"/>
          <w:szCs w:val="32"/>
        </w:rPr>
        <w:t xml:space="preserve">Chương IV: Phát triển trong nghịch cảnh</w:t>
      </w:r>
    </w:p>
    <w:p>
      <w:pPr>
        <w:pStyle w:val="Heading2"/>
        <w:spacing w:after="160" w:before="280"/>
      </w:pPr>
      <w:r>
        <w:rPr>
          <w:rFonts w:ascii="Times New Roman" w:cs="Times New Roman" w:eastAsia="Times New Roman" w:hAnsi="Times New Roman"/>
          <w:b/>
          <w:bCs/>
          <w:color w:val="2E4057"/>
          <w:sz w:val="26"/>
          <w:szCs w:val="26"/>
        </w:rPr>
        <w:t xml:space="preserve">4.1 Áp lực như chất xúc tác</w:t>
      </w:r>
    </w:p>
    <w:p>
      <w:pPr>
        <w:spacing w:after="120" w:before="120" w:line="360"/>
        <w:jc w:val="both"/>
      </w:pPr>
      <w:r>
        <w:rPr>
          <w:rFonts w:ascii="Times New Roman" w:cs="Times New Roman" w:eastAsia="Times New Roman" w:hAnsi="Times New Roman"/>
          <w:sz w:val="24"/>
          <w:szCs w:val="24"/>
        </w:rPr>
        <w:t xml:space="preserve">Trong tự nhiên, than đá trở thành kim cương dưới áp lực khổng lồ. Con người cũng không khác. Những giai đoạn khó khăn nhất trong cuộc đời thường là những giai đoạn ta phát triển nhanh nhất — nếu ta chọn cách nhìn đúng về chúng.</w:t>
      </w:r>
    </w:p>
    <w:p>
      <w:pPr>
        <w:spacing w:after="120" w:before="120" w:line="360"/>
        <w:jc w:val="both"/>
      </w:pPr>
      <w:r>
        <w:rPr>
          <w:rFonts w:ascii="Times New Roman" w:cs="Times New Roman" w:eastAsia="Times New Roman" w:hAnsi="Times New Roman"/>
          <w:sz w:val="24"/>
          <w:szCs w:val="24"/>
        </w:rPr>
        <w:t xml:space="preserve">Nhà tâm lý học Viktor Frankl, sống sót qua trại tập trung Auschwitz, đã nhận ra rằng con người có thể chịu đựng bất cứ điều gì nếu tìm thấy ý nghĩa trong đó. Ông viết: 'Khi ta không thể thay đổi hoàn cảnh, ta buộc phải thay đổi bản thân.' Đây là hạt nhân của sự phát triển trong nghịch cảnh.</w:t>
      </w:r>
    </w:p>
    <w:p>
      <w:pPr>
        <w:pStyle w:val="Heading2"/>
        <w:spacing w:after="160" w:before="280"/>
      </w:pPr>
      <w:r>
        <w:rPr>
          <w:rFonts w:ascii="Times New Roman" w:cs="Times New Roman" w:eastAsia="Times New Roman" w:hAnsi="Times New Roman"/>
          <w:b/>
          <w:bCs/>
          <w:color w:val="2E4057"/>
          <w:sz w:val="26"/>
          <w:szCs w:val="26"/>
        </w:rPr>
        <w:t xml:space="preserve">4.2 Khả năng phục hồi — Resilience</w:t>
      </w:r>
    </w:p>
    <w:p>
      <w:pPr>
        <w:spacing w:after="120" w:before="120" w:line="360"/>
        <w:jc w:val="both"/>
      </w:pPr>
      <w:r>
        <w:rPr>
          <w:rFonts w:ascii="Times New Roman" w:cs="Times New Roman" w:eastAsia="Times New Roman" w:hAnsi="Times New Roman"/>
          <w:sz w:val="24"/>
          <w:szCs w:val="24"/>
        </w:rPr>
        <w:t xml:space="preserve">Resilience không phải là không bị tổn thương. Đó là khả năng phục hồi, học hỏi và tiếp tục tiến lên sau khi bị tổn thương. Người có resilience cao không tránh né khó khăn mà đối mặt với nó, xử lý cảm xúc một cách lành mạnh, tìm kiếm sự hỗ trợ khi cần và rút ra bài học để tiến về phía trước.</w:t>
      </w:r>
    </w:p>
    <w:p>
      <w:pPr>
        <w:spacing w:after="120" w:before="120" w:line="360"/>
        <w:jc w:val="both"/>
      </w:pPr>
      <w:r>
        <w:rPr>
          <w:rFonts w:ascii="Times New Roman" w:cs="Times New Roman" w:eastAsia="Times New Roman" w:hAnsi="Times New Roman"/>
          <w:sz w:val="24"/>
          <w:szCs w:val="24"/>
        </w:rPr>
        <w:t xml:space="preserve">Resilience có thể được xây dựng theo thời gian thông qua việc tiếp xúc với những thử thách nhỏ, phát triển mạng lưới hỗ trợ, duy trì mục đích sống rõ ràng và thực hành tự chăm sóc bản thân đúng cách.</w:t>
      </w:r>
    </w:p>
    <w:p>
      <w:r>
        <w:br/>
      </w:r>
    </w:p>
    <w:p>
      <w:pPr>
        <w:pStyle w:val="Heading1"/>
        <w:spacing w:after="200" w:before="400"/>
      </w:pPr>
      <w:r>
        <w:rPr>
          <w:rFonts w:ascii="Times New Roman" w:cs="Times New Roman" w:eastAsia="Times New Roman" w:hAnsi="Times New Roman"/>
          <w:b/>
          <w:bCs/>
          <w:color w:val="1F3864"/>
          <w:sz w:val="32"/>
          <w:szCs w:val="32"/>
        </w:rPr>
        <w:t xml:space="preserve">Chương V: Phát triển bền vững</w:t>
      </w:r>
    </w:p>
    <w:p>
      <w:pPr>
        <w:pStyle w:val="Heading2"/>
        <w:spacing w:after="160" w:before="280"/>
      </w:pPr>
      <w:r>
        <w:rPr>
          <w:rFonts w:ascii="Times New Roman" w:cs="Times New Roman" w:eastAsia="Times New Roman" w:hAnsi="Times New Roman"/>
          <w:b/>
          <w:bCs/>
          <w:color w:val="2E4057"/>
          <w:sz w:val="26"/>
          <w:szCs w:val="26"/>
        </w:rPr>
        <w:t xml:space="preserve">5.1 Cái bẫy của tốc độ</w:t>
      </w:r>
    </w:p>
    <w:p>
      <w:pPr>
        <w:spacing w:after="120" w:before="120" w:line="360"/>
        <w:jc w:val="both"/>
      </w:pPr>
      <w:r>
        <w:rPr>
          <w:rFonts w:ascii="Times New Roman" w:cs="Times New Roman" w:eastAsia="Times New Roman" w:hAnsi="Times New Roman"/>
          <w:sz w:val="24"/>
          <w:szCs w:val="24"/>
        </w:rPr>
        <w:t xml:space="preserve">Trong văn hóa hiện đại, chúng ta bị ám ảnh bởi tốc độ. Nhanh hơn, nhiều hơn, ngay bây giờ. Nhưng phát triển thực sự không phải lúc nào cũng là phát triển nhanh. Cây mọc nhanh trong nhà kính thường có thân mềm yếu. Cây mọc chậm trong gió bão lại có rễ sâu và thân cứng.</w:t>
      </w:r>
    </w:p>
    <w:p>
      <w:pPr>
        <w:spacing w:after="120" w:before="120" w:line="360"/>
        <w:jc w:val="both"/>
      </w:pPr>
      <w:r>
        <w:rPr>
          <w:rFonts w:ascii="Times New Roman" w:cs="Times New Roman" w:eastAsia="Times New Roman" w:hAnsi="Times New Roman"/>
          <w:sz w:val="24"/>
          <w:szCs w:val="24"/>
        </w:rPr>
        <w:t xml:space="preserve">Phát triển bền vững đòi hỏi sự cân bằng giữa thúc đẩy và nghỉ ngơi, giữa nỗ lực và phục hồi, giữa tham vọng và chấp nhận. Những người đạt được thành công lâu dài thường không phải là người làm việc nhiều nhất mà là người biết duy trì năng lượng và sự tập trung qua thời gian dài.</w:t>
      </w:r>
    </w:p>
    <w:p>
      <w:pPr>
        <w:pStyle w:val="Heading2"/>
        <w:spacing w:after="160" w:before="280"/>
      </w:pPr>
      <w:r>
        <w:rPr>
          <w:rFonts w:ascii="Times New Roman" w:cs="Times New Roman" w:eastAsia="Times New Roman" w:hAnsi="Times New Roman"/>
          <w:b/>
          <w:bCs/>
          <w:color w:val="2E4057"/>
          <w:sz w:val="26"/>
          <w:szCs w:val="26"/>
        </w:rPr>
        <w:t xml:space="preserve">5.2 Nguyên tắc lãi kép trong phát triển</w:t>
      </w:r>
    </w:p>
    <w:p>
      <w:pPr>
        <w:spacing w:after="120" w:before="120" w:line="360"/>
        <w:jc w:val="both"/>
      </w:pPr>
      <w:r>
        <w:rPr>
          <w:rFonts w:ascii="Times New Roman" w:cs="Times New Roman" w:eastAsia="Times New Roman" w:hAnsi="Times New Roman"/>
          <w:sz w:val="24"/>
          <w:szCs w:val="24"/>
        </w:rPr>
        <w:t xml:space="preserve">Einstein gọi lãi kép là 'kỳ quan thứ tám của thế giới'. Nguyên tắc này không chỉ áp dụng cho tài chính mà cho mọi lĩnh vực phát triển. Mỗi kỹ năng bạn học được làm cho việc học kỹ năng tiếp theo dễ hơn. Mỗi thói quen tốt bạn xây dựng tạo nền tảng cho thói quen tốt khác.</w:t>
      </w:r>
    </w:p>
    <w:p>
      <w:pPr>
        <w:spacing w:after="120" w:before="120" w:line="360"/>
        <w:jc w:val="both"/>
      </w:pPr>
      <w:r>
        <w:rPr>
          <w:rFonts w:ascii="Times New Roman" w:cs="Times New Roman" w:eastAsia="Times New Roman" w:hAnsi="Times New Roman"/>
          <w:sz w:val="24"/>
          <w:szCs w:val="24"/>
        </w:rPr>
        <w:t xml:space="preserve">Sự kiên trì nhỏ mỗi ngày, duy trì qua nhiều năm, tạo ra kết quả phi thường. Như James Clear viết trong 'Atomic Habits': cải thiện 1% mỗi ngày trong một năm sẽ khiến bạn giỏi hơn 37 lần so với hiện tại.</w:t>
      </w:r>
    </w:p>
    <w:p>
      <w:r>
        <w:br/>
      </w:r>
    </w:p>
    <w:p>
      <w:pPr>
        <w:pStyle w:val="Heading1"/>
        <w:spacing w:after="200" w:before="400"/>
      </w:pPr>
      <w:r>
        <w:rPr>
          <w:rFonts w:ascii="Times New Roman" w:cs="Times New Roman" w:eastAsia="Times New Roman" w:hAnsi="Times New Roman"/>
          <w:b/>
          <w:bCs/>
          <w:color w:val="1F3864"/>
          <w:sz w:val="32"/>
          <w:szCs w:val="32"/>
        </w:rPr>
        <w:t xml:space="preserve">Chương VI: Phát triển tập thể</w:t>
      </w:r>
    </w:p>
    <w:p>
      <w:pPr>
        <w:pStyle w:val="Heading2"/>
        <w:spacing w:after="160" w:before="280"/>
      </w:pPr>
      <w:r>
        <w:rPr>
          <w:rFonts w:ascii="Times New Roman" w:cs="Times New Roman" w:eastAsia="Times New Roman" w:hAnsi="Times New Roman"/>
          <w:b/>
          <w:bCs/>
          <w:color w:val="2E4057"/>
          <w:sz w:val="26"/>
          <w:szCs w:val="26"/>
        </w:rPr>
        <w:t xml:space="preserve">6.1 Không ai phát triển một mình</w:t>
      </w:r>
    </w:p>
    <w:p>
      <w:pPr>
        <w:spacing w:after="120" w:before="120" w:line="360"/>
        <w:jc w:val="both"/>
      </w:pPr>
      <w:r>
        <w:rPr>
          <w:rFonts w:ascii="Times New Roman" w:cs="Times New Roman" w:eastAsia="Times New Roman" w:hAnsi="Times New Roman"/>
          <w:sz w:val="24"/>
          <w:szCs w:val="24"/>
        </w:rPr>
        <w:t xml:space="preserve">Có một huyền thoại nguy hiểm về 'thiên tài đơn độc' — người một mình trong gác xép tạo ra những đột phá vĩ đại. Thực tế, hầu hết những thành tựu lớn của nhân loại đều là kết quả của hợp tác. Newton nói: 'Nếu tôi thấy xa hơn, đó là vì tôi đứng trên vai những người khổng lồ.'</w:t>
      </w:r>
    </w:p>
    <w:p>
      <w:pPr>
        <w:spacing w:after="120" w:before="120" w:line="360"/>
        <w:jc w:val="both"/>
      </w:pPr>
      <w:r>
        <w:rPr>
          <w:rFonts w:ascii="Times New Roman" w:cs="Times New Roman" w:eastAsia="Times New Roman" w:hAnsi="Times New Roman"/>
          <w:sz w:val="24"/>
          <w:szCs w:val="24"/>
        </w:rPr>
        <w:t xml:space="preserve">Môi trường và cộng đồng ta thuộc về ảnh hưởng sâu sắc đến tốc độ và hướng phát triển của ta. Nghiên cứu của nhà xã hội học Nicholas Christakis chỉ ra rằng hành vi, cảm xúc của chúng ta bị ảnh hưởng bởi bạn bè của bạn bè của bạn bè — tức là ba bậc kết nối xã hội.</w:t>
      </w:r>
    </w:p>
    <w:p>
      <w:pPr>
        <w:pStyle w:val="Heading2"/>
        <w:spacing w:after="160" w:before="280"/>
      </w:pPr>
      <w:r>
        <w:rPr>
          <w:rFonts w:ascii="Times New Roman" w:cs="Times New Roman" w:eastAsia="Times New Roman" w:hAnsi="Times New Roman"/>
          <w:b/>
          <w:bCs/>
          <w:color w:val="2E4057"/>
          <w:sz w:val="26"/>
          <w:szCs w:val="26"/>
        </w:rPr>
        <w:t xml:space="preserve">6.2 Xây dựng môi trường phát triển</w:t>
      </w:r>
    </w:p>
    <w:p>
      <w:pPr>
        <w:spacing w:after="120" w:before="120" w:line="360"/>
        <w:jc w:val="both"/>
      </w:pPr>
      <w:r>
        <w:rPr>
          <w:rFonts w:ascii="Times New Roman" w:cs="Times New Roman" w:eastAsia="Times New Roman" w:hAnsi="Times New Roman"/>
          <w:sz w:val="24"/>
          <w:szCs w:val="24"/>
        </w:rPr>
        <w:t xml:space="preserve">Muốn phát triển bền vững, hãy xây dựng một môi trường nơi sự phát triển là chuẩn mực, không phải ngoại lệ. Điều này có nghĩa là: chủ động tìm kiếm những người giỏi hơn mình để học hỏi, đóng góp vào cộng đồng thay vì chỉ nhận, tạo ra không gian an toàn để thử nghiệm và thất bại.</w:t>
      </w:r>
    </w:p>
    <w:p>
      <w:pPr>
        <w:spacing w:after="120" w:before="120" w:line="360"/>
        <w:jc w:val="both"/>
      </w:pPr>
      <w:r>
        <w:rPr>
          <w:rFonts w:ascii="Times New Roman" w:cs="Times New Roman" w:eastAsia="Times New Roman" w:hAnsi="Times New Roman"/>
          <w:sz w:val="24"/>
          <w:szCs w:val="24"/>
        </w:rPr>
        <w:t xml:space="preserve">Chia sẻ kiến thức vì dạy người khác là cách học tốt nhất. Khi bạn giải thích một khái niệm cho người khác, bạn buộc phải hiểu nó ở mức độ sâu hơn. Cộng đồng học hỏi lẫn nhau tạo ra hiệu ứng nhân lên không thể đạt được khi học một mình.</w:t>
      </w:r>
    </w:p>
    <w:p>
      <w:r>
        <w:br/>
      </w:r>
    </w:p>
    <w:p>
      <w:pPr>
        <w:pStyle w:val="Heading1"/>
        <w:spacing w:after="200" w:before="400"/>
      </w:pPr>
      <w:r>
        <w:rPr>
          <w:rFonts w:ascii="Times New Roman" w:cs="Times New Roman" w:eastAsia="Times New Roman" w:hAnsi="Times New Roman"/>
          <w:b/>
          <w:bCs/>
          <w:color w:val="1F3864"/>
          <w:sz w:val="32"/>
          <w:szCs w:val="32"/>
        </w:rPr>
        <w:t xml:space="preserve">Chương VII: Bẫy của sự phát triển</w:t>
      </w:r>
    </w:p>
    <w:p>
      <w:pPr>
        <w:pStyle w:val="Heading2"/>
        <w:spacing w:after="160" w:before="280"/>
      </w:pPr>
      <w:r>
        <w:rPr>
          <w:rFonts w:ascii="Times New Roman" w:cs="Times New Roman" w:eastAsia="Times New Roman" w:hAnsi="Times New Roman"/>
          <w:b/>
          <w:bCs/>
          <w:color w:val="2E4057"/>
          <w:sz w:val="26"/>
          <w:szCs w:val="26"/>
        </w:rPr>
        <w:t xml:space="preserve">7.1 Tăng trưởng nhầm hướng</w:t>
      </w:r>
    </w:p>
    <w:p>
      <w:pPr>
        <w:spacing w:after="120" w:before="120" w:line="360"/>
        <w:jc w:val="both"/>
      </w:pPr>
      <w:r>
        <w:rPr>
          <w:rFonts w:ascii="Times New Roman" w:cs="Times New Roman" w:eastAsia="Times New Roman" w:hAnsi="Times New Roman"/>
          <w:sz w:val="24"/>
          <w:szCs w:val="24"/>
        </w:rPr>
        <w:t xml:space="preserve">Không phải mọi sự tăng trưởng đều dẫn đến phát triển tốt. Ung thư là sự tăng trưởng không kiểm soát, phá hủy cơ thể. Sự giàu có không đi kèm với trí tuệ và phẩm giá có thể làm hỏng con người. Quyền lực không đi kèm với trách nhiệm tạo ra áp bức. Phát triển cần được định hướng bởi các giá trị cốt lõi.</w:t>
      </w:r>
    </w:p>
    <w:p>
      <w:pPr>
        <w:spacing w:after="120" w:before="120" w:line="360"/>
        <w:jc w:val="both"/>
      </w:pPr>
      <w:r>
        <w:rPr>
          <w:rFonts w:ascii="Times New Roman" w:cs="Times New Roman" w:eastAsia="Times New Roman" w:hAnsi="Times New Roman"/>
          <w:sz w:val="24"/>
          <w:szCs w:val="24"/>
        </w:rPr>
        <w:t xml:space="preserve">Câu hỏi quan trọng không chỉ là 'làm thế nào để phát triển nhanh hơn' mà còn là 'phát triển theo hướng nào, vì mục đích gì, và với cái giá nào'. Phát triển mà đánh mất sức khỏe, gia đình, hay nhân cách không phải là phát triển thực sự.</w:t>
      </w:r>
    </w:p>
    <w:p>
      <w:pPr>
        <w:pStyle w:val="Heading2"/>
        <w:spacing w:after="160" w:before="280"/>
      </w:pPr>
      <w:r>
        <w:rPr>
          <w:rFonts w:ascii="Times New Roman" w:cs="Times New Roman" w:eastAsia="Times New Roman" w:hAnsi="Times New Roman"/>
          <w:b/>
          <w:bCs/>
          <w:color w:val="2E4057"/>
          <w:sz w:val="26"/>
          <w:szCs w:val="26"/>
        </w:rPr>
        <w:t xml:space="preserve">7.2 Bẫy hoàn hảo chủ nghĩa</w:t>
      </w:r>
    </w:p>
    <w:p>
      <w:pPr>
        <w:spacing w:after="120" w:before="120" w:line="360"/>
        <w:jc w:val="both"/>
      </w:pPr>
      <w:r>
        <w:rPr>
          <w:rFonts w:ascii="Times New Roman" w:cs="Times New Roman" w:eastAsia="Times New Roman" w:hAnsi="Times New Roman"/>
          <w:sz w:val="24"/>
          <w:szCs w:val="24"/>
        </w:rPr>
        <w:t xml:space="preserve">Hoàn hảo chủ nghĩa thường được ngụy trang như một đức tính. Nhưng thực chất, đây là một trong những rào cản lớn nhất cho sự phát triển. Người theo đuổi sự hoàn hảo thường trì hoãn hành động vì sợ thất bại, không chịu học hỏi từ phản hồi, kiệt sức vì đặt tiêu chuẩn không thực tế.</w:t>
      </w:r>
    </w:p>
    <w:p>
      <w:pPr>
        <w:spacing w:after="120" w:before="120" w:line="360"/>
        <w:jc w:val="both"/>
      </w:pPr>
      <w:r>
        <w:rPr>
          <w:rFonts w:ascii="Times New Roman" w:cs="Times New Roman" w:eastAsia="Times New Roman" w:hAnsi="Times New Roman"/>
          <w:sz w:val="24"/>
          <w:szCs w:val="24"/>
        </w:rPr>
        <w:t xml:space="preserve">Thay vào đó, hãy theo đuổi sự tiến bộ liên tục. Phiên bản tốt hơn hôm qua quan trọng hơn phiên bản hoàn hảo không bao giờ tồn tại. Thất bại nhanh, học nhanh, và tiến lên — đó là chu kỳ của người thực sự phát triển.</w:t>
      </w:r>
    </w:p>
    <w:p>
      <w:r>
        <w:br/>
      </w:r>
    </w:p>
    <w:p>
      <w:pPr>
        <w:pStyle w:val="Heading1"/>
        <w:spacing w:after="200" w:before="400"/>
      </w:pPr>
      <w:r>
        <w:rPr>
          <w:rFonts w:ascii="Times New Roman" w:cs="Times New Roman" w:eastAsia="Times New Roman" w:hAnsi="Times New Roman"/>
          <w:b/>
          <w:bCs/>
          <w:color w:val="1F3864"/>
          <w:sz w:val="32"/>
          <w:szCs w:val="32"/>
        </w:rPr>
        <w:t xml:space="preserve">Chương VIII: Phát triển trong kỷ nguyên số</w:t>
      </w:r>
    </w:p>
    <w:p>
      <w:pPr>
        <w:pStyle w:val="Heading2"/>
        <w:spacing w:after="160" w:before="280"/>
      </w:pPr>
      <w:r>
        <w:rPr>
          <w:rFonts w:ascii="Times New Roman" w:cs="Times New Roman" w:eastAsia="Times New Roman" w:hAnsi="Times New Roman"/>
          <w:b/>
          <w:bCs/>
          <w:color w:val="2E4057"/>
          <w:sz w:val="26"/>
          <w:szCs w:val="26"/>
        </w:rPr>
        <w:t xml:space="preserve">8.1 Cơ hội chưa từng có</w:t>
      </w:r>
    </w:p>
    <w:p>
      <w:pPr>
        <w:spacing w:after="120" w:before="120" w:line="360"/>
        <w:jc w:val="both"/>
      </w:pPr>
      <w:r>
        <w:rPr>
          <w:rFonts w:ascii="Times New Roman" w:cs="Times New Roman" w:eastAsia="Times New Roman" w:hAnsi="Times New Roman"/>
          <w:sz w:val="24"/>
          <w:szCs w:val="24"/>
        </w:rPr>
        <w:t xml:space="preserve">Chưa bao giờ trong lịch sử nhân loại, con người lại có khả năng tiếp cận kiến thức và kết nối với thế giới dễ dàng như ngày nay. Một người ở làng quê Việt Nam có thể học từ giáo sư Harvard, cộng tác với chuyên gia ở Berlin, hay bán sản phẩm cho khách hàng ở Tokyo — tất cả từ chiếc điện thoại trong tay.</w:t>
      </w:r>
    </w:p>
    <w:p>
      <w:pPr>
        <w:spacing w:after="120" w:before="120" w:line="360"/>
        <w:jc w:val="both"/>
      </w:pPr>
      <w:r>
        <w:rPr>
          <w:rFonts w:ascii="Times New Roman" w:cs="Times New Roman" w:eastAsia="Times New Roman" w:hAnsi="Times New Roman"/>
          <w:sz w:val="24"/>
          <w:szCs w:val="24"/>
        </w:rPr>
        <w:t xml:space="preserve">Công nghệ AI đang thay đổi bản chất của nhiều công việc và kỹ năng. Điều này tạo ra áp lực lớn nhưng cũng mở ra không gian cho những phẩm chất thuần túy con người: sáng tạo, empathy, khả năng kết nối ý nghĩa, và trí tuệ cảm xúc.</w:t>
      </w:r>
    </w:p>
    <w:p>
      <w:pPr>
        <w:pStyle w:val="Heading2"/>
        <w:spacing w:after="160" w:before="280"/>
      </w:pPr>
      <w:r>
        <w:rPr>
          <w:rFonts w:ascii="Times New Roman" w:cs="Times New Roman" w:eastAsia="Times New Roman" w:hAnsi="Times New Roman"/>
          <w:b/>
          <w:bCs/>
          <w:color w:val="2E4057"/>
          <w:sz w:val="26"/>
          <w:szCs w:val="26"/>
        </w:rPr>
        <w:t xml:space="preserve">8.2 Thách thức của sự phân tán</w:t>
      </w:r>
    </w:p>
    <w:p>
      <w:pPr>
        <w:spacing w:after="120" w:before="120" w:line="360"/>
        <w:jc w:val="both"/>
      </w:pPr>
      <w:r>
        <w:rPr>
          <w:rFonts w:ascii="Times New Roman" w:cs="Times New Roman" w:eastAsia="Times New Roman" w:hAnsi="Times New Roman"/>
          <w:sz w:val="24"/>
          <w:szCs w:val="24"/>
        </w:rPr>
        <w:t xml:space="preserve">Mặt trái của kỷ nguyên số là sự phân tán chưa từng có. Mỗi ngày chúng ta nhận hàng trăm thông báo, hàng nghìn mảnh thông tin. Attention economy cạnh tranh khốc liệt để chiếm đoạt tài nguyên quý giá nhất của ta: thời gian và sự tập trung.</w:t>
      </w:r>
    </w:p>
    <w:p>
      <w:pPr>
        <w:spacing w:after="120" w:before="120" w:line="360"/>
        <w:jc w:val="both"/>
      </w:pPr>
      <w:r>
        <w:rPr>
          <w:rFonts w:ascii="Times New Roman" w:cs="Times New Roman" w:eastAsia="Times New Roman" w:hAnsi="Times New Roman"/>
          <w:sz w:val="24"/>
          <w:szCs w:val="24"/>
        </w:rPr>
        <w:t xml:space="preserve">Phát triển trong kỷ nguyên này đòi hỏi khả năng bảo vệ sự tập trung như bảo vệ tài sản quý giá. Người thành công không phải là người tiếp cận nhiều thông tin nhất mà là người biết lọc và tập trung vào những gì thực sự quan trọng.</w:t>
      </w:r>
    </w:p>
    <w:p>
      <w:r>
        <w:br/>
      </w:r>
    </w:p>
    <w:p>
      <w:pPr>
        <w:pStyle w:val="Heading1"/>
        <w:spacing w:after="200" w:before="400"/>
      </w:pPr>
      <w:r>
        <w:rPr>
          <w:rFonts w:ascii="Times New Roman" w:cs="Times New Roman" w:eastAsia="Times New Roman" w:hAnsi="Times New Roman"/>
          <w:b/>
          <w:bCs/>
          <w:color w:val="1F3864"/>
          <w:sz w:val="32"/>
          <w:szCs w:val="32"/>
        </w:rPr>
        <w:t xml:space="preserve">Chương IX: Triết học về phát triển</w:t>
      </w:r>
    </w:p>
    <w:p>
      <w:pPr>
        <w:pStyle w:val="Heading2"/>
        <w:spacing w:after="160" w:before="280"/>
      </w:pPr>
      <w:r>
        <w:rPr>
          <w:rFonts w:ascii="Times New Roman" w:cs="Times New Roman" w:eastAsia="Times New Roman" w:hAnsi="Times New Roman"/>
          <w:b/>
          <w:bCs/>
          <w:color w:val="2E4057"/>
          <w:sz w:val="26"/>
          <w:szCs w:val="26"/>
        </w:rPr>
        <w:t xml:space="preserve">9.1 Ý nghĩa đằng sau sự thay đổi</w:t>
      </w:r>
    </w:p>
    <w:p>
      <w:pPr>
        <w:spacing w:after="120" w:before="120" w:line="360"/>
        <w:jc w:val="both"/>
      </w:pPr>
      <w:r>
        <w:rPr>
          <w:rFonts w:ascii="Times New Roman" w:cs="Times New Roman" w:eastAsia="Times New Roman" w:hAnsi="Times New Roman"/>
          <w:sz w:val="24"/>
          <w:szCs w:val="24"/>
        </w:rPr>
        <w:t xml:space="preserve">Cuối cùng, câu hỏi quan trọng nhất về phát triển không phải là 'làm thế nào' mà là 'để làm gì'. Phát triển không có định hướng có thể trở thành sự chạy đua vô tận, không bao giờ cảm thấy đủ.</w:t>
      </w:r>
    </w:p>
    <w:p>
      <w:pPr>
        <w:spacing w:after="120" w:before="120" w:line="360"/>
        <w:jc w:val="both"/>
      </w:pPr>
      <w:r>
        <w:rPr>
          <w:rFonts w:ascii="Times New Roman" w:cs="Times New Roman" w:eastAsia="Times New Roman" w:hAnsi="Times New Roman"/>
          <w:sz w:val="24"/>
          <w:szCs w:val="24"/>
        </w:rPr>
        <w:t xml:space="preserve">Aristotle đề xuất khái niệm 'eudaimonia' — sự nở rộ, phát triển đến mức hoàn chỉnh nhất của tiềm năng con người. Đây không phải là cảm giác vui sướng thoáng qua mà là trạng thái sâu sắc hơn của việc sống đúng với bản chất và tiềm năng của mình.</w:t>
      </w:r>
    </w:p>
    <w:p>
      <w:pPr>
        <w:pStyle w:val="Heading2"/>
        <w:spacing w:after="160" w:before="280"/>
      </w:pPr>
      <w:r>
        <w:rPr>
          <w:rFonts w:ascii="Times New Roman" w:cs="Times New Roman" w:eastAsia="Times New Roman" w:hAnsi="Times New Roman"/>
          <w:b/>
          <w:bCs/>
          <w:color w:val="2E4057"/>
          <w:sz w:val="26"/>
          <w:szCs w:val="26"/>
        </w:rPr>
        <w:t xml:space="preserve">9.2 Phát triển như một hành trình, không phải đích đến</w:t>
      </w:r>
    </w:p>
    <w:p>
      <w:pPr>
        <w:spacing w:after="120" w:before="120" w:line="360"/>
        <w:jc w:val="both"/>
      </w:pPr>
      <w:r>
        <w:rPr>
          <w:rFonts w:ascii="Times New Roman" w:cs="Times New Roman" w:eastAsia="Times New Roman" w:hAnsi="Times New Roman"/>
          <w:sz w:val="24"/>
          <w:szCs w:val="24"/>
        </w:rPr>
        <w:t xml:space="preserve">Một trong những nhận thức sâu sắc nhất về phát triển là nhận ra rằng đó là hành trình liên tục, không có điểm kết thúc. Không có một ngày ta 'hoàn thành' việc phát triển. Ngay cả những người vĩ đại nhất cũng tiếp tục học hỏi và thay đổi cho đến hơi thở cuối cùng.</w:t>
      </w:r>
    </w:p>
    <w:p>
      <w:pPr>
        <w:spacing w:after="120" w:before="120" w:line="360"/>
        <w:jc w:val="both"/>
      </w:pPr>
      <w:r>
        <w:rPr>
          <w:rFonts w:ascii="Times New Roman" w:cs="Times New Roman" w:eastAsia="Times New Roman" w:hAnsi="Times New Roman"/>
          <w:sz w:val="24"/>
          <w:szCs w:val="24"/>
        </w:rPr>
        <w:t xml:space="preserve">Điều này không nên tạo ra sự lo âu mà mang lại sự giải phóng. Ta không cần phải hoàn hảo. Ta không cần phải 'đến nơi'. Ta chỉ cần tiếp tục bước đi, học hỏi, yêu thương và đóng góp — mỗi ngày một chút tốt hơn ngày hôm qua.</w:t>
      </w:r>
    </w:p>
    <w:p>
      <w:r>
        <w:br/>
      </w:r>
    </w:p>
    <w:p>
      <w:pPr>
        <w:pStyle w:val="Heading1"/>
        <w:spacing w:after="200" w:before="400"/>
      </w:pPr>
      <w:r>
        <w:rPr>
          <w:rFonts w:ascii="Times New Roman" w:cs="Times New Roman" w:eastAsia="Times New Roman" w:hAnsi="Times New Roman"/>
          <w:b/>
          <w:bCs/>
          <w:color w:val="1F3864"/>
          <w:sz w:val="32"/>
          <w:szCs w:val="32"/>
        </w:rPr>
        <w:t xml:space="preserve">Kết Luận: Con đường phía trước</w:t>
      </w:r>
    </w:p>
    <w:p>
      <w:pPr>
        <w:spacing w:after="120" w:before="120" w:line="360"/>
        <w:jc w:val="both"/>
      </w:pPr>
      <w:r>
        <w:rPr>
          <w:rFonts w:ascii="Times New Roman" w:cs="Times New Roman" w:eastAsia="Times New Roman" w:hAnsi="Times New Roman"/>
          <w:sz w:val="24"/>
          <w:szCs w:val="24"/>
        </w:rPr>
        <w:t xml:space="preserve">Phát triển, ở bản chất sâu xa nhất của nó, là sự thể hiện đầy đủ nhất của tiềm năng con người. Nó không phải là cuộc đua để đến trước người khác, không phải là sự tích lũy danh hiệu hay tài sản, không phải là sự hoàn hảo không tì vết.</w:t>
      </w:r>
    </w:p>
    <w:p>
      <w:pPr>
        <w:spacing w:after="120" w:before="120" w:line="360"/>
        <w:jc w:val="both"/>
      </w:pPr>
      <w:r>
        <w:rPr>
          <w:rFonts w:ascii="Times New Roman" w:cs="Times New Roman" w:eastAsia="Times New Roman" w:hAnsi="Times New Roman"/>
          <w:sz w:val="24"/>
          <w:szCs w:val="24"/>
        </w:rPr>
        <w:t xml:space="preserve">Phát triển là quá trình ta trở nên ngày càng hoàn chỉnh hơn — hiểu mình sâu hơn, yêu thương rộng hơn, đóng góp nhiều hơn, sống ý nghĩa hơn. Đó là hành trình từ người bị hoàn cảnh điều khiển đến người tự chủ trong cuộc sống.</w:t>
      </w:r>
    </w:p>
    <w:p>
      <w:pPr>
        <w:spacing w:after="120" w:before="120" w:line="360"/>
        <w:jc w:val="both"/>
      </w:pPr>
      <w:r>
        <w:rPr>
          <w:rFonts w:ascii="Times New Roman" w:cs="Times New Roman" w:eastAsia="Times New Roman" w:hAnsi="Times New Roman"/>
          <w:sz w:val="24"/>
          <w:szCs w:val="24"/>
        </w:rPr>
        <w:t xml:space="preserve">Không có con đường nào giống nhau. Không có lịch trình nào chuẩn. Mỗi người có điểm xuất phát khác nhau, điểm đến khác nhau, và hành trình khác nhau. Điều duy nhất quan trọng là bắt đầu — và tiếp tục.</w:t>
      </w:r>
    </w:p>
    <w:p>
      <w:pPr>
        <w:spacing w:after="120" w:before="120" w:line="360"/>
        <w:jc w:val="both"/>
      </w:pPr>
      <w:r>
        <w:rPr>
          <w:rFonts w:ascii="Times New Roman" w:cs="Times New Roman" w:eastAsia="Times New Roman" w:hAnsi="Times New Roman"/>
          <w:sz w:val="24"/>
          <w:szCs w:val="24"/>
        </w:rPr>
        <w:t xml:space="preserve">Bởi vì cuối cùng, như Lão Tử đã viết từ hơn hai nghìn năm trước: 'Hành trình ngàn dặm bắt đầu từ một bước chân.'</w:t>
      </w:r>
    </w:p>
    <w:p>
      <w:pPr>
        <w:spacing w:before="600"/>
        <w:jc w:val="center"/>
      </w:pPr>
      <w:r>
        <w:rPr>
          <w:rFonts w:ascii="Times New Roman" w:cs="Times New Roman" w:eastAsia="Times New Roman" w:hAnsi="Times New Roman"/>
          <w:i/>
          <w:iCs/>
          <w:color w:val="888888"/>
          <w:sz w:val="24"/>
          <w:szCs w:val="24"/>
        </w:rPr>
        <w:t xml:space="preserve">— Hết —</w:t>
      </w:r>
    </w:p>
    <w:sectPr>
      <w:pgSz w:w="11906" w:h="16838" w:orient="portrait"/>
      <w:pgMar w:top="1440" w:right="1440" w:bottom="1440" w:left="1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2026-03-27T16:49:03.171Z</dcterms:created>
  <dcterms:modified xsi:type="dcterms:W3CDTF">2026-03-27T16:49:03.172Z</dcterms:modified>
</cp:coreProperties>
</file>

<file path=docProps/custom.xml><?xml version="1.0" encoding="utf-8"?>
<Properties xmlns="http://schemas.openxmlformats.org/officeDocument/2006/custom-properties" xmlns:vt="http://schemas.openxmlformats.org/officeDocument/2006/docPropsVTypes"/>
</file>