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926B4">
      <w:pPr>
        <w:keepNext/>
        <w:keepLines/>
        <w:spacing w:before="100" w:beforeAutospacing="1" w:after="100" w:afterAutospacing="1"/>
        <w:jc w:val="center"/>
        <w:outlineLvl w:val="0"/>
        <w:rPr>
          <w:kern w:val="44"/>
          <w:sz w:val="44"/>
          <w:szCs w:val="44"/>
        </w:rPr>
      </w:pPr>
      <w:r>
        <w:rPr>
          <w:rFonts w:hint="eastAsia" w:ascii="黑体" w:hAnsi="黑体" w:eastAsia="黑体" w:cs="黑体"/>
          <w:b/>
          <w:sz w:val="32"/>
          <w:szCs w:val="32"/>
        </w:rPr>
        <w:t>《人工智能技术》实验报告</w:t>
      </w:r>
    </w:p>
    <w:p w14:paraId="0A92C92E">
      <w:pPr>
        <w:jc w:val="center"/>
      </w:pPr>
      <w:r>
        <w:rPr>
          <w:rFonts w:hint="eastAsia"/>
          <w:b/>
          <w:sz w:val="28"/>
          <w:szCs w:val="28"/>
        </w:rPr>
        <w:t>实验一五子棋游戏（设计性实验）</w:t>
      </w:r>
    </w:p>
    <w:tbl>
      <w:tblPr>
        <w:tblStyle w:val="2"/>
        <w:tblW w:w="9026" w:type="dxa"/>
        <w:tblInd w:w="0" w:type="dxa"/>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Layout w:type="autofit"/>
        <w:tblCellMar>
          <w:top w:w="15" w:type="dxa"/>
          <w:left w:w="15" w:type="dxa"/>
          <w:bottom w:w="15" w:type="dxa"/>
          <w:right w:w="15" w:type="dxa"/>
        </w:tblCellMar>
      </w:tblPr>
      <w:tblGrid>
        <w:gridCol w:w="1200"/>
        <w:gridCol w:w="3313"/>
        <w:gridCol w:w="1500"/>
        <w:gridCol w:w="3013"/>
      </w:tblGrid>
      <w:tr w14:paraId="29242D02">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rPr>
          <w:tblHeader/>
        </w:trPr>
        <w:tc>
          <w:tcPr>
            <w:tcW w:w="1200" w:type="dxa"/>
            <w:vAlign w:val="center"/>
          </w:tcPr>
          <w:p w14:paraId="2F493DFF">
            <w:pPr>
              <w:jc w:val="center"/>
              <w:rPr>
                <w:b/>
                <w:bCs/>
              </w:rPr>
            </w:pPr>
            <w:r>
              <w:rPr>
                <w:rFonts w:hint="eastAsia"/>
                <w:b/>
                <w:sz w:val="21"/>
                <w:szCs w:val="21"/>
              </w:rPr>
              <w:t>姓名</w:t>
            </w:r>
          </w:p>
        </w:tc>
        <w:tc>
          <w:tcPr>
            <w:tcW w:w="3313" w:type="dxa"/>
            <w:vAlign w:val="center"/>
          </w:tcPr>
          <w:p w14:paraId="216DC17C">
            <w:pPr>
              <w:jc w:val="center"/>
              <w:rPr>
                <w:rFonts w:hint="default"/>
                <w:b/>
                <w:bCs/>
                <w:lang w:val="en-US"/>
              </w:rPr>
            </w:pPr>
            <w:r>
              <w:rPr>
                <w:rFonts w:hint="eastAsia"/>
                <w:b/>
                <w:sz w:val="21"/>
                <w:szCs w:val="21"/>
                <w:u w:val="single"/>
                <w:lang w:val="en-US" w:eastAsia="zh-CN"/>
              </w:rPr>
              <w:t>郝乐乐</w:t>
            </w:r>
          </w:p>
        </w:tc>
        <w:tc>
          <w:tcPr>
            <w:tcW w:w="1500" w:type="dxa"/>
            <w:vAlign w:val="center"/>
          </w:tcPr>
          <w:p w14:paraId="1A495D3A">
            <w:pPr>
              <w:jc w:val="center"/>
              <w:rPr>
                <w:b/>
                <w:bCs/>
              </w:rPr>
            </w:pPr>
            <w:r>
              <w:rPr>
                <w:rFonts w:hint="eastAsia"/>
                <w:b/>
                <w:sz w:val="21"/>
                <w:szCs w:val="21"/>
              </w:rPr>
              <w:t>学号</w:t>
            </w:r>
          </w:p>
        </w:tc>
        <w:tc>
          <w:tcPr>
            <w:tcW w:w="3013" w:type="dxa"/>
            <w:vAlign w:val="center"/>
          </w:tcPr>
          <w:p w14:paraId="0B801F36">
            <w:pPr>
              <w:jc w:val="center"/>
              <w:rPr>
                <w:b/>
                <w:bCs/>
              </w:rPr>
            </w:pPr>
            <w:r>
              <w:rPr>
                <w:rFonts w:hint="eastAsia"/>
                <w:b/>
                <w:sz w:val="21"/>
                <w:szCs w:val="21"/>
                <w:u w:val="single"/>
                <w:lang w:val="en-US" w:eastAsia="zh-CN"/>
              </w:rPr>
              <w:t>2026312120009</w:t>
            </w:r>
          </w:p>
        </w:tc>
      </w:tr>
      <w:tr w14:paraId="7A559159">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1200" w:type="dxa"/>
            <w:vAlign w:val="center"/>
          </w:tcPr>
          <w:p w14:paraId="22925742">
            <w:pPr>
              <w:jc w:val="center"/>
            </w:pPr>
            <w:r>
              <w:rPr>
                <w:rFonts w:hint="eastAsia"/>
                <w:b/>
                <w:sz w:val="21"/>
                <w:szCs w:val="21"/>
              </w:rPr>
              <w:t>班级</w:t>
            </w:r>
          </w:p>
        </w:tc>
        <w:tc>
          <w:tcPr>
            <w:tcW w:w="3313" w:type="dxa"/>
            <w:vAlign w:val="center"/>
          </w:tcPr>
          <w:p w14:paraId="14CB57FE">
            <w:pPr>
              <w:jc w:val="center"/>
            </w:pPr>
            <w:r>
              <w:rPr>
                <w:rFonts w:hint="eastAsia"/>
                <w:sz w:val="21"/>
                <w:szCs w:val="21"/>
                <w:u w:val="single"/>
                <w:lang w:val="en-US" w:eastAsia="zh-CN"/>
              </w:rPr>
              <w:t>计研-26</w:t>
            </w:r>
          </w:p>
        </w:tc>
        <w:tc>
          <w:tcPr>
            <w:tcW w:w="1500" w:type="dxa"/>
            <w:vAlign w:val="center"/>
          </w:tcPr>
          <w:p w14:paraId="49B2D45D">
            <w:pPr>
              <w:jc w:val="center"/>
            </w:pPr>
            <w:r>
              <w:rPr>
                <w:rFonts w:hint="eastAsia"/>
                <w:b/>
                <w:sz w:val="21"/>
                <w:szCs w:val="21"/>
              </w:rPr>
              <w:t>完成日期</w:t>
            </w:r>
          </w:p>
        </w:tc>
        <w:tc>
          <w:tcPr>
            <w:tcW w:w="3013" w:type="dxa"/>
            <w:vAlign w:val="center"/>
          </w:tcPr>
          <w:p w14:paraId="3BF95021">
            <w:pPr>
              <w:jc w:val="center"/>
            </w:pPr>
            <w:r>
              <w:rPr>
                <w:rFonts w:hint="eastAsia"/>
                <w:sz w:val="21"/>
                <w:szCs w:val="21"/>
                <w:u w:val="single"/>
                <w:lang w:val="en-US" w:eastAsia="zh-CN"/>
              </w:rPr>
              <w:t>2026.10.7</w:t>
            </w:r>
          </w:p>
        </w:tc>
      </w:tr>
    </w:tbl>
    <w:p w14:paraId="40C96BED">
      <w:pPr>
        <w:keepNext/>
        <w:keepLines/>
        <w:spacing w:before="100" w:beforeAutospacing="1" w:after="100" w:afterAutospacing="1"/>
        <w:outlineLvl w:val="1"/>
        <w:rPr>
          <w:sz w:val="32"/>
          <w:szCs w:val="32"/>
        </w:rPr>
      </w:pPr>
      <w:r>
        <w:rPr>
          <w:rFonts w:hint="eastAsia"/>
          <w:b/>
          <w:sz w:val="32"/>
        </w:rPr>
        <w:t>一、实验目的</w:t>
      </w:r>
    </w:p>
    <w:p w14:paraId="19DFA605">
      <w:pPr>
        <w:numPr>
          <w:ilvl w:val="0"/>
          <w:numId w:val="1"/>
        </w:numPr>
      </w:pPr>
      <w:r>
        <w:rPr>
          <w:rFonts w:hint="eastAsia"/>
        </w:rPr>
        <w:t>掌握博弈类问题的状态空间表示方法，学会用合适的数据结构描述棋局；</w:t>
      </w:r>
    </w:p>
    <w:p w14:paraId="0EEBB9FD">
      <w:pPr>
        <w:numPr>
          <w:ilvl w:val="0"/>
          <w:numId w:val="1"/>
        </w:numPr>
      </w:pPr>
      <w:r>
        <w:rPr>
          <w:rFonts w:hint="eastAsia"/>
        </w:rPr>
        <w:t>理解并实现极大极小（Minimax）搜索算法，掌握α-β剪枝的基本原理与实现；</w:t>
      </w:r>
    </w:p>
    <w:p w14:paraId="28006A1F">
      <w:pPr>
        <w:numPr>
          <w:ilvl w:val="0"/>
          <w:numId w:val="1"/>
        </w:numPr>
      </w:pPr>
      <w:r>
        <w:rPr>
          <w:rFonts w:hint="eastAsia"/>
        </w:rPr>
        <w:t>学会设计启发式评估函数，将棋类领域知识（棋型、局势）转化为可计算的评估指标；</w:t>
      </w:r>
    </w:p>
    <w:p w14:paraId="7601E5ED">
      <w:pPr>
        <w:numPr>
          <w:ilvl w:val="0"/>
          <w:numId w:val="1"/>
        </w:numPr>
      </w:pPr>
      <w:r>
        <w:rPr>
          <w:rFonts w:hint="eastAsia"/>
        </w:rPr>
        <w:t>培养综合运用知识表示与搜索推理技术解决实际问题的能力。</w:t>
      </w:r>
    </w:p>
    <w:p w14:paraId="4A802D7E">
      <w:pPr>
        <w:keepNext/>
        <w:keepLines/>
        <w:spacing w:before="100" w:beforeAutospacing="1" w:after="100" w:afterAutospacing="1"/>
        <w:outlineLvl w:val="1"/>
        <w:rPr>
          <w:sz w:val="32"/>
          <w:szCs w:val="32"/>
        </w:rPr>
      </w:pPr>
      <w:r>
        <w:rPr>
          <w:rFonts w:hint="eastAsia"/>
          <w:b/>
          <w:sz w:val="32"/>
        </w:rPr>
        <w:t>二、实验环境</w:t>
      </w:r>
    </w:p>
    <w:tbl>
      <w:tblPr>
        <w:tblStyle w:val="2"/>
        <w:tblW w:w="9026" w:type="dxa"/>
        <w:tblInd w:w="0" w:type="dxa"/>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Layout w:type="autofit"/>
        <w:tblCellMar>
          <w:top w:w="15" w:type="dxa"/>
          <w:left w:w="15" w:type="dxa"/>
          <w:bottom w:w="15" w:type="dxa"/>
          <w:right w:w="15" w:type="dxa"/>
        </w:tblCellMar>
      </w:tblPr>
      <w:tblGrid>
        <w:gridCol w:w="2200"/>
        <w:gridCol w:w="6826"/>
      </w:tblGrid>
      <w:tr w14:paraId="585599FC">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rPr>
          <w:tblHeader/>
        </w:trPr>
        <w:tc>
          <w:tcPr>
            <w:tcW w:w="2200" w:type="dxa"/>
            <w:vAlign w:val="center"/>
          </w:tcPr>
          <w:p w14:paraId="43A48EBC">
            <w:pPr>
              <w:jc w:val="center"/>
              <w:rPr>
                <w:b/>
                <w:bCs/>
              </w:rPr>
            </w:pPr>
            <w:r>
              <w:rPr>
                <w:rFonts w:hint="eastAsia"/>
                <w:b/>
                <w:sz w:val="21"/>
                <w:szCs w:val="21"/>
              </w:rPr>
              <w:t>项目</w:t>
            </w:r>
          </w:p>
        </w:tc>
        <w:tc>
          <w:tcPr>
            <w:tcW w:w="6826" w:type="dxa"/>
            <w:vAlign w:val="center"/>
          </w:tcPr>
          <w:p w14:paraId="3CCB08C2">
            <w:pPr>
              <w:jc w:val="center"/>
              <w:rPr>
                <w:b/>
                <w:bCs/>
              </w:rPr>
            </w:pPr>
            <w:r>
              <w:rPr>
                <w:rFonts w:hint="eastAsia"/>
                <w:b/>
                <w:sz w:val="21"/>
                <w:szCs w:val="21"/>
              </w:rPr>
              <w:t>内容</w:t>
            </w:r>
          </w:p>
        </w:tc>
      </w:tr>
      <w:tr w14:paraId="090B3788">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2200" w:type="dxa"/>
            <w:vAlign w:val="center"/>
          </w:tcPr>
          <w:p w14:paraId="0F4B0757">
            <w:pPr>
              <w:jc w:val="center"/>
            </w:pPr>
            <w:r>
              <w:rPr>
                <w:rFonts w:hint="eastAsia"/>
                <w:sz w:val="21"/>
                <w:szCs w:val="21"/>
              </w:rPr>
              <w:t>操作系统</w:t>
            </w:r>
          </w:p>
        </w:tc>
        <w:tc>
          <w:tcPr>
            <w:tcW w:w="6826" w:type="dxa"/>
            <w:vAlign w:val="center"/>
          </w:tcPr>
          <w:p w14:paraId="3D24F7FC">
            <w:pPr>
              <w:jc w:val="left"/>
            </w:pPr>
            <w:r>
              <w:rPr>
                <w:rFonts w:hint="eastAsia"/>
                <w:sz w:val="21"/>
                <w:szCs w:val="21"/>
              </w:rPr>
              <w:t>Windows 11</w:t>
            </w:r>
          </w:p>
        </w:tc>
      </w:tr>
      <w:tr w14:paraId="0CB614C9">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2200" w:type="dxa"/>
            <w:vAlign w:val="center"/>
          </w:tcPr>
          <w:p w14:paraId="6B01E09D">
            <w:pPr>
              <w:jc w:val="center"/>
            </w:pPr>
            <w:r>
              <w:rPr>
                <w:rFonts w:hint="eastAsia"/>
                <w:sz w:val="21"/>
                <w:szCs w:val="21"/>
              </w:rPr>
              <w:t>编程语言及版本</w:t>
            </w:r>
          </w:p>
        </w:tc>
        <w:tc>
          <w:tcPr>
            <w:tcW w:w="6826" w:type="dxa"/>
            <w:vAlign w:val="center"/>
          </w:tcPr>
          <w:p w14:paraId="1B24D685">
            <w:pPr>
              <w:jc w:val="left"/>
            </w:pPr>
            <w:r>
              <w:rPr>
                <w:rFonts w:hint="eastAsia"/>
                <w:sz w:val="21"/>
                <w:szCs w:val="21"/>
              </w:rPr>
              <w:t>Python 3.11.9</w:t>
            </w:r>
          </w:p>
        </w:tc>
      </w:tr>
      <w:tr w14:paraId="08E9C755">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2200" w:type="dxa"/>
            <w:vAlign w:val="center"/>
          </w:tcPr>
          <w:p w14:paraId="2B1FBE38">
            <w:pPr>
              <w:jc w:val="center"/>
            </w:pPr>
            <w:r>
              <w:rPr>
                <w:rFonts w:hint="eastAsia"/>
                <w:sz w:val="21"/>
                <w:szCs w:val="21"/>
              </w:rPr>
              <w:t>界面实现方式</w:t>
            </w:r>
          </w:p>
        </w:tc>
        <w:tc>
          <w:tcPr>
            <w:tcW w:w="6826" w:type="dxa"/>
            <w:vAlign w:val="center"/>
          </w:tcPr>
          <w:p w14:paraId="45925BDC">
            <w:pPr>
              <w:jc w:val="left"/>
            </w:pPr>
            <w:r>
              <w:rPr>
                <w:rFonts w:hint="eastAsia"/>
                <w:sz w:val="21"/>
                <w:szCs w:val="21"/>
              </w:rPr>
              <w:t>tkinter</w:t>
            </w:r>
          </w:p>
        </w:tc>
      </w:tr>
    </w:tbl>
    <w:p w14:paraId="7393923D">
      <w:pPr>
        <w:keepNext/>
        <w:keepLines/>
        <w:spacing w:before="100" w:beforeAutospacing="1" w:after="100" w:afterAutospacing="1"/>
        <w:outlineLvl w:val="1"/>
        <w:rPr>
          <w:sz w:val="32"/>
          <w:szCs w:val="32"/>
        </w:rPr>
      </w:pPr>
      <w:r>
        <w:rPr>
          <w:rFonts w:hint="eastAsia"/>
          <w:b/>
          <w:sz w:val="32"/>
        </w:rPr>
        <w:t>三、设计思路</w:t>
      </w:r>
    </w:p>
    <w:p w14:paraId="3EFD4177">
      <w:pPr>
        <w:jc w:val="left"/>
      </w:pPr>
      <w:r>
        <w:t>本实验总体方案：把五子棋AI拆成棋盘、搜索、界面与主控三个</w:t>
      </w:r>
      <w:r>
        <w:rPr>
          <w:rFonts w:hint="eastAsia"/>
          <w:lang w:val="en-US" w:eastAsia="zh-CN"/>
        </w:rPr>
        <w:t>部分</w:t>
      </w:r>
      <w:r>
        <w:t>，每个</w:t>
      </w:r>
      <w:r>
        <w:rPr>
          <w:rFonts w:hint="eastAsia"/>
          <w:lang w:val="en-US" w:eastAsia="zh-CN"/>
        </w:rPr>
        <w:t>部分</w:t>
      </w:r>
      <w:r>
        <w:t>只负责一件事，彼此通过清晰的函数接口调用，便于单独调试和替换。</w:t>
      </w:r>
    </w:p>
    <w:p w14:paraId="54BCE6E6">
      <w:pPr>
        <w:jc w:val="left"/>
      </w:pPr>
      <w:r>
        <w:t>整体结构如下：</w:t>
      </w:r>
    </w:p>
    <w:p w14:paraId="21811382">
      <w:pPr>
        <w:jc w:val="left"/>
      </w:pPr>
      <w:r>
        <w:t>（1）board.py</w:t>
      </w:r>
      <w:r>
        <w:rPr>
          <w:rFonts w:hint="eastAsia"/>
          <w:lang w:val="en-US" w:eastAsia="zh-CN"/>
        </w:rPr>
        <w:t>是</w:t>
      </w:r>
      <w:r>
        <w:t>棋盘与规则模块</w:t>
      </w:r>
      <w:r>
        <w:rPr>
          <w:rFonts w:hint="eastAsia"/>
          <w:lang w:eastAsia="zh-CN"/>
        </w:rPr>
        <w:t>，</w:t>
      </w:r>
      <w:r>
        <w:t>负责棋局的数据表示、落子与悔棋、胜负与和棋判定、候选走法生成。它是整个系统的</w:t>
      </w:r>
      <w:r>
        <w:rPr>
          <w:rFonts w:hint="eastAsia"/>
          <w:lang w:val="en-US" w:eastAsia="zh-CN"/>
        </w:rPr>
        <w:t>世界</w:t>
      </w:r>
      <w:r>
        <w:t>模型，只描述“棋局现在是什么样、走一步会变成什么样”，不包含AI策略。</w:t>
      </w:r>
    </w:p>
    <w:p w14:paraId="7331C1F5">
      <w:pPr>
        <w:jc w:val="left"/>
      </w:pPr>
      <w:r>
        <w:t>（2）ai.py</w:t>
      </w:r>
      <w:r>
        <w:rPr>
          <w:rFonts w:hint="eastAsia"/>
          <w:lang w:val="en-US" w:eastAsia="zh-CN"/>
        </w:rPr>
        <w:t>是</w:t>
      </w:r>
      <w:r>
        <w:t>搜索与评估模块</w:t>
      </w:r>
      <w:r>
        <w:rPr>
          <w:rFonts w:hint="eastAsia"/>
          <w:lang w:eastAsia="zh-CN"/>
        </w:rPr>
        <w:t>，</w:t>
      </w:r>
      <w:r>
        <w:t>负责评估函数、棋型识别、走法生成顺序</w:t>
      </w:r>
      <w:r>
        <w:rPr>
          <w:rFonts w:hint="eastAsia"/>
          <w:lang w:eastAsia="zh-CN"/>
        </w:rPr>
        <w:t>、</w:t>
      </w:r>
      <w:r>
        <w:t>Minimax搜索与α-β剪枝。它只通过board提供的接口读改棋盘，不涉及任何界面代码，因此可以脱离界面单独测试。</w:t>
      </w:r>
    </w:p>
    <w:p w14:paraId="7F3205E2">
      <w:pPr>
        <w:jc w:val="left"/>
      </w:pPr>
      <w:r>
        <w:t>（3）main.py</w:t>
      </w:r>
      <w:r>
        <w:rPr>
          <w:rFonts w:hint="eastAsia"/>
          <w:lang w:val="en-US" w:eastAsia="zh-CN"/>
        </w:rPr>
        <w:t>是</w:t>
      </w:r>
      <w:r>
        <w:t>界面与主控模块</w:t>
      </w:r>
      <w:r>
        <w:rPr>
          <w:rFonts w:hint="eastAsia"/>
          <w:lang w:eastAsia="zh-CN"/>
        </w:rPr>
        <w:t>，</w:t>
      </w:r>
      <w:r>
        <w:t>基于tkinter绘制15×15棋盘与棋子，把鼠标像素坐标换算成棋盘行列，并控制</w:t>
      </w:r>
      <w:r>
        <w:rPr>
          <w:rFonts w:hint="eastAsia"/>
          <w:lang w:val="en-US" w:eastAsia="zh-CN"/>
        </w:rPr>
        <w:t>整个</w:t>
      </w:r>
      <w:r>
        <w:t>对弈流程</w:t>
      </w:r>
      <w:r>
        <w:rPr>
          <w:rFonts w:hint="eastAsia"/>
          <w:lang w:eastAsia="zh-CN"/>
        </w:rPr>
        <w:t>，</w:t>
      </w:r>
      <w:r>
        <w:rPr>
          <w:rFonts w:hint="eastAsia"/>
          <w:lang w:val="en-US" w:eastAsia="zh-CN"/>
        </w:rPr>
        <w:t>包括</w:t>
      </w:r>
      <w:r>
        <w:t>执棋轮转、触发AI走子、悔棋、重新开始</w:t>
      </w:r>
      <w:r>
        <w:rPr>
          <w:rFonts w:hint="eastAsia"/>
          <w:lang w:val="en-US" w:eastAsia="zh-CN"/>
        </w:rPr>
        <w:t>等</w:t>
      </w:r>
      <w:r>
        <w:t>。</w:t>
      </w:r>
    </w:p>
    <w:p w14:paraId="7A395AEE">
      <w:pPr>
        <w:jc w:val="left"/>
      </w:pPr>
      <w:r>
        <w:t>三者的调用关系为：main持有board与ai两个对象</w:t>
      </w:r>
      <w:r>
        <w:rPr>
          <w:rFonts w:hint="eastAsia"/>
          <w:lang w:eastAsia="zh-CN"/>
        </w:rPr>
        <w:t>，</w:t>
      </w:r>
      <w:r>
        <w:t>玩家点击时由main调用board.place()落子并判定胜负</w:t>
      </w:r>
      <w:r>
        <w:rPr>
          <w:rFonts w:hint="eastAsia"/>
          <w:lang w:eastAsia="zh-CN"/>
        </w:rPr>
        <w:t>，</w:t>
      </w:r>
      <w:r>
        <w:t>轮到AI时main调用ai.get_best_move(board)取得落子点，再交回board执行。由于搜索只依赖board的place/undo接口，AI与界面完全解耦，把界面换成命令行或Pygame不需要改动ai.py一行代码。</w:t>
      </w:r>
    </w:p>
    <w:p w14:paraId="456D9F7E">
      <w:pPr>
        <w:keepNext/>
        <w:keepLines/>
        <w:spacing w:before="100" w:beforeAutospacing="1" w:after="100" w:afterAutospacing="1"/>
        <w:outlineLvl w:val="2"/>
        <w:rPr>
          <w:sz w:val="32"/>
          <w:szCs w:val="32"/>
        </w:rPr>
      </w:pPr>
      <w:r>
        <w:rPr>
          <w:rFonts w:hint="eastAsia"/>
          <w:b/>
          <w:sz w:val="32"/>
        </w:rPr>
        <w:t>（一）数据结构设计</w:t>
      </w:r>
    </w:p>
    <w:p w14:paraId="4334D6CB">
      <w:pPr>
        <w:jc w:val="left"/>
      </w:pPr>
      <w:r>
        <w:t>（1）</w:t>
      </w:r>
      <w:r>
        <w:rPr>
          <w:b/>
          <w:bCs/>
        </w:rPr>
        <w:t>棋盘表示</w:t>
      </w:r>
      <w:r>
        <w:t>。棋盘用15×15的二维列表表示，board[r][c]的取值为0/1/2，分别代表空位、黑棋、白棋：</w:t>
      </w:r>
    </w:p>
    <w:p w14:paraId="4FAFEDDC">
      <w:pPr>
        <w:jc w:val="left"/>
      </w:pPr>
      <w:r>
        <w:t>self.board=[[EMPTY for_in range(SIZE)]for_in range(SIZE)]</w:t>
      </w:r>
    </w:p>
    <w:p w14:paraId="1CF20206">
      <w:pPr>
        <w:jc w:val="left"/>
      </w:pPr>
      <w:r>
        <w:t>其中EMPTY=0、BLACK=1、WHITE=2、SIZE=15。选择“行优先”的二维列表而不是一维数组，是为了让方向推进写成board[r+dr][c+dc]，与坐标语义直接对应，可读性最好，也不易出现下标换算错误。</w:t>
      </w:r>
    </w:p>
    <w:p w14:paraId="233C6793">
      <w:pPr>
        <w:numPr>
          <w:ilvl w:val="0"/>
          <w:numId w:val="2"/>
        </w:numPr>
        <w:jc w:val="left"/>
        <w:rPr>
          <w:rFonts w:hint="eastAsia"/>
          <w:lang w:eastAsia="zh-CN"/>
        </w:rPr>
      </w:pPr>
      <w:r>
        <w:rPr>
          <w:b/>
          <w:bCs/>
        </w:rPr>
        <w:t>状态转移</w:t>
      </w:r>
      <w:r>
        <w:t>。落子与悔棋由place()与undo()一对函数完成</w:t>
      </w:r>
      <w:r>
        <w:rPr>
          <w:rFonts w:hint="eastAsia"/>
          <w:lang w:eastAsia="zh-CN"/>
        </w:rPr>
        <w:t>：</w:t>
      </w:r>
    </w:p>
    <w:p w14:paraId="5EA93EAA">
      <w:pPr>
        <w:numPr>
          <w:ilvl w:val="0"/>
          <w:numId w:val="0"/>
        </w:numPr>
        <w:jc w:val="left"/>
      </w:pPr>
      <w:r>
        <w:t>place(row,col,player)：先判断坐标在盘内且该点为空，然后写入棋子并把last_move更新为(row,col)，返回True；越界或该点已有棋子则返回False。</w:t>
      </w:r>
    </w:p>
    <w:p w14:paraId="6FE26DBC">
      <w:pPr>
        <w:jc w:val="left"/>
      </w:pPr>
      <w:r>
        <w:t>undo(row,col)：把该点写回EMPTY，并把last_move置为None。</w:t>
      </w:r>
    </w:p>
    <w:p w14:paraId="4AF56188">
      <w:pPr>
        <w:jc w:val="left"/>
      </w:pPr>
      <w:r>
        <w:t>这两个函数严格成对使用，保证搜索过程中试落子之后</w:t>
      </w:r>
      <w:r>
        <w:rPr>
          <w:rFonts w:hint="eastAsia"/>
          <w:lang w:val="en-US" w:eastAsia="zh-CN"/>
        </w:rPr>
        <w:t>棋局</w:t>
      </w:r>
      <w:r>
        <w:t>能精确还原，这是Minimax递归可以安全共用同一个棋盘对象、而不必每层深拷贝棋盘的前提。</w:t>
      </w:r>
    </w:p>
    <w:p w14:paraId="5AAC110D">
      <w:pPr>
        <w:jc w:val="left"/>
      </w:pPr>
      <w:r>
        <w:t>除棋盘本身外还有两个辅助状态</w:t>
      </w:r>
      <w:r>
        <w:rPr>
          <w:rFonts w:hint="eastAsia"/>
          <w:lang w:eastAsia="zh-CN"/>
        </w:rPr>
        <w:t>：</w:t>
      </w:r>
      <w:r>
        <w:t>last_move（供界面标记最后一步、并作为胜负判定的中心点）以及main.py中的history列表——把(row,col,player)依次append、悔棋时pop，用列表当栈实现悔棋。</w:t>
      </w:r>
    </w:p>
    <w:p w14:paraId="02F5E8F4">
      <w:pPr>
        <w:jc w:val="left"/>
      </w:pPr>
      <w:r>
        <w:t>（3）</w:t>
      </w:r>
      <w:r>
        <w:rPr>
          <w:b/>
          <w:bCs/>
        </w:rPr>
        <w:t>胜负判定</w:t>
      </w:r>
      <w:r>
        <w:t>。get_winner()以最后落子点为中心，沿(0,1)</w:t>
      </w:r>
      <w:r>
        <w:rPr>
          <w:rFonts w:hint="eastAsia"/>
          <w:lang w:val="en-US" w:eastAsia="zh-CN"/>
        </w:rPr>
        <w:t>横</w:t>
      </w:r>
      <w:r>
        <w:rPr>
          <w:rFonts w:hint="eastAsia"/>
          <w:lang w:eastAsia="zh-CN"/>
        </w:rPr>
        <w:t>、</w:t>
      </w:r>
      <w:r>
        <w:t>(1,0)竖、(1,1)主对角、(1,-1)副对角四个方向分别向两侧延伸计数，只要某一方向累计同色棋子达到5枚即判该方获胜。由于只有刚落下的一方可能获胜，每次落子后只需检查这一个点，判定代价是常数级，可以在每个搜索节点上廉价地调用。</w:t>
      </w:r>
    </w:p>
    <w:p w14:paraId="3032D0C5">
      <w:pPr>
        <w:jc w:val="left"/>
      </w:pPr>
      <w:r>
        <w:t>（4）</w:t>
      </w:r>
      <w:r>
        <w:rPr>
          <w:b/>
          <w:bCs/>
        </w:rPr>
        <w:t>和棋判定</w:t>
      </w:r>
      <w:r>
        <w:t>。is_full()遍历棋盘，若已不存在EMPTY则判为和棋，与“深度到0”一起构成搜索的三种终止条件。</w:t>
      </w:r>
    </w:p>
    <w:p w14:paraId="1DA76167">
      <w:pPr>
        <w:jc w:val="left"/>
      </w:pPr>
      <w:r>
        <w:t>（5）</w:t>
      </w:r>
      <w:r>
        <w:rPr>
          <w:b/>
          <w:bCs/>
        </w:rPr>
        <w:t>候选走法生成</w:t>
      </w:r>
      <w:r>
        <w:t>。get_empty_neighbors(radius=2)只收集已有棋子周围2格范围内的空位，并用set去重后返回列表。开局时约28个候选点、中盘约50～60个，相比全盘225个空位可把搜索树的分支因子压缩到原来的1/4左右。</w:t>
      </w:r>
    </w:p>
    <w:p w14:paraId="4B967A9F">
      <w:pPr>
        <w:keepNext/>
        <w:keepLines/>
        <w:spacing w:before="100" w:beforeAutospacing="1" w:after="100" w:afterAutospacing="1"/>
        <w:outlineLvl w:val="2"/>
        <w:rPr>
          <w:sz w:val="32"/>
          <w:szCs w:val="32"/>
        </w:rPr>
      </w:pPr>
      <w:r>
        <w:rPr>
          <w:rFonts w:hint="eastAsia"/>
          <w:b/>
          <w:sz w:val="32"/>
        </w:rPr>
        <w:t>（二）模块划分</w:t>
      </w:r>
    </w:p>
    <w:p w14:paraId="0F1D8667">
      <w:pPr>
        <w:jc w:val="left"/>
        <w:rPr>
          <w:rFonts w:hint="eastAsia"/>
          <w:lang w:val="en-US" w:eastAsia="zh-CN"/>
        </w:rPr>
      </w:pPr>
      <w:r>
        <w:rPr>
          <w:rFonts w:hint="eastAsia"/>
          <w:lang w:val="en-US" w:eastAsia="zh-CN"/>
        </w:rPr>
        <w:t>1.board.py（棋盘与规则模块）</w:t>
      </w:r>
    </w:p>
    <w:p w14:paraId="336FBA55">
      <w:pPr>
        <w:jc w:val="left"/>
        <w:rPr>
          <w:rFonts w:hint="eastAsia"/>
          <w:lang w:val="en-US" w:eastAsia="zh-CN"/>
        </w:rPr>
      </w:pPr>
    </w:p>
    <w:p w14:paraId="5AC3D657">
      <w:pPr>
        <w:jc w:val="both"/>
        <w:rPr>
          <w:rFonts w:hint="eastAsia"/>
          <w:lang w:val="en-US" w:eastAsia="zh-CN"/>
        </w:rPr>
      </w:pPr>
      <w:r>
        <w:rPr>
          <w:rFonts w:hint="eastAsia"/>
          <w:b/>
          <w:bCs/>
          <w:lang w:val="en-US" w:eastAsia="zh-CN"/>
        </w:rPr>
        <w:t>类Board</w:t>
      </w:r>
      <w:r>
        <w:rPr>
          <w:rFonts w:hint="eastAsia"/>
          <w:lang w:val="en-US" w:eastAsia="zh-CN"/>
        </w:rPr>
        <w:t>：</w:t>
      </w:r>
    </w:p>
    <w:tbl>
      <w:tblPr>
        <w:tblStyle w:val="2"/>
        <w:tblW w:w="0" w:type="auto"/>
        <w:tblInd w:w="0" w:type="dxa"/>
        <w:tblLayout w:type="fixed"/>
        <w:tblCellMar>
          <w:top w:w="0" w:type="dxa"/>
          <w:left w:w="108" w:type="dxa"/>
          <w:bottom w:w="0" w:type="dxa"/>
          <w:right w:w="108" w:type="dxa"/>
        </w:tblCellMar>
      </w:tblPr>
      <w:tblGrid>
        <w:gridCol w:w="2033"/>
        <w:gridCol w:w="1731"/>
        <w:gridCol w:w="1884"/>
        <w:gridCol w:w="3594"/>
      </w:tblGrid>
      <w:tr w14:paraId="7F7A8A55">
        <w:tblPrEx>
          <w:tblCellMar>
            <w:top w:w="0" w:type="dxa"/>
            <w:left w:w="108" w:type="dxa"/>
            <w:bottom w:w="0" w:type="dxa"/>
            <w:right w:w="108" w:type="dxa"/>
          </w:tblCellMar>
        </w:tblPrEx>
        <w:tc>
          <w:tcPr>
            <w:tcW w:w="2033" w:type="dxa"/>
          </w:tcPr>
          <w:p w14:paraId="66147D73">
            <w:pPr>
              <w:jc w:val="center"/>
            </w:pPr>
            <w:r>
              <w:rPr>
                <w:b/>
                <w:sz w:val="21"/>
              </w:rPr>
              <w:t>函数名</w:t>
            </w:r>
          </w:p>
        </w:tc>
        <w:tc>
          <w:tcPr>
            <w:tcW w:w="1731" w:type="dxa"/>
          </w:tcPr>
          <w:p w14:paraId="2739CDFF">
            <w:pPr>
              <w:jc w:val="center"/>
            </w:pPr>
            <w:r>
              <w:rPr>
                <w:b/>
                <w:sz w:val="21"/>
              </w:rPr>
              <w:t>参数</w:t>
            </w:r>
          </w:p>
        </w:tc>
        <w:tc>
          <w:tcPr>
            <w:tcW w:w="1884" w:type="dxa"/>
          </w:tcPr>
          <w:p w14:paraId="5EE3669D">
            <w:pPr>
              <w:jc w:val="center"/>
            </w:pPr>
            <w:r>
              <w:rPr>
                <w:b/>
                <w:sz w:val="21"/>
              </w:rPr>
              <w:t>返回值</w:t>
            </w:r>
          </w:p>
        </w:tc>
        <w:tc>
          <w:tcPr>
            <w:tcW w:w="3594" w:type="dxa"/>
          </w:tcPr>
          <w:p w14:paraId="4A682278">
            <w:pPr>
              <w:jc w:val="center"/>
            </w:pPr>
            <w:r>
              <w:rPr>
                <w:b/>
                <w:sz w:val="21"/>
              </w:rPr>
              <w:t>功能说明</w:t>
            </w:r>
          </w:p>
        </w:tc>
      </w:tr>
      <w:tr w14:paraId="6514A526">
        <w:tblPrEx>
          <w:tblCellMar>
            <w:top w:w="0" w:type="dxa"/>
            <w:left w:w="108" w:type="dxa"/>
            <w:bottom w:w="0" w:type="dxa"/>
            <w:right w:w="108" w:type="dxa"/>
          </w:tblCellMar>
        </w:tblPrEx>
        <w:tc>
          <w:tcPr>
            <w:tcW w:w="2033" w:type="dxa"/>
            <w:vAlign w:val="center"/>
          </w:tcPr>
          <w:p w14:paraId="2082C4C3">
            <w:pPr>
              <w:jc w:val="center"/>
              <w:rPr>
                <w:sz w:val="21"/>
                <w:szCs w:val="21"/>
              </w:rPr>
            </w:pPr>
            <w:r>
              <w:rPr>
                <w:b w:val="0"/>
                <w:sz w:val="21"/>
                <w:szCs w:val="21"/>
              </w:rPr>
              <w:t>__init__</w:t>
            </w:r>
          </w:p>
        </w:tc>
        <w:tc>
          <w:tcPr>
            <w:tcW w:w="1731" w:type="dxa"/>
            <w:vAlign w:val="center"/>
          </w:tcPr>
          <w:p w14:paraId="3A51F600">
            <w:pPr>
              <w:jc w:val="center"/>
              <w:rPr>
                <w:sz w:val="21"/>
                <w:szCs w:val="21"/>
              </w:rPr>
            </w:pPr>
            <w:r>
              <w:rPr>
                <w:b w:val="0"/>
                <w:sz w:val="21"/>
                <w:szCs w:val="21"/>
              </w:rPr>
              <w:t>self</w:t>
            </w:r>
          </w:p>
        </w:tc>
        <w:tc>
          <w:tcPr>
            <w:tcW w:w="1884" w:type="dxa"/>
            <w:vAlign w:val="center"/>
          </w:tcPr>
          <w:p w14:paraId="496B93D8">
            <w:pPr>
              <w:jc w:val="center"/>
              <w:rPr>
                <w:sz w:val="21"/>
                <w:szCs w:val="21"/>
              </w:rPr>
            </w:pPr>
            <w:r>
              <w:rPr>
                <w:b w:val="0"/>
                <w:sz w:val="21"/>
                <w:szCs w:val="21"/>
              </w:rPr>
              <w:t>None</w:t>
            </w:r>
          </w:p>
        </w:tc>
        <w:tc>
          <w:tcPr>
            <w:tcW w:w="3594" w:type="dxa"/>
            <w:vAlign w:val="top"/>
          </w:tcPr>
          <w:p w14:paraId="24BE9ECD">
            <w:pPr>
              <w:jc w:val="left"/>
              <w:rPr>
                <w:sz w:val="21"/>
                <w:szCs w:val="21"/>
              </w:rPr>
            </w:pPr>
            <w:r>
              <w:rPr>
                <w:b w:val="0"/>
                <w:sz w:val="21"/>
                <w:szCs w:val="21"/>
              </w:rPr>
              <w:t>初始化15×15二维列表（全0）、last_move=None、move_count=0</w:t>
            </w:r>
          </w:p>
        </w:tc>
      </w:tr>
      <w:tr w14:paraId="56AE6059">
        <w:tblPrEx>
          <w:tblCellMar>
            <w:top w:w="0" w:type="dxa"/>
            <w:left w:w="108" w:type="dxa"/>
            <w:bottom w:w="0" w:type="dxa"/>
            <w:right w:w="108" w:type="dxa"/>
          </w:tblCellMar>
        </w:tblPrEx>
        <w:tc>
          <w:tcPr>
            <w:tcW w:w="2033" w:type="dxa"/>
            <w:vAlign w:val="center"/>
          </w:tcPr>
          <w:p w14:paraId="46E6E290">
            <w:pPr>
              <w:jc w:val="center"/>
              <w:rPr>
                <w:sz w:val="21"/>
                <w:szCs w:val="21"/>
              </w:rPr>
            </w:pPr>
            <w:r>
              <w:rPr>
                <w:b w:val="0"/>
                <w:sz w:val="21"/>
                <w:szCs w:val="21"/>
              </w:rPr>
              <w:t>is_in_board</w:t>
            </w:r>
          </w:p>
        </w:tc>
        <w:tc>
          <w:tcPr>
            <w:tcW w:w="1731" w:type="dxa"/>
            <w:vAlign w:val="center"/>
          </w:tcPr>
          <w:p w14:paraId="09ABB8E6">
            <w:pPr>
              <w:jc w:val="center"/>
              <w:rPr>
                <w:sz w:val="21"/>
                <w:szCs w:val="21"/>
              </w:rPr>
            </w:pPr>
            <w:r>
              <w:rPr>
                <w:b w:val="0"/>
                <w:sz w:val="21"/>
                <w:szCs w:val="21"/>
              </w:rPr>
              <w:t>self,row,col</w:t>
            </w:r>
          </w:p>
        </w:tc>
        <w:tc>
          <w:tcPr>
            <w:tcW w:w="1884" w:type="dxa"/>
            <w:vAlign w:val="center"/>
          </w:tcPr>
          <w:p w14:paraId="0A378AD3">
            <w:pPr>
              <w:jc w:val="center"/>
              <w:rPr>
                <w:sz w:val="21"/>
                <w:szCs w:val="21"/>
              </w:rPr>
            </w:pPr>
            <w:r>
              <w:rPr>
                <w:b w:val="0"/>
                <w:sz w:val="21"/>
                <w:szCs w:val="21"/>
              </w:rPr>
              <w:t>bool</w:t>
            </w:r>
          </w:p>
        </w:tc>
        <w:tc>
          <w:tcPr>
            <w:tcW w:w="3594" w:type="dxa"/>
            <w:vAlign w:val="top"/>
          </w:tcPr>
          <w:p w14:paraId="5E0F5C01">
            <w:pPr>
              <w:jc w:val="left"/>
              <w:rPr>
                <w:sz w:val="21"/>
                <w:szCs w:val="21"/>
              </w:rPr>
            </w:pPr>
            <w:r>
              <w:rPr>
                <w:b w:val="0"/>
                <w:sz w:val="21"/>
                <w:szCs w:val="21"/>
              </w:rPr>
              <w:t>坐标是否落在0≤row,col&lt;15范围内</w:t>
            </w:r>
          </w:p>
        </w:tc>
      </w:tr>
      <w:tr w14:paraId="2781DD87">
        <w:tblPrEx>
          <w:tblCellMar>
            <w:top w:w="0" w:type="dxa"/>
            <w:left w:w="108" w:type="dxa"/>
            <w:bottom w:w="0" w:type="dxa"/>
            <w:right w:w="108" w:type="dxa"/>
          </w:tblCellMar>
        </w:tblPrEx>
        <w:tc>
          <w:tcPr>
            <w:tcW w:w="2033" w:type="dxa"/>
            <w:vAlign w:val="center"/>
          </w:tcPr>
          <w:p w14:paraId="2576AE2E">
            <w:pPr>
              <w:jc w:val="center"/>
              <w:rPr>
                <w:sz w:val="21"/>
                <w:szCs w:val="21"/>
              </w:rPr>
            </w:pPr>
            <w:r>
              <w:rPr>
                <w:b w:val="0"/>
                <w:sz w:val="21"/>
                <w:szCs w:val="21"/>
              </w:rPr>
              <w:t>is_empty</w:t>
            </w:r>
          </w:p>
        </w:tc>
        <w:tc>
          <w:tcPr>
            <w:tcW w:w="1731" w:type="dxa"/>
            <w:vAlign w:val="center"/>
          </w:tcPr>
          <w:p w14:paraId="4C718080">
            <w:pPr>
              <w:jc w:val="center"/>
              <w:rPr>
                <w:sz w:val="21"/>
                <w:szCs w:val="21"/>
              </w:rPr>
            </w:pPr>
            <w:r>
              <w:rPr>
                <w:b w:val="0"/>
                <w:sz w:val="21"/>
                <w:szCs w:val="21"/>
              </w:rPr>
              <w:t>self,row,col</w:t>
            </w:r>
          </w:p>
        </w:tc>
        <w:tc>
          <w:tcPr>
            <w:tcW w:w="1884" w:type="dxa"/>
            <w:vAlign w:val="center"/>
          </w:tcPr>
          <w:p w14:paraId="69E1653E">
            <w:pPr>
              <w:jc w:val="center"/>
              <w:rPr>
                <w:sz w:val="21"/>
                <w:szCs w:val="21"/>
              </w:rPr>
            </w:pPr>
            <w:r>
              <w:rPr>
                <w:b w:val="0"/>
                <w:sz w:val="21"/>
                <w:szCs w:val="21"/>
              </w:rPr>
              <w:t>bool</w:t>
            </w:r>
          </w:p>
        </w:tc>
        <w:tc>
          <w:tcPr>
            <w:tcW w:w="3594" w:type="dxa"/>
            <w:vAlign w:val="top"/>
          </w:tcPr>
          <w:p w14:paraId="3D4A6376">
            <w:pPr>
              <w:jc w:val="left"/>
              <w:rPr>
                <w:sz w:val="21"/>
                <w:szCs w:val="21"/>
              </w:rPr>
            </w:pPr>
            <w:r>
              <w:rPr>
                <w:b w:val="0"/>
                <w:sz w:val="21"/>
                <w:szCs w:val="21"/>
              </w:rPr>
              <w:t>该点是否为空位（调用前需保证坐标合法）</w:t>
            </w:r>
          </w:p>
        </w:tc>
      </w:tr>
      <w:tr w14:paraId="3AC6A561">
        <w:tblPrEx>
          <w:tblCellMar>
            <w:top w:w="0" w:type="dxa"/>
            <w:left w:w="108" w:type="dxa"/>
            <w:bottom w:w="0" w:type="dxa"/>
            <w:right w:w="108" w:type="dxa"/>
          </w:tblCellMar>
        </w:tblPrEx>
        <w:tc>
          <w:tcPr>
            <w:tcW w:w="2033" w:type="dxa"/>
            <w:vAlign w:val="center"/>
          </w:tcPr>
          <w:p w14:paraId="65F8406B">
            <w:pPr>
              <w:jc w:val="center"/>
              <w:rPr>
                <w:sz w:val="21"/>
                <w:szCs w:val="21"/>
              </w:rPr>
            </w:pPr>
            <w:r>
              <w:rPr>
                <w:b w:val="0"/>
                <w:sz w:val="21"/>
                <w:szCs w:val="21"/>
              </w:rPr>
              <w:t>place</w:t>
            </w:r>
          </w:p>
        </w:tc>
        <w:tc>
          <w:tcPr>
            <w:tcW w:w="1731" w:type="dxa"/>
            <w:vAlign w:val="center"/>
          </w:tcPr>
          <w:p w14:paraId="40D78D1C">
            <w:pPr>
              <w:jc w:val="center"/>
              <w:rPr>
                <w:sz w:val="21"/>
                <w:szCs w:val="21"/>
              </w:rPr>
            </w:pPr>
            <w:r>
              <w:rPr>
                <w:b w:val="0"/>
                <w:sz w:val="21"/>
                <w:szCs w:val="21"/>
              </w:rPr>
              <w:t>self,row,col,player</w:t>
            </w:r>
          </w:p>
        </w:tc>
        <w:tc>
          <w:tcPr>
            <w:tcW w:w="1884" w:type="dxa"/>
            <w:vAlign w:val="center"/>
          </w:tcPr>
          <w:p w14:paraId="187287C9">
            <w:pPr>
              <w:jc w:val="center"/>
              <w:rPr>
                <w:sz w:val="21"/>
                <w:szCs w:val="21"/>
              </w:rPr>
            </w:pPr>
            <w:r>
              <w:rPr>
                <w:b w:val="0"/>
                <w:sz w:val="21"/>
                <w:szCs w:val="21"/>
              </w:rPr>
              <w:t>bool</w:t>
            </w:r>
          </w:p>
        </w:tc>
        <w:tc>
          <w:tcPr>
            <w:tcW w:w="3594" w:type="dxa"/>
            <w:vAlign w:val="top"/>
          </w:tcPr>
          <w:p w14:paraId="1D218638">
            <w:pPr>
              <w:jc w:val="left"/>
              <w:rPr>
                <w:sz w:val="21"/>
                <w:szCs w:val="21"/>
              </w:rPr>
            </w:pPr>
            <w:r>
              <w:rPr>
                <w:b w:val="0"/>
                <w:sz w:val="21"/>
                <w:szCs w:val="21"/>
              </w:rPr>
              <w:t>落子；越界或已占用返回False，成功写入并更新last_move/move_count返回True</w:t>
            </w:r>
          </w:p>
        </w:tc>
      </w:tr>
      <w:tr w14:paraId="208A02C6">
        <w:tblPrEx>
          <w:tblCellMar>
            <w:top w:w="0" w:type="dxa"/>
            <w:left w:w="108" w:type="dxa"/>
            <w:bottom w:w="0" w:type="dxa"/>
            <w:right w:w="108" w:type="dxa"/>
          </w:tblCellMar>
        </w:tblPrEx>
        <w:tc>
          <w:tcPr>
            <w:tcW w:w="2033" w:type="dxa"/>
            <w:vAlign w:val="center"/>
          </w:tcPr>
          <w:p w14:paraId="48E124F1">
            <w:pPr>
              <w:jc w:val="center"/>
              <w:rPr>
                <w:sz w:val="21"/>
                <w:szCs w:val="21"/>
              </w:rPr>
            </w:pPr>
            <w:r>
              <w:rPr>
                <w:b w:val="0"/>
                <w:sz w:val="21"/>
                <w:szCs w:val="21"/>
              </w:rPr>
              <w:t>undo</w:t>
            </w:r>
          </w:p>
        </w:tc>
        <w:tc>
          <w:tcPr>
            <w:tcW w:w="1731" w:type="dxa"/>
            <w:vAlign w:val="center"/>
          </w:tcPr>
          <w:p w14:paraId="72EE4277">
            <w:pPr>
              <w:jc w:val="center"/>
              <w:rPr>
                <w:sz w:val="21"/>
                <w:szCs w:val="21"/>
              </w:rPr>
            </w:pPr>
            <w:r>
              <w:rPr>
                <w:b w:val="0"/>
                <w:sz w:val="21"/>
                <w:szCs w:val="21"/>
              </w:rPr>
              <w:t>self,row,col</w:t>
            </w:r>
          </w:p>
        </w:tc>
        <w:tc>
          <w:tcPr>
            <w:tcW w:w="1884" w:type="dxa"/>
            <w:vAlign w:val="center"/>
          </w:tcPr>
          <w:p w14:paraId="35464F63">
            <w:pPr>
              <w:jc w:val="center"/>
              <w:rPr>
                <w:sz w:val="21"/>
                <w:szCs w:val="21"/>
              </w:rPr>
            </w:pPr>
            <w:r>
              <w:rPr>
                <w:b w:val="0"/>
                <w:sz w:val="21"/>
                <w:szCs w:val="21"/>
              </w:rPr>
              <w:t>bool</w:t>
            </w:r>
          </w:p>
        </w:tc>
        <w:tc>
          <w:tcPr>
            <w:tcW w:w="3594" w:type="dxa"/>
            <w:vAlign w:val="top"/>
          </w:tcPr>
          <w:p w14:paraId="574592D9">
            <w:pPr>
              <w:jc w:val="left"/>
              <w:rPr>
                <w:sz w:val="21"/>
                <w:szCs w:val="21"/>
              </w:rPr>
            </w:pPr>
            <w:r>
              <w:rPr>
                <w:b w:val="0"/>
                <w:sz w:val="21"/>
                <w:szCs w:val="21"/>
              </w:rPr>
              <w:t>悔棋；该点有子则清空、move_count-1、last_move=None，返回True</w:t>
            </w:r>
          </w:p>
        </w:tc>
      </w:tr>
      <w:tr w14:paraId="49D03000">
        <w:tblPrEx>
          <w:tblCellMar>
            <w:top w:w="0" w:type="dxa"/>
            <w:left w:w="108" w:type="dxa"/>
            <w:bottom w:w="0" w:type="dxa"/>
            <w:right w:w="108" w:type="dxa"/>
          </w:tblCellMar>
        </w:tblPrEx>
        <w:tc>
          <w:tcPr>
            <w:tcW w:w="2033" w:type="dxa"/>
            <w:vAlign w:val="center"/>
          </w:tcPr>
          <w:p w14:paraId="6F81C368">
            <w:pPr>
              <w:jc w:val="center"/>
              <w:rPr>
                <w:sz w:val="21"/>
                <w:szCs w:val="21"/>
              </w:rPr>
            </w:pPr>
            <w:r>
              <w:rPr>
                <w:b w:val="0"/>
                <w:sz w:val="21"/>
                <w:szCs w:val="21"/>
              </w:rPr>
              <w:t>get_winner</w:t>
            </w:r>
          </w:p>
        </w:tc>
        <w:tc>
          <w:tcPr>
            <w:tcW w:w="1731" w:type="dxa"/>
            <w:vAlign w:val="center"/>
          </w:tcPr>
          <w:p w14:paraId="2BA4AD31">
            <w:pPr>
              <w:jc w:val="center"/>
              <w:rPr>
                <w:sz w:val="21"/>
                <w:szCs w:val="21"/>
              </w:rPr>
            </w:pPr>
            <w:r>
              <w:rPr>
                <w:b w:val="0"/>
                <w:sz w:val="21"/>
                <w:szCs w:val="21"/>
              </w:rPr>
              <w:t>self</w:t>
            </w:r>
          </w:p>
        </w:tc>
        <w:tc>
          <w:tcPr>
            <w:tcW w:w="1884" w:type="dxa"/>
            <w:vAlign w:val="center"/>
          </w:tcPr>
          <w:p w14:paraId="25A3B1E7">
            <w:pPr>
              <w:jc w:val="center"/>
              <w:rPr>
                <w:sz w:val="21"/>
                <w:szCs w:val="21"/>
              </w:rPr>
            </w:pPr>
            <w:r>
              <w:rPr>
                <w:b w:val="0"/>
                <w:sz w:val="21"/>
                <w:szCs w:val="21"/>
              </w:rPr>
              <w:t>int|None</w:t>
            </w:r>
          </w:p>
        </w:tc>
        <w:tc>
          <w:tcPr>
            <w:tcW w:w="3594" w:type="dxa"/>
            <w:vAlign w:val="top"/>
          </w:tcPr>
          <w:p w14:paraId="34237FAF">
            <w:pPr>
              <w:jc w:val="left"/>
              <w:rPr>
                <w:sz w:val="21"/>
                <w:szCs w:val="21"/>
              </w:rPr>
            </w:pPr>
            <w:r>
              <w:rPr>
                <w:b w:val="0"/>
                <w:sz w:val="21"/>
                <w:szCs w:val="21"/>
              </w:rPr>
              <w:t>以last_move为中心沿(0,1)/(1,0)/(1,1)/(1,-1)四方向双向计数，≥5返回BLACK/WHITE</w:t>
            </w:r>
          </w:p>
        </w:tc>
      </w:tr>
      <w:tr w14:paraId="624743C0">
        <w:tblPrEx>
          <w:tblCellMar>
            <w:top w:w="0" w:type="dxa"/>
            <w:left w:w="108" w:type="dxa"/>
            <w:bottom w:w="0" w:type="dxa"/>
            <w:right w:w="108" w:type="dxa"/>
          </w:tblCellMar>
        </w:tblPrEx>
        <w:tc>
          <w:tcPr>
            <w:tcW w:w="2033" w:type="dxa"/>
            <w:vAlign w:val="center"/>
          </w:tcPr>
          <w:p w14:paraId="2973A7BA">
            <w:pPr>
              <w:jc w:val="center"/>
              <w:rPr>
                <w:sz w:val="21"/>
                <w:szCs w:val="21"/>
              </w:rPr>
            </w:pPr>
            <w:r>
              <w:rPr>
                <w:b w:val="0"/>
                <w:sz w:val="21"/>
                <w:szCs w:val="21"/>
              </w:rPr>
              <w:t>is_full</w:t>
            </w:r>
          </w:p>
        </w:tc>
        <w:tc>
          <w:tcPr>
            <w:tcW w:w="1731" w:type="dxa"/>
            <w:vAlign w:val="center"/>
          </w:tcPr>
          <w:p w14:paraId="210D36C7">
            <w:pPr>
              <w:jc w:val="center"/>
              <w:rPr>
                <w:sz w:val="21"/>
                <w:szCs w:val="21"/>
              </w:rPr>
            </w:pPr>
            <w:r>
              <w:rPr>
                <w:b w:val="0"/>
                <w:sz w:val="21"/>
                <w:szCs w:val="21"/>
              </w:rPr>
              <w:t>self</w:t>
            </w:r>
          </w:p>
        </w:tc>
        <w:tc>
          <w:tcPr>
            <w:tcW w:w="1884" w:type="dxa"/>
            <w:vAlign w:val="center"/>
          </w:tcPr>
          <w:p w14:paraId="79C8AA2F">
            <w:pPr>
              <w:jc w:val="center"/>
              <w:rPr>
                <w:sz w:val="21"/>
                <w:szCs w:val="21"/>
              </w:rPr>
            </w:pPr>
            <w:r>
              <w:rPr>
                <w:b w:val="0"/>
                <w:sz w:val="21"/>
                <w:szCs w:val="21"/>
              </w:rPr>
              <w:t>bool</w:t>
            </w:r>
          </w:p>
        </w:tc>
        <w:tc>
          <w:tcPr>
            <w:tcW w:w="3594" w:type="dxa"/>
            <w:vAlign w:val="top"/>
          </w:tcPr>
          <w:p w14:paraId="3518663A">
            <w:pPr>
              <w:jc w:val="left"/>
              <w:rPr>
                <w:sz w:val="21"/>
                <w:szCs w:val="21"/>
              </w:rPr>
            </w:pPr>
            <w:r>
              <w:rPr>
                <w:b w:val="0"/>
                <w:sz w:val="21"/>
                <w:szCs w:val="21"/>
              </w:rPr>
              <w:t>move_count≥225则棋盘已满（和棋）</w:t>
            </w:r>
          </w:p>
        </w:tc>
      </w:tr>
      <w:tr w14:paraId="2C459B96">
        <w:tblPrEx>
          <w:tblCellMar>
            <w:top w:w="0" w:type="dxa"/>
            <w:left w:w="108" w:type="dxa"/>
            <w:bottom w:w="0" w:type="dxa"/>
            <w:right w:w="108" w:type="dxa"/>
          </w:tblCellMar>
        </w:tblPrEx>
        <w:tc>
          <w:tcPr>
            <w:tcW w:w="2033" w:type="dxa"/>
            <w:vAlign w:val="center"/>
          </w:tcPr>
          <w:p w14:paraId="5CB0D16D">
            <w:pPr>
              <w:jc w:val="center"/>
              <w:rPr>
                <w:sz w:val="21"/>
                <w:szCs w:val="21"/>
              </w:rPr>
            </w:pPr>
            <w:r>
              <w:rPr>
                <w:b w:val="0"/>
                <w:sz w:val="21"/>
                <w:szCs w:val="21"/>
              </w:rPr>
              <w:t>get_empty_neighbors</w:t>
            </w:r>
          </w:p>
        </w:tc>
        <w:tc>
          <w:tcPr>
            <w:tcW w:w="1731" w:type="dxa"/>
            <w:vAlign w:val="center"/>
          </w:tcPr>
          <w:p w14:paraId="7583DCD8">
            <w:pPr>
              <w:jc w:val="center"/>
              <w:rPr>
                <w:sz w:val="21"/>
                <w:szCs w:val="21"/>
              </w:rPr>
            </w:pPr>
            <w:r>
              <w:rPr>
                <w:b w:val="0"/>
                <w:sz w:val="21"/>
                <w:szCs w:val="21"/>
              </w:rPr>
              <w:t>self,radius=2</w:t>
            </w:r>
          </w:p>
        </w:tc>
        <w:tc>
          <w:tcPr>
            <w:tcW w:w="1884" w:type="dxa"/>
            <w:vAlign w:val="center"/>
          </w:tcPr>
          <w:p w14:paraId="0E2CE973">
            <w:pPr>
              <w:jc w:val="center"/>
              <w:rPr>
                <w:sz w:val="21"/>
                <w:szCs w:val="21"/>
              </w:rPr>
            </w:pPr>
            <w:r>
              <w:rPr>
                <w:b w:val="0"/>
                <w:sz w:val="21"/>
                <w:szCs w:val="21"/>
              </w:rPr>
              <w:t>list</w:t>
            </w:r>
          </w:p>
        </w:tc>
        <w:tc>
          <w:tcPr>
            <w:tcW w:w="3594" w:type="dxa"/>
            <w:vAlign w:val="top"/>
          </w:tcPr>
          <w:p w14:paraId="77121ACF">
            <w:pPr>
              <w:jc w:val="left"/>
              <w:rPr>
                <w:sz w:val="21"/>
                <w:szCs w:val="21"/>
              </w:rPr>
            </w:pPr>
            <w:r>
              <w:rPr>
                <w:b w:val="0"/>
                <w:sz w:val="21"/>
                <w:szCs w:val="21"/>
              </w:rPr>
              <w:t>已有棋子周围2格内的空位，set去重；空盘时返回[(7,7)]</w:t>
            </w:r>
          </w:p>
        </w:tc>
      </w:tr>
      <w:tr w14:paraId="0DB32165">
        <w:tblPrEx>
          <w:tblCellMar>
            <w:top w:w="0" w:type="dxa"/>
            <w:left w:w="108" w:type="dxa"/>
            <w:bottom w:w="0" w:type="dxa"/>
            <w:right w:w="108" w:type="dxa"/>
          </w:tblCellMar>
        </w:tblPrEx>
        <w:tc>
          <w:tcPr>
            <w:tcW w:w="2033" w:type="dxa"/>
            <w:vAlign w:val="center"/>
          </w:tcPr>
          <w:p w14:paraId="2E8878F4">
            <w:pPr>
              <w:jc w:val="center"/>
              <w:rPr>
                <w:sz w:val="21"/>
                <w:szCs w:val="21"/>
              </w:rPr>
            </w:pPr>
            <w:r>
              <w:rPr>
                <w:b w:val="0"/>
                <w:sz w:val="21"/>
                <w:szCs w:val="21"/>
              </w:rPr>
              <w:t>print_board</w:t>
            </w:r>
          </w:p>
        </w:tc>
        <w:tc>
          <w:tcPr>
            <w:tcW w:w="1731" w:type="dxa"/>
            <w:vAlign w:val="center"/>
          </w:tcPr>
          <w:p w14:paraId="37101068">
            <w:pPr>
              <w:jc w:val="center"/>
              <w:rPr>
                <w:sz w:val="21"/>
                <w:szCs w:val="21"/>
              </w:rPr>
            </w:pPr>
            <w:r>
              <w:rPr>
                <w:b w:val="0"/>
                <w:sz w:val="21"/>
                <w:szCs w:val="21"/>
              </w:rPr>
              <w:t>self</w:t>
            </w:r>
          </w:p>
        </w:tc>
        <w:tc>
          <w:tcPr>
            <w:tcW w:w="1884" w:type="dxa"/>
            <w:vAlign w:val="center"/>
          </w:tcPr>
          <w:p w14:paraId="1400CEFA">
            <w:pPr>
              <w:jc w:val="center"/>
              <w:rPr>
                <w:sz w:val="21"/>
                <w:szCs w:val="21"/>
              </w:rPr>
            </w:pPr>
            <w:r>
              <w:rPr>
                <w:b w:val="0"/>
                <w:sz w:val="21"/>
                <w:szCs w:val="21"/>
              </w:rPr>
              <w:t>None</w:t>
            </w:r>
          </w:p>
        </w:tc>
        <w:tc>
          <w:tcPr>
            <w:tcW w:w="3594" w:type="dxa"/>
            <w:vAlign w:val="top"/>
          </w:tcPr>
          <w:p w14:paraId="20023CEF">
            <w:pPr>
              <w:jc w:val="left"/>
              <w:rPr>
                <w:sz w:val="21"/>
                <w:szCs w:val="21"/>
              </w:rPr>
            </w:pPr>
            <w:r>
              <w:rPr>
                <w:b w:val="0"/>
                <w:sz w:val="21"/>
                <w:szCs w:val="21"/>
              </w:rPr>
              <w:t>命令行打印棋盘（调试用，主流程不调用）</w:t>
            </w:r>
          </w:p>
        </w:tc>
      </w:tr>
    </w:tbl>
    <w:p w14:paraId="38A7CE1B">
      <w:pPr>
        <w:numPr>
          <w:ilvl w:val="0"/>
          <w:numId w:val="0"/>
        </w:numPr>
        <w:jc w:val="both"/>
        <w:rPr>
          <w:rFonts w:hint="eastAsia"/>
          <w:lang w:val="en-US" w:eastAsia="zh-CN"/>
        </w:rPr>
      </w:pPr>
    </w:p>
    <w:p w14:paraId="0EF4B0F0">
      <w:pPr>
        <w:numPr>
          <w:ilvl w:val="0"/>
          <w:numId w:val="0"/>
        </w:numPr>
        <w:jc w:val="both"/>
        <w:rPr>
          <w:rFonts w:hint="eastAsia"/>
          <w:lang w:val="en-US" w:eastAsia="zh-CN"/>
        </w:rPr>
      </w:pPr>
      <w:r>
        <w:rPr>
          <w:rFonts w:hint="eastAsia"/>
          <w:lang w:val="en-US" w:eastAsia="zh-CN"/>
        </w:rPr>
        <w:t>2.ai.py（搜索与评估模块）</w:t>
      </w:r>
    </w:p>
    <w:p w14:paraId="15A8D301">
      <w:pPr>
        <w:numPr>
          <w:ilvl w:val="0"/>
          <w:numId w:val="0"/>
        </w:numPr>
        <w:jc w:val="both"/>
        <w:rPr>
          <w:rFonts w:hint="eastAsia"/>
          <w:lang w:val="en-US" w:eastAsia="zh-CN"/>
        </w:rPr>
      </w:pPr>
    </w:p>
    <w:p w14:paraId="39AC90F7">
      <w:r>
        <w:rPr>
          <w:b/>
        </w:rPr>
        <w:t>类AI</w:t>
      </w:r>
      <w:r>
        <w:t>：</w:t>
      </w:r>
    </w:p>
    <w:tbl>
      <w:tblPr>
        <w:tblStyle w:val="2"/>
        <w:tblW w:w="0" w:type="auto"/>
        <w:tblInd w:w="0" w:type="dxa"/>
        <w:tblLayout w:type="fixed"/>
        <w:tblCellMar>
          <w:top w:w="0" w:type="dxa"/>
          <w:left w:w="108" w:type="dxa"/>
          <w:bottom w:w="0" w:type="dxa"/>
          <w:right w:w="108" w:type="dxa"/>
        </w:tblCellMar>
      </w:tblPr>
      <w:tblGrid>
        <w:gridCol w:w="2025"/>
        <w:gridCol w:w="1770"/>
        <w:gridCol w:w="1869"/>
        <w:gridCol w:w="3578"/>
      </w:tblGrid>
      <w:tr w14:paraId="4E288B98">
        <w:tblPrEx>
          <w:tblCellMar>
            <w:top w:w="0" w:type="dxa"/>
            <w:left w:w="108" w:type="dxa"/>
            <w:bottom w:w="0" w:type="dxa"/>
            <w:right w:w="108" w:type="dxa"/>
          </w:tblCellMar>
        </w:tblPrEx>
        <w:tc>
          <w:tcPr>
            <w:tcW w:w="2025" w:type="dxa"/>
            <w:vAlign w:val="center"/>
          </w:tcPr>
          <w:p w14:paraId="09AA32BC">
            <w:pPr>
              <w:jc w:val="center"/>
            </w:pPr>
            <w:r>
              <w:rPr>
                <w:b/>
                <w:sz w:val="21"/>
              </w:rPr>
              <w:t>函数名</w:t>
            </w:r>
          </w:p>
        </w:tc>
        <w:tc>
          <w:tcPr>
            <w:tcW w:w="1770" w:type="dxa"/>
            <w:vAlign w:val="center"/>
          </w:tcPr>
          <w:p w14:paraId="3E363F11">
            <w:pPr>
              <w:jc w:val="center"/>
            </w:pPr>
            <w:r>
              <w:rPr>
                <w:b/>
                <w:sz w:val="21"/>
              </w:rPr>
              <w:t>参数</w:t>
            </w:r>
          </w:p>
        </w:tc>
        <w:tc>
          <w:tcPr>
            <w:tcW w:w="1869" w:type="dxa"/>
            <w:vAlign w:val="center"/>
          </w:tcPr>
          <w:p w14:paraId="760931A3">
            <w:pPr>
              <w:jc w:val="center"/>
            </w:pPr>
            <w:r>
              <w:rPr>
                <w:b/>
                <w:sz w:val="21"/>
              </w:rPr>
              <w:t>返回值</w:t>
            </w:r>
          </w:p>
        </w:tc>
        <w:tc>
          <w:tcPr>
            <w:tcW w:w="3578" w:type="dxa"/>
            <w:vAlign w:val="center"/>
          </w:tcPr>
          <w:p w14:paraId="64CAE53F">
            <w:pPr>
              <w:jc w:val="center"/>
            </w:pPr>
            <w:r>
              <w:rPr>
                <w:b/>
                <w:sz w:val="21"/>
              </w:rPr>
              <w:t>功能说明</w:t>
            </w:r>
          </w:p>
        </w:tc>
      </w:tr>
      <w:tr w14:paraId="6867EFED">
        <w:tblPrEx>
          <w:tblCellMar>
            <w:top w:w="0" w:type="dxa"/>
            <w:left w:w="108" w:type="dxa"/>
            <w:bottom w:w="0" w:type="dxa"/>
            <w:right w:w="108" w:type="dxa"/>
          </w:tblCellMar>
        </w:tblPrEx>
        <w:tc>
          <w:tcPr>
            <w:tcW w:w="2025" w:type="dxa"/>
            <w:vAlign w:val="center"/>
          </w:tcPr>
          <w:p w14:paraId="67A3DC17">
            <w:pPr>
              <w:jc w:val="center"/>
              <w:rPr>
                <w:sz w:val="21"/>
                <w:szCs w:val="21"/>
              </w:rPr>
            </w:pPr>
            <w:r>
              <w:rPr>
                <w:b w:val="0"/>
                <w:sz w:val="21"/>
                <w:szCs w:val="21"/>
              </w:rPr>
              <w:t>__init__</w:t>
            </w:r>
          </w:p>
        </w:tc>
        <w:tc>
          <w:tcPr>
            <w:tcW w:w="1770" w:type="dxa"/>
            <w:vAlign w:val="center"/>
          </w:tcPr>
          <w:p w14:paraId="2E3A601D">
            <w:pPr>
              <w:jc w:val="center"/>
              <w:rPr>
                <w:sz w:val="21"/>
                <w:szCs w:val="21"/>
              </w:rPr>
            </w:pPr>
            <w:r>
              <w:rPr>
                <w:b w:val="0"/>
                <w:sz w:val="21"/>
                <w:szCs w:val="21"/>
              </w:rPr>
              <w:t>self,ai_player=WHITE,depth=4</w:t>
            </w:r>
          </w:p>
        </w:tc>
        <w:tc>
          <w:tcPr>
            <w:tcW w:w="1869" w:type="dxa"/>
            <w:vAlign w:val="center"/>
          </w:tcPr>
          <w:p w14:paraId="27C0BA01">
            <w:pPr>
              <w:jc w:val="center"/>
              <w:rPr>
                <w:sz w:val="21"/>
                <w:szCs w:val="21"/>
              </w:rPr>
            </w:pPr>
            <w:r>
              <w:rPr>
                <w:b w:val="0"/>
                <w:sz w:val="21"/>
                <w:szCs w:val="21"/>
              </w:rPr>
              <w:t>None</w:t>
            </w:r>
          </w:p>
        </w:tc>
        <w:tc>
          <w:tcPr>
            <w:tcW w:w="3578" w:type="dxa"/>
            <w:vAlign w:val="top"/>
          </w:tcPr>
          <w:p w14:paraId="24FFB1CC">
            <w:pPr>
              <w:jc w:val="left"/>
              <w:rPr>
                <w:sz w:val="21"/>
                <w:szCs w:val="21"/>
              </w:rPr>
            </w:pPr>
            <w:r>
              <w:rPr>
                <w:b w:val="0"/>
                <w:sz w:val="21"/>
                <w:szCs w:val="21"/>
              </w:rPr>
              <w:t>设置AI执棋方、对手色、搜索深度，以及带/不带剪枝的节点计数器</w:t>
            </w:r>
          </w:p>
        </w:tc>
      </w:tr>
      <w:tr w14:paraId="63C2B939">
        <w:tblPrEx>
          <w:tblCellMar>
            <w:top w:w="0" w:type="dxa"/>
            <w:left w:w="108" w:type="dxa"/>
            <w:bottom w:w="0" w:type="dxa"/>
            <w:right w:w="108" w:type="dxa"/>
          </w:tblCellMar>
        </w:tblPrEx>
        <w:tc>
          <w:tcPr>
            <w:tcW w:w="2025" w:type="dxa"/>
            <w:vAlign w:val="center"/>
          </w:tcPr>
          <w:p w14:paraId="1BBB4256">
            <w:pPr>
              <w:jc w:val="center"/>
              <w:rPr>
                <w:sz w:val="21"/>
                <w:szCs w:val="21"/>
              </w:rPr>
            </w:pPr>
            <w:r>
              <w:rPr>
                <w:b w:val="0"/>
                <w:sz w:val="21"/>
                <w:szCs w:val="21"/>
              </w:rPr>
              <w:t>evaluate</w:t>
            </w:r>
          </w:p>
        </w:tc>
        <w:tc>
          <w:tcPr>
            <w:tcW w:w="1770" w:type="dxa"/>
            <w:vAlign w:val="center"/>
          </w:tcPr>
          <w:p w14:paraId="47C6100D">
            <w:pPr>
              <w:jc w:val="center"/>
              <w:rPr>
                <w:sz w:val="21"/>
                <w:szCs w:val="21"/>
              </w:rPr>
            </w:pPr>
            <w:r>
              <w:rPr>
                <w:b w:val="0"/>
                <w:sz w:val="21"/>
                <w:szCs w:val="21"/>
              </w:rPr>
              <w:t>self,board</w:t>
            </w:r>
          </w:p>
        </w:tc>
        <w:tc>
          <w:tcPr>
            <w:tcW w:w="1869" w:type="dxa"/>
            <w:vAlign w:val="center"/>
          </w:tcPr>
          <w:p w14:paraId="01E3350A">
            <w:pPr>
              <w:jc w:val="center"/>
              <w:rPr>
                <w:sz w:val="21"/>
                <w:szCs w:val="21"/>
              </w:rPr>
            </w:pPr>
            <w:r>
              <w:rPr>
                <w:b w:val="0"/>
                <w:sz w:val="21"/>
                <w:szCs w:val="21"/>
              </w:rPr>
              <w:t>float</w:t>
            </w:r>
          </w:p>
        </w:tc>
        <w:tc>
          <w:tcPr>
            <w:tcW w:w="3578" w:type="dxa"/>
            <w:vAlign w:val="top"/>
          </w:tcPr>
          <w:p w14:paraId="732E7330">
            <w:pPr>
              <w:jc w:val="left"/>
              <w:rPr>
                <w:sz w:val="21"/>
                <w:szCs w:val="21"/>
              </w:rPr>
            </w:pPr>
            <w:r>
              <w:rPr>
                <w:b w:val="0"/>
                <w:sz w:val="21"/>
                <w:szCs w:val="21"/>
              </w:rPr>
              <w:t>局面评估函数，返回己方棋型总分×1.0−对方棋型总分×1.1（站在AI/MAX视角）</w:t>
            </w:r>
          </w:p>
        </w:tc>
      </w:tr>
      <w:tr w14:paraId="473A3968">
        <w:tblPrEx>
          <w:tblCellMar>
            <w:top w:w="0" w:type="dxa"/>
            <w:left w:w="108" w:type="dxa"/>
            <w:bottom w:w="0" w:type="dxa"/>
            <w:right w:w="108" w:type="dxa"/>
          </w:tblCellMar>
        </w:tblPrEx>
        <w:tc>
          <w:tcPr>
            <w:tcW w:w="2025" w:type="dxa"/>
            <w:vAlign w:val="center"/>
          </w:tcPr>
          <w:p w14:paraId="4359F492">
            <w:pPr>
              <w:jc w:val="center"/>
              <w:rPr>
                <w:sz w:val="21"/>
                <w:szCs w:val="21"/>
              </w:rPr>
            </w:pPr>
            <w:r>
              <w:rPr>
                <w:b w:val="0"/>
                <w:sz w:val="21"/>
                <w:szCs w:val="21"/>
              </w:rPr>
              <w:t>get_best_move</w:t>
            </w:r>
          </w:p>
        </w:tc>
        <w:tc>
          <w:tcPr>
            <w:tcW w:w="1770" w:type="dxa"/>
            <w:vAlign w:val="center"/>
          </w:tcPr>
          <w:p w14:paraId="3C7523EB">
            <w:pPr>
              <w:jc w:val="center"/>
              <w:rPr>
                <w:sz w:val="21"/>
                <w:szCs w:val="21"/>
              </w:rPr>
            </w:pPr>
            <w:r>
              <w:rPr>
                <w:b w:val="0"/>
                <w:sz w:val="21"/>
                <w:szCs w:val="21"/>
              </w:rPr>
              <w:t>self,board</w:t>
            </w:r>
          </w:p>
        </w:tc>
        <w:tc>
          <w:tcPr>
            <w:tcW w:w="1869" w:type="dxa"/>
            <w:vAlign w:val="center"/>
          </w:tcPr>
          <w:p w14:paraId="1A2EBB6D">
            <w:pPr>
              <w:jc w:val="center"/>
              <w:rPr>
                <w:sz w:val="21"/>
                <w:szCs w:val="21"/>
              </w:rPr>
            </w:pPr>
            <w:r>
              <w:rPr>
                <w:b w:val="0"/>
                <w:sz w:val="21"/>
                <w:szCs w:val="21"/>
              </w:rPr>
              <w:t>(r,c)|None</w:t>
            </w:r>
          </w:p>
        </w:tc>
        <w:tc>
          <w:tcPr>
            <w:tcW w:w="3578" w:type="dxa"/>
            <w:vAlign w:val="top"/>
          </w:tcPr>
          <w:p w14:paraId="4C68FC40">
            <w:pPr>
              <w:jc w:val="left"/>
              <w:rPr>
                <w:sz w:val="21"/>
                <w:szCs w:val="21"/>
              </w:rPr>
            </w:pPr>
            <w:r>
              <w:rPr>
                <w:b w:val="0"/>
                <w:sz w:val="21"/>
                <w:szCs w:val="21"/>
              </w:rPr>
              <w:t>带α-β剪枝的最佳走法（对局实际调用）；根层只更新α不剪枝，候选点按启发式分值降序排序</w:t>
            </w:r>
          </w:p>
        </w:tc>
      </w:tr>
      <w:tr w14:paraId="39A2DBEA">
        <w:tblPrEx>
          <w:tblCellMar>
            <w:top w:w="0" w:type="dxa"/>
            <w:left w:w="108" w:type="dxa"/>
            <w:bottom w:w="0" w:type="dxa"/>
            <w:right w:w="108" w:type="dxa"/>
          </w:tblCellMar>
        </w:tblPrEx>
        <w:tc>
          <w:tcPr>
            <w:tcW w:w="2025" w:type="dxa"/>
            <w:vAlign w:val="center"/>
          </w:tcPr>
          <w:p w14:paraId="113D99E1">
            <w:pPr>
              <w:jc w:val="center"/>
              <w:rPr>
                <w:sz w:val="21"/>
                <w:szCs w:val="21"/>
              </w:rPr>
            </w:pPr>
            <w:r>
              <w:rPr>
                <w:b w:val="0"/>
                <w:sz w:val="21"/>
                <w:szCs w:val="21"/>
              </w:rPr>
              <w:t>_minimax</w:t>
            </w:r>
          </w:p>
        </w:tc>
        <w:tc>
          <w:tcPr>
            <w:tcW w:w="1770" w:type="dxa"/>
            <w:vAlign w:val="center"/>
          </w:tcPr>
          <w:p w14:paraId="62C1AE8C">
            <w:pPr>
              <w:jc w:val="center"/>
              <w:rPr>
                <w:sz w:val="21"/>
                <w:szCs w:val="21"/>
              </w:rPr>
            </w:pPr>
            <w:r>
              <w:rPr>
                <w:b w:val="0"/>
                <w:sz w:val="21"/>
                <w:szCs w:val="21"/>
              </w:rPr>
              <w:t>self,board,depth,alpha,beta,is_max</w:t>
            </w:r>
          </w:p>
        </w:tc>
        <w:tc>
          <w:tcPr>
            <w:tcW w:w="1869" w:type="dxa"/>
            <w:vAlign w:val="center"/>
          </w:tcPr>
          <w:p w14:paraId="07C1D055">
            <w:pPr>
              <w:jc w:val="center"/>
              <w:rPr>
                <w:sz w:val="21"/>
                <w:szCs w:val="21"/>
              </w:rPr>
            </w:pPr>
            <w:r>
              <w:rPr>
                <w:b w:val="0"/>
                <w:sz w:val="21"/>
                <w:szCs w:val="21"/>
              </w:rPr>
              <w:t>float</w:t>
            </w:r>
          </w:p>
        </w:tc>
        <w:tc>
          <w:tcPr>
            <w:tcW w:w="3578" w:type="dxa"/>
            <w:vAlign w:val="top"/>
          </w:tcPr>
          <w:p w14:paraId="1B96CDEA">
            <w:pPr>
              <w:jc w:val="left"/>
              <w:rPr>
                <w:sz w:val="21"/>
                <w:szCs w:val="21"/>
              </w:rPr>
            </w:pPr>
            <w:r>
              <w:rPr>
                <w:b w:val="0"/>
                <w:sz w:val="21"/>
                <w:szCs w:val="21"/>
              </w:rPr>
              <w:t>递归搜索主体；终止条件为depth==0或已有胜负或棋盘已满；MAX层更新α，MIN层更新β，共用beta&lt;=alpha判据剪枝</w:t>
            </w:r>
          </w:p>
        </w:tc>
      </w:tr>
      <w:tr w14:paraId="0A98977F">
        <w:tblPrEx>
          <w:tblCellMar>
            <w:top w:w="0" w:type="dxa"/>
            <w:left w:w="108" w:type="dxa"/>
            <w:bottom w:w="0" w:type="dxa"/>
            <w:right w:w="108" w:type="dxa"/>
          </w:tblCellMar>
        </w:tblPrEx>
        <w:tc>
          <w:tcPr>
            <w:tcW w:w="2025" w:type="dxa"/>
            <w:vAlign w:val="center"/>
          </w:tcPr>
          <w:p w14:paraId="1BE1FE57">
            <w:pPr>
              <w:jc w:val="center"/>
              <w:rPr>
                <w:sz w:val="21"/>
                <w:szCs w:val="21"/>
              </w:rPr>
            </w:pPr>
            <w:r>
              <w:rPr>
                <w:b w:val="0"/>
                <w:sz w:val="21"/>
                <w:szCs w:val="21"/>
              </w:rPr>
              <w:t>get_best_move_no_pruning</w:t>
            </w:r>
          </w:p>
        </w:tc>
        <w:tc>
          <w:tcPr>
            <w:tcW w:w="1770" w:type="dxa"/>
            <w:vAlign w:val="center"/>
          </w:tcPr>
          <w:p w14:paraId="5F99F88C">
            <w:pPr>
              <w:jc w:val="center"/>
              <w:rPr>
                <w:sz w:val="21"/>
                <w:szCs w:val="21"/>
              </w:rPr>
            </w:pPr>
            <w:r>
              <w:rPr>
                <w:b w:val="0"/>
                <w:sz w:val="21"/>
                <w:szCs w:val="21"/>
              </w:rPr>
              <w:t>self,board</w:t>
            </w:r>
          </w:p>
        </w:tc>
        <w:tc>
          <w:tcPr>
            <w:tcW w:w="1869" w:type="dxa"/>
            <w:vAlign w:val="center"/>
          </w:tcPr>
          <w:p w14:paraId="2B7FC455">
            <w:pPr>
              <w:jc w:val="center"/>
              <w:rPr>
                <w:sz w:val="21"/>
                <w:szCs w:val="21"/>
              </w:rPr>
            </w:pPr>
            <w:r>
              <w:rPr>
                <w:b w:val="0"/>
                <w:sz w:val="21"/>
                <w:szCs w:val="21"/>
              </w:rPr>
              <w:t>(r,c)|None</w:t>
            </w:r>
          </w:p>
        </w:tc>
        <w:tc>
          <w:tcPr>
            <w:tcW w:w="3578" w:type="dxa"/>
            <w:vAlign w:val="top"/>
          </w:tcPr>
          <w:p w14:paraId="394F43F1">
            <w:pPr>
              <w:jc w:val="left"/>
              <w:rPr>
                <w:sz w:val="21"/>
                <w:szCs w:val="21"/>
              </w:rPr>
            </w:pPr>
            <w:r>
              <w:rPr>
                <w:b w:val="0"/>
                <w:sz w:val="21"/>
                <w:szCs w:val="21"/>
              </w:rPr>
              <w:t>不带剪枝的同名函数，仅用于节点数对比实验</w:t>
            </w:r>
          </w:p>
        </w:tc>
      </w:tr>
      <w:tr w14:paraId="6DB7A7F1">
        <w:tblPrEx>
          <w:tblCellMar>
            <w:top w:w="0" w:type="dxa"/>
            <w:left w:w="108" w:type="dxa"/>
            <w:bottom w:w="0" w:type="dxa"/>
            <w:right w:w="108" w:type="dxa"/>
          </w:tblCellMar>
        </w:tblPrEx>
        <w:tc>
          <w:tcPr>
            <w:tcW w:w="2025" w:type="dxa"/>
            <w:vAlign w:val="center"/>
          </w:tcPr>
          <w:p w14:paraId="2C782C05">
            <w:pPr>
              <w:jc w:val="center"/>
              <w:rPr>
                <w:sz w:val="21"/>
                <w:szCs w:val="21"/>
              </w:rPr>
            </w:pPr>
            <w:r>
              <w:rPr>
                <w:b w:val="0"/>
                <w:sz w:val="21"/>
                <w:szCs w:val="21"/>
              </w:rPr>
              <w:t>_minimax_no_pruning</w:t>
            </w:r>
          </w:p>
        </w:tc>
        <w:tc>
          <w:tcPr>
            <w:tcW w:w="1770" w:type="dxa"/>
            <w:vAlign w:val="center"/>
          </w:tcPr>
          <w:p w14:paraId="5EE15501">
            <w:pPr>
              <w:jc w:val="center"/>
              <w:rPr>
                <w:sz w:val="21"/>
                <w:szCs w:val="21"/>
              </w:rPr>
            </w:pPr>
            <w:r>
              <w:rPr>
                <w:b w:val="0"/>
                <w:sz w:val="21"/>
                <w:szCs w:val="21"/>
              </w:rPr>
              <w:t>self,board,depth,is_max</w:t>
            </w:r>
          </w:p>
        </w:tc>
        <w:tc>
          <w:tcPr>
            <w:tcW w:w="1869" w:type="dxa"/>
            <w:vAlign w:val="center"/>
          </w:tcPr>
          <w:p w14:paraId="32BF2E86">
            <w:pPr>
              <w:jc w:val="center"/>
              <w:rPr>
                <w:sz w:val="21"/>
                <w:szCs w:val="21"/>
              </w:rPr>
            </w:pPr>
            <w:r>
              <w:rPr>
                <w:b w:val="0"/>
                <w:sz w:val="21"/>
                <w:szCs w:val="21"/>
              </w:rPr>
              <w:t>float</w:t>
            </w:r>
          </w:p>
        </w:tc>
        <w:tc>
          <w:tcPr>
            <w:tcW w:w="3578" w:type="dxa"/>
            <w:vAlign w:val="top"/>
          </w:tcPr>
          <w:p w14:paraId="797B75A9">
            <w:pPr>
              <w:jc w:val="left"/>
              <w:rPr>
                <w:sz w:val="21"/>
                <w:szCs w:val="21"/>
              </w:rPr>
            </w:pPr>
            <w:r>
              <w:rPr>
                <w:b w:val="0"/>
                <w:sz w:val="21"/>
                <w:szCs w:val="21"/>
              </w:rPr>
              <w:t>不带α/β参数的Minimax递归</w:t>
            </w:r>
          </w:p>
        </w:tc>
      </w:tr>
      <w:tr w14:paraId="5F5BC0FF">
        <w:tblPrEx>
          <w:tblCellMar>
            <w:top w:w="0" w:type="dxa"/>
            <w:left w:w="108" w:type="dxa"/>
            <w:bottom w:w="0" w:type="dxa"/>
            <w:right w:w="108" w:type="dxa"/>
          </w:tblCellMar>
        </w:tblPrEx>
        <w:tc>
          <w:tcPr>
            <w:tcW w:w="2025" w:type="dxa"/>
            <w:vAlign w:val="center"/>
          </w:tcPr>
          <w:p w14:paraId="401EEAF1">
            <w:pPr>
              <w:jc w:val="center"/>
              <w:rPr>
                <w:sz w:val="21"/>
                <w:szCs w:val="21"/>
              </w:rPr>
            </w:pPr>
            <w:r>
              <w:rPr>
                <w:b w:val="0"/>
                <w:sz w:val="21"/>
                <w:szCs w:val="21"/>
              </w:rPr>
              <w:t>_line_to_string</w:t>
            </w:r>
          </w:p>
        </w:tc>
        <w:tc>
          <w:tcPr>
            <w:tcW w:w="1770" w:type="dxa"/>
            <w:vAlign w:val="center"/>
          </w:tcPr>
          <w:p w14:paraId="2FEAA1F1">
            <w:pPr>
              <w:jc w:val="center"/>
              <w:rPr>
                <w:sz w:val="21"/>
                <w:szCs w:val="21"/>
              </w:rPr>
            </w:pPr>
            <w:r>
              <w:rPr>
                <w:b w:val="0"/>
                <w:sz w:val="21"/>
                <w:szCs w:val="21"/>
              </w:rPr>
              <w:t>self,line,player</w:t>
            </w:r>
          </w:p>
        </w:tc>
        <w:tc>
          <w:tcPr>
            <w:tcW w:w="1869" w:type="dxa"/>
            <w:vAlign w:val="center"/>
          </w:tcPr>
          <w:p w14:paraId="60B3D2FD">
            <w:pPr>
              <w:jc w:val="center"/>
              <w:rPr>
                <w:sz w:val="21"/>
                <w:szCs w:val="21"/>
              </w:rPr>
            </w:pPr>
            <w:r>
              <w:rPr>
                <w:b w:val="0"/>
                <w:sz w:val="21"/>
                <w:szCs w:val="21"/>
              </w:rPr>
              <w:t>str</w:t>
            </w:r>
          </w:p>
        </w:tc>
        <w:tc>
          <w:tcPr>
            <w:tcW w:w="3578" w:type="dxa"/>
            <w:vAlign w:val="top"/>
          </w:tcPr>
          <w:p w14:paraId="742F1706">
            <w:pPr>
              <w:jc w:val="left"/>
              <w:rPr>
                <w:sz w:val="21"/>
                <w:szCs w:val="21"/>
              </w:rPr>
            </w:pPr>
            <w:r>
              <w:rPr>
                <w:b w:val="0"/>
                <w:sz w:val="21"/>
                <w:szCs w:val="21"/>
              </w:rPr>
              <w:t>将一条线翻译为字符串，己方='1'、空位='0'、对方='2'，两端各补一个'2'把边界当墙</w:t>
            </w:r>
          </w:p>
        </w:tc>
      </w:tr>
      <w:tr w14:paraId="12C74439">
        <w:tblPrEx>
          <w:tblCellMar>
            <w:top w:w="0" w:type="dxa"/>
            <w:left w:w="108" w:type="dxa"/>
            <w:bottom w:w="0" w:type="dxa"/>
            <w:right w:w="108" w:type="dxa"/>
          </w:tblCellMar>
        </w:tblPrEx>
        <w:tc>
          <w:tcPr>
            <w:tcW w:w="2025" w:type="dxa"/>
            <w:vAlign w:val="center"/>
          </w:tcPr>
          <w:p w14:paraId="2FCD3AA8">
            <w:pPr>
              <w:jc w:val="center"/>
              <w:rPr>
                <w:sz w:val="21"/>
                <w:szCs w:val="21"/>
              </w:rPr>
            </w:pPr>
            <w:r>
              <w:rPr>
                <w:b w:val="0"/>
                <w:sz w:val="21"/>
                <w:szCs w:val="21"/>
              </w:rPr>
              <w:t>_score_line</w:t>
            </w:r>
          </w:p>
        </w:tc>
        <w:tc>
          <w:tcPr>
            <w:tcW w:w="1770" w:type="dxa"/>
            <w:vAlign w:val="center"/>
          </w:tcPr>
          <w:p w14:paraId="2085697C">
            <w:pPr>
              <w:jc w:val="center"/>
              <w:rPr>
                <w:sz w:val="21"/>
                <w:szCs w:val="21"/>
              </w:rPr>
            </w:pPr>
            <w:r>
              <w:rPr>
                <w:b w:val="0"/>
                <w:sz w:val="21"/>
                <w:szCs w:val="21"/>
              </w:rPr>
              <w:t>self,line_str</w:t>
            </w:r>
          </w:p>
        </w:tc>
        <w:tc>
          <w:tcPr>
            <w:tcW w:w="1869" w:type="dxa"/>
            <w:vAlign w:val="center"/>
          </w:tcPr>
          <w:p w14:paraId="1C03C58E">
            <w:pPr>
              <w:jc w:val="center"/>
              <w:rPr>
                <w:sz w:val="21"/>
                <w:szCs w:val="21"/>
              </w:rPr>
            </w:pPr>
            <w:r>
              <w:rPr>
                <w:b w:val="0"/>
                <w:sz w:val="21"/>
                <w:szCs w:val="21"/>
              </w:rPr>
              <w:t>int</w:t>
            </w:r>
          </w:p>
        </w:tc>
        <w:tc>
          <w:tcPr>
            <w:tcW w:w="3578" w:type="dxa"/>
            <w:vAlign w:val="top"/>
          </w:tcPr>
          <w:p w14:paraId="49093D9B">
            <w:pPr>
              <w:jc w:val="left"/>
              <w:rPr>
                <w:sz w:val="21"/>
                <w:szCs w:val="21"/>
              </w:rPr>
            </w:pPr>
            <w:r>
              <w:rPr>
                <w:b w:val="0"/>
                <w:sz w:val="21"/>
                <w:szCs w:val="21"/>
              </w:rPr>
              <w:t>用19条棋型模式逐个str.count后乘分值累加</w:t>
            </w:r>
          </w:p>
        </w:tc>
      </w:tr>
      <w:tr w14:paraId="4F121E40">
        <w:tblPrEx>
          <w:tblCellMar>
            <w:top w:w="0" w:type="dxa"/>
            <w:left w:w="108" w:type="dxa"/>
            <w:bottom w:w="0" w:type="dxa"/>
            <w:right w:w="108" w:type="dxa"/>
          </w:tblCellMar>
        </w:tblPrEx>
        <w:tc>
          <w:tcPr>
            <w:tcW w:w="2025" w:type="dxa"/>
            <w:vAlign w:val="center"/>
          </w:tcPr>
          <w:p w14:paraId="130C3073">
            <w:pPr>
              <w:jc w:val="center"/>
              <w:rPr>
                <w:sz w:val="21"/>
                <w:szCs w:val="21"/>
              </w:rPr>
            </w:pPr>
            <w:r>
              <w:rPr>
                <w:b w:val="0"/>
                <w:sz w:val="21"/>
                <w:szCs w:val="21"/>
              </w:rPr>
              <w:t>_collect_lines</w:t>
            </w:r>
          </w:p>
        </w:tc>
        <w:tc>
          <w:tcPr>
            <w:tcW w:w="1770" w:type="dxa"/>
            <w:vAlign w:val="center"/>
          </w:tcPr>
          <w:p w14:paraId="26806BA0">
            <w:pPr>
              <w:jc w:val="center"/>
              <w:rPr>
                <w:sz w:val="21"/>
                <w:szCs w:val="21"/>
              </w:rPr>
            </w:pPr>
            <w:r>
              <w:rPr>
                <w:b w:val="0"/>
                <w:sz w:val="21"/>
                <w:szCs w:val="21"/>
              </w:rPr>
              <w:t>self,board</w:t>
            </w:r>
          </w:p>
        </w:tc>
        <w:tc>
          <w:tcPr>
            <w:tcW w:w="1869" w:type="dxa"/>
            <w:vAlign w:val="center"/>
          </w:tcPr>
          <w:p w14:paraId="1FD89E4D">
            <w:pPr>
              <w:jc w:val="center"/>
              <w:rPr>
                <w:sz w:val="21"/>
                <w:szCs w:val="21"/>
              </w:rPr>
            </w:pPr>
            <w:r>
              <w:rPr>
                <w:b w:val="0"/>
                <w:sz w:val="21"/>
                <w:szCs w:val="21"/>
              </w:rPr>
              <w:t>list</w:t>
            </w:r>
          </w:p>
        </w:tc>
        <w:tc>
          <w:tcPr>
            <w:tcW w:w="3578" w:type="dxa"/>
            <w:vAlign w:val="top"/>
          </w:tcPr>
          <w:p w14:paraId="046BB4CC">
            <w:pPr>
              <w:jc w:val="both"/>
              <w:rPr>
                <w:sz w:val="21"/>
                <w:szCs w:val="21"/>
              </w:rPr>
            </w:pPr>
            <w:r>
              <w:rPr>
                <w:b w:val="0"/>
                <w:sz w:val="21"/>
                <w:szCs w:val="21"/>
              </w:rPr>
              <w:t>收集全部15行、15列及两条对角线方向中长度≥5的线（约72条）</w:t>
            </w:r>
          </w:p>
        </w:tc>
      </w:tr>
    </w:tbl>
    <w:p w14:paraId="7E09EFC4">
      <w:pPr>
        <w:numPr>
          <w:ilvl w:val="0"/>
          <w:numId w:val="0"/>
        </w:numPr>
        <w:jc w:val="both"/>
        <w:rPr>
          <w:rFonts w:hint="eastAsia"/>
          <w:lang w:val="en-US" w:eastAsia="zh-CN"/>
        </w:rPr>
      </w:pPr>
    </w:p>
    <w:p w14:paraId="062830EB">
      <w:pPr>
        <w:numPr>
          <w:ilvl w:val="0"/>
          <w:numId w:val="3"/>
        </w:numPr>
        <w:jc w:val="both"/>
        <w:rPr>
          <w:rFonts w:hint="eastAsia"/>
          <w:lang w:val="en-US" w:eastAsia="zh-CN"/>
        </w:rPr>
      </w:pPr>
      <w:r>
        <w:rPr>
          <w:rFonts w:hint="eastAsia"/>
          <w:lang w:val="en-US" w:eastAsia="zh-CN"/>
        </w:rPr>
        <w:t>main.py（界面与主控模块）</w:t>
      </w:r>
    </w:p>
    <w:p w14:paraId="1042B7D0">
      <w:pPr>
        <w:numPr>
          <w:ilvl w:val="0"/>
          <w:numId w:val="0"/>
        </w:numPr>
        <w:jc w:val="both"/>
        <w:rPr>
          <w:rFonts w:hint="default"/>
          <w:lang w:val="en-US" w:eastAsia="zh-CN"/>
        </w:rPr>
      </w:pPr>
    </w:p>
    <w:p w14:paraId="46F62421">
      <w:r>
        <w:rPr>
          <w:b/>
        </w:rPr>
        <w:t>类GomokuApp</w:t>
      </w:r>
      <w:r>
        <w:t>：</w:t>
      </w:r>
    </w:p>
    <w:tbl>
      <w:tblPr>
        <w:tblStyle w:val="2"/>
        <w:tblW w:w="0" w:type="auto"/>
        <w:tblInd w:w="0" w:type="dxa"/>
        <w:tblLayout w:type="autofit"/>
        <w:tblCellMar>
          <w:top w:w="0" w:type="dxa"/>
          <w:left w:w="108" w:type="dxa"/>
          <w:bottom w:w="0" w:type="dxa"/>
          <w:right w:w="108" w:type="dxa"/>
        </w:tblCellMar>
      </w:tblPr>
      <w:tblGrid>
        <w:gridCol w:w="1932"/>
        <w:gridCol w:w="2211"/>
        <w:gridCol w:w="1262"/>
        <w:gridCol w:w="3117"/>
      </w:tblGrid>
      <w:tr w14:paraId="510E399B">
        <w:tblPrEx>
          <w:tblCellMar>
            <w:top w:w="0" w:type="dxa"/>
            <w:left w:w="108" w:type="dxa"/>
            <w:bottom w:w="0" w:type="dxa"/>
            <w:right w:w="108" w:type="dxa"/>
          </w:tblCellMar>
        </w:tblPrEx>
        <w:tc>
          <w:tcPr>
            <w:tcW w:w="2063" w:type="dxa"/>
            <w:vAlign w:val="center"/>
          </w:tcPr>
          <w:p w14:paraId="73FA03AF">
            <w:pPr>
              <w:jc w:val="center"/>
            </w:pPr>
            <w:r>
              <w:rPr>
                <w:b/>
                <w:sz w:val="21"/>
              </w:rPr>
              <w:t>函数名</w:t>
            </w:r>
          </w:p>
        </w:tc>
        <w:tc>
          <w:tcPr>
            <w:tcW w:w="1763" w:type="dxa"/>
            <w:vAlign w:val="center"/>
          </w:tcPr>
          <w:p w14:paraId="34C9A1AB">
            <w:pPr>
              <w:jc w:val="center"/>
            </w:pPr>
            <w:r>
              <w:rPr>
                <w:b/>
                <w:sz w:val="21"/>
              </w:rPr>
              <w:t>参数</w:t>
            </w:r>
          </w:p>
        </w:tc>
        <w:tc>
          <w:tcPr>
            <w:tcW w:w="1846" w:type="dxa"/>
            <w:vAlign w:val="center"/>
          </w:tcPr>
          <w:p w14:paraId="2AEBA202">
            <w:pPr>
              <w:jc w:val="center"/>
            </w:pPr>
            <w:r>
              <w:rPr>
                <w:b/>
                <w:sz w:val="21"/>
              </w:rPr>
              <w:t>返回值</w:t>
            </w:r>
          </w:p>
        </w:tc>
        <w:tc>
          <w:tcPr>
            <w:tcW w:w="3570" w:type="dxa"/>
          </w:tcPr>
          <w:p w14:paraId="7C3505A8">
            <w:pPr>
              <w:jc w:val="center"/>
            </w:pPr>
            <w:r>
              <w:rPr>
                <w:b/>
                <w:sz w:val="21"/>
              </w:rPr>
              <w:t>功能说明</w:t>
            </w:r>
          </w:p>
        </w:tc>
      </w:tr>
      <w:tr w14:paraId="2F2008F5">
        <w:tblPrEx>
          <w:tblCellMar>
            <w:top w:w="0" w:type="dxa"/>
            <w:left w:w="108" w:type="dxa"/>
            <w:bottom w:w="0" w:type="dxa"/>
            <w:right w:w="108" w:type="dxa"/>
          </w:tblCellMar>
        </w:tblPrEx>
        <w:tc>
          <w:tcPr>
            <w:tcW w:w="2063" w:type="dxa"/>
            <w:vAlign w:val="center"/>
          </w:tcPr>
          <w:p w14:paraId="18B631DA">
            <w:pPr>
              <w:jc w:val="center"/>
              <w:rPr>
                <w:sz w:val="21"/>
                <w:szCs w:val="21"/>
              </w:rPr>
            </w:pPr>
            <w:r>
              <w:rPr>
                <w:b w:val="0"/>
                <w:sz w:val="21"/>
                <w:szCs w:val="21"/>
              </w:rPr>
              <w:t>__init__</w:t>
            </w:r>
          </w:p>
        </w:tc>
        <w:tc>
          <w:tcPr>
            <w:tcW w:w="1763" w:type="dxa"/>
            <w:vAlign w:val="center"/>
          </w:tcPr>
          <w:p w14:paraId="75D79F34">
            <w:pPr>
              <w:jc w:val="center"/>
              <w:rPr>
                <w:sz w:val="21"/>
                <w:szCs w:val="21"/>
              </w:rPr>
            </w:pPr>
            <w:r>
              <w:rPr>
                <w:b w:val="0"/>
                <w:sz w:val="21"/>
                <w:szCs w:val="21"/>
              </w:rPr>
              <w:t>self,root</w:t>
            </w:r>
          </w:p>
        </w:tc>
        <w:tc>
          <w:tcPr>
            <w:tcW w:w="1846" w:type="dxa"/>
            <w:vAlign w:val="center"/>
          </w:tcPr>
          <w:p w14:paraId="2FA7CE31">
            <w:pPr>
              <w:jc w:val="center"/>
              <w:rPr>
                <w:sz w:val="21"/>
                <w:szCs w:val="21"/>
              </w:rPr>
            </w:pPr>
            <w:r>
              <w:rPr>
                <w:b w:val="0"/>
                <w:sz w:val="21"/>
                <w:szCs w:val="21"/>
              </w:rPr>
              <w:t>None</w:t>
            </w:r>
          </w:p>
        </w:tc>
        <w:tc>
          <w:tcPr>
            <w:tcW w:w="3570" w:type="dxa"/>
          </w:tcPr>
          <w:p w14:paraId="7EBD8E36">
            <w:pPr>
              <w:jc w:val="left"/>
              <w:rPr>
                <w:sz w:val="21"/>
                <w:szCs w:val="21"/>
              </w:rPr>
            </w:pPr>
            <w:r>
              <w:rPr>
                <w:b w:val="0"/>
                <w:sz w:val="21"/>
                <w:szCs w:val="21"/>
              </w:rPr>
              <w:t>创建主窗口、棋盘对象、AI对象，以及顶部控制栏、状态栏、棋盘画布并绑定鼠标事件</w:t>
            </w:r>
          </w:p>
        </w:tc>
      </w:tr>
      <w:tr w14:paraId="11A202FC">
        <w:tblPrEx>
          <w:tblCellMar>
            <w:top w:w="0" w:type="dxa"/>
            <w:left w:w="108" w:type="dxa"/>
            <w:bottom w:w="0" w:type="dxa"/>
            <w:right w:w="108" w:type="dxa"/>
          </w:tblCellMar>
        </w:tblPrEx>
        <w:tc>
          <w:tcPr>
            <w:tcW w:w="2063" w:type="dxa"/>
            <w:vAlign w:val="center"/>
          </w:tcPr>
          <w:p w14:paraId="3C1FA768">
            <w:pPr>
              <w:jc w:val="center"/>
              <w:rPr>
                <w:sz w:val="21"/>
                <w:szCs w:val="21"/>
              </w:rPr>
            </w:pPr>
            <w:r>
              <w:rPr>
                <w:b w:val="0"/>
                <w:sz w:val="21"/>
                <w:szCs w:val="21"/>
              </w:rPr>
              <w:t>on_click</w:t>
            </w:r>
          </w:p>
        </w:tc>
        <w:tc>
          <w:tcPr>
            <w:tcW w:w="1763" w:type="dxa"/>
            <w:vAlign w:val="center"/>
          </w:tcPr>
          <w:p w14:paraId="51ABDC4D">
            <w:pPr>
              <w:jc w:val="center"/>
              <w:rPr>
                <w:sz w:val="21"/>
                <w:szCs w:val="21"/>
              </w:rPr>
            </w:pPr>
            <w:r>
              <w:rPr>
                <w:b w:val="0"/>
                <w:sz w:val="21"/>
                <w:szCs w:val="21"/>
              </w:rPr>
              <w:t>self,event</w:t>
            </w:r>
          </w:p>
        </w:tc>
        <w:tc>
          <w:tcPr>
            <w:tcW w:w="1846" w:type="dxa"/>
            <w:vAlign w:val="center"/>
          </w:tcPr>
          <w:p w14:paraId="4121F077">
            <w:pPr>
              <w:jc w:val="center"/>
              <w:rPr>
                <w:sz w:val="21"/>
                <w:szCs w:val="21"/>
              </w:rPr>
            </w:pPr>
            <w:r>
              <w:rPr>
                <w:b w:val="0"/>
                <w:sz w:val="21"/>
                <w:szCs w:val="21"/>
              </w:rPr>
              <w:t>None</w:t>
            </w:r>
          </w:p>
        </w:tc>
        <w:tc>
          <w:tcPr>
            <w:tcW w:w="3570" w:type="dxa"/>
          </w:tcPr>
          <w:p w14:paraId="172596E4">
            <w:pPr>
              <w:jc w:val="left"/>
              <w:rPr>
                <w:sz w:val="21"/>
                <w:szCs w:val="21"/>
              </w:rPr>
            </w:pPr>
            <w:r>
              <w:rPr>
                <w:b w:val="0"/>
                <w:sz w:val="21"/>
                <w:szCs w:val="21"/>
              </w:rPr>
              <w:t>鼠标点击事件，将像素坐标换算为棋盘行列，经闸门检查后转交make_move</w:t>
            </w:r>
          </w:p>
        </w:tc>
      </w:tr>
      <w:tr w14:paraId="17E8BFB7">
        <w:tblPrEx>
          <w:tblCellMar>
            <w:top w:w="0" w:type="dxa"/>
            <w:left w:w="108" w:type="dxa"/>
            <w:bottom w:w="0" w:type="dxa"/>
            <w:right w:w="108" w:type="dxa"/>
          </w:tblCellMar>
        </w:tblPrEx>
        <w:tc>
          <w:tcPr>
            <w:tcW w:w="2063" w:type="dxa"/>
            <w:vAlign w:val="center"/>
          </w:tcPr>
          <w:p w14:paraId="04A2A77D">
            <w:pPr>
              <w:jc w:val="center"/>
              <w:rPr>
                <w:sz w:val="21"/>
                <w:szCs w:val="21"/>
              </w:rPr>
            </w:pPr>
            <w:r>
              <w:rPr>
                <w:b w:val="0"/>
                <w:sz w:val="21"/>
                <w:szCs w:val="21"/>
              </w:rPr>
              <w:t>make_move</w:t>
            </w:r>
          </w:p>
        </w:tc>
        <w:tc>
          <w:tcPr>
            <w:tcW w:w="1763" w:type="dxa"/>
            <w:vAlign w:val="center"/>
          </w:tcPr>
          <w:p w14:paraId="3AE22F62">
            <w:pPr>
              <w:jc w:val="center"/>
              <w:rPr>
                <w:sz w:val="21"/>
                <w:szCs w:val="21"/>
              </w:rPr>
            </w:pPr>
            <w:r>
              <w:rPr>
                <w:b w:val="0"/>
                <w:sz w:val="21"/>
                <w:szCs w:val="21"/>
              </w:rPr>
              <w:t>self,row,col,player</w:t>
            </w:r>
          </w:p>
        </w:tc>
        <w:tc>
          <w:tcPr>
            <w:tcW w:w="1846" w:type="dxa"/>
            <w:vAlign w:val="center"/>
          </w:tcPr>
          <w:p w14:paraId="679ED079">
            <w:pPr>
              <w:jc w:val="center"/>
              <w:rPr>
                <w:sz w:val="21"/>
                <w:szCs w:val="21"/>
              </w:rPr>
            </w:pPr>
            <w:r>
              <w:rPr>
                <w:b w:val="0"/>
                <w:sz w:val="21"/>
                <w:szCs w:val="21"/>
              </w:rPr>
              <w:t>None</w:t>
            </w:r>
          </w:p>
        </w:tc>
        <w:tc>
          <w:tcPr>
            <w:tcW w:w="3570" w:type="dxa"/>
          </w:tcPr>
          <w:p w14:paraId="7EACF55F">
            <w:pPr>
              <w:jc w:val="left"/>
              <w:rPr>
                <w:sz w:val="21"/>
                <w:szCs w:val="21"/>
              </w:rPr>
            </w:pPr>
            <w:r>
              <w:rPr>
                <w:b w:val="0"/>
                <w:sz w:val="21"/>
                <w:szCs w:val="21"/>
              </w:rPr>
              <w:t>执行落子、记入history栈、判定胜负/和棋、轮换执棋方；人机模式轮到AI时用root.after(100,ai_move)触发</w:t>
            </w:r>
          </w:p>
        </w:tc>
      </w:tr>
      <w:tr w14:paraId="61D3006C">
        <w:tblPrEx>
          <w:tblCellMar>
            <w:top w:w="0" w:type="dxa"/>
            <w:left w:w="108" w:type="dxa"/>
            <w:bottom w:w="0" w:type="dxa"/>
            <w:right w:w="108" w:type="dxa"/>
          </w:tblCellMar>
        </w:tblPrEx>
        <w:tc>
          <w:tcPr>
            <w:tcW w:w="2063" w:type="dxa"/>
            <w:vAlign w:val="center"/>
          </w:tcPr>
          <w:p w14:paraId="537F6248">
            <w:pPr>
              <w:jc w:val="center"/>
              <w:rPr>
                <w:sz w:val="21"/>
                <w:szCs w:val="21"/>
              </w:rPr>
            </w:pPr>
            <w:r>
              <w:rPr>
                <w:b w:val="0"/>
                <w:sz w:val="21"/>
                <w:szCs w:val="21"/>
              </w:rPr>
              <w:t>ai_move</w:t>
            </w:r>
          </w:p>
        </w:tc>
        <w:tc>
          <w:tcPr>
            <w:tcW w:w="1763" w:type="dxa"/>
            <w:vAlign w:val="center"/>
          </w:tcPr>
          <w:p w14:paraId="5E055787">
            <w:pPr>
              <w:jc w:val="center"/>
              <w:rPr>
                <w:sz w:val="21"/>
                <w:szCs w:val="21"/>
              </w:rPr>
            </w:pPr>
            <w:r>
              <w:rPr>
                <w:b w:val="0"/>
                <w:sz w:val="21"/>
                <w:szCs w:val="21"/>
              </w:rPr>
              <w:t>self</w:t>
            </w:r>
          </w:p>
        </w:tc>
        <w:tc>
          <w:tcPr>
            <w:tcW w:w="1846" w:type="dxa"/>
            <w:vAlign w:val="center"/>
          </w:tcPr>
          <w:p w14:paraId="4F01E234">
            <w:pPr>
              <w:jc w:val="center"/>
              <w:rPr>
                <w:sz w:val="21"/>
                <w:szCs w:val="21"/>
              </w:rPr>
            </w:pPr>
            <w:r>
              <w:rPr>
                <w:b w:val="0"/>
                <w:sz w:val="21"/>
                <w:szCs w:val="21"/>
              </w:rPr>
              <w:t>None</w:t>
            </w:r>
          </w:p>
        </w:tc>
        <w:tc>
          <w:tcPr>
            <w:tcW w:w="3570" w:type="dxa"/>
          </w:tcPr>
          <w:p w14:paraId="5CA57E2B">
            <w:pPr>
              <w:jc w:val="left"/>
              <w:rPr>
                <w:sz w:val="21"/>
                <w:szCs w:val="21"/>
              </w:rPr>
            </w:pPr>
            <w:r>
              <w:rPr>
                <w:b w:val="0"/>
                <w:sz w:val="21"/>
                <w:szCs w:val="21"/>
              </w:rPr>
              <w:t>调用ai.get_best_move(board)取得落子点，再交回make_move执行</w:t>
            </w:r>
          </w:p>
        </w:tc>
      </w:tr>
      <w:tr w14:paraId="6BCF8430">
        <w:tblPrEx>
          <w:tblCellMar>
            <w:top w:w="0" w:type="dxa"/>
            <w:left w:w="108" w:type="dxa"/>
            <w:bottom w:w="0" w:type="dxa"/>
            <w:right w:w="108" w:type="dxa"/>
          </w:tblCellMar>
        </w:tblPrEx>
        <w:tc>
          <w:tcPr>
            <w:tcW w:w="2063" w:type="dxa"/>
            <w:vAlign w:val="center"/>
          </w:tcPr>
          <w:p w14:paraId="297F946A">
            <w:pPr>
              <w:jc w:val="center"/>
              <w:rPr>
                <w:sz w:val="21"/>
                <w:szCs w:val="21"/>
              </w:rPr>
            </w:pPr>
            <w:r>
              <w:rPr>
                <w:b w:val="0"/>
                <w:sz w:val="21"/>
                <w:szCs w:val="21"/>
              </w:rPr>
              <w:t>draw_board</w:t>
            </w:r>
          </w:p>
        </w:tc>
        <w:tc>
          <w:tcPr>
            <w:tcW w:w="1763" w:type="dxa"/>
            <w:vAlign w:val="center"/>
          </w:tcPr>
          <w:p w14:paraId="398B223A">
            <w:pPr>
              <w:jc w:val="center"/>
              <w:rPr>
                <w:sz w:val="21"/>
                <w:szCs w:val="21"/>
              </w:rPr>
            </w:pPr>
            <w:r>
              <w:rPr>
                <w:b w:val="0"/>
                <w:sz w:val="21"/>
                <w:szCs w:val="21"/>
              </w:rPr>
              <w:t>self</w:t>
            </w:r>
          </w:p>
        </w:tc>
        <w:tc>
          <w:tcPr>
            <w:tcW w:w="1846" w:type="dxa"/>
            <w:vAlign w:val="center"/>
          </w:tcPr>
          <w:p w14:paraId="6A9F6B87">
            <w:pPr>
              <w:jc w:val="center"/>
              <w:rPr>
                <w:sz w:val="21"/>
                <w:szCs w:val="21"/>
              </w:rPr>
            </w:pPr>
            <w:r>
              <w:rPr>
                <w:b w:val="0"/>
                <w:sz w:val="21"/>
                <w:szCs w:val="21"/>
              </w:rPr>
              <w:t>None</w:t>
            </w:r>
          </w:p>
        </w:tc>
        <w:tc>
          <w:tcPr>
            <w:tcW w:w="3570" w:type="dxa"/>
          </w:tcPr>
          <w:p w14:paraId="5C9FEDD0">
            <w:pPr>
              <w:jc w:val="left"/>
              <w:rPr>
                <w:sz w:val="21"/>
                <w:szCs w:val="21"/>
              </w:rPr>
            </w:pPr>
            <w:r>
              <w:rPr>
                <w:b w:val="0"/>
                <w:sz w:val="21"/>
                <w:szCs w:val="21"/>
              </w:rPr>
              <w:t>清空画布后重画网格线、五个星位、全部已有棋子及最后一步的红框</w:t>
            </w:r>
          </w:p>
        </w:tc>
      </w:tr>
      <w:tr w14:paraId="74F1D736">
        <w:tblPrEx>
          <w:tblCellMar>
            <w:top w:w="0" w:type="dxa"/>
            <w:left w:w="108" w:type="dxa"/>
            <w:bottom w:w="0" w:type="dxa"/>
            <w:right w:w="108" w:type="dxa"/>
          </w:tblCellMar>
        </w:tblPrEx>
        <w:tc>
          <w:tcPr>
            <w:tcW w:w="2063" w:type="dxa"/>
            <w:vAlign w:val="center"/>
          </w:tcPr>
          <w:p w14:paraId="495EF96C">
            <w:pPr>
              <w:jc w:val="center"/>
              <w:rPr>
                <w:sz w:val="21"/>
                <w:szCs w:val="21"/>
              </w:rPr>
            </w:pPr>
            <w:r>
              <w:rPr>
                <w:b w:val="0"/>
                <w:sz w:val="21"/>
                <w:szCs w:val="21"/>
              </w:rPr>
              <w:t>draw_stone</w:t>
            </w:r>
          </w:p>
        </w:tc>
        <w:tc>
          <w:tcPr>
            <w:tcW w:w="1763" w:type="dxa"/>
            <w:vAlign w:val="center"/>
          </w:tcPr>
          <w:p w14:paraId="4145E642">
            <w:pPr>
              <w:jc w:val="center"/>
              <w:rPr>
                <w:sz w:val="21"/>
                <w:szCs w:val="21"/>
              </w:rPr>
            </w:pPr>
            <w:r>
              <w:rPr>
                <w:b w:val="0"/>
                <w:sz w:val="21"/>
                <w:szCs w:val="21"/>
              </w:rPr>
              <w:t>self,row,col,player</w:t>
            </w:r>
          </w:p>
        </w:tc>
        <w:tc>
          <w:tcPr>
            <w:tcW w:w="1846" w:type="dxa"/>
            <w:vAlign w:val="center"/>
          </w:tcPr>
          <w:p w14:paraId="5E3D2FFB">
            <w:pPr>
              <w:jc w:val="center"/>
              <w:rPr>
                <w:sz w:val="21"/>
                <w:szCs w:val="21"/>
              </w:rPr>
            </w:pPr>
            <w:r>
              <w:rPr>
                <w:b w:val="0"/>
                <w:sz w:val="21"/>
                <w:szCs w:val="21"/>
              </w:rPr>
              <w:t>None</w:t>
            </w:r>
          </w:p>
        </w:tc>
        <w:tc>
          <w:tcPr>
            <w:tcW w:w="3570" w:type="dxa"/>
          </w:tcPr>
          <w:p w14:paraId="2C3912A8">
            <w:pPr>
              <w:jc w:val="left"/>
              <w:rPr>
                <w:sz w:val="21"/>
                <w:szCs w:val="21"/>
              </w:rPr>
            </w:pPr>
            <w:r>
              <w:rPr>
                <w:b w:val="0"/>
                <w:sz w:val="21"/>
                <w:szCs w:val="21"/>
              </w:rPr>
              <w:t>在指定位置绘制一颗player颜色的棋子（被draw_board调用）</w:t>
            </w:r>
          </w:p>
        </w:tc>
      </w:tr>
      <w:tr w14:paraId="095EECD7">
        <w:tblPrEx>
          <w:tblCellMar>
            <w:top w:w="0" w:type="dxa"/>
            <w:left w:w="108" w:type="dxa"/>
            <w:bottom w:w="0" w:type="dxa"/>
            <w:right w:w="108" w:type="dxa"/>
          </w:tblCellMar>
        </w:tblPrEx>
        <w:tc>
          <w:tcPr>
            <w:tcW w:w="2063" w:type="dxa"/>
            <w:vAlign w:val="center"/>
          </w:tcPr>
          <w:p w14:paraId="4122ED36">
            <w:pPr>
              <w:jc w:val="center"/>
              <w:rPr>
                <w:sz w:val="21"/>
                <w:szCs w:val="21"/>
              </w:rPr>
            </w:pPr>
            <w:r>
              <w:rPr>
                <w:b w:val="0"/>
                <w:sz w:val="21"/>
                <w:szCs w:val="21"/>
              </w:rPr>
              <w:t>undo_move</w:t>
            </w:r>
          </w:p>
        </w:tc>
        <w:tc>
          <w:tcPr>
            <w:tcW w:w="1763" w:type="dxa"/>
            <w:vAlign w:val="center"/>
          </w:tcPr>
          <w:p w14:paraId="2A3D33E4">
            <w:pPr>
              <w:jc w:val="center"/>
              <w:rPr>
                <w:sz w:val="21"/>
                <w:szCs w:val="21"/>
              </w:rPr>
            </w:pPr>
            <w:r>
              <w:rPr>
                <w:b w:val="0"/>
                <w:sz w:val="21"/>
                <w:szCs w:val="21"/>
              </w:rPr>
              <w:t>self</w:t>
            </w:r>
          </w:p>
        </w:tc>
        <w:tc>
          <w:tcPr>
            <w:tcW w:w="1846" w:type="dxa"/>
            <w:vAlign w:val="center"/>
          </w:tcPr>
          <w:p w14:paraId="5E746273">
            <w:pPr>
              <w:jc w:val="center"/>
              <w:rPr>
                <w:sz w:val="21"/>
                <w:szCs w:val="21"/>
              </w:rPr>
            </w:pPr>
            <w:r>
              <w:rPr>
                <w:b w:val="0"/>
                <w:sz w:val="21"/>
                <w:szCs w:val="21"/>
              </w:rPr>
              <w:t>None</w:t>
            </w:r>
          </w:p>
        </w:tc>
        <w:tc>
          <w:tcPr>
            <w:tcW w:w="3570" w:type="dxa"/>
          </w:tcPr>
          <w:p w14:paraId="3BCC0489">
            <w:pPr>
              <w:jc w:val="left"/>
              <w:rPr>
                <w:sz w:val="21"/>
                <w:szCs w:val="21"/>
              </w:rPr>
            </w:pPr>
            <w:r>
              <w:rPr>
                <w:b w:val="0"/>
                <w:sz w:val="21"/>
                <w:szCs w:val="21"/>
              </w:rPr>
              <w:t>从history弹出落子记录并调用board.undo()还原；人机模式一次退两步</w:t>
            </w:r>
          </w:p>
        </w:tc>
      </w:tr>
      <w:tr w14:paraId="6908EF0B">
        <w:tblPrEx>
          <w:tblCellMar>
            <w:top w:w="0" w:type="dxa"/>
            <w:left w:w="108" w:type="dxa"/>
            <w:bottom w:w="0" w:type="dxa"/>
            <w:right w:w="108" w:type="dxa"/>
          </w:tblCellMar>
        </w:tblPrEx>
        <w:tc>
          <w:tcPr>
            <w:tcW w:w="2063" w:type="dxa"/>
            <w:vAlign w:val="center"/>
          </w:tcPr>
          <w:p w14:paraId="6D11BBA1">
            <w:pPr>
              <w:jc w:val="center"/>
              <w:rPr>
                <w:sz w:val="21"/>
                <w:szCs w:val="21"/>
              </w:rPr>
            </w:pPr>
            <w:r>
              <w:rPr>
                <w:b w:val="0"/>
                <w:sz w:val="21"/>
                <w:szCs w:val="21"/>
              </w:rPr>
              <w:t>reset_game</w:t>
            </w:r>
          </w:p>
        </w:tc>
        <w:tc>
          <w:tcPr>
            <w:tcW w:w="1763" w:type="dxa"/>
            <w:vAlign w:val="center"/>
          </w:tcPr>
          <w:p w14:paraId="19CCDDE5">
            <w:pPr>
              <w:jc w:val="center"/>
              <w:rPr>
                <w:sz w:val="21"/>
                <w:szCs w:val="21"/>
              </w:rPr>
            </w:pPr>
            <w:r>
              <w:rPr>
                <w:b w:val="0"/>
                <w:sz w:val="21"/>
                <w:szCs w:val="21"/>
              </w:rPr>
              <w:t>self</w:t>
            </w:r>
          </w:p>
        </w:tc>
        <w:tc>
          <w:tcPr>
            <w:tcW w:w="1846" w:type="dxa"/>
            <w:vAlign w:val="center"/>
          </w:tcPr>
          <w:p w14:paraId="01B3DB7B">
            <w:pPr>
              <w:jc w:val="center"/>
              <w:rPr>
                <w:sz w:val="21"/>
                <w:szCs w:val="21"/>
              </w:rPr>
            </w:pPr>
            <w:r>
              <w:rPr>
                <w:b w:val="0"/>
                <w:sz w:val="21"/>
                <w:szCs w:val="21"/>
              </w:rPr>
              <w:t>None</w:t>
            </w:r>
          </w:p>
        </w:tc>
        <w:tc>
          <w:tcPr>
            <w:tcW w:w="3570" w:type="dxa"/>
          </w:tcPr>
          <w:p w14:paraId="7B7E6A4D">
            <w:pPr>
              <w:jc w:val="left"/>
              <w:rPr>
                <w:sz w:val="21"/>
                <w:szCs w:val="21"/>
              </w:rPr>
            </w:pPr>
            <w:r>
              <w:rPr>
                <w:b w:val="0"/>
                <w:sz w:val="21"/>
                <w:szCs w:val="21"/>
              </w:rPr>
              <w:t>读取当前模式与深度，重建Board()与AI()，清空历史并重画棋盘</w:t>
            </w:r>
          </w:p>
        </w:tc>
      </w:tr>
      <w:tr w14:paraId="65FEB07E">
        <w:tblPrEx>
          <w:tblCellMar>
            <w:top w:w="0" w:type="dxa"/>
            <w:left w:w="108" w:type="dxa"/>
            <w:bottom w:w="0" w:type="dxa"/>
            <w:right w:w="108" w:type="dxa"/>
          </w:tblCellMar>
        </w:tblPrEx>
        <w:tc>
          <w:tcPr>
            <w:tcW w:w="2063" w:type="dxa"/>
            <w:vAlign w:val="center"/>
          </w:tcPr>
          <w:p w14:paraId="17C6AF9E">
            <w:pPr>
              <w:jc w:val="center"/>
              <w:rPr>
                <w:sz w:val="21"/>
                <w:szCs w:val="21"/>
              </w:rPr>
            </w:pPr>
            <w:r>
              <w:rPr>
                <w:b w:val="0"/>
                <w:sz w:val="21"/>
                <w:szCs w:val="21"/>
              </w:rPr>
              <w:t>on_depth_change</w:t>
            </w:r>
          </w:p>
        </w:tc>
        <w:tc>
          <w:tcPr>
            <w:tcW w:w="1763" w:type="dxa"/>
            <w:vAlign w:val="center"/>
          </w:tcPr>
          <w:p w14:paraId="4EF9CAEB">
            <w:pPr>
              <w:jc w:val="center"/>
              <w:rPr>
                <w:sz w:val="21"/>
                <w:szCs w:val="21"/>
              </w:rPr>
            </w:pPr>
            <w:r>
              <w:rPr>
                <w:b w:val="0"/>
                <w:sz w:val="21"/>
                <w:szCs w:val="21"/>
              </w:rPr>
              <w:t>self</w:t>
            </w:r>
          </w:p>
        </w:tc>
        <w:tc>
          <w:tcPr>
            <w:tcW w:w="1846" w:type="dxa"/>
            <w:vAlign w:val="center"/>
          </w:tcPr>
          <w:p w14:paraId="26118788">
            <w:pPr>
              <w:jc w:val="center"/>
              <w:rPr>
                <w:sz w:val="21"/>
                <w:szCs w:val="21"/>
              </w:rPr>
            </w:pPr>
            <w:r>
              <w:rPr>
                <w:b w:val="0"/>
                <w:sz w:val="21"/>
                <w:szCs w:val="21"/>
              </w:rPr>
              <w:t>None</w:t>
            </w:r>
          </w:p>
        </w:tc>
        <w:tc>
          <w:tcPr>
            <w:tcW w:w="3570" w:type="dxa"/>
          </w:tcPr>
          <w:p w14:paraId="08D3AAD2">
            <w:pPr>
              <w:jc w:val="left"/>
              <w:rPr>
                <w:sz w:val="21"/>
                <w:szCs w:val="21"/>
              </w:rPr>
            </w:pPr>
            <w:r>
              <w:rPr>
                <w:b w:val="0"/>
                <w:sz w:val="21"/>
                <w:szCs w:val="21"/>
              </w:rPr>
              <w:t>Spinbox回调，将界面上的搜索深度写回ai.depth</w:t>
            </w:r>
          </w:p>
        </w:tc>
      </w:tr>
      <w:tr w14:paraId="0290C59E">
        <w:tblPrEx>
          <w:tblCellMar>
            <w:top w:w="0" w:type="dxa"/>
            <w:left w:w="108" w:type="dxa"/>
            <w:bottom w:w="0" w:type="dxa"/>
            <w:right w:w="108" w:type="dxa"/>
          </w:tblCellMar>
        </w:tblPrEx>
        <w:tc>
          <w:tcPr>
            <w:tcW w:w="2063" w:type="dxa"/>
            <w:vAlign w:val="center"/>
          </w:tcPr>
          <w:p w14:paraId="19CCD946">
            <w:pPr>
              <w:jc w:val="center"/>
              <w:rPr>
                <w:sz w:val="21"/>
                <w:szCs w:val="21"/>
              </w:rPr>
            </w:pPr>
            <w:r>
              <w:rPr>
                <w:b w:val="0"/>
                <w:sz w:val="21"/>
                <w:szCs w:val="21"/>
              </w:rPr>
              <w:t>update_status</w:t>
            </w:r>
          </w:p>
        </w:tc>
        <w:tc>
          <w:tcPr>
            <w:tcW w:w="1763" w:type="dxa"/>
            <w:vAlign w:val="center"/>
          </w:tcPr>
          <w:p w14:paraId="6E21ABC2">
            <w:pPr>
              <w:jc w:val="center"/>
              <w:rPr>
                <w:sz w:val="21"/>
                <w:szCs w:val="21"/>
              </w:rPr>
            </w:pPr>
            <w:r>
              <w:rPr>
                <w:b w:val="0"/>
                <w:sz w:val="21"/>
                <w:szCs w:val="21"/>
              </w:rPr>
              <w:t>self</w:t>
            </w:r>
          </w:p>
        </w:tc>
        <w:tc>
          <w:tcPr>
            <w:tcW w:w="1846" w:type="dxa"/>
            <w:vAlign w:val="center"/>
          </w:tcPr>
          <w:p w14:paraId="0FC6FF35">
            <w:pPr>
              <w:jc w:val="center"/>
              <w:rPr>
                <w:sz w:val="21"/>
                <w:szCs w:val="21"/>
              </w:rPr>
            </w:pPr>
            <w:r>
              <w:rPr>
                <w:b w:val="0"/>
                <w:sz w:val="21"/>
                <w:szCs w:val="21"/>
              </w:rPr>
              <w:t>None</w:t>
            </w:r>
          </w:p>
        </w:tc>
        <w:tc>
          <w:tcPr>
            <w:tcW w:w="3570" w:type="dxa"/>
          </w:tcPr>
          <w:p w14:paraId="7BF468C1">
            <w:pPr>
              <w:jc w:val="left"/>
              <w:rPr>
                <w:sz w:val="21"/>
                <w:szCs w:val="21"/>
              </w:rPr>
            </w:pPr>
            <w:r>
              <w:rPr>
                <w:b w:val="0"/>
                <w:sz w:val="21"/>
                <w:szCs w:val="21"/>
              </w:rPr>
              <w:t>根据当前执棋方刷新状态栏文字</w:t>
            </w:r>
          </w:p>
        </w:tc>
      </w:tr>
      <w:tr w14:paraId="4D5AEDFA">
        <w:tblPrEx>
          <w:tblCellMar>
            <w:top w:w="0" w:type="dxa"/>
            <w:left w:w="108" w:type="dxa"/>
            <w:bottom w:w="0" w:type="dxa"/>
            <w:right w:w="108" w:type="dxa"/>
          </w:tblCellMar>
        </w:tblPrEx>
        <w:tc>
          <w:tcPr>
            <w:tcW w:w="2063" w:type="dxa"/>
            <w:vAlign w:val="center"/>
          </w:tcPr>
          <w:p w14:paraId="6F20C07D">
            <w:pPr>
              <w:jc w:val="center"/>
              <w:rPr>
                <w:sz w:val="21"/>
                <w:szCs w:val="21"/>
              </w:rPr>
            </w:pPr>
            <w:r>
              <w:rPr>
                <w:b w:val="0"/>
                <w:sz w:val="21"/>
                <w:szCs w:val="21"/>
              </w:rPr>
              <w:t>main</w:t>
            </w:r>
          </w:p>
        </w:tc>
        <w:tc>
          <w:tcPr>
            <w:tcW w:w="1763" w:type="dxa"/>
            <w:vAlign w:val="center"/>
          </w:tcPr>
          <w:p w14:paraId="7AD40D74">
            <w:pPr>
              <w:jc w:val="center"/>
              <w:rPr>
                <w:sz w:val="21"/>
                <w:szCs w:val="21"/>
              </w:rPr>
            </w:pPr>
            <w:r>
              <w:rPr>
                <w:b w:val="0"/>
                <w:sz w:val="21"/>
                <w:szCs w:val="21"/>
              </w:rPr>
              <w:t>（无）</w:t>
            </w:r>
          </w:p>
        </w:tc>
        <w:tc>
          <w:tcPr>
            <w:tcW w:w="1846" w:type="dxa"/>
            <w:vAlign w:val="center"/>
          </w:tcPr>
          <w:p w14:paraId="29F3744E">
            <w:pPr>
              <w:jc w:val="center"/>
              <w:rPr>
                <w:sz w:val="21"/>
                <w:szCs w:val="21"/>
              </w:rPr>
            </w:pPr>
            <w:r>
              <w:rPr>
                <w:b w:val="0"/>
                <w:sz w:val="21"/>
                <w:szCs w:val="21"/>
              </w:rPr>
              <w:t>None</w:t>
            </w:r>
          </w:p>
        </w:tc>
        <w:tc>
          <w:tcPr>
            <w:tcW w:w="3570" w:type="dxa"/>
          </w:tcPr>
          <w:p w14:paraId="59844D8E">
            <w:pPr>
              <w:jc w:val="left"/>
              <w:rPr>
                <w:sz w:val="21"/>
                <w:szCs w:val="21"/>
              </w:rPr>
            </w:pPr>
            <w:r>
              <w:rPr>
                <w:b w:val="0"/>
                <w:sz w:val="21"/>
                <w:szCs w:val="21"/>
              </w:rPr>
              <w:t>模块函数，程序入口：创建tk.Tk()主窗口、实例化GomokuApp、进入事件循环</w:t>
            </w:r>
          </w:p>
        </w:tc>
      </w:tr>
    </w:tbl>
    <w:p w14:paraId="7083C8EB">
      <w:pPr>
        <w:numPr>
          <w:ilvl w:val="0"/>
          <w:numId w:val="0"/>
        </w:numPr>
        <w:jc w:val="both"/>
        <w:rPr>
          <w:rFonts w:hint="eastAsia"/>
          <w:lang w:val="en-US" w:eastAsia="zh-CN"/>
        </w:rPr>
      </w:pPr>
    </w:p>
    <w:p w14:paraId="7EB7D7E3">
      <w:pPr>
        <w:numPr>
          <w:ilvl w:val="0"/>
          <w:numId w:val="3"/>
        </w:numPr>
        <w:ind w:left="0" w:leftChars="0" w:firstLine="0" w:firstLineChars="0"/>
        <w:jc w:val="both"/>
        <w:rPr>
          <w:rFonts w:hint="eastAsia"/>
          <w:lang w:val="en-US" w:eastAsia="zh-CN"/>
        </w:rPr>
      </w:pPr>
      <w:r>
        <w:rPr>
          <w:rFonts w:hint="eastAsia"/>
          <w:lang w:val="en-US" w:eastAsia="zh-CN"/>
        </w:rPr>
        <w:t>模块间调用关系</w:t>
      </w:r>
    </w:p>
    <w:p w14:paraId="471D10C5">
      <w:pPr>
        <w:numPr>
          <w:ilvl w:val="0"/>
          <w:numId w:val="0"/>
        </w:numPr>
        <w:ind w:leftChars="0"/>
        <w:jc w:val="both"/>
        <w:rPr>
          <w:rFonts w:hint="default"/>
          <w:lang w:val="en-US" w:eastAsia="zh-CN"/>
        </w:rPr>
      </w:pPr>
    </w:p>
    <w:p w14:paraId="5026E04E">
      <w:pPr>
        <w:jc w:val="left"/>
      </w:pPr>
      <w:r>
        <w:t>依赖方向：main.py→ai.py→board.py，仅单向依赖，无反向调用；board不导入任何项目内模块，是最底层的世界模型。</w:t>
      </w:r>
    </w:p>
    <w:p w14:paraId="516720FE">
      <w:pPr>
        <w:jc w:val="left"/>
      </w:pPr>
      <w:r>
        <w:t>ai.py通过from board import Board,EMPTY,BLACK,WHITE,SIZE引入依赖，只使</w:t>
      </w:r>
      <w:r>
        <w:rPr>
          <w:rFonts w:hint="eastAsia"/>
          <w:lang w:val="en-US" w:eastAsia="zh-CN"/>
        </w:rPr>
        <w:t>用</w:t>
      </w:r>
      <w:r>
        <w:t>board对象的place()、undo()、get_winner()、is_full()、get_empty_neighbors()五个接口，不涉及界面代码。</w:t>
      </w:r>
    </w:p>
    <w:p w14:paraId="46A8DB1F">
      <w:pPr>
        <w:jc w:val="left"/>
      </w:pPr>
      <w:r>
        <w:t>main.py同时导入Board与AI，持有一个board对象和一个ai对象，通过接口调用驱动整个对弈流程。</w:t>
      </w:r>
    </w:p>
    <w:p w14:paraId="0CA81F47">
      <w:pPr>
        <w:jc w:val="left"/>
      </w:pPr>
      <w:r>
        <w:t>人类落子链：on_click(event)→make_move(row,col,player)→board.place()→board.get_winner()/board.is_full()→root.after(100,ai_move)。</w:t>
      </w:r>
    </w:p>
    <w:p w14:paraId="4005591F">
      <w:pPr>
        <w:jc w:val="left"/>
      </w:pPr>
      <w:r>
        <w:t>AI落子链：ai_move()→ai.get_best_move(board)→_minimax递归（每层调用board.place()/undo()/get_winner()/is_full()/get_empty_neighbors()，叶子节点调用evaluate()）→返回(r,c)→make_move(r,c,ai_player)。</w:t>
      </w:r>
    </w:p>
    <w:p w14:paraId="688591F3">
      <w:pPr>
        <w:jc w:val="left"/>
      </w:pPr>
      <w:r>
        <w:t>悔棋链：undo_move()→history.pop()→board.undo()→draw_board()；人机模式一次撤销两步（AI+人类），回到人类回合。</w:t>
      </w:r>
    </w:p>
    <w:p w14:paraId="45D3FCD7">
      <w:pPr>
        <w:jc w:val="left"/>
      </w:pPr>
      <w:r>
        <w:t>重开链：reset_game()→Board()/AI()→清空history→draw_board()。</w:t>
      </w:r>
    </w:p>
    <w:p w14:paraId="3E72172B">
      <w:pPr>
        <w:keepNext/>
        <w:keepLines/>
        <w:spacing w:before="100" w:beforeAutospacing="1" w:after="100" w:afterAutospacing="1"/>
        <w:outlineLvl w:val="1"/>
        <w:rPr>
          <w:sz w:val="32"/>
          <w:szCs w:val="32"/>
        </w:rPr>
      </w:pPr>
      <w:r>
        <w:rPr>
          <w:rFonts w:hint="eastAsia"/>
          <w:b/>
          <w:sz w:val="32"/>
        </w:rPr>
        <w:t>四、算法设计</w:t>
      </w:r>
    </w:p>
    <w:p w14:paraId="6FB28437">
      <w:pPr>
        <w:keepNext/>
        <w:keepLines/>
        <w:spacing w:before="100" w:beforeAutospacing="1" w:after="100" w:afterAutospacing="1"/>
        <w:outlineLvl w:val="2"/>
        <w:rPr>
          <w:sz w:val="32"/>
          <w:szCs w:val="32"/>
        </w:rPr>
      </w:pPr>
      <w:r>
        <w:rPr>
          <w:rFonts w:hint="eastAsia"/>
          <w:b/>
          <w:sz w:val="32"/>
        </w:rPr>
        <w:t>（一）评估函数设计</w:t>
      </w:r>
    </w:p>
    <w:p w14:paraId="21AEAE77">
      <w:pPr>
        <w:jc w:val="left"/>
      </w:pPr>
      <w:r>
        <w:t>（1）扫描方向。每次调用evaluate()都对当前局面扫描：15行、15列，以及两个对角线方向（“\”与“/”）上所有长度不小于5的斜线，共约15+15+21+21=72条线，覆盖全部可能形成五连的位置。长度不足5的对角线不可能成五连，直接跳过，避免无效计算。</w:t>
      </w:r>
    </w:p>
    <w:p w14:paraId="19EDE53A">
      <w:pPr>
        <w:jc w:val="left"/>
      </w:pPr>
      <w:r>
        <w:t>（2）棋型识别方法——线转字符串+模式匹配。</w:t>
      </w:r>
    </w:p>
    <w:p w14:paraId="3487014E">
      <w:pPr>
        <w:jc w:val="left"/>
      </w:pPr>
      <w:r>
        <w:t>①把一条线翻译成字符串：己方棋子记'1'、空位记'0'、对方棋子记'2'；同时在字符串两端各补一个'2'，把棋盘边界也当作“被对手堵住”。这样贴边的棋型与盘中被堵的棋型可以共用同一套模式表，不必再为边界单独写分支。</w:t>
      </w:r>
    </w:p>
    <w:p w14:paraId="267DAD6D">
      <w:pPr>
        <w:jc w:val="left"/>
      </w:pPr>
      <w:r>
        <w:t>②用str.count(pattern)统计每种棋型在字符串中的非重叠出现次数，乘以该棋型分值后累加。例如第7行的线为[0,0,0,0,0,1,1,1,0,...]，翻译后得到'20000011100000002'，命中'01110'（活三），计50000分；若黑棋这三连的左端被白棋堵死，字符串变成'...2111000...'，就只能命中'211100'（眠三），只计1000分——两者相差50倍，AI因此能明确区分“活三”和“眠三”的威胁等级。</w:t>
      </w:r>
    </w:p>
    <w:p w14:paraId="424EBF05">
      <w:pPr>
        <w:jc w:val="left"/>
      </w:pPr>
      <w:r>
        <w:t>③除五连、活四、冲四、活三、眠三、活二这些基础棋型外，还补充了带空档的跳型：跳冲四（'10111'、'11101'、'11011'）、跳活三（'010110'、'011010'）、跳活二（'01010'、'010010'），避免把“有空格但同样是四连/三连”的棋型漏判成低价值棋型。</w:t>
      </w:r>
    </w:p>
    <w:p w14:paraId="3DE37CA2">
      <w:pPr>
        <w:jc w:val="left"/>
      </w:pPr>
      <w:r>
        <w:t>（3）进攻与防守权重。评估函数取：</w:t>
      </w:r>
    </w:p>
    <w:p w14:paraId="4B7B2683">
      <w:pPr>
        <w:jc w:val="left"/>
      </w:pPr>
      <w:r>
        <w:t>evaluate=己方棋型总分×1.0−对方棋型总分×1.1</w:t>
      </w:r>
    </w:p>
    <w:p w14:paraId="5ADE11AA">
      <w:pPr>
        <w:jc w:val="left"/>
      </w:pPr>
      <w:r>
        <w:t>防守权重（1.1）略高于进攻权重（1.0）。理由是：五子棋中一旦一方形成活四基本必胜，而AI执白是后手，对手先手天然多一次“先到达活四”的机会；把对手棋型的分值放大10%，可以使AI在“自己做一个活三”与“堵掉对手的活三”之间更倾向于先防守，避免出现只顾自己连子、被对手抢先连五的情况。</w:t>
      </w:r>
    </w:p>
    <w:tbl>
      <w:tblPr>
        <w:tblStyle w:val="2"/>
        <w:tblW w:w="9026" w:type="dxa"/>
        <w:tblInd w:w="0" w:type="dxa"/>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Layout w:type="autofit"/>
        <w:tblCellMar>
          <w:top w:w="15" w:type="dxa"/>
          <w:left w:w="15" w:type="dxa"/>
          <w:bottom w:w="15" w:type="dxa"/>
          <w:right w:w="15" w:type="dxa"/>
        </w:tblCellMar>
      </w:tblPr>
      <w:tblGrid>
        <w:gridCol w:w="1600"/>
        <w:gridCol w:w="1800"/>
        <w:gridCol w:w="5626"/>
      </w:tblGrid>
      <w:tr w14:paraId="3E3DBAFE">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rPr>
          <w:tblHeader/>
        </w:trPr>
        <w:tc>
          <w:tcPr>
            <w:tcW w:w="1600" w:type="dxa"/>
            <w:vAlign w:val="center"/>
          </w:tcPr>
          <w:p w14:paraId="193DA44E">
            <w:pPr>
              <w:jc w:val="center"/>
              <w:rPr>
                <w:b/>
                <w:bCs/>
              </w:rPr>
            </w:pPr>
            <w:r>
              <w:rPr>
                <w:rFonts w:hint="eastAsia"/>
                <w:b/>
                <w:sz w:val="21"/>
                <w:szCs w:val="21"/>
              </w:rPr>
              <w:t>棋型</w:t>
            </w:r>
          </w:p>
        </w:tc>
        <w:tc>
          <w:tcPr>
            <w:tcW w:w="1800" w:type="dxa"/>
            <w:vAlign w:val="center"/>
          </w:tcPr>
          <w:p w14:paraId="10D932C8">
            <w:pPr>
              <w:jc w:val="center"/>
              <w:rPr>
                <w:b/>
                <w:bCs/>
              </w:rPr>
            </w:pPr>
            <w:r>
              <w:rPr>
                <w:rFonts w:hint="eastAsia"/>
                <w:b/>
                <w:sz w:val="21"/>
                <w:szCs w:val="21"/>
              </w:rPr>
              <w:t>赋分</w:t>
            </w:r>
          </w:p>
        </w:tc>
        <w:tc>
          <w:tcPr>
            <w:tcW w:w="5626" w:type="dxa"/>
            <w:vAlign w:val="center"/>
          </w:tcPr>
          <w:p w14:paraId="0292F244">
            <w:pPr>
              <w:jc w:val="center"/>
              <w:rPr>
                <w:b/>
                <w:bCs/>
              </w:rPr>
            </w:pPr>
            <w:r>
              <w:rPr>
                <w:rFonts w:hint="eastAsia"/>
                <w:b/>
                <w:sz w:val="21"/>
                <w:szCs w:val="21"/>
              </w:rPr>
              <w:t>判定条件说明</w:t>
            </w:r>
          </w:p>
        </w:tc>
      </w:tr>
      <w:tr w14:paraId="1795D491">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1600" w:type="dxa"/>
            <w:vAlign w:val="center"/>
          </w:tcPr>
          <w:p w14:paraId="1B804834">
            <w:pPr>
              <w:jc w:val="center"/>
            </w:pPr>
            <w:r>
              <w:rPr>
                <w:rFonts w:hint="eastAsia"/>
                <w:sz w:val="21"/>
                <w:szCs w:val="21"/>
              </w:rPr>
              <w:t>五连</w:t>
            </w:r>
          </w:p>
        </w:tc>
        <w:tc>
          <w:tcPr>
            <w:tcW w:w="1800" w:type="dxa"/>
            <w:vAlign w:val="center"/>
          </w:tcPr>
          <w:p w14:paraId="4E4BE3D5">
            <w:pPr>
              <w:jc w:val="center"/>
            </w:pPr>
            <w:r>
              <w:rPr>
                <w:rFonts w:hint="eastAsia"/>
                <w:sz w:val="21"/>
                <w:szCs w:val="21"/>
              </w:rPr>
              <w:t>10,000,000</w:t>
            </w:r>
          </w:p>
        </w:tc>
        <w:tc>
          <w:tcPr>
            <w:tcW w:w="5626" w:type="dxa"/>
            <w:vAlign w:val="center"/>
          </w:tcPr>
          <w:p w14:paraId="40803B61">
            <w:pPr>
              <w:jc w:val="left"/>
            </w:pPr>
            <w:r>
              <w:rPr>
                <w:rFonts w:hint="eastAsia"/>
                <w:sz w:val="21"/>
                <w:szCs w:val="21"/>
              </w:rPr>
              <w:t>连续5枚己方棋子（'11111'），已经获胜</w:t>
            </w:r>
          </w:p>
        </w:tc>
      </w:tr>
      <w:tr w14:paraId="52472CB8">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1600" w:type="dxa"/>
            <w:vAlign w:val="center"/>
          </w:tcPr>
          <w:p w14:paraId="5992829F">
            <w:pPr>
              <w:jc w:val="center"/>
            </w:pPr>
            <w:r>
              <w:rPr>
                <w:rFonts w:hint="eastAsia"/>
                <w:sz w:val="21"/>
                <w:szCs w:val="21"/>
              </w:rPr>
              <w:t>活四</w:t>
            </w:r>
          </w:p>
        </w:tc>
        <w:tc>
          <w:tcPr>
            <w:tcW w:w="1800" w:type="dxa"/>
            <w:vAlign w:val="center"/>
          </w:tcPr>
          <w:p w14:paraId="0C65B8B2">
            <w:pPr>
              <w:jc w:val="center"/>
            </w:pPr>
            <w:r>
              <w:rPr>
                <w:rFonts w:hint="eastAsia"/>
                <w:sz w:val="21"/>
                <w:szCs w:val="21"/>
              </w:rPr>
              <w:t>1,000,000</w:t>
            </w:r>
          </w:p>
        </w:tc>
        <w:tc>
          <w:tcPr>
            <w:tcW w:w="5626" w:type="dxa"/>
            <w:vAlign w:val="center"/>
          </w:tcPr>
          <w:p w14:paraId="7EB57D86">
            <w:pPr>
              <w:jc w:val="left"/>
            </w:pPr>
            <w:r>
              <w:rPr>
                <w:rFonts w:hint="eastAsia"/>
                <w:sz w:val="21"/>
                <w:szCs w:val="21"/>
              </w:rPr>
              <w:t>两端均为空位的四连（'011110'），下一手必成五连，对手无法同时防守两端</w:t>
            </w:r>
          </w:p>
        </w:tc>
      </w:tr>
      <w:tr w14:paraId="6D69BBA2">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1600" w:type="dxa"/>
            <w:vAlign w:val="center"/>
          </w:tcPr>
          <w:p w14:paraId="17ACF506">
            <w:pPr>
              <w:jc w:val="center"/>
            </w:pPr>
            <w:r>
              <w:rPr>
                <w:rFonts w:hint="eastAsia"/>
                <w:sz w:val="21"/>
                <w:szCs w:val="21"/>
              </w:rPr>
              <w:t>冲四</w:t>
            </w:r>
          </w:p>
        </w:tc>
        <w:tc>
          <w:tcPr>
            <w:tcW w:w="1800" w:type="dxa"/>
            <w:vAlign w:val="center"/>
          </w:tcPr>
          <w:p w14:paraId="4A1E7613">
            <w:pPr>
              <w:jc w:val="center"/>
            </w:pPr>
            <w:r>
              <w:rPr>
                <w:rFonts w:hint="eastAsia"/>
                <w:sz w:val="21"/>
                <w:szCs w:val="21"/>
              </w:rPr>
              <w:t>100,000</w:t>
            </w:r>
          </w:p>
        </w:tc>
        <w:tc>
          <w:tcPr>
            <w:tcW w:w="5626" w:type="dxa"/>
            <w:vAlign w:val="center"/>
          </w:tcPr>
          <w:p w14:paraId="3C5F361F">
            <w:pPr>
              <w:jc w:val="left"/>
            </w:pPr>
            <w:r>
              <w:rPr>
                <w:rFonts w:hint="eastAsia"/>
                <w:sz w:val="21"/>
                <w:szCs w:val="21"/>
              </w:rPr>
              <w:t>一端被堵的四连（'211110'、'011112'）与跳冲四（'10111'、'11101'、'11011'）</w:t>
            </w:r>
          </w:p>
        </w:tc>
      </w:tr>
      <w:tr w14:paraId="1B970997">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1600" w:type="dxa"/>
            <w:vAlign w:val="center"/>
          </w:tcPr>
          <w:p w14:paraId="557738AD">
            <w:pPr>
              <w:jc w:val="center"/>
            </w:pPr>
            <w:r>
              <w:rPr>
                <w:rFonts w:hint="eastAsia"/>
                <w:sz w:val="21"/>
                <w:szCs w:val="21"/>
              </w:rPr>
              <w:t>活三</w:t>
            </w:r>
          </w:p>
        </w:tc>
        <w:tc>
          <w:tcPr>
            <w:tcW w:w="1800" w:type="dxa"/>
            <w:vAlign w:val="center"/>
          </w:tcPr>
          <w:p w14:paraId="08004F74">
            <w:pPr>
              <w:jc w:val="center"/>
            </w:pPr>
            <w:r>
              <w:rPr>
                <w:rFonts w:hint="eastAsia"/>
                <w:sz w:val="21"/>
                <w:szCs w:val="21"/>
              </w:rPr>
              <w:t>50,000</w:t>
            </w:r>
          </w:p>
        </w:tc>
        <w:tc>
          <w:tcPr>
            <w:tcW w:w="5626" w:type="dxa"/>
            <w:vAlign w:val="center"/>
          </w:tcPr>
          <w:p w14:paraId="7A49EFF8">
            <w:pPr>
              <w:jc w:val="left"/>
            </w:pPr>
            <w:r>
              <w:rPr>
                <w:rFonts w:hint="eastAsia"/>
                <w:sz w:val="21"/>
                <w:szCs w:val="21"/>
              </w:rPr>
              <w:t>两端仍有空位、可发展成活四的三连（'01110'）与跳活三（'010110'、'011010'）</w:t>
            </w:r>
          </w:p>
        </w:tc>
      </w:tr>
      <w:tr w14:paraId="56BB656E">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1600" w:type="dxa"/>
            <w:vAlign w:val="center"/>
          </w:tcPr>
          <w:p w14:paraId="13596640">
            <w:pPr>
              <w:jc w:val="center"/>
            </w:pPr>
            <w:r>
              <w:rPr>
                <w:rFonts w:hint="eastAsia"/>
                <w:sz w:val="21"/>
                <w:szCs w:val="21"/>
              </w:rPr>
              <w:t>眠三</w:t>
            </w:r>
          </w:p>
        </w:tc>
        <w:tc>
          <w:tcPr>
            <w:tcW w:w="1800" w:type="dxa"/>
            <w:vAlign w:val="center"/>
          </w:tcPr>
          <w:p w14:paraId="49F28749">
            <w:pPr>
              <w:jc w:val="center"/>
            </w:pPr>
            <w:r>
              <w:rPr>
                <w:rFonts w:hint="eastAsia"/>
                <w:sz w:val="21"/>
                <w:szCs w:val="21"/>
              </w:rPr>
              <w:t>1,000</w:t>
            </w:r>
          </w:p>
        </w:tc>
        <w:tc>
          <w:tcPr>
            <w:tcW w:w="5626" w:type="dxa"/>
            <w:vAlign w:val="center"/>
          </w:tcPr>
          <w:p w14:paraId="384BA4AD">
            <w:pPr>
              <w:jc w:val="left"/>
            </w:pPr>
            <w:r>
              <w:rPr>
                <w:rFonts w:hint="eastAsia"/>
                <w:sz w:val="21"/>
                <w:szCs w:val="21"/>
              </w:rPr>
              <w:t>一端被堵的三连（'211100'、'001112'）与跳眠三（'211010'、'010112'等）</w:t>
            </w:r>
          </w:p>
        </w:tc>
      </w:tr>
      <w:tr w14:paraId="28602A53">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1600" w:type="dxa"/>
            <w:vAlign w:val="center"/>
          </w:tcPr>
          <w:p w14:paraId="512BAD63">
            <w:pPr>
              <w:jc w:val="center"/>
            </w:pPr>
            <w:r>
              <w:rPr>
                <w:rFonts w:hint="eastAsia"/>
                <w:sz w:val="21"/>
                <w:szCs w:val="21"/>
              </w:rPr>
              <w:t>活二</w:t>
            </w:r>
          </w:p>
        </w:tc>
        <w:tc>
          <w:tcPr>
            <w:tcW w:w="1800" w:type="dxa"/>
            <w:vAlign w:val="center"/>
          </w:tcPr>
          <w:p w14:paraId="07DCDE26">
            <w:pPr>
              <w:jc w:val="center"/>
            </w:pPr>
            <w:r>
              <w:rPr>
                <w:rFonts w:hint="eastAsia"/>
                <w:sz w:val="21"/>
                <w:szCs w:val="21"/>
              </w:rPr>
              <w:t>500</w:t>
            </w:r>
          </w:p>
        </w:tc>
        <w:tc>
          <w:tcPr>
            <w:tcW w:w="5626" w:type="dxa"/>
            <w:vAlign w:val="center"/>
          </w:tcPr>
          <w:p w14:paraId="75DC5212">
            <w:pPr>
              <w:jc w:val="left"/>
            </w:pPr>
            <w:r>
              <w:rPr>
                <w:rFonts w:hint="eastAsia"/>
                <w:sz w:val="21"/>
                <w:szCs w:val="21"/>
              </w:rPr>
              <w:t>两端可继续发展的二连（'0110'）与跳活二（'01010'、'010010'）</w:t>
            </w:r>
          </w:p>
        </w:tc>
      </w:tr>
    </w:tbl>
    <w:p w14:paraId="70645392">
      <w:pPr>
        <w:keepNext/>
        <w:keepLines/>
        <w:spacing w:before="100" w:beforeAutospacing="1" w:after="100" w:afterAutospacing="1"/>
        <w:outlineLvl w:val="2"/>
        <w:rPr>
          <w:sz w:val="32"/>
          <w:szCs w:val="32"/>
        </w:rPr>
      </w:pPr>
      <w:r>
        <w:rPr>
          <w:rFonts w:hint="eastAsia"/>
          <w:b/>
          <w:sz w:val="32"/>
        </w:rPr>
        <w:t>（二）极大极小搜索与α-β剪枝</w:t>
      </w:r>
    </w:p>
    <w:p w14:paraId="47F9B87E">
      <w:pPr>
        <w:jc w:val="left"/>
      </w:pPr>
      <w:r>
        <w:t>（1）搜索深度设置。默认4层，界面上可在2～6层之间调整。深度2只能看到“我方一手+对手一手”，对手的双三、连四组合往往看不出来；深度4可以完整推演“我方→对手→我方→对手”四手棋，足以识别两步之后出现的活四/冲四威胁。继续加深则节点数按分支因子指数增长（实测中盘局面4层就已达18.8万个节点、单步耗时数十秒），因此4层是棋力与耗时的折中。</w:t>
      </w:r>
    </w:p>
    <w:p w14:paraId="7F68C13C">
      <w:pPr>
        <w:jc w:val="left"/>
      </w:pPr>
      <w:r>
        <w:t>（2）走法生成方式。不使用全盘空位，而是调用board.get_empty_neighbors(radius=2)，只取已有棋子周围2格内的空位并用set去重。开局约28个、中盘约50～60个候选点，在基本不遗漏有意义着点的同时显著缩小搜索树。</w:t>
      </w:r>
    </w:p>
    <w:p w14:paraId="011FEDB2">
      <w:pPr>
        <w:jc w:val="left"/>
      </w:pPr>
      <w:r>
        <w:t>（3）α-β剪枝实现要点。</w:t>
      </w:r>
    </w:p>
    <w:p w14:paraId="28BDEF58">
      <w:pPr>
        <w:jc w:val="left"/>
      </w:pPr>
      <w:r>
        <w:t>①α是MAX方（AI，白棋）已经确认能取得的下界，只增不减；β是MIN方（对手，黑棋）已经能把局面压到的上界，只减不增。</w:t>
      </w:r>
    </w:p>
    <w:p w14:paraId="5769D4EA">
      <w:pPr>
        <w:jc w:val="left"/>
      </w:pPr>
      <w:r>
        <w:t>②MAX层每算完一个子节点执行alpha=max(alpha,ev)；MIN层执行beta=min(beta,ev)。</w:t>
      </w:r>
    </w:p>
    <w:p w14:paraId="1A600125">
      <w:pPr>
        <w:jc w:val="left"/>
      </w:pPr>
      <w:r>
        <w:t>③两层共用同一个判据if beta&lt;=alpha:break——当“MIN方能压到的上界”已经不超过“MAX方已确认的下界”时，说明该分支的结果不可能被上层选中，剩余兄弟节点可以全部剪去。该条件在MIN层触发时通常被称作α剪枝，在MAX层触发时被称作β剪枝，本质是同一个判据在两个层上的命名。</w:t>
      </w:r>
    </w:p>
    <w:p w14:paraId="31F91530">
      <w:pPr>
        <w:jc w:val="left"/>
      </w:pPr>
      <w:r>
        <w:t>④根节点get_best_move()只更新α而不break。因为根层每个候选点都必须算出确切分数才能决定落子位置，剪掉根层候选会直接导致选点错误。</w:t>
      </w:r>
    </w:p>
    <w:p w14:paraId="16972E6D">
      <w:pPr>
        <w:jc w:val="left"/>
      </w:pPr>
      <w:r>
        <w:t>⑤搜索前先对根层候选点按“试落子后的评估分”降序排序，让好棋先被搜索。α-β剪枝的效率对节点顺序非常敏感：越早遇到好棋，α上升得越快，后续分支越容易被剪掉。</w:t>
      </w:r>
    </w:p>
    <w:p w14:paraId="75AB29A3">
      <w:pPr>
        <w:jc w:val="left"/>
      </w:pPr>
      <w:r>
        <w:t>（4）注意事项。α与β都是叶子节点（depth==0）调用evaluate()得到的分数沿递归回传的值，二者处在同一深度、量纲一致，因此可以直接比较大小；它们并不是“某一层走一步的分数”。另外，搜索过程中必须保证place()与undo()严格配对，否则残留的棋子会污染后续分支的评估结果。</w:t>
      </w:r>
    </w:p>
    <w:p w14:paraId="5E54081E">
      <w:pPr>
        <w:jc w:val="left"/>
      </w:pPr>
      <w:r>
        <w:t>算法流程图（一）：根节点搜索主流程get_best_move()</w:t>
      </w:r>
    </w:p>
    <w:p w14:paraId="6C31286B">
      <w:pPr>
        <w:jc w:val="center"/>
      </w:pPr>
      <w:r>
        <w:drawing>
          <wp:inline distT="0" distB="0" distL="114300" distR="114300">
            <wp:extent cx="3758565" cy="505079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758565" cy="5050790"/>
                    </a:xfrm>
                    <a:prstGeom prst="rect">
                      <a:avLst/>
                    </a:prstGeom>
                  </pic:spPr>
                </pic:pic>
              </a:graphicData>
            </a:graphic>
          </wp:inline>
        </w:drawing>
      </w:r>
    </w:p>
    <w:p w14:paraId="206C2546">
      <w:r>
        <w:t>算法流程图（二）：递归搜索与α-β剪枝_minimax()</w:t>
      </w:r>
    </w:p>
    <w:p w14:paraId="7DFB06F9">
      <w:pPr>
        <w:jc w:val="center"/>
      </w:pPr>
      <w:bookmarkStart w:id="0" w:name="_GoBack"/>
      <w:r>
        <w:drawing>
          <wp:inline distT="0" distB="0" distL="114300" distR="114300">
            <wp:extent cx="3804920" cy="5113655"/>
            <wp:effectExtent l="0" t="0" r="508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3804920" cy="5113655"/>
                    </a:xfrm>
                    <a:prstGeom prst="rect">
                      <a:avLst/>
                    </a:prstGeom>
                  </pic:spPr>
                </pic:pic>
              </a:graphicData>
            </a:graphic>
          </wp:inline>
        </w:drawing>
      </w:r>
      <w:bookmarkEnd w:id="0"/>
    </w:p>
    <w:p w14:paraId="226E3F13">
      <w:pPr>
        <w:keepNext/>
        <w:keepLines/>
        <w:spacing w:before="100" w:beforeAutospacing="1" w:after="100" w:afterAutospacing="1"/>
        <w:outlineLvl w:val="1"/>
        <w:rPr>
          <w:sz w:val="32"/>
          <w:szCs w:val="32"/>
        </w:rPr>
      </w:pPr>
      <w:r>
        <w:rPr>
          <w:rFonts w:hint="eastAsia"/>
          <w:b/>
          <w:sz w:val="32"/>
        </w:rPr>
        <w:t>五、关键代码与说明</w:t>
      </w:r>
    </w:p>
    <w:p w14:paraId="6DE31250">
      <w:r>
        <w:t>以下粘贴本实验的核心代码（评估函数与搜索/剪枝部分），完整源码随报告一并提交。</w:t>
      </w:r>
    </w:p>
    <w:p w14:paraId="6D9AFA54">
      <w:r>
        <w:t>①棋型表PATTERNS与线转字符串（_line_to_string、_score_line）</w:t>
      </w:r>
    </w:p>
    <w:p w14:paraId="258D7579">
      <w:pPr>
        <w:rPr>
          <w:rFonts w:hint="default" w:ascii="Times New Roman" w:hAnsi="Times New Roman" w:cs="Times New Roman"/>
          <w:sz w:val="24"/>
          <w:szCs w:val="24"/>
        </w:rPr>
      </w:pPr>
      <w:r>
        <w:rPr>
          <w:rFonts w:hint="default" w:ascii="Times New Roman" w:hAnsi="Times New Roman" w:eastAsia="Consolas" w:cs="Times New Roman"/>
          <w:sz w:val="24"/>
          <w:szCs w:val="24"/>
        </w:rPr>
        <w:t>def_line_to_string(self,line,player):</w:t>
      </w:r>
    </w:p>
    <w:p w14:paraId="12E4B07C">
      <w:pPr>
        <w:rPr>
          <w:rFonts w:hint="default" w:ascii="Times New Roman" w:hAnsi="Times New Roman" w:cs="Times New Roman"/>
          <w:sz w:val="24"/>
          <w:szCs w:val="24"/>
        </w:rPr>
      </w:pPr>
      <w:r>
        <w:rPr>
          <w:rFonts w:hint="default" w:ascii="Times New Roman" w:hAnsi="Times New Roman" w:eastAsia="Consolas" w:cs="Times New Roman"/>
          <w:sz w:val="24"/>
          <w:szCs w:val="24"/>
        </w:rPr>
        <w:t>#将一条线(list of 0/1/2)转为字符串：己方='1'，对方或边界='2'，空位='0'</w:t>
      </w:r>
    </w:p>
    <w:p w14:paraId="6844B5C2">
      <w:pPr>
        <w:rPr>
          <w:rFonts w:hint="default" w:ascii="Times New Roman" w:hAnsi="Times New Roman" w:cs="Times New Roman"/>
          <w:sz w:val="24"/>
          <w:szCs w:val="24"/>
        </w:rPr>
      </w:pPr>
      <w:r>
        <w:rPr>
          <w:rFonts w:hint="default" w:ascii="Times New Roman" w:hAnsi="Times New Roman" w:eastAsia="Consolas" w:cs="Times New Roman"/>
          <w:sz w:val="24"/>
          <w:szCs w:val="24"/>
        </w:rPr>
        <w:t>opp=self.opponent if player==self.ai_player else self.ai_player</w:t>
      </w:r>
    </w:p>
    <w:p w14:paraId="71B3BC3B">
      <w:pPr>
        <w:rPr>
          <w:rFonts w:hint="default" w:ascii="Times New Roman" w:hAnsi="Times New Roman" w:cs="Times New Roman"/>
          <w:sz w:val="24"/>
          <w:szCs w:val="24"/>
        </w:rPr>
      </w:pPr>
      <w:r>
        <w:rPr>
          <w:rFonts w:hint="default" w:ascii="Times New Roman" w:hAnsi="Times New Roman" w:eastAsia="Consolas" w:cs="Times New Roman"/>
          <w:sz w:val="24"/>
          <w:szCs w:val="24"/>
        </w:rPr>
        <w:t>s=[]</w:t>
      </w:r>
    </w:p>
    <w:p w14:paraId="60023948">
      <w:pPr>
        <w:rPr>
          <w:rFonts w:hint="default" w:ascii="Times New Roman" w:hAnsi="Times New Roman" w:cs="Times New Roman"/>
          <w:sz w:val="24"/>
          <w:szCs w:val="24"/>
        </w:rPr>
      </w:pPr>
      <w:r>
        <w:rPr>
          <w:rFonts w:hint="default" w:ascii="Times New Roman" w:hAnsi="Times New Roman" w:eastAsia="Consolas" w:cs="Times New Roman"/>
          <w:sz w:val="24"/>
          <w:szCs w:val="24"/>
        </w:rPr>
        <w:t>for v in line:</w:t>
      </w:r>
    </w:p>
    <w:p w14:paraId="70B38935">
      <w:pPr>
        <w:rPr>
          <w:rFonts w:hint="default" w:ascii="Times New Roman" w:hAnsi="Times New Roman" w:cs="Times New Roman"/>
          <w:sz w:val="24"/>
          <w:szCs w:val="24"/>
        </w:rPr>
      </w:pPr>
      <w:r>
        <w:rPr>
          <w:rFonts w:hint="default" w:ascii="Times New Roman" w:hAnsi="Times New Roman" w:eastAsia="Consolas" w:cs="Times New Roman"/>
          <w:sz w:val="24"/>
          <w:szCs w:val="24"/>
        </w:rPr>
        <w:t>if v==player:</w:t>
      </w:r>
    </w:p>
    <w:p w14:paraId="687C88AA">
      <w:pPr>
        <w:rPr>
          <w:rFonts w:hint="default" w:ascii="Times New Roman" w:hAnsi="Times New Roman" w:cs="Times New Roman"/>
          <w:sz w:val="24"/>
          <w:szCs w:val="24"/>
        </w:rPr>
      </w:pPr>
      <w:r>
        <w:rPr>
          <w:rFonts w:hint="default" w:ascii="Times New Roman" w:hAnsi="Times New Roman" w:eastAsia="Consolas" w:cs="Times New Roman"/>
          <w:sz w:val="24"/>
          <w:szCs w:val="24"/>
        </w:rPr>
        <w:t>s.append('1')</w:t>
      </w:r>
      <w:r>
        <w:rPr>
          <w:rFonts w:hint="eastAsia" w:ascii="Times New Roman" w:hAnsi="Times New Roman" w:cs="Times New Roman"/>
          <w:sz w:val="24"/>
          <w:szCs w:val="24"/>
          <w:lang w:val="en-US" w:eastAsia="zh-CN"/>
        </w:rPr>
        <w:t xml:space="preserve">    </w:t>
      </w:r>
      <w:r>
        <w:rPr>
          <w:rFonts w:hint="default" w:ascii="Times New Roman" w:hAnsi="Times New Roman" w:eastAsia="Consolas" w:cs="Times New Roman"/>
          <w:sz w:val="24"/>
          <w:szCs w:val="24"/>
        </w:rPr>
        <w:t>#己方棋子</w:t>
      </w:r>
    </w:p>
    <w:p w14:paraId="33058377">
      <w:pPr>
        <w:rPr>
          <w:rFonts w:hint="default" w:ascii="Times New Roman" w:hAnsi="Times New Roman" w:cs="Times New Roman"/>
          <w:sz w:val="24"/>
          <w:szCs w:val="24"/>
        </w:rPr>
      </w:pPr>
      <w:r>
        <w:rPr>
          <w:rFonts w:hint="default" w:ascii="Times New Roman" w:hAnsi="Times New Roman" w:eastAsia="Consolas" w:cs="Times New Roman"/>
          <w:sz w:val="24"/>
          <w:szCs w:val="24"/>
        </w:rPr>
        <w:t>elif v==EMPTY:</w:t>
      </w:r>
    </w:p>
    <w:p w14:paraId="6A691D8D">
      <w:pPr>
        <w:rPr>
          <w:rFonts w:hint="default" w:ascii="Times New Roman" w:hAnsi="Times New Roman" w:cs="Times New Roman"/>
          <w:sz w:val="24"/>
          <w:szCs w:val="24"/>
        </w:rPr>
      </w:pPr>
      <w:r>
        <w:rPr>
          <w:rFonts w:hint="default" w:ascii="Times New Roman" w:hAnsi="Times New Roman" w:eastAsia="Consolas" w:cs="Times New Roman"/>
          <w:sz w:val="24"/>
          <w:szCs w:val="24"/>
        </w:rPr>
        <w:t>s.append('0')</w:t>
      </w:r>
      <w:r>
        <w:rPr>
          <w:rFonts w:hint="eastAsia" w:ascii="Times New Roman" w:hAnsi="Times New Roman" w:cs="Times New Roman"/>
          <w:sz w:val="24"/>
          <w:szCs w:val="24"/>
          <w:lang w:val="en-US" w:eastAsia="zh-CN"/>
        </w:rPr>
        <w:t xml:space="preserve">   </w:t>
      </w:r>
      <w:r>
        <w:rPr>
          <w:rFonts w:hint="default" w:ascii="Times New Roman" w:hAnsi="Times New Roman" w:eastAsia="Consolas" w:cs="Times New Roman"/>
          <w:sz w:val="24"/>
          <w:szCs w:val="24"/>
        </w:rPr>
        <w:t>#空位</w:t>
      </w:r>
    </w:p>
    <w:p w14:paraId="3073F284">
      <w:pPr>
        <w:rPr>
          <w:rFonts w:hint="default" w:ascii="Times New Roman" w:hAnsi="Times New Roman" w:cs="Times New Roman"/>
          <w:sz w:val="24"/>
          <w:szCs w:val="24"/>
        </w:rPr>
      </w:pPr>
      <w:r>
        <w:rPr>
          <w:rFonts w:hint="default" w:ascii="Times New Roman" w:hAnsi="Times New Roman" w:eastAsia="Consolas" w:cs="Times New Roman"/>
          <w:sz w:val="24"/>
          <w:szCs w:val="24"/>
        </w:rPr>
        <w:t>else:</w:t>
      </w:r>
    </w:p>
    <w:p w14:paraId="3537EFE9">
      <w:pPr>
        <w:rPr>
          <w:rFonts w:hint="default" w:ascii="Times New Roman" w:hAnsi="Times New Roman" w:cs="Times New Roman"/>
          <w:sz w:val="24"/>
          <w:szCs w:val="24"/>
        </w:rPr>
      </w:pPr>
      <w:r>
        <w:rPr>
          <w:rFonts w:hint="default" w:ascii="Times New Roman" w:hAnsi="Times New Roman" w:eastAsia="Consolas" w:cs="Times New Roman"/>
          <w:sz w:val="24"/>
          <w:szCs w:val="24"/>
        </w:rPr>
        <w:t>s.append('2')</w:t>
      </w:r>
      <w:r>
        <w:rPr>
          <w:rFonts w:hint="eastAsia" w:ascii="Times New Roman" w:hAnsi="Times New Roman" w:cs="Times New Roman"/>
          <w:sz w:val="24"/>
          <w:szCs w:val="24"/>
          <w:lang w:val="en-US" w:eastAsia="zh-CN"/>
        </w:rPr>
        <w:t xml:space="preserve">   </w:t>
      </w:r>
      <w:r>
        <w:rPr>
          <w:rFonts w:hint="default" w:ascii="Times New Roman" w:hAnsi="Times New Roman" w:eastAsia="Consolas" w:cs="Times New Roman"/>
          <w:sz w:val="24"/>
          <w:szCs w:val="24"/>
        </w:rPr>
        <w:t>#对方棋子</w:t>
      </w:r>
    </w:p>
    <w:p w14:paraId="36F8E01D">
      <w:pPr>
        <w:rPr>
          <w:rFonts w:hint="default" w:ascii="Times New Roman" w:hAnsi="Times New Roman" w:cs="Times New Roman"/>
          <w:sz w:val="24"/>
          <w:szCs w:val="24"/>
        </w:rPr>
      </w:pPr>
      <w:r>
        <w:rPr>
          <w:rFonts w:hint="default" w:ascii="Times New Roman" w:hAnsi="Times New Roman" w:eastAsia="Consolas" w:cs="Times New Roman"/>
          <w:sz w:val="24"/>
          <w:szCs w:val="24"/>
        </w:rPr>
        <w:t>#两端补'2'，把棋盘边界也视作被对方堵住，便于模式匹配</w:t>
      </w:r>
    </w:p>
    <w:p w14:paraId="2EF55811">
      <w:pPr>
        <w:rPr>
          <w:rFonts w:hint="default" w:ascii="Times New Roman" w:hAnsi="Times New Roman" w:cs="Times New Roman"/>
          <w:sz w:val="24"/>
          <w:szCs w:val="24"/>
        </w:rPr>
      </w:pPr>
      <w:r>
        <w:rPr>
          <w:rFonts w:hint="default" w:ascii="Times New Roman" w:hAnsi="Times New Roman" w:eastAsia="Consolas" w:cs="Times New Roman"/>
          <w:sz w:val="24"/>
          <w:szCs w:val="24"/>
        </w:rPr>
        <w:t>return'2'+''.join(s)+'2'</w:t>
      </w:r>
    </w:p>
    <w:p w14:paraId="5EF2BF4A">
      <w:pPr>
        <w:rPr>
          <w:rFonts w:hint="default" w:ascii="Times New Roman" w:hAnsi="Times New Roman" w:cs="Times New Roman"/>
          <w:sz w:val="24"/>
          <w:szCs w:val="24"/>
        </w:rPr>
      </w:pPr>
    </w:p>
    <w:p w14:paraId="1916AA04">
      <w:pPr>
        <w:rPr>
          <w:rFonts w:hint="default" w:ascii="Times New Roman" w:hAnsi="Times New Roman" w:cs="Times New Roman"/>
          <w:sz w:val="24"/>
          <w:szCs w:val="24"/>
        </w:rPr>
      </w:pPr>
      <w:r>
        <w:rPr>
          <w:rFonts w:hint="default" w:ascii="Times New Roman" w:hAnsi="Times New Roman" w:eastAsia="Consolas" w:cs="Times New Roman"/>
          <w:sz w:val="24"/>
          <w:szCs w:val="24"/>
        </w:rPr>
        <w:t>def_score_line(self,line_str):</w:t>
      </w:r>
    </w:p>
    <w:p w14:paraId="4ABACD03">
      <w:pPr>
        <w:rPr>
          <w:rFonts w:hint="default" w:ascii="Times New Roman" w:hAnsi="Times New Roman" w:cs="Times New Roman"/>
          <w:sz w:val="24"/>
          <w:szCs w:val="24"/>
        </w:rPr>
      </w:pPr>
      <w:r>
        <w:rPr>
          <w:rFonts w:hint="default" w:ascii="Times New Roman" w:hAnsi="Times New Roman" w:eastAsia="Consolas" w:cs="Times New Roman"/>
          <w:sz w:val="24"/>
          <w:szCs w:val="24"/>
        </w:rPr>
        <w:t>#对一条已转换的线字符串按棋型表计分，返回该线的总分</w:t>
      </w:r>
    </w:p>
    <w:p w14:paraId="11DC2126">
      <w:pPr>
        <w:rPr>
          <w:rFonts w:hint="default" w:ascii="Times New Roman" w:hAnsi="Times New Roman" w:cs="Times New Roman"/>
          <w:sz w:val="24"/>
          <w:szCs w:val="24"/>
        </w:rPr>
      </w:pPr>
      <w:r>
        <w:rPr>
          <w:rFonts w:hint="default" w:ascii="Times New Roman" w:hAnsi="Times New Roman" w:eastAsia="Consolas" w:cs="Times New Roman"/>
          <w:sz w:val="24"/>
          <w:szCs w:val="24"/>
        </w:rPr>
        <w:t>score=0</w:t>
      </w:r>
    </w:p>
    <w:p w14:paraId="52BBB653">
      <w:pPr>
        <w:rPr>
          <w:rFonts w:hint="default" w:ascii="Times New Roman" w:hAnsi="Times New Roman" w:cs="Times New Roman"/>
          <w:sz w:val="24"/>
          <w:szCs w:val="24"/>
        </w:rPr>
      </w:pPr>
      <w:r>
        <w:rPr>
          <w:rFonts w:hint="default" w:ascii="Times New Roman" w:hAnsi="Times New Roman" w:eastAsia="Consolas" w:cs="Times New Roman"/>
          <w:sz w:val="24"/>
          <w:szCs w:val="24"/>
        </w:rPr>
        <w:t>for pattern,value in PATTERNS:</w:t>
      </w:r>
    </w:p>
    <w:p w14:paraId="2270565B">
      <w:pPr>
        <w:rPr>
          <w:rFonts w:hint="default" w:ascii="Times New Roman" w:hAnsi="Times New Roman" w:cs="Times New Roman"/>
          <w:sz w:val="24"/>
          <w:szCs w:val="24"/>
        </w:rPr>
      </w:pPr>
      <w:r>
        <w:rPr>
          <w:rFonts w:hint="default" w:ascii="Times New Roman" w:hAnsi="Times New Roman" w:eastAsia="Consolas" w:cs="Times New Roman"/>
          <w:sz w:val="24"/>
          <w:szCs w:val="24"/>
        </w:rPr>
        <w:t>#str.count统计非重叠出现次数，乘以该棋型分值</w:t>
      </w:r>
    </w:p>
    <w:p w14:paraId="1A352921">
      <w:pPr>
        <w:rPr>
          <w:rFonts w:hint="default" w:ascii="Times New Roman" w:hAnsi="Times New Roman" w:cs="Times New Roman"/>
          <w:sz w:val="24"/>
          <w:szCs w:val="24"/>
        </w:rPr>
      </w:pPr>
      <w:r>
        <w:rPr>
          <w:rFonts w:hint="default" w:ascii="Times New Roman" w:hAnsi="Times New Roman" w:eastAsia="Consolas" w:cs="Times New Roman"/>
          <w:sz w:val="24"/>
          <w:szCs w:val="24"/>
        </w:rPr>
        <w:t>score+=line_str.count(pattern)*value</w:t>
      </w:r>
    </w:p>
    <w:p w14:paraId="278989D7">
      <w:pPr>
        <w:rPr>
          <w:rFonts w:hint="default" w:ascii="Times New Roman" w:hAnsi="Times New Roman" w:cs="Times New Roman"/>
          <w:sz w:val="24"/>
          <w:szCs w:val="24"/>
        </w:rPr>
      </w:pPr>
      <w:r>
        <w:rPr>
          <w:rFonts w:hint="default" w:ascii="Times New Roman" w:hAnsi="Times New Roman" w:eastAsia="Consolas" w:cs="Times New Roman"/>
          <w:sz w:val="24"/>
          <w:szCs w:val="24"/>
        </w:rPr>
        <w:t>return score</w:t>
      </w:r>
    </w:p>
    <w:p w14:paraId="02D9E330">
      <w:pPr>
        <w:rPr>
          <w:rFonts w:hint="default" w:ascii="Times New Roman" w:hAnsi="Times New Roman" w:cs="Times New Roman"/>
          <w:sz w:val="24"/>
          <w:szCs w:val="24"/>
        </w:rPr>
      </w:pPr>
      <w:r>
        <w:rPr>
          <w:rFonts w:hint="default" w:ascii="Times New Roman" w:hAnsi="Times New Roman" w:cs="Times New Roman"/>
          <w:sz w:val="24"/>
          <w:szCs w:val="24"/>
        </w:rPr>
        <w:t>②局面评估函数evaluate（进攻1.0、防守1.1）</w:t>
      </w:r>
    </w:p>
    <w:p w14:paraId="4FE7DFDD">
      <w:pPr>
        <w:rPr>
          <w:rFonts w:hint="default" w:ascii="Times New Roman" w:hAnsi="Times New Roman" w:cs="Times New Roman"/>
          <w:sz w:val="24"/>
          <w:szCs w:val="24"/>
        </w:rPr>
      </w:pPr>
      <w:r>
        <w:rPr>
          <w:rFonts w:hint="default" w:ascii="Times New Roman" w:hAnsi="Times New Roman" w:eastAsia="Consolas" w:cs="Times New Roman"/>
          <w:sz w:val="24"/>
          <w:szCs w:val="24"/>
        </w:rPr>
        <w:t>def evaluate(self,board):</w:t>
      </w:r>
    </w:p>
    <w:p w14:paraId="23BB71E5">
      <w:pPr>
        <w:rPr>
          <w:rFonts w:hint="default" w:ascii="Times New Roman" w:hAnsi="Times New Roman" w:cs="Times New Roman"/>
          <w:sz w:val="24"/>
          <w:szCs w:val="24"/>
        </w:rPr>
      </w:pPr>
      <w:r>
        <w:rPr>
          <w:rFonts w:hint="default" w:ascii="Times New Roman" w:hAnsi="Times New Roman" w:eastAsia="Consolas" w:cs="Times New Roman"/>
          <w:sz w:val="24"/>
          <w:szCs w:val="24"/>
        </w:rPr>
        <w:t>#局面评估函数：返回对AI方(MAX)有利的分数</w:t>
      </w:r>
    </w:p>
    <w:p w14:paraId="65EBB75F">
      <w:pPr>
        <w:rPr>
          <w:rFonts w:hint="default" w:ascii="Times New Roman" w:hAnsi="Times New Roman" w:cs="Times New Roman"/>
          <w:sz w:val="24"/>
          <w:szCs w:val="24"/>
        </w:rPr>
      </w:pPr>
      <w:r>
        <w:rPr>
          <w:rFonts w:hint="default" w:ascii="Times New Roman" w:hAnsi="Times New Roman" w:eastAsia="Consolas" w:cs="Times New Roman"/>
          <w:sz w:val="24"/>
          <w:szCs w:val="24"/>
        </w:rPr>
        <w:t>#评估值=己方棋型总分×进攻权重-对方棋型总分×防守权重</w:t>
      </w:r>
    </w:p>
    <w:p w14:paraId="522D484B">
      <w:pPr>
        <w:rPr>
          <w:rFonts w:hint="default" w:ascii="Times New Roman" w:hAnsi="Times New Roman" w:cs="Times New Roman"/>
          <w:sz w:val="24"/>
          <w:szCs w:val="24"/>
        </w:rPr>
      </w:pPr>
      <w:r>
        <w:rPr>
          <w:rFonts w:hint="default" w:ascii="Times New Roman" w:hAnsi="Times New Roman" w:eastAsia="Consolas" w:cs="Times New Roman"/>
          <w:sz w:val="24"/>
          <w:szCs w:val="24"/>
        </w:rPr>
        <w:t>own_score=0</w:t>
      </w:r>
      <w:r>
        <w:rPr>
          <w:rFonts w:hint="eastAsia" w:ascii="Times New Roman" w:hAnsi="Times New Roman" w:cs="Times New Roman"/>
          <w:sz w:val="24"/>
          <w:szCs w:val="24"/>
          <w:lang w:val="en-US" w:eastAsia="zh-CN"/>
        </w:rPr>
        <w:t xml:space="preserve">   </w:t>
      </w:r>
      <w:r>
        <w:rPr>
          <w:rFonts w:hint="default" w:ascii="Times New Roman" w:hAnsi="Times New Roman" w:eastAsia="Consolas" w:cs="Times New Roman"/>
          <w:sz w:val="24"/>
          <w:szCs w:val="24"/>
        </w:rPr>
        <w:t>#AI方棋型总分</w:t>
      </w:r>
    </w:p>
    <w:p w14:paraId="77F11B5A">
      <w:pPr>
        <w:rPr>
          <w:rFonts w:hint="default" w:ascii="Times New Roman" w:hAnsi="Times New Roman" w:cs="Times New Roman"/>
          <w:sz w:val="24"/>
          <w:szCs w:val="24"/>
        </w:rPr>
      </w:pPr>
      <w:r>
        <w:rPr>
          <w:rFonts w:hint="default" w:ascii="Times New Roman" w:hAnsi="Times New Roman" w:eastAsia="Consolas" w:cs="Times New Roman"/>
          <w:sz w:val="24"/>
          <w:szCs w:val="24"/>
        </w:rPr>
        <w:t>opp_score=0</w:t>
      </w:r>
      <w:r>
        <w:rPr>
          <w:rFonts w:hint="eastAsia" w:ascii="Times New Roman" w:hAnsi="Times New Roman" w:cs="Times New Roman"/>
          <w:sz w:val="24"/>
          <w:szCs w:val="24"/>
          <w:lang w:val="en-US" w:eastAsia="zh-CN"/>
        </w:rPr>
        <w:t xml:space="preserve">   </w:t>
      </w:r>
      <w:r>
        <w:rPr>
          <w:rFonts w:hint="default" w:ascii="Times New Roman" w:hAnsi="Times New Roman" w:eastAsia="Consolas" w:cs="Times New Roman"/>
          <w:sz w:val="24"/>
          <w:szCs w:val="24"/>
        </w:rPr>
        <w:t>#对手方棋型总分</w:t>
      </w:r>
    </w:p>
    <w:p w14:paraId="3DA5C17D">
      <w:pPr>
        <w:rPr>
          <w:rFonts w:hint="default" w:ascii="Times New Roman" w:hAnsi="Times New Roman" w:cs="Times New Roman"/>
          <w:sz w:val="24"/>
          <w:szCs w:val="24"/>
        </w:rPr>
      </w:pPr>
      <w:r>
        <w:rPr>
          <w:rFonts w:hint="default" w:ascii="Times New Roman" w:hAnsi="Times New Roman" w:eastAsia="Consolas" w:cs="Times New Roman"/>
          <w:sz w:val="24"/>
          <w:szCs w:val="24"/>
        </w:rPr>
        <w:t>for line in self._collect_lines(board):</w:t>
      </w:r>
    </w:p>
    <w:p w14:paraId="5BC959DB">
      <w:pPr>
        <w:rPr>
          <w:rFonts w:hint="default" w:ascii="Times New Roman" w:hAnsi="Times New Roman" w:cs="Times New Roman"/>
          <w:sz w:val="24"/>
          <w:szCs w:val="24"/>
        </w:rPr>
      </w:pPr>
      <w:r>
        <w:rPr>
          <w:rFonts w:hint="default" w:ascii="Times New Roman" w:hAnsi="Times New Roman" w:eastAsia="Consolas" w:cs="Times New Roman"/>
          <w:sz w:val="24"/>
          <w:szCs w:val="24"/>
        </w:rPr>
        <w:t>own_str=self._line_to_string(line,self.ai_player)</w:t>
      </w:r>
    </w:p>
    <w:p w14:paraId="2285C92B">
      <w:pPr>
        <w:rPr>
          <w:rFonts w:hint="default" w:ascii="Times New Roman" w:hAnsi="Times New Roman" w:cs="Times New Roman"/>
          <w:sz w:val="24"/>
          <w:szCs w:val="24"/>
        </w:rPr>
      </w:pPr>
      <w:r>
        <w:rPr>
          <w:rFonts w:hint="default" w:ascii="Times New Roman" w:hAnsi="Times New Roman" w:eastAsia="Consolas" w:cs="Times New Roman"/>
          <w:sz w:val="24"/>
          <w:szCs w:val="24"/>
        </w:rPr>
        <w:t>opp_str=self._line_to_string(line,self.opponent)</w:t>
      </w:r>
    </w:p>
    <w:p w14:paraId="5A21B397">
      <w:pPr>
        <w:rPr>
          <w:rFonts w:hint="default" w:ascii="Times New Roman" w:hAnsi="Times New Roman" w:cs="Times New Roman"/>
          <w:sz w:val="24"/>
          <w:szCs w:val="24"/>
        </w:rPr>
      </w:pPr>
      <w:r>
        <w:rPr>
          <w:rFonts w:hint="default" w:ascii="Times New Roman" w:hAnsi="Times New Roman" w:eastAsia="Consolas" w:cs="Times New Roman"/>
          <w:sz w:val="24"/>
          <w:szCs w:val="24"/>
        </w:rPr>
        <w:t>own_score+=self._score_line(own_str)</w:t>
      </w:r>
    </w:p>
    <w:p w14:paraId="7A08E691">
      <w:pPr>
        <w:rPr>
          <w:rFonts w:hint="default" w:ascii="Times New Roman" w:hAnsi="Times New Roman" w:cs="Times New Roman"/>
          <w:sz w:val="24"/>
          <w:szCs w:val="24"/>
        </w:rPr>
      </w:pPr>
      <w:r>
        <w:rPr>
          <w:rFonts w:hint="default" w:ascii="Times New Roman" w:hAnsi="Times New Roman" w:eastAsia="Consolas" w:cs="Times New Roman"/>
          <w:sz w:val="24"/>
          <w:szCs w:val="24"/>
        </w:rPr>
        <w:t>opp_score+=self._score_line(opp_str)</w:t>
      </w:r>
    </w:p>
    <w:p w14:paraId="480300F8">
      <w:pPr>
        <w:rPr>
          <w:rFonts w:hint="default" w:ascii="Times New Roman" w:hAnsi="Times New Roman" w:cs="Times New Roman"/>
          <w:sz w:val="24"/>
          <w:szCs w:val="24"/>
        </w:rPr>
      </w:pPr>
      <w:r>
        <w:rPr>
          <w:rFonts w:hint="default" w:ascii="Times New Roman" w:hAnsi="Times New Roman" w:eastAsia="Consolas" w:cs="Times New Roman"/>
          <w:sz w:val="24"/>
          <w:szCs w:val="24"/>
        </w:rPr>
        <w:t>#防守权重不低于进攻权重，确保AI重视对手威胁</w:t>
      </w:r>
    </w:p>
    <w:p w14:paraId="415D715C">
      <w:pPr>
        <w:rPr>
          <w:rFonts w:hint="default" w:ascii="Times New Roman" w:hAnsi="Times New Roman" w:cs="Times New Roman"/>
          <w:sz w:val="24"/>
          <w:szCs w:val="24"/>
        </w:rPr>
      </w:pPr>
      <w:r>
        <w:rPr>
          <w:rFonts w:hint="default" w:ascii="Times New Roman" w:hAnsi="Times New Roman" w:eastAsia="Consolas" w:cs="Times New Roman"/>
          <w:sz w:val="24"/>
          <w:szCs w:val="24"/>
        </w:rPr>
        <w:t>return own_score*OFFENSE_WEIGHT-opp_score*DEFENSE_WEIGHT</w:t>
      </w:r>
    </w:p>
    <w:p w14:paraId="10F7CD6B">
      <w:pPr>
        <w:rPr>
          <w:rFonts w:hint="default" w:ascii="Times New Roman" w:hAnsi="Times New Roman" w:cs="Times New Roman"/>
          <w:sz w:val="24"/>
          <w:szCs w:val="24"/>
        </w:rPr>
      </w:pPr>
      <w:r>
        <w:rPr>
          <w:rFonts w:hint="default" w:ascii="Times New Roman" w:hAnsi="Times New Roman" w:cs="Times New Roman"/>
          <w:sz w:val="24"/>
          <w:szCs w:val="24"/>
        </w:rPr>
        <w:t>③根节点搜索get_best_move：候选排序+逐点搜索+更新α/β、选出best_move</w:t>
      </w:r>
    </w:p>
    <w:p w14:paraId="5F47F691">
      <w:pPr>
        <w:rPr>
          <w:rFonts w:hint="default" w:ascii="Times New Roman" w:hAnsi="Times New Roman" w:cs="Times New Roman"/>
          <w:sz w:val="24"/>
          <w:szCs w:val="24"/>
        </w:rPr>
      </w:pPr>
      <w:r>
        <w:rPr>
          <w:rFonts w:hint="default" w:ascii="Times New Roman" w:hAnsi="Times New Roman" w:eastAsia="Consolas" w:cs="Times New Roman"/>
          <w:sz w:val="24"/>
          <w:szCs w:val="24"/>
        </w:rPr>
        <w:t>def get_best_move(self,board):</w:t>
      </w:r>
    </w:p>
    <w:p w14:paraId="612EF49C">
      <w:pPr>
        <w:rPr>
          <w:rFonts w:hint="default" w:ascii="Times New Roman" w:hAnsi="Times New Roman" w:cs="Times New Roman"/>
          <w:sz w:val="24"/>
          <w:szCs w:val="24"/>
        </w:rPr>
      </w:pPr>
      <w:r>
        <w:rPr>
          <w:rFonts w:hint="default" w:ascii="Times New Roman" w:hAnsi="Times New Roman" w:eastAsia="Consolas" w:cs="Times New Roman"/>
          <w:sz w:val="24"/>
          <w:szCs w:val="24"/>
        </w:rPr>
        <w:t>#返回AI的最佳落子位置(row,col)</w:t>
      </w:r>
    </w:p>
    <w:p w14:paraId="67C46A27">
      <w:pPr>
        <w:rPr>
          <w:rFonts w:hint="default" w:ascii="Times New Roman" w:hAnsi="Times New Roman" w:cs="Times New Roman"/>
          <w:sz w:val="24"/>
          <w:szCs w:val="24"/>
        </w:rPr>
      </w:pPr>
      <w:r>
        <w:rPr>
          <w:rFonts w:hint="default" w:ascii="Times New Roman" w:hAnsi="Times New Roman" w:eastAsia="Consolas" w:cs="Times New Roman"/>
          <w:sz w:val="24"/>
          <w:szCs w:val="24"/>
        </w:rPr>
        <w:t>best_move=None</w:t>
      </w:r>
    </w:p>
    <w:p w14:paraId="643E0930">
      <w:pPr>
        <w:rPr>
          <w:rFonts w:hint="default" w:ascii="Times New Roman" w:hAnsi="Times New Roman" w:cs="Times New Roman"/>
          <w:sz w:val="24"/>
          <w:szCs w:val="24"/>
        </w:rPr>
      </w:pPr>
      <w:r>
        <w:rPr>
          <w:rFonts w:hint="default" w:ascii="Times New Roman" w:hAnsi="Times New Roman" w:eastAsia="Consolas" w:cs="Times New Roman"/>
          <w:sz w:val="24"/>
          <w:szCs w:val="24"/>
        </w:rPr>
        <w:t>best_score=-float('inf')</w:t>
      </w:r>
      <w:r>
        <w:rPr>
          <w:rFonts w:hint="eastAsia" w:ascii="Times New Roman" w:hAnsi="Times New Roman" w:cs="Times New Roman"/>
          <w:sz w:val="24"/>
          <w:szCs w:val="24"/>
          <w:lang w:val="en-US" w:eastAsia="zh-CN"/>
        </w:rPr>
        <w:t xml:space="preserve">   </w:t>
      </w:r>
      <w:r>
        <w:rPr>
          <w:rFonts w:hint="default" w:ascii="Times New Roman" w:hAnsi="Times New Roman" w:eastAsia="Consolas" w:cs="Times New Roman"/>
          <w:sz w:val="24"/>
          <w:szCs w:val="24"/>
        </w:rPr>
        <w:t>#MAX方初始化为负无穷</w:t>
      </w:r>
    </w:p>
    <w:p w14:paraId="32D7BF04">
      <w:pPr>
        <w:rPr>
          <w:rFonts w:hint="default" w:ascii="Times New Roman" w:hAnsi="Times New Roman" w:cs="Times New Roman"/>
          <w:sz w:val="24"/>
          <w:szCs w:val="24"/>
        </w:rPr>
      </w:pPr>
      <w:r>
        <w:rPr>
          <w:rFonts w:hint="default" w:ascii="Times New Roman" w:hAnsi="Times New Roman" w:eastAsia="Consolas" w:cs="Times New Roman"/>
          <w:sz w:val="24"/>
          <w:szCs w:val="24"/>
        </w:rPr>
        <w:t>alpha=-float('inf')</w:t>
      </w:r>
      <w:r>
        <w:rPr>
          <w:rFonts w:hint="eastAsia" w:ascii="Times New Roman" w:hAnsi="Times New Roman" w:cs="Times New Roman"/>
          <w:sz w:val="24"/>
          <w:szCs w:val="24"/>
          <w:lang w:val="en-US" w:eastAsia="zh-CN"/>
        </w:rPr>
        <w:t xml:space="preserve">   </w:t>
      </w:r>
      <w:r>
        <w:rPr>
          <w:rFonts w:hint="default" w:ascii="Times New Roman" w:hAnsi="Times New Roman" w:eastAsia="Consolas" w:cs="Times New Roman"/>
          <w:sz w:val="24"/>
          <w:szCs w:val="24"/>
        </w:rPr>
        <w:t>#根层alpha，跨子节点共享以触发β剪枝</w:t>
      </w:r>
    </w:p>
    <w:p w14:paraId="1F1588B0">
      <w:pPr>
        <w:rPr>
          <w:rFonts w:hint="default" w:ascii="Times New Roman" w:hAnsi="Times New Roman" w:cs="Times New Roman"/>
          <w:sz w:val="24"/>
          <w:szCs w:val="24"/>
        </w:rPr>
      </w:pPr>
      <w:r>
        <w:rPr>
          <w:rFonts w:hint="default" w:ascii="Times New Roman" w:hAnsi="Times New Roman" w:eastAsia="Consolas" w:cs="Times New Roman"/>
          <w:sz w:val="24"/>
          <w:szCs w:val="24"/>
        </w:rPr>
        <w:t>beta=float('inf')</w:t>
      </w:r>
    </w:p>
    <w:p w14:paraId="1750BF13">
      <w:pPr>
        <w:rPr>
          <w:rFonts w:hint="default" w:ascii="Times New Roman" w:hAnsi="Times New Roman" w:cs="Times New Roman"/>
          <w:sz w:val="24"/>
          <w:szCs w:val="24"/>
        </w:rPr>
      </w:pPr>
      <w:r>
        <w:rPr>
          <w:rFonts w:hint="default" w:ascii="Times New Roman" w:hAnsi="Times New Roman" w:eastAsia="Consolas" w:cs="Times New Roman"/>
          <w:sz w:val="24"/>
          <w:szCs w:val="24"/>
        </w:rPr>
        <w:t>#生成候选走法：仅考虑已有棋子邻域的空位（启发式，提高剪枝效率）</w:t>
      </w:r>
    </w:p>
    <w:p w14:paraId="7777CF75">
      <w:pPr>
        <w:rPr>
          <w:rFonts w:hint="default" w:ascii="Times New Roman" w:hAnsi="Times New Roman" w:cs="Times New Roman"/>
          <w:sz w:val="24"/>
          <w:szCs w:val="24"/>
        </w:rPr>
      </w:pPr>
      <w:r>
        <w:rPr>
          <w:rFonts w:hint="default" w:ascii="Times New Roman" w:hAnsi="Times New Roman" w:eastAsia="Consolas" w:cs="Times New Roman"/>
          <w:sz w:val="24"/>
          <w:szCs w:val="24"/>
        </w:rPr>
        <w:t>candidates=board.get_empty_neighbors(radius=2)</w:t>
      </w:r>
    </w:p>
    <w:p w14:paraId="7F36D090">
      <w:pPr>
        <w:rPr>
          <w:rFonts w:hint="default" w:ascii="Times New Roman" w:hAnsi="Times New Roman" w:cs="Times New Roman"/>
          <w:sz w:val="24"/>
          <w:szCs w:val="24"/>
        </w:rPr>
      </w:pPr>
    </w:p>
    <w:p w14:paraId="201E2E03">
      <w:pPr>
        <w:rPr>
          <w:rFonts w:hint="default" w:ascii="Times New Roman" w:hAnsi="Times New Roman" w:cs="Times New Roman"/>
          <w:sz w:val="24"/>
          <w:szCs w:val="24"/>
        </w:rPr>
      </w:pPr>
      <w:r>
        <w:rPr>
          <w:rFonts w:hint="default" w:ascii="Times New Roman" w:hAnsi="Times New Roman" w:eastAsia="Consolas" w:cs="Times New Roman"/>
          <w:sz w:val="24"/>
          <w:szCs w:val="24"/>
        </w:rPr>
        <w:t>#先对候选点按启发式分值排序，使更可能的好走法排在前面，提升α-β剪枝效率</w:t>
      </w:r>
    </w:p>
    <w:p w14:paraId="35BD373E">
      <w:pPr>
        <w:rPr>
          <w:rFonts w:hint="default" w:ascii="Times New Roman" w:hAnsi="Times New Roman" w:cs="Times New Roman"/>
          <w:sz w:val="24"/>
          <w:szCs w:val="24"/>
        </w:rPr>
      </w:pPr>
      <w:r>
        <w:rPr>
          <w:rFonts w:hint="default" w:ascii="Times New Roman" w:hAnsi="Times New Roman" w:eastAsia="Consolas" w:cs="Times New Roman"/>
          <w:sz w:val="24"/>
          <w:szCs w:val="24"/>
        </w:rPr>
        <w:t>def heuristic(move):</w:t>
      </w:r>
    </w:p>
    <w:p w14:paraId="5261E0F4">
      <w:pPr>
        <w:rPr>
          <w:rFonts w:hint="default" w:ascii="Times New Roman" w:hAnsi="Times New Roman" w:cs="Times New Roman"/>
          <w:sz w:val="24"/>
          <w:szCs w:val="24"/>
        </w:rPr>
      </w:pPr>
      <w:r>
        <w:rPr>
          <w:rFonts w:hint="default" w:ascii="Times New Roman" w:hAnsi="Times New Roman" w:eastAsia="Consolas" w:cs="Times New Roman"/>
          <w:sz w:val="24"/>
          <w:szCs w:val="24"/>
        </w:rPr>
        <w:t>r,c=move</w:t>
      </w:r>
    </w:p>
    <w:p w14:paraId="292F17AE">
      <w:pPr>
        <w:rPr>
          <w:rFonts w:hint="default" w:ascii="Times New Roman" w:hAnsi="Times New Roman" w:cs="Times New Roman"/>
          <w:sz w:val="24"/>
          <w:szCs w:val="24"/>
        </w:rPr>
      </w:pPr>
      <w:r>
        <w:rPr>
          <w:rFonts w:hint="default" w:ascii="Times New Roman" w:hAnsi="Times New Roman" w:eastAsia="Consolas" w:cs="Times New Roman"/>
          <w:sz w:val="24"/>
          <w:szCs w:val="24"/>
        </w:rPr>
        <w:t>#临时落子后评估，分值越高排序越靠前</w:t>
      </w:r>
    </w:p>
    <w:p w14:paraId="18F4F50C">
      <w:pPr>
        <w:rPr>
          <w:rFonts w:hint="default" w:ascii="Times New Roman" w:hAnsi="Times New Roman" w:cs="Times New Roman"/>
          <w:sz w:val="24"/>
          <w:szCs w:val="24"/>
        </w:rPr>
      </w:pPr>
      <w:r>
        <w:rPr>
          <w:rFonts w:hint="default" w:ascii="Times New Roman" w:hAnsi="Times New Roman" w:eastAsia="Consolas" w:cs="Times New Roman"/>
          <w:sz w:val="24"/>
          <w:szCs w:val="24"/>
        </w:rPr>
        <w:t>board.place(r,c,self.ai_player)</w:t>
      </w:r>
    </w:p>
    <w:p w14:paraId="3373AF0F">
      <w:pPr>
        <w:rPr>
          <w:rFonts w:hint="default" w:ascii="Times New Roman" w:hAnsi="Times New Roman" w:cs="Times New Roman"/>
          <w:sz w:val="24"/>
          <w:szCs w:val="24"/>
        </w:rPr>
      </w:pPr>
      <w:r>
        <w:rPr>
          <w:rFonts w:hint="default" w:ascii="Times New Roman" w:hAnsi="Times New Roman" w:eastAsia="Consolas" w:cs="Times New Roman"/>
          <w:sz w:val="24"/>
          <w:szCs w:val="24"/>
        </w:rPr>
        <w:t>s=self.evaluate(board)</w:t>
      </w:r>
    </w:p>
    <w:p w14:paraId="44D0F76F">
      <w:pPr>
        <w:rPr>
          <w:rFonts w:hint="default" w:ascii="Times New Roman" w:hAnsi="Times New Roman" w:cs="Times New Roman"/>
          <w:sz w:val="24"/>
          <w:szCs w:val="24"/>
        </w:rPr>
      </w:pPr>
      <w:r>
        <w:rPr>
          <w:rFonts w:hint="default" w:ascii="Times New Roman" w:hAnsi="Times New Roman" w:eastAsia="Consolas" w:cs="Times New Roman"/>
          <w:sz w:val="24"/>
          <w:szCs w:val="24"/>
        </w:rPr>
        <w:t>board.undo(r,c)</w:t>
      </w:r>
    </w:p>
    <w:p w14:paraId="6387A39C">
      <w:pPr>
        <w:rPr>
          <w:rFonts w:hint="default" w:ascii="Times New Roman" w:hAnsi="Times New Roman" w:cs="Times New Roman"/>
          <w:sz w:val="24"/>
          <w:szCs w:val="24"/>
        </w:rPr>
      </w:pPr>
      <w:r>
        <w:rPr>
          <w:rFonts w:hint="default" w:ascii="Times New Roman" w:hAnsi="Times New Roman" w:eastAsia="Consolas" w:cs="Times New Roman"/>
          <w:sz w:val="24"/>
          <w:szCs w:val="24"/>
        </w:rPr>
        <w:t>return s</w:t>
      </w:r>
    </w:p>
    <w:p w14:paraId="45AE2520">
      <w:pPr>
        <w:rPr>
          <w:rFonts w:hint="default" w:ascii="Times New Roman" w:hAnsi="Times New Roman" w:cs="Times New Roman"/>
          <w:sz w:val="24"/>
          <w:szCs w:val="24"/>
        </w:rPr>
      </w:pPr>
    </w:p>
    <w:p w14:paraId="0D5CD7A9">
      <w:pPr>
        <w:rPr>
          <w:rFonts w:hint="default" w:ascii="Times New Roman" w:hAnsi="Times New Roman" w:cs="Times New Roman"/>
          <w:sz w:val="24"/>
          <w:szCs w:val="24"/>
        </w:rPr>
      </w:pPr>
      <w:r>
        <w:rPr>
          <w:rFonts w:hint="default" w:ascii="Times New Roman" w:hAnsi="Times New Roman" w:eastAsia="Consolas" w:cs="Times New Roman"/>
          <w:sz w:val="24"/>
          <w:szCs w:val="24"/>
        </w:rPr>
        <w:t>candidates.sort(key=heuristic,reverse=True)</w:t>
      </w:r>
    </w:p>
    <w:p w14:paraId="3388FE7A">
      <w:pPr>
        <w:rPr>
          <w:rFonts w:hint="default" w:ascii="Times New Roman" w:hAnsi="Times New Roman" w:cs="Times New Roman"/>
          <w:sz w:val="24"/>
          <w:szCs w:val="24"/>
        </w:rPr>
      </w:pPr>
    </w:p>
    <w:p w14:paraId="32A0EBEA">
      <w:pPr>
        <w:rPr>
          <w:rFonts w:hint="default" w:ascii="Times New Roman" w:hAnsi="Times New Roman" w:cs="Times New Roman"/>
          <w:sz w:val="24"/>
          <w:szCs w:val="24"/>
        </w:rPr>
      </w:pPr>
      <w:r>
        <w:rPr>
          <w:rFonts w:hint="default" w:ascii="Times New Roman" w:hAnsi="Times New Roman" w:eastAsia="Consolas" w:cs="Times New Roman"/>
          <w:sz w:val="24"/>
          <w:szCs w:val="24"/>
        </w:rPr>
        <w:t>for move in candidates:</w:t>
      </w:r>
    </w:p>
    <w:p w14:paraId="184938B8">
      <w:pPr>
        <w:rPr>
          <w:rFonts w:hint="default" w:ascii="Times New Roman" w:hAnsi="Times New Roman" w:cs="Times New Roman"/>
          <w:sz w:val="24"/>
          <w:szCs w:val="24"/>
        </w:rPr>
      </w:pPr>
      <w:r>
        <w:rPr>
          <w:rFonts w:hint="default" w:ascii="Times New Roman" w:hAnsi="Times New Roman" w:eastAsia="Consolas" w:cs="Times New Roman"/>
          <w:sz w:val="24"/>
          <w:szCs w:val="24"/>
        </w:rPr>
        <w:t>r,c=move</w:t>
      </w:r>
    </w:p>
    <w:p w14:paraId="4568D10E">
      <w:pPr>
        <w:rPr>
          <w:rFonts w:hint="default" w:ascii="Times New Roman" w:hAnsi="Times New Roman" w:cs="Times New Roman"/>
          <w:sz w:val="24"/>
          <w:szCs w:val="24"/>
        </w:rPr>
      </w:pPr>
      <w:r>
        <w:rPr>
          <w:rFonts w:hint="default" w:ascii="Times New Roman" w:hAnsi="Times New Roman" w:eastAsia="Consolas" w:cs="Times New Roman"/>
          <w:sz w:val="24"/>
          <w:szCs w:val="24"/>
        </w:rPr>
        <w:t>board.place(r,c,self.ai_player)#尝试落子</w:t>
      </w:r>
    </w:p>
    <w:p w14:paraId="04C2CD2E">
      <w:pPr>
        <w:rPr>
          <w:rFonts w:hint="default" w:ascii="Times New Roman" w:hAnsi="Times New Roman" w:cs="Times New Roman"/>
          <w:sz w:val="24"/>
          <w:szCs w:val="24"/>
        </w:rPr>
      </w:pPr>
      <w:r>
        <w:rPr>
          <w:rFonts w:hint="default" w:ascii="Times New Roman" w:hAnsi="Times New Roman" w:eastAsia="Consolas" w:cs="Times New Roman"/>
          <w:sz w:val="24"/>
          <w:szCs w:val="24"/>
        </w:rPr>
        <w:t>#递归进行Minimax+α-β搜索，下一层为对手(MIN方)</w:t>
      </w:r>
    </w:p>
    <w:p w14:paraId="7BFAECFF">
      <w:pPr>
        <w:rPr>
          <w:rFonts w:hint="default" w:ascii="Times New Roman" w:hAnsi="Times New Roman" w:cs="Times New Roman"/>
          <w:sz w:val="24"/>
          <w:szCs w:val="24"/>
        </w:rPr>
      </w:pPr>
      <w:r>
        <w:rPr>
          <w:rFonts w:hint="default" w:ascii="Times New Roman" w:hAnsi="Times New Roman" w:eastAsia="Consolas" w:cs="Times New Roman"/>
          <w:sz w:val="24"/>
          <w:szCs w:val="24"/>
        </w:rPr>
        <w:t>score=self._minimax(board,self.depth-1,alpha,beta,False)</w:t>
      </w:r>
    </w:p>
    <w:p w14:paraId="1A59D84D">
      <w:pPr>
        <w:rPr>
          <w:rFonts w:hint="default" w:ascii="Times New Roman" w:hAnsi="Times New Roman" w:cs="Times New Roman"/>
          <w:sz w:val="24"/>
          <w:szCs w:val="24"/>
        </w:rPr>
      </w:pPr>
      <w:r>
        <w:rPr>
          <w:rFonts w:hint="default" w:ascii="Times New Roman" w:hAnsi="Times New Roman" w:eastAsia="Consolas" w:cs="Times New Roman"/>
          <w:sz w:val="24"/>
          <w:szCs w:val="24"/>
        </w:rPr>
        <w:t>board.undo(r,c)#撤销落子，恢复局面</w:t>
      </w:r>
    </w:p>
    <w:p w14:paraId="58FE49E7">
      <w:pPr>
        <w:rPr>
          <w:rFonts w:hint="default" w:ascii="Times New Roman" w:hAnsi="Times New Roman" w:cs="Times New Roman"/>
          <w:sz w:val="24"/>
          <w:szCs w:val="24"/>
        </w:rPr>
      </w:pPr>
      <w:r>
        <w:rPr>
          <w:rFonts w:hint="default" w:ascii="Times New Roman" w:hAnsi="Times New Roman" w:eastAsia="Consolas" w:cs="Times New Roman"/>
          <w:sz w:val="24"/>
          <w:szCs w:val="24"/>
        </w:rPr>
        <w:t>if score&gt;best_score:#MAX方取最大值</w:t>
      </w:r>
    </w:p>
    <w:p w14:paraId="3607C93E">
      <w:pPr>
        <w:rPr>
          <w:rFonts w:hint="default" w:ascii="Times New Roman" w:hAnsi="Times New Roman" w:cs="Times New Roman"/>
          <w:sz w:val="24"/>
          <w:szCs w:val="24"/>
        </w:rPr>
      </w:pPr>
      <w:r>
        <w:rPr>
          <w:rFonts w:hint="default" w:ascii="Times New Roman" w:hAnsi="Times New Roman" w:eastAsia="Consolas" w:cs="Times New Roman"/>
          <w:sz w:val="24"/>
          <w:szCs w:val="24"/>
        </w:rPr>
        <w:t>best_score=score</w:t>
      </w:r>
    </w:p>
    <w:p w14:paraId="5F9B3230">
      <w:pPr>
        <w:rPr>
          <w:rFonts w:hint="default" w:ascii="Times New Roman" w:hAnsi="Times New Roman" w:cs="Times New Roman"/>
          <w:sz w:val="24"/>
          <w:szCs w:val="24"/>
        </w:rPr>
      </w:pPr>
      <w:r>
        <w:rPr>
          <w:rFonts w:hint="default" w:ascii="Times New Roman" w:hAnsi="Times New Roman" w:eastAsia="Consolas" w:cs="Times New Roman"/>
          <w:sz w:val="24"/>
          <w:szCs w:val="24"/>
        </w:rPr>
        <w:t>best_move=move</w:t>
      </w:r>
    </w:p>
    <w:p w14:paraId="67C5CFD8">
      <w:pPr>
        <w:rPr>
          <w:rFonts w:hint="default" w:ascii="Times New Roman" w:hAnsi="Times New Roman" w:cs="Times New Roman"/>
          <w:sz w:val="24"/>
          <w:szCs w:val="24"/>
        </w:rPr>
      </w:pPr>
      <w:r>
        <w:rPr>
          <w:rFonts w:hint="default" w:ascii="Times New Roman" w:hAnsi="Times New Roman" w:eastAsia="Consolas" w:cs="Times New Roman"/>
          <w:sz w:val="24"/>
          <w:szCs w:val="24"/>
        </w:rPr>
        <w:t>alpha=max(alpha,score)</w:t>
      </w:r>
      <w:r>
        <w:rPr>
          <w:rFonts w:hint="eastAsia" w:ascii="Times New Roman" w:hAnsi="Times New Roman" w:cs="Times New Roman"/>
          <w:sz w:val="24"/>
          <w:szCs w:val="24"/>
          <w:lang w:val="en-US" w:eastAsia="zh-CN"/>
        </w:rPr>
        <w:t xml:space="preserve">   </w:t>
      </w:r>
      <w:r>
        <w:rPr>
          <w:rFonts w:hint="default" w:ascii="Times New Roman" w:hAnsi="Times New Roman" w:eastAsia="Consolas" w:cs="Times New Roman"/>
          <w:sz w:val="24"/>
          <w:szCs w:val="24"/>
        </w:rPr>
        <w:t>#更新根层alpha，供后续子节点剪枝</w:t>
      </w:r>
    </w:p>
    <w:p w14:paraId="788DEDFB">
      <w:pPr>
        <w:rPr>
          <w:rFonts w:hint="default" w:ascii="Times New Roman" w:hAnsi="Times New Roman" w:cs="Times New Roman"/>
          <w:sz w:val="24"/>
          <w:szCs w:val="24"/>
        </w:rPr>
      </w:pPr>
      <w:r>
        <w:rPr>
          <w:rFonts w:hint="default" w:ascii="Times New Roman" w:hAnsi="Times New Roman" w:eastAsia="Consolas" w:cs="Times New Roman"/>
          <w:sz w:val="24"/>
          <w:szCs w:val="24"/>
        </w:rPr>
        <w:t>return best_move</w:t>
      </w:r>
    </w:p>
    <w:p w14:paraId="6B4E724C">
      <w:pPr>
        <w:rPr>
          <w:rFonts w:hint="default" w:ascii="Times New Roman" w:hAnsi="Times New Roman" w:cs="Times New Roman"/>
          <w:sz w:val="24"/>
          <w:szCs w:val="24"/>
        </w:rPr>
      </w:pPr>
      <w:r>
        <w:rPr>
          <w:rFonts w:hint="default" w:ascii="Times New Roman" w:hAnsi="Times New Roman" w:cs="Times New Roman"/>
          <w:sz w:val="24"/>
          <w:szCs w:val="24"/>
        </w:rPr>
        <w:t>④递归主体_minimax：终止条件、MAX/MIN分支、α-β剪枝</w:t>
      </w:r>
    </w:p>
    <w:p w14:paraId="0DF32427">
      <w:pPr>
        <w:rPr>
          <w:rFonts w:hint="default" w:ascii="Times New Roman" w:hAnsi="Times New Roman" w:cs="Times New Roman"/>
          <w:sz w:val="24"/>
          <w:szCs w:val="24"/>
        </w:rPr>
      </w:pPr>
      <w:r>
        <w:rPr>
          <w:rFonts w:hint="default" w:ascii="Times New Roman" w:hAnsi="Times New Roman" w:eastAsia="Consolas" w:cs="Times New Roman"/>
          <w:sz w:val="24"/>
          <w:szCs w:val="24"/>
        </w:rPr>
        <w:t>def_minimax(self,board,depth,alpha,beta,is_max):</w:t>
      </w:r>
    </w:p>
    <w:p w14:paraId="2694646E">
      <w:pPr>
        <w:rPr>
          <w:rFonts w:hint="default" w:ascii="Times New Roman" w:hAnsi="Times New Roman" w:cs="Times New Roman"/>
          <w:sz w:val="24"/>
          <w:szCs w:val="24"/>
        </w:rPr>
      </w:pPr>
      <w:r>
        <w:rPr>
          <w:rFonts w:hint="default" w:ascii="Times New Roman" w:hAnsi="Times New Roman" w:eastAsia="Consolas" w:cs="Times New Roman"/>
          <w:sz w:val="24"/>
          <w:szCs w:val="24"/>
        </w:rPr>
        <w:t>#Minimax+α-β剪枝递归函数</w:t>
      </w:r>
    </w:p>
    <w:p w14:paraId="7BCC472D">
      <w:pPr>
        <w:rPr>
          <w:rFonts w:hint="default" w:ascii="Times New Roman" w:hAnsi="Times New Roman" w:cs="Times New Roman"/>
          <w:sz w:val="24"/>
          <w:szCs w:val="24"/>
        </w:rPr>
      </w:pPr>
      <w:r>
        <w:rPr>
          <w:rFonts w:hint="default" w:ascii="Times New Roman" w:hAnsi="Times New Roman" w:eastAsia="Consolas" w:cs="Times New Roman"/>
          <w:sz w:val="24"/>
          <w:szCs w:val="24"/>
        </w:rPr>
        <w:t>#depth:剩余搜索深度；alpha:MAX方下界；beta:MIN方上界；is_max:当前是否MAX层</w:t>
      </w:r>
    </w:p>
    <w:p w14:paraId="5721B9E7">
      <w:pPr>
        <w:rPr>
          <w:rFonts w:hint="default" w:ascii="Times New Roman" w:hAnsi="Times New Roman" w:cs="Times New Roman"/>
          <w:sz w:val="24"/>
          <w:szCs w:val="24"/>
        </w:rPr>
      </w:pPr>
      <w:r>
        <w:rPr>
          <w:rFonts w:hint="default" w:ascii="Times New Roman" w:hAnsi="Times New Roman" w:eastAsia="Consolas" w:cs="Times New Roman"/>
          <w:sz w:val="24"/>
          <w:szCs w:val="24"/>
        </w:rPr>
        <w:t>self.nodes_with_pruning+=1#统计带剪枝时访问的节点数</w:t>
      </w:r>
    </w:p>
    <w:p w14:paraId="39F01AEA">
      <w:pPr>
        <w:rPr>
          <w:rFonts w:hint="default" w:ascii="Times New Roman" w:hAnsi="Times New Roman" w:cs="Times New Roman"/>
          <w:sz w:val="24"/>
          <w:szCs w:val="24"/>
        </w:rPr>
      </w:pPr>
    </w:p>
    <w:p w14:paraId="6855FAAA">
      <w:pPr>
        <w:rPr>
          <w:rFonts w:hint="default" w:ascii="Times New Roman" w:hAnsi="Times New Roman" w:cs="Times New Roman"/>
          <w:sz w:val="24"/>
          <w:szCs w:val="24"/>
        </w:rPr>
      </w:pPr>
      <w:r>
        <w:rPr>
          <w:rFonts w:hint="default" w:ascii="Times New Roman" w:hAnsi="Times New Roman" w:eastAsia="Consolas" w:cs="Times New Roman"/>
          <w:sz w:val="24"/>
          <w:szCs w:val="24"/>
        </w:rPr>
        <w:t>#终止条件：深度为0，或已有一方获胜，或棋盘已满</w:t>
      </w:r>
    </w:p>
    <w:p w14:paraId="237EC2F8">
      <w:pPr>
        <w:rPr>
          <w:rFonts w:hint="default" w:ascii="Times New Roman" w:hAnsi="Times New Roman" w:cs="Times New Roman"/>
          <w:sz w:val="24"/>
          <w:szCs w:val="24"/>
        </w:rPr>
      </w:pPr>
      <w:r>
        <w:rPr>
          <w:rFonts w:hint="default" w:ascii="Times New Roman" w:hAnsi="Times New Roman" w:eastAsia="Consolas" w:cs="Times New Roman"/>
          <w:sz w:val="24"/>
          <w:szCs w:val="24"/>
        </w:rPr>
        <w:t>winner=board.get_winner()</w:t>
      </w:r>
    </w:p>
    <w:p w14:paraId="4476F2E9">
      <w:pPr>
        <w:rPr>
          <w:rFonts w:hint="default" w:ascii="Times New Roman" w:hAnsi="Times New Roman" w:cs="Times New Roman"/>
          <w:sz w:val="24"/>
          <w:szCs w:val="24"/>
        </w:rPr>
      </w:pPr>
      <w:r>
        <w:rPr>
          <w:rFonts w:hint="default" w:ascii="Times New Roman" w:hAnsi="Times New Roman" w:eastAsia="Consolas" w:cs="Times New Roman"/>
          <w:sz w:val="24"/>
          <w:szCs w:val="24"/>
        </w:rPr>
        <w:t>if depth==0 or winner is not None or board.is_full():</w:t>
      </w:r>
    </w:p>
    <w:p w14:paraId="4A66BD07">
      <w:pPr>
        <w:rPr>
          <w:rFonts w:hint="default" w:ascii="Times New Roman" w:hAnsi="Times New Roman" w:cs="Times New Roman"/>
          <w:sz w:val="24"/>
          <w:szCs w:val="24"/>
        </w:rPr>
      </w:pPr>
      <w:r>
        <w:rPr>
          <w:rFonts w:hint="default" w:ascii="Times New Roman" w:hAnsi="Times New Roman" w:eastAsia="Consolas" w:cs="Times New Roman"/>
          <w:sz w:val="24"/>
          <w:szCs w:val="24"/>
        </w:rPr>
        <w:t>return self.evaluate(board)</w:t>
      </w:r>
    </w:p>
    <w:p w14:paraId="542573F0">
      <w:pPr>
        <w:rPr>
          <w:rFonts w:hint="default" w:ascii="Times New Roman" w:hAnsi="Times New Roman" w:cs="Times New Roman"/>
          <w:sz w:val="24"/>
          <w:szCs w:val="24"/>
        </w:rPr>
      </w:pPr>
    </w:p>
    <w:p w14:paraId="79B51AF4">
      <w:pPr>
        <w:rPr>
          <w:rFonts w:hint="default" w:ascii="Times New Roman" w:hAnsi="Times New Roman" w:cs="Times New Roman"/>
          <w:sz w:val="24"/>
          <w:szCs w:val="24"/>
        </w:rPr>
      </w:pPr>
      <w:r>
        <w:rPr>
          <w:rFonts w:hint="default" w:ascii="Times New Roman" w:hAnsi="Times New Roman" w:eastAsia="Consolas" w:cs="Times New Roman"/>
          <w:sz w:val="24"/>
          <w:szCs w:val="24"/>
        </w:rPr>
        <w:t>#生成候选走法</w:t>
      </w:r>
    </w:p>
    <w:p w14:paraId="12C4989E">
      <w:pPr>
        <w:rPr>
          <w:rFonts w:hint="default" w:ascii="Times New Roman" w:hAnsi="Times New Roman" w:cs="Times New Roman"/>
          <w:sz w:val="24"/>
          <w:szCs w:val="24"/>
        </w:rPr>
      </w:pPr>
      <w:r>
        <w:rPr>
          <w:rFonts w:hint="default" w:ascii="Times New Roman" w:hAnsi="Times New Roman" w:eastAsia="Consolas" w:cs="Times New Roman"/>
          <w:sz w:val="24"/>
          <w:szCs w:val="24"/>
        </w:rPr>
        <w:t>candidates=board.get_empty_neighbors(radius=2)</w:t>
      </w:r>
    </w:p>
    <w:p w14:paraId="48AB7293">
      <w:pPr>
        <w:rPr>
          <w:rFonts w:hint="default" w:ascii="Times New Roman" w:hAnsi="Times New Roman" w:cs="Times New Roman"/>
          <w:sz w:val="24"/>
          <w:szCs w:val="24"/>
        </w:rPr>
      </w:pPr>
    </w:p>
    <w:p w14:paraId="596016DD">
      <w:pPr>
        <w:rPr>
          <w:rFonts w:hint="default" w:ascii="Times New Roman" w:hAnsi="Times New Roman" w:cs="Times New Roman"/>
          <w:sz w:val="24"/>
          <w:szCs w:val="24"/>
        </w:rPr>
      </w:pPr>
      <w:r>
        <w:rPr>
          <w:rFonts w:hint="default" w:ascii="Times New Roman" w:hAnsi="Times New Roman" w:eastAsia="Consolas" w:cs="Times New Roman"/>
          <w:sz w:val="24"/>
          <w:szCs w:val="24"/>
        </w:rPr>
        <w:t>if is_max:</w:t>
      </w:r>
    </w:p>
    <w:p w14:paraId="38F69256">
      <w:pPr>
        <w:rPr>
          <w:rFonts w:hint="default" w:ascii="Times New Roman" w:hAnsi="Times New Roman" w:cs="Times New Roman"/>
          <w:sz w:val="24"/>
          <w:szCs w:val="24"/>
        </w:rPr>
      </w:pPr>
      <w:r>
        <w:rPr>
          <w:rFonts w:hint="default" w:ascii="Times New Roman" w:hAnsi="Times New Roman" w:eastAsia="Consolas" w:cs="Times New Roman"/>
          <w:sz w:val="24"/>
          <w:szCs w:val="24"/>
        </w:rPr>
        <w:t>#MAX层（AI行棋）：目标是最大化评估值</w:t>
      </w:r>
    </w:p>
    <w:p w14:paraId="03B68780">
      <w:pPr>
        <w:rPr>
          <w:rFonts w:hint="default" w:ascii="Times New Roman" w:hAnsi="Times New Roman" w:cs="Times New Roman"/>
          <w:sz w:val="24"/>
          <w:szCs w:val="24"/>
        </w:rPr>
      </w:pPr>
      <w:r>
        <w:rPr>
          <w:rFonts w:hint="default" w:ascii="Times New Roman" w:hAnsi="Times New Roman" w:eastAsia="Consolas" w:cs="Times New Roman"/>
          <w:sz w:val="24"/>
          <w:szCs w:val="24"/>
        </w:rPr>
        <w:t>max_eval=-float('inf')</w:t>
      </w:r>
    </w:p>
    <w:p w14:paraId="735054C2">
      <w:pPr>
        <w:rPr>
          <w:rFonts w:hint="default" w:ascii="Times New Roman" w:hAnsi="Times New Roman" w:cs="Times New Roman"/>
          <w:sz w:val="24"/>
          <w:szCs w:val="24"/>
        </w:rPr>
      </w:pPr>
      <w:r>
        <w:rPr>
          <w:rFonts w:hint="default" w:ascii="Times New Roman" w:hAnsi="Times New Roman" w:eastAsia="Consolas" w:cs="Times New Roman"/>
          <w:sz w:val="24"/>
          <w:szCs w:val="24"/>
        </w:rPr>
        <w:t>for move in candidates:</w:t>
      </w:r>
    </w:p>
    <w:p w14:paraId="3723EB43">
      <w:pPr>
        <w:rPr>
          <w:rFonts w:hint="default" w:ascii="Times New Roman" w:hAnsi="Times New Roman" w:cs="Times New Roman"/>
          <w:sz w:val="24"/>
          <w:szCs w:val="24"/>
        </w:rPr>
      </w:pPr>
      <w:r>
        <w:rPr>
          <w:rFonts w:hint="default" w:ascii="Times New Roman" w:hAnsi="Times New Roman" w:eastAsia="Consolas" w:cs="Times New Roman"/>
          <w:sz w:val="24"/>
          <w:szCs w:val="24"/>
        </w:rPr>
        <w:t>r,c=move</w:t>
      </w:r>
    </w:p>
    <w:p w14:paraId="4E07F7A7">
      <w:pPr>
        <w:rPr>
          <w:rFonts w:hint="default" w:ascii="Times New Roman" w:hAnsi="Times New Roman" w:cs="Times New Roman"/>
          <w:sz w:val="24"/>
          <w:szCs w:val="24"/>
        </w:rPr>
      </w:pPr>
      <w:r>
        <w:rPr>
          <w:rFonts w:hint="default" w:ascii="Times New Roman" w:hAnsi="Times New Roman" w:eastAsia="Consolas" w:cs="Times New Roman"/>
          <w:sz w:val="24"/>
          <w:szCs w:val="24"/>
        </w:rPr>
        <w:t>board.place(r,c,self.ai_player)</w:t>
      </w:r>
    </w:p>
    <w:p w14:paraId="5A5970C8">
      <w:pPr>
        <w:rPr>
          <w:rFonts w:hint="default" w:ascii="Times New Roman" w:hAnsi="Times New Roman" w:cs="Times New Roman"/>
          <w:sz w:val="24"/>
          <w:szCs w:val="24"/>
        </w:rPr>
      </w:pPr>
      <w:r>
        <w:rPr>
          <w:rFonts w:hint="default" w:ascii="Times New Roman" w:hAnsi="Times New Roman" w:eastAsia="Consolas" w:cs="Times New Roman"/>
          <w:sz w:val="24"/>
          <w:szCs w:val="24"/>
        </w:rPr>
        <w:t>ev=self._minimax(board,depth-1,alpha,beta,False)</w:t>
      </w:r>
    </w:p>
    <w:p w14:paraId="0C3C503B">
      <w:pPr>
        <w:rPr>
          <w:rFonts w:hint="default" w:ascii="Times New Roman" w:hAnsi="Times New Roman" w:cs="Times New Roman"/>
          <w:sz w:val="24"/>
          <w:szCs w:val="24"/>
        </w:rPr>
      </w:pPr>
      <w:r>
        <w:rPr>
          <w:rFonts w:hint="default" w:ascii="Times New Roman" w:hAnsi="Times New Roman" w:eastAsia="Consolas" w:cs="Times New Roman"/>
          <w:sz w:val="24"/>
          <w:szCs w:val="24"/>
        </w:rPr>
        <w:t>board.undo(r,c)</w:t>
      </w:r>
    </w:p>
    <w:p w14:paraId="089B517C">
      <w:pPr>
        <w:rPr>
          <w:rFonts w:hint="default" w:ascii="Times New Roman" w:hAnsi="Times New Roman" w:cs="Times New Roman"/>
          <w:sz w:val="24"/>
          <w:szCs w:val="24"/>
        </w:rPr>
      </w:pPr>
      <w:r>
        <w:rPr>
          <w:rFonts w:hint="default" w:ascii="Times New Roman" w:hAnsi="Times New Roman" w:eastAsia="Consolas" w:cs="Times New Roman"/>
          <w:sz w:val="24"/>
          <w:szCs w:val="24"/>
        </w:rPr>
        <w:t>max_eval=max(max_eval,ev)</w:t>
      </w:r>
    </w:p>
    <w:p w14:paraId="3D357031">
      <w:pPr>
        <w:rPr>
          <w:rFonts w:hint="default" w:ascii="Times New Roman" w:hAnsi="Times New Roman" w:cs="Times New Roman"/>
          <w:sz w:val="24"/>
          <w:szCs w:val="24"/>
        </w:rPr>
      </w:pPr>
      <w:r>
        <w:rPr>
          <w:rFonts w:hint="default" w:ascii="Times New Roman" w:hAnsi="Times New Roman" w:eastAsia="Consolas" w:cs="Times New Roman"/>
          <w:sz w:val="24"/>
          <w:szCs w:val="24"/>
        </w:rPr>
        <w:t>alpha=max(alpha,ev)</w:t>
      </w:r>
      <w:r>
        <w:rPr>
          <w:rFonts w:hint="eastAsia" w:ascii="Times New Roman" w:hAnsi="Times New Roman" w:cs="Times New Roman"/>
          <w:sz w:val="24"/>
          <w:szCs w:val="24"/>
          <w:lang w:val="en-US" w:eastAsia="zh-CN"/>
        </w:rPr>
        <w:t xml:space="preserve">   </w:t>
      </w:r>
      <w:r>
        <w:rPr>
          <w:rFonts w:hint="default" w:ascii="Times New Roman" w:hAnsi="Times New Roman" w:eastAsia="Consolas" w:cs="Times New Roman"/>
          <w:sz w:val="24"/>
          <w:szCs w:val="24"/>
        </w:rPr>
        <w:t>#更新alpha下界</w:t>
      </w:r>
    </w:p>
    <w:p w14:paraId="4CD0C0F3">
      <w:pPr>
        <w:rPr>
          <w:rFonts w:hint="default" w:ascii="Times New Roman" w:hAnsi="Times New Roman" w:cs="Times New Roman"/>
          <w:sz w:val="24"/>
          <w:szCs w:val="24"/>
        </w:rPr>
      </w:pPr>
      <w:r>
        <w:rPr>
          <w:rFonts w:hint="default" w:ascii="Times New Roman" w:hAnsi="Times New Roman" w:eastAsia="Consolas" w:cs="Times New Roman"/>
          <w:sz w:val="24"/>
          <w:szCs w:val="24"/>
        </w:rPr>
        <w:t>if beta&lt;=alpha:</w:t>
      </w:r>
    </w:p>
    <w:p w14:paraId="500A62D6">
      <w:pPr>
        <w:rPr>
          <w:rFonts w:hint="default" w:ascii="Times New Roman" w:hAnsi="Times New Roman" w:cs="Times New Roman"/>
          <w:sz w:val="24"/>
          <w:szCs w:val="24"/>
        </w:rPr>
      </w:pPr>
      <w:r>
        <w:rPr>
          <w:rFonts w:hint="default" w:ascii="Times New Roman" w:hAnsi="Times New Roman" w:eastAsia="Consolas" w:cs="Times New Roman"/>
          <w:sz w:val="24"/>
          <w:szCs w:val="24"/>
        </w:rPr>
        <w:t>break#β剪枝：MIN方不会选择此分支，剪去剩余兄弟节点</w:t>
      </w:r>
    </w:p>
    <w:p w14:paraId="30CFE85E">
      <w:pPr>
        <w:rPr>
          <w:rFonts w:hint="default" w:ascii="Times New Roman" w:hAnsi="Times New Roman" w:cs="Times New Roman"/>
          <w:sz w:val="24"/>
          <w:szCs w:val="24"/>
        </w:rPr>
      </w:pPr>
      <w:r>
        <w:rPr>
          <w:rFonts w:hint="default" w:ascii="Times New Roman" w:hAnsi="Times New Roman" w:eastAsia="Consolas" w:cs="Times New Roman"/>
          <w:sz w:val="24"/>
          <w:szCs w:val="24"/>
        </w:rPr>
        <w:t>return max_eval</w:t>
      </w:r>
    </w:p>
    <w:p w14:paraId="1DA83A43">
      <w:pPr>
        <w:rPr>
          <w:rFonts w:hint="default" w:ascii="Times New Roman" w:hAnsi="Times New Roman" w:cs="Times New Roman"/>
          <w:sz w:val="24"/>
          <w:szCs w:val="24"/>
        </w:rPr>
      </w:pPr>
      <w:r>
        <w:rPr>
          <w:rFonts w:hint="default" w:ascii="Times New Roman" w:hAnsi="Times New Roman" w:eastAsia="Consolas" w:cs="Times New Roman"/>
          <w:sz w:val="24"/>
          <w:szCs w:val="24"/>
        </w:rPr>
        <w:t>else:</w:t>
      </w:r>
    </w:p>
    <w:p w14:paraId="3BB7252B">
      <w:pPr>
        <w:rPr>
          <w:rFonts w:hint="default" w:ascii="Times New Roman" w:hAnsi="Times New Roman" w:cs="Times New Roman"/>
          <w:sz w:val="24"/>
          <w:szCs w:val="24"/>
        </w:rPr>
      </w:pPr>
      <w:r>
        <w:rPr>
          <w:rFonts w:hint="default" w:ascii="Times New Roman" w:hAnsi="Times New Roman" w:eastAsia="Consolas" w:cs="Times New Roman"/>
          <w:sz w:val="24"/>
          <w:szCs w:val="24"/>
        </w:rPr>
        <w:t>#MIN层（对手行棋）：目标是最小化评估值</w:t>
      </w:r>
    </w:p>
    <w:p w14:paraId="6AC55D71">
      <w:pPr>
        <w:rPr>
          <w:rFonts w:hint="default" w:ascii="Times New Roman" w:hAnsi="Times New Roman" w:cs="Times New Roman"/>
          <w:sz w:val="24"/>
          <w:szCs w:val="24"/>
        </w:rPr>
      </w:pPr>
      <w:r>
        <w:rPr>
          <w:rFonts w:hint="default" w:ascii="Times New Roman" w:hAnsi="Times New Roman" w:eastAsia="Consolas" w:cs="Times New Roman"/>
          <w:sz w:val="24"/>
          <w:szCs w:val="24"/>
        </w:rPr>
        <w:t>min_eval=float('inf')</w:t>
      </w:r>
    </w:p>
    <w:p w14:paraId="1EA75346">
      <w:pPr>
        <w:rPr>
          <w:rFonts w:hint="default" w:ascii="Times New Roman" w:hAnsi="Times New Roman" w:cs="Times New Roman"/>
          <w:sz w:val="24"/>
          <w:szCs w:val="24"/>
        </w:rPr>
      </w:pPr>
      <w:r>
        <w:rPr>
          <w:rFonts w:hint="default" w:ascii="Times New Roman" w:hAnsi="Times New Roman" w:eastAsia="Consolas" w:cs="Times New Roman"/>
          <w:sz w:val="24"/>
          <w:szCs w:val="24"/>
        </w:rPr>
        <w:t>for move in candidates:</w:t>
      </w:r>
    </w:p>
    <w:p w14:paraId="67014134">
      <w:pPr>
        <w:rPr>
          <w:rFonts w:hint="default" w:ascii="Times New Roman" w:hAnsi="Times New Roman" w:cs="Times New Roman"/>
          <w:sz w:val="24"/>
          <w:szCs w:val="24"/>
        </w:rPr>
      </w:pPr>
      <w:r>
        <w:rPr>
          <w:rFonts w:hint="default" w:ascii="Times New Roman" w:hAnsi="Times New Roman" w:eastAsia="Consolas" w:cs="Times New Roman"/>
          <w:sz w:val="24"/>
          <w:szCs w:val="24"/>
        </w:rPr>
        <w:t>r,c=move</w:t>
      </w:r>
    </w:p>
    <w:p w14:paraId="3D5E1136">
      <w:pPr>
        <w:rPr>
          <w:rFonts w:hint="default" w:ascii="Times New Roman" w:hAnsi="Times New Roman" w:cs="Times New Roman"/>
          <w:sz w:val="24"/>
          <w:szCs w:val="24"/>
        </w:rPr>
      </w:pPr>
      <w:r>
        <w:rPr>
          <w:rFonts w:hint="default" w:ascii="Times New Roman" w:hAnsi="Times New Roman" w:eastAsia="Consolas" w:cs="Times New Roman"/>
          <w:sz w:val="24"/>
          <w:szCs w:val="24"/>
        </w:rPr>
        <w:t>board.place(r,c,self.opponent)</w:t>
      </w:r>
    </w:p>
    <w:p w14:paraId="6D665228">
      <w:pPr>
        <w:rPr>
          <w:rFonts w:hint="default" w:ascii="Times New Roman" w:hAnsi="Times New Roman" w:cs="Times New Roman"/>
          <w:sz w:val="24"/>
          <w:szCs w:val="24"/>
        </w:rPr>
      </w:pPr>
      <w:r>
        <w:rPr>
          <w:rFonts w:hint="default" w:ascii="Times New Roman" w:hAnsi="Times New Roman" w:eastAsia="Consolas" w:cs="Times New Roman"/>
          <w:sz w:val="24"/>
          <w:szCs w:val="24"/>
        </w:rPr>
        <w:t>ev=self._minimax(board,depth-1,alpha,beta,True)</w:t>
      </w:r>
    </w:p>
    <w:p w14:paraId="0D024584">
      <w:pPr>
        <w:rPr>
          <w:rFonts w:hint="default" w:ascii="Times New Roman" w:hAnsi="Times New Roman" w:cs="Times New Roman"/>
          <w:sz w:val="24"/>
          <w:szCs w:val="24"/>
        </w:rPr>
      </w:pPr>
      <w:r>
        <w:rPr>
          <w:rFonts w:hint="default" w:ascii="Times New Roman" w:hAnsi="Times New Roman" w:eastAsia="Consolas" w:cs="Times New Roman"/>
          <w:sz w:val="24"/>
          <w:szCs w:val="24"/>
        </w:rPr>
        <w:t>board.undo(r,c)</w:t>
      </w:r>
    </w:p>
    <w:p w14:paraId="67CBBCF8">
      <w:pPr>
        <w:rPr>
          <w:rFonts w:hint="default" w:ascii="Times New Roman" w:hAnsi="Times New Roman" w:cs="Times New Roman"/>
          <w:sz w:val="24"/>
          <w:szCs w:val="24"/>
        </w:rPr>
      </w:pPr>
      <w:r>
        <w:rPr>
          <w:rFonts w:hint="default" w:ascii="Times New Roman" w:hAnsi="Times New Roman" w:eastAsia="Consolas" w:cs="Times New Roman"/>
          <w:sz w:val="24"/>
          <w:szCs w:val="24"/>
        </w:rPr>
        <w:t>min_eval=min(min_eval,ev)</w:t>
      </w:r>
    </w:p>
    <w:p w14:paraId="7AA65066">
      <w:pPr>
        <w:rPr>
          <w:rFonts w:hint="default" w:ascii="Times New Roman" w:hAnsi="Times New Roman" w:cs="Times New Roman"/>
          <w:sz w:val="24"/>
          <w:szCs w:val="24"/>
        </w:rPr>
      </w:pPr>
      <w:r>
        <w:rPr>
          <w:rFonts w:hint="default" w:ascii="Times New Roman" w:hAnsi="Times New Roman" w:eastAsia="Consolas" w:cs="Times New Roman"/>
          <w:sz w:val="24"/>
          <w:szCs w:val="24"/>
        </w:rPr>
        <w:t>beta=min(beta,ev)</w:t>
      </w:r>
      <w:r>
        <w:rPr>
          <w:rFonts w:hint="eastAsia" w:ascii="Times New Roman" w:hAnsi="Times New Roman" w:cs="Times New Roman"/>
          <w:sz w:val="24"/>
          <w:szCs w:val="24"/>
          <w:lang w:val="en-US" w:eastAsia="zh-CN"/>
        </w:rPr>
        <w:t xml:space="preserve">   </w:t>
      </w:r>
      <w:r>
        <w:rPr>
          <w:rFonts w:hint="default" w:ascii="Times New Roman" w:hAnsi="Times New Roman" w:eastAsia="Consolas" w:cs="Times New Roman"/>
          <w:sz w:val="24"/>
          <w:szCs w:val="24"/>
        </w:rPr>
        <w:t>#更新beta上界</w:t>
      </w:r>
    </w:p>
    <w:p w14:paraId="5B742000">
      <w:pPr>
        <w:rPr>
          <w:rFonts w:hint="default" w:ascii="Times New Roman" w:hAnsi="Times New Roman" w:cs="Times New Roman"/>
          <w:sz w:val="24"/>
          <w:szCs w:val="24"/>
        </w:rPr>
      </w:pPr>
      <w:r>
        <w:rPr>
          <w:rFonts w:hint="default" w:ascii="Times New Roman" w:hAnsi="Times New Roman" w:eastAsia="Consolas" w:cs="Times New Roman"/>
          <w:sz w:val="24"/>
          <w:szCs w:val="24"/>
        </w:rPr>
        <w:t>if beta&lt;=alpha:</w:t>
      </w:r>
    </w:p>
    <w:p w14:paraId="723589D6">
      <w:pPr>
        <w:rPr>
          <w:rFonts w:hint="default" w:ascii="Times New Roman" w:hAnsi="Times New Roman" w:cs="Times New Roman"/>
          <w:sz w:val="24"/>
          <w:szCs w:val="24"/>
        </w:rPr>
      </w:pPr>
      <w:r>
        <w:rPr>
          <w:rFonts w:hint="default" w:ascii="Times New Roman" w:hAnsi="Times New Roman" w:eastAsia="Consolas" w:cs="Times New Roman"/>
          <w:sz w:val="24"/>
          <w:szCs w:val="24"/>
        </w:rPr>
        <w:t>break#α剪枝：MAX方不会选择此分支，剪去剩余兄弟节点</w:t>
      </w:r>
    </w:p>
    <w:p w14:paraId="368D5BAB">
      <w:pPr>
        <w:rPr>
          <w:rFonts w:hint="default" w:ascii="Times New Roman" w:hAnsi="Times New Roman" w:cs="Times New Roman"/>
          <w:sz w:val="24"/>
          <w:szCs w:val="24"/>
        </w:rPr>
      </w:pPr>
      <w:r>
        <w:rPr>
          <w:rFonts w:hint="default" w:ascii="Times New Roman" w:hAnsi="Times New Roman" w:eastAsia="Consolas" w:cs="Times New Roman"/>
          <w:sz w:val="24"/>
          <w:szCs w:val="24"/>
        </w:rPr>
        <w:t>return min_eval</w:t>
      </w:r>
    </w:p>
    <w:p w14:paraId="01377595">
      <w:pPr>
        <w:keepNext/>
        <w:keepLines/>
        <w:spacing w:before="100" w:beforeAutospacing="1" w:after="100" w:afterAutospacing="1"/>
        <w:outlineLvl w:val="1"/>
        <w:rPr>
          <w:sz w:val="32"/>
          <w:szCs w:val="32"/>
        </w:rPr>
      </w:pPr>
      <w:r>
        <w:rPr>
          <w:rFonts w:hint="eastAsia"/>
          <w:b/>
          <w:sz w:val="32"/>
        </w:rPr>
        <w:t>六、测试与结果分析</w:t>
      </w:r>
    </w:p>
    <w:p w14:paraId="7687B061">
      <w:pPr>
        <w:keepNext/>
        <w:keepLines/>
        <w:spacing w:before="100" w:beforeAutospacing="1" w:after="100" w:afterAutospacing="1"/>
        <w:outlineLvl w:val="2"/>
        <w:rPr>
          <w:sz w:val="32"/>
          <w:szCs w:val="32"/>
        </w:rPr>
      </w:pPr>
      <w:r>
        <w:rPr>
          <w:rFonts w:hint="eastAsia"/>
          <w:b/>
          <w:sz w:val="32"/>
        </w:rPr>
        <w:t>（一）对局测试</w:t>
      </w:r>
    </w:p>
    <w:tbl>
      <w:tblPr>
        <w:tblStyle w:val="2"/>
        <w:tblW w:w="9026" w:type="dxa"/>
        <w:tblInd w:w="0" w:type="dxa"/>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Layout w:type="autofit"/>
        <w:tblCellMar>
          <w:top w:w="15" w:type="dxa"/>
          <w:left w:w="15" w:type="dxa"/>
          <w:bottom w:w="15" w:type="dxa"/>
          <w:right w:w="15" w:type="dxa"/>
        </w:tblCellMar>
      </w:tblPr>
      <w:tblGrid>
        <w:gridCol w:w="900"/>
        <w:gridCol w:w="1300"/>
        <w:gridCol w:w="1400"/>
        <w:gridCol w:w="1400"/>
        <w:gridCol w:w="1800"/>
        <w:gridCol w:w="2226"/>
      </w:tblGrid>
      <w:tr w14:paraId="270D83F7">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rPr>
          <w:tblHeader/>
        </w:trPr>
        <w:tc>
          <w:tcPr>
            <w:tcW w:w="900" w:type="dxa"/>
            <w:vAlign w:val="center"/>
          </w:tcPr>
          <w:p w14:paraId="6FA4465B">
            <w:pPr>
              <w:jc w:val="center"/>
              <w:rPr>
                <w:b/>
                <w:bCs/>
              </w:rPr>
            </w:pPr>
            <w:r>
              <w:rPr>
                <w:rFonts w:hint="eastAsia"/>
                <w:b/>
                <w:sz w:val="21"/>
                <w:szCs w:val="21"/>
              </w:rPr>
              <w:t>局号</w:t>
            </w:r>
          </w:p>
        </w:tc>
        <w:tc>
          <w:tcPr>
            <w:tcW w:w="1300" w:type="dxa"/>
            <w:vAlign w:val="center"/>
          </w:tcPr>
          <w:p w14:paraId="43DCBECE">
            <w:pPr>
              <w:jc w:val="center"/>
              <w:rPr>
                <w:b/>
                <w:bCs/>
              </w:rPr>
            </w:pPr>
            <w:r>
              <w:rPr>
                <w:rFonts w:hint="eastAsia"/>
                <w:b/>
                <w:sz w:val="21"/>
                <w:szCs w:val="21"/>
              </w:rPr>
              <w:t>AI先后手</w:t>
            </w:r>
          </w:p>
        </w:tc>
        <w:tc>
          <w:tcPr>
            <w:tcW w:w="1400" w:type="dxa"/>
            <w:vAlign w:val="center"/>
          </w:tcPr>
          <w:p w14:paraId="38B95C48">
            <w:pPr>
              <w:jc w:val="center"/>
              <w:rPr>
                <w:b/>
                <w:bCs/>
              </w:rPr>
            </w:pPr>
            <w:r>
              <w:rPr>
                <w:rFonts w:hint="eastAsia"/>
                <w:b/>
                <w:sz w:val="21"/>
                <w:szCs w:val="21"/>
              </w:rPr>
              <w:t>对手</w:t>
            </w:r>
          </w:p>
        </w:tc>
        <w:tc>
          <w:tcPr>
            <w:tcW w:w="1400" w:type="dxa"/>
            <w:vAlign w:val="center"/>
          </w:tcPr>
          <w:p w14:paraId="6D01AF43">
            <w:pPr>
              <w:jc w:val="center"/>
              <w:rPr>
                <w:b/>
                <w:bCs/>
              </w:rPr>
            </w:pPr>
            <w:r>
              <w:rPr>
                <w:rFonts w:hint="eastAsia"/>
                <w:b/>
                <w:sz w:val="21"/>
                <w:szCs w:val="21"/>
              </w:rPr>
              <w:t>搜索深度</w:t>
            </w:r>
          </w:p>
        </w:tc>
        <w:tc>
          <w:tcPr>
            <w:tcW w:w="1800" w:type="dxa"/>
            <w:vAlign w:val="center"/>
          </w:tcPr>
          <w:p w14:paraId="265ABFF6">
            <w:pPr>
              <w:jc w:val="center"/>
              <w:rPr>
                <w:b/>
                <w:bCs/>
              </w:rPr>
            </w:pPr>
            <w:r>
              <w:rPr>
                <w:rFonts w:hint="eastAsia"/>
                <w:b/>
                <w:sz w:val="21"/>
                <w:szCs w:val="21"/>
              </w:rPr>
              <w:t>对局结果</w:t>
            </w:r>
          </w:p>
        </w:tc>
        <w:tc>
          <w:tcPr>
            <w:tcW w:w="2226" w:type="dxa"/>
            <w:vAlign w:val="center"/>
          </w:tcPr>
          <w:p w14:paraId="1F3B1FB0">
            <w:pPr>
              <w:jc w:val="center"/>
              <w:rPr>
                <w:b/>
                <w:bCs/>
              </w:rPr>
            </w:pPr>
            <w:r>
              <w:rPr>
                <w:rFonts w:hint="eastAsia"/>
                <w:b/>
                <w:sz w:val="21"/>
                <w:szCs w:val="21"/>
              </w:rPr>
              <w:t>备注</w:t>
            </w:r>
          </w:p>
        </w:tc>
      </w:tr>
      <w:tr w14:paraId="59E97E14">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900" w:type="dxa"/>
            <w:vAlign w:val="center"/>
          </w:tcPr>
          <w:p w14:paraId="51920F5A">
            <w:pPr>
              <w:jc w:val="center"/>
            </w:pPr>
            <w:r>
              <w:rPr>
                <w:rFonts w:hint="eastAsia"/>
                <w:sz w:val="21"/>
                <w:szCs w:val="21"/>
              </w:rPr>
              <w:t>第1局</w:t>
            </w:r>
          </w:p>
        </w:tc>
        <w:tc>
          <w:tcPr>
            <w:tcW w:w="1300" w:type="dxa"/>
            <w:vAlign w:val="center"/>
          </w:tcPr>
          <w:p w14:paraId="494B88E0">
            <w:pPr>
              <w:jc w:val="center"/>
            </w:pPr>
            <w:r>
              <w:rPr>
                <w:rFonts w:hint="eastAsia"/>
                <w:sz w:val="21"/>
                <w:szCs w:val="21"/>
              </w:rPr>
              <w:t>AI执白（后手）</w:t>
            </w:r>
          </w:p>
        </w:tc>
        <w:tc>
          <w:tcPr>
            <w:tcW w:w="1400" w:type="dxa"/>
            <w:vAlign w:val="center"/>
          </w:tcPr>
          <w:p w14:paraId="462B6E9E">
            <w:pPr>
              <w:jc w:val="center"/>
            </w:pPr>
            <w:r>
              <w:rPr>
                <w:rFonts w:hint="eastAsia"/>
                <w:sz w:val="21"/>
                <w:szCs w:val="21"/>
              </w:rPr>
              <w:t>程序内置贪心对手（只看一步的自评最优）</w:t>
            </w:r>
          </w:p>
        </w:tc>
        <w:tc>
          <w:tcPr>
            <w:tcW w:w="1400" w:type="dxa"/>
            <w:vAlign w:val="center"/>
          </w:tcPr>
          <w:p w14:paraId="3F00AC9C">
            <w:pPr>
              <w:jc w:val="center"/>
            </w:pPr>
            <w:r>
              <w:rPr>
                <w:rFonts w:hint="eastAsia"/>
                <w:sz w:val="21"/>
                <w:szCs w:val="21"/>
              </w:rPr>
              <w:t>2层</w:t>
            </w:r>
          </w:p>
        </w:tc>
        <w:tc>
          <w:tcPr>
            <w:tcW w:w="1800" w:type="dxa"/>
            <w:vAlign w:val="center"/>
          </w:tcPr>
          <w:p w14:paraId="34E4C192">
            <w:pPr>
              <w:jc w:val="center"/>
            </w:pPr>
            <w:r>
              <w:rPr>
                <w:rFonts w:hint="eastAsia"/>
                <w:sz w:val="21"/>
                <w:szCs w:val="21"/>
              </w:rPr>
              <w:t>AI胜（白胜）</w:t>
            </w:r>
          </w:p>
        </w:tc>
        <w:tc>
          <w:tcPr>
            <w:tcW w:w="2226" w:type="dxa"/>
            <w:vAlign w:val="center"/>
          </w:tcPr>
          <w:p w14:paraId="2DC97198">
            <w:pPr>
              <w:jc w:val="center"/>
            </w:pPr>
            <w:r>
              <w:rPr>
                <w:rFonts w:hint="eastAsia"/>
                <w:sz w:val="21"/>
                <w:szCs w:val="21"/>
              </w:rPr>
              <w:t>共12手，AI平均每步167 ms</w:t>
            </w:r>
          </w:p>
        </w:tc>
      </w:tr>
      <w:tr w14:paraId="50C4C3FD">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900" w:type="dxa"/>
            <w:vAlign w:val="center"/>
          </w:tcPr>
          <w:p w14:paraId="6601DD87">
            <w:pPr>
              <w:jc w:val="center"/>
            </w:pPr>
            <w:r>
              <w:rPr>
                <w:rFonts w:hint="eastAsia"/>
                <w:sz w:val="21"/>
                <w:szCs w:val="21"/>
              </w:rPr>
              <w:t>第2局</w:t>
            </w:r>
          </w:p>
        </w:tc>
        <w:tc>
          <w:tcPr>
            <w:tcW w:w="1300" w:type="dxa"/>
            <w:vAlign w:val="center"/>
          </w:tcPr>
          <w:p w14:paraId="5F247D89">
            <w:pPr>
              <w:jc w:val="center"/>
            </w:pPr>
            <w:r>
              <w:rPr>
                <w:rFonts w:hint="eastAsia"/>
                <w:sz w:val="21"/>
                <w:szCs w:val="21"/>
              </w:rPr>
              <w:t>AI执白（后手）</w:t>
            </w:r>
          </w:p>
        </w:tc>
        <w:tc>
          <w:tcPr>
            <w:tcW w:w="1400" w:type="dxa"/>
            <w:vAlign w:val="center"/>
          </w:tcPr>
          <w:p w14:paraId="54F8D0B3">
            <w:pPr>
              <w:jc w:val="center"/>
            </w:pPr>
            <w:r>
              <w:rPr>
                <w:rFonts w:hint="eastAsia"/>
                <w:sz w:val="21"/>
                <w:szCs w:val="21"/>
              </w:rPr>
              <w:t>程序内置贪心对手（只看一步的自评最优）</w:t>
            </w:r>
          </w:p>
        </w:tc>
        <w:tc>
          <w:tcPr>
            <w:tcW w:w="1400" w:type="dxa"/>
            <w:vAlign w:val="center"/>
          </w:tcPr>
          <w:p w14:paraId="4D96A2EC">
            <w:pPr>
              <w:jc w:val="center"/>
            </w:pPr>
            <w:r>
              <w:rPr>
                <w:rFonts w:hint="eastAsia"/>
                <w:sz w:val="21"/>
                <w:szCs w:val="21"/>
              </w:rPr>
              <w:t>4层</w:t>
            </w:r>
          </w:p>
        </w:tc>
        <w:tc>
          <w:tcPr>
            <w:tcW w:w="1800" w:type="dxa"/>
            <w:vAlign w:val="center"/>
          </w:tcPr>
          <w:p w14:paraId="4AB61CAE">
            <w:pPr>
              <w:jc w:val="center"/>
            </w:pPr>
            <w:r>
              <w:rPr>
                <w:rFonts w:hint="eastAsia"/>
                <w:sz w:val="21"/>
                <w:szCs w:val="21"/>
              </w:rPr>
              <w:t>AI胜（白胜）</w:t>
            </w:r>
          </w:p>
        </w:tc>
        <w:tc>
          <w:tcPr>
            <w:tcW w:w="2226" w:type="dxa"/>
            <w:vAlign w:val="center"/>
          </w:tcPr>
          <w:p w14:paraId="4257FB60">
            <w:pPr>
              <w:jc w:val="center"/>
            </w:pPr>
            <w:r>
              <w:rPr>
                <w:rFonts w:hint="eastAsia"/>
                <w:sz w:val="21"/>
                <w:szCs w:val="21"/>
              </w:rPr>
              <w:t>共10手，AI平均每步38.2 s（最长一步115.0 s）</w:t>
            </w:r>
          </w:p>
        </w:tc>
      </w:tr>
    </w:tbl>
    <w:p w14:paraId="726D62C9">
      <w:pPr>
        <w:jc w:val="left"/>
      </w:pPr>
      <w:r>
        <w:rPr>
          <w:rFonts w:hint="eastAsia"/>
        </w:rPr>
        <w:t>对局截图：</w:t>
      </w:r>
    </w:p>
    <w:p w14:paraId="6707A2D8">
      <w:pPr>
        <w:jc w:val="left"/>
      </w:pPr>
      <w:r>
        <w:t>开局：AI执白后手时，第2手直接在黑棋邻域内选择启发式分值最高的点做贴身应对，不会出现远离战场乱下的情况；根层候选按试落子后的评估分排序，也保证了开局阶段的选点稳定。</w:t>
      </w:r>
    </w:p>
    <w:p w14:paraId="2EDE2010">
      <w:pPr>
        <w:jc w:val="left"/>
      </w:pPr>
      <w:r>
        <w:drawing>
          <wp:inline distT="0" distB="0" distL="114300" distR="114300">
            <wp:extent cx="2666365" cy="3168015"/>
            <wp:effectExtent l="0" t="0" r="635" b="698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2666365" cy="3168015"/>
                    </a:xfrm>
                    <a:prstGeom prst="rect">
                      <a:avLst/>
                    </a:prstGeom>
                    <a:noFill/>
                    <a:ln>
                      <a:noFill/>
                    </a:ln>
                  </pic:spPr>
                </pic:pic>
              </a:graphicData>
            </a:graphic>
          </wp:inline>
        </w:drawing>
      </w:r>
    </w:p>
    <w:p w14:paraId="091F6B31">
      <w:pPr>
        <w:jc w:val="left"/>
      </w:pPr>
      <w:r>
        <w:t>中盘进攻：AI形成活三、活四后能连续追击。由于评估函数中活四（1,000,000）远高于活三（50,000），一旦出现“自己冲四+自己活三”的双重威胁，搜索会优先选择能立刻转化为活四的着点。</w:t>
      </w:r>
    </w:p>
    <w:p w14:paraId="33969CFE">
      <w:pPr>
        <w:jc w:val="left"/>
      </w:pPr>
      <w:r>
        <w:drawing>
          <wp:inline distT="0" distB="0" distL="114300" distR="114300">
            <wp:extent cx="2666365" cy="3168015"/>
            <wp:effectExtent l="0" t="0" r="63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2666365" cy="3168015"/>
                    </a:xfrm>
                    <a:prstGeom prst="rect">
                      <a:avLst/>
                    </a:prstGeom>
                    <a:noFill/>
                    <a:ln>
                      <a:noFill/>
                    </a:ln>
                  </pic:spPr>
                </pic:pic>
              </a:graphicData>
            </a:graphic>
          </wp:inline>
        </w:drawing>
      </w:r>
    </w:p>
    <w:p w14:paraId="674F33A7">
      <w:pPr>
        <w:jc w:val="left"/>
      </w:pPr>
      <w:r>
        <w:t>中盘防守：把“黑棋活三”交给AI时，A</w:t>
      </w:r>
      <w:r>
        <w:rPr>
          <w:rFonts w:hint="eastAsia"/>
          <w:lang w:val="en-US" w:eastAsia="zh-CN"/>
        </w:rPr>
        <w:t>I</w:t>
      </w:r>
      <w:r>
        <w:t>选择了堵住活三的一端，而不是自顾自连子。这来自两个设计：一是防守权重1.1高于进攻权重1.0</w:t>
      </w:r>
      <w:r>
        <w:rPr>
          <w:rFonts w:hint="eastAsia"/>
          <w:lang w:val="en-US" w:eastAsia="zh-CN"/>
        </w:rPr>
        <w:t>,</w:t>
      </w:r>
      <w:r>
        <w:t>二是能推演出“若不堵，对手下一手就成活四”的结果，活四的1,000,000分经过MIN层取最小后会把该分支的分数压到-110,000（黑棋视角看是极大优势），于是AI的α会保留在“堵住后约-1,100分”的候选点上。</w:t>
      </w:r>
    </w:p>
    <w:p w14:paraId="53DA7B96">
      <w:pPr>
        <w:jc w:val="left"/>
      </w:pPr>
      <w:r>
        <w:drawing>
          <wp:inline distT="0" distB="0" distL="114300" distR="114300">
            <wp:extent cx="2668270" cy="3167380"/>
            <wp:effectExtent l="0" t="0" r="1143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2668270" cy="3167380"/>
                    </a:xfrm>
                    <a:prstGeom prst="rect">
                      <a:avLst/>
                    </a:prstGeom>
                    <a:noFill/>
                    <a:ln>
                      <a:noFill/>
                    </a:ln>
                  </pic:spPr>
                </pic:pic>
              </a:graphicData>
            </a:graphic>
          </wp:inline>
        </w:drawing>
      </w:r>
    </w:p>
    <w:p w14:paraId="188AD9C4">
      <w:pPr>
        <w:jc w:val="left"/>
      </w:pPr>
      <w:r>
        <w:t>评估函数调整的效果：最初把活三与眠三都按同一分值计算时，AI会把“已经堵死一端的三个子”当作重大威胁去处理，浪费手数；改成活三50,000/眠三1,000的50倍差距后，AI的防守目标明显更聚焦于真正的活三与冲四。</w:t>
      </w:r>
    </w:p>
    <w:p w14:paraId="31DC6DFA">
      <w:pPr>
        <w:jc w:val="left"/>
      </w:pPr>
      <w:r>
        <w:t>不足：搜索深度4在中盘局面下单步耗时可达数十秒（见下节实测），原因是评估函数每次都要重建并扫描全部72条线，属于后续可优化的方向。</w:t>
      </w:r>
    </w:p>
    <w:p w14:paraId="5BBE34D1">
      <w:pPr>
        <w:keepNext/>
        <w:keepLines/>
        <w:spacing w:before="100" w:beforeAutospacing="1" w:after="100" w:afterAutospacing="1"/>
        <w:outlineLvl w:val="2"/>
        <w:rPr>
          <w:sz w:val="32"/>
          <w:szCs w:val="32"/>
        </w:rPr>
      </w:pPr>
      <w:r>
        <w:rPr>
          <w:rFonts w:hint="eastAsia"/>
          <w:b/>
          <w:sz w:val="32"/>
        </w:rPr>
        <w:t>（二）剪枝效率对比（选做）</w:t>
      </w:r>
    </w:p>
    <w:tbl>
      <w:tblPr>
        <w:tblStyle w:val="2"/>
        <w:tblW w:w="9026" w:type="dxa"/>
        <w:tblInd w:w="0" w:type="dxa"/>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Layout w:type="autofit"/>
        <w:tblCellMar>
          <w:top w:w="15" w:type="dxa"/>
          <w:left w:w="15" w:type="dxa"/>
          <w:bottom w:w="15" w:type="dxa"/>
          <w:right w:w="15" w:type="dxa"/>
        </w:tblCellMar>
      </w:tblPr>
      <w:tblGrid>
        <w:gridCol w:w="1500"/>
        <w:gridCol w:w="1900"/>
        <w:gridCol w:w="1900"/>
        <w:gridCol w:w="1500"/>
        <w:gridCol w:w="2226"/>
      </w:tblGrid>
      <w:tr w14:paraId="19A0EFE3">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rPr>
          <w:tblHeader/>
        </w:trPr>
        <w:tc>
          <w:tcPr>
            <w:tcW w:w="1500" w:type="dxa"/>
            <w:vAlign w:val="center"/>
          </w:tcPr>
          <w:p w14:paraId="0C494978">
            <w:pPr>
              <w:jc w:val="center"/>
              <w:rPr>
                <w:b/>
                <w:bCs/>
              </w:rPr>
            </w:pPr>
            <w:r>
              <w:rPr>
                <w:rFonts w:hint="eastAsia"/>
                <w:b/>
                <w:sz w:val="21"/>
                <w:szCs w:val="21"/>
              </w:rPr>
              <w:t>搜索深度</w:t>
            </w:r>
          </w:p>
        </w:tc>
        <w:tc>
          <w:tcPr>
            <w:tcW w:w="1900" w:type="dxa"/>
            <w:vAlign w:val="center"/>
          </w:tcPr>
          <w:p w14:paraId="029215C4">
            <w:pPr>
              <w:jc w:val="center"/>
              <w:rPr>
                <w:b/>
                <w:bCs/>
              </w:rPr>
            </w:pPr>
            <w:r>
              <w:rPr>
                <w:rFonts w:hint="eastAsia"/>
                <w:b/>
                <w:sz w:val="21"/>
                <w:szCs w:val="21"/>
              </w:rPr>
              <w:t>不剪枝节点数</w:t>
            </w:r>
          </w:p>
        </w:tc>
        <w:tc>
          <w:tcPr>
            <w:tcW w:w="1900" w:type="dxa"/>
            <w:vAlign w:val="center"/>
          </w:tcPr>
          <w:p w14:paraId="70ED1177">
            <w:pPr>
              <w:jc w:val="center"/>
              <w:rPr>
                <w:b/>
                <w:bCs/>
              </w:rPr>
            </w:pPr>
            <w:r>
              <w:rPr>
                <w:rFonts w:hint="eastAsia"/>
                <w:b/>
                <w:sz w:val="21"/>
                <w:szCs w:val="21"/>
              </w:rPr>
              <w:t>剪枝后节点数</w:t>
            </w:r>
          </w:p>
        </w:tc>
        <w:tc>
          <w:tcPr>
            <w:tcW w:w="1500" w:type="dxa"/>
            <w:vAlign w:val="center"/>
          </w:tcPr>
          <w:p w14:paraId="0BCB4D38">
            <w:pPr>
              <w:jc w:val="center"/>
              <w:rPr>
                <w:b/>
                <w:bCs/>
              </w:rPr>
            </w:pPr>
            <w:r>
              <w:rPr>
                <w:rFonts w:hint="eastAsia"/>
                <w:b/>
                <w:sz w:val="21"/>
                <w:szCs w:val="21"/>
              </w:rPr>
              <w:t>剪枝率</w:t>
            </w:r>
          </w:p>
        </w:tc>
        <w:tc>
          <w:tcPr>
            <w:tcW w:w="2226" w:type="dxa"/>
            <w:vAlign w:val="center"/>
          </w:tcPr>
          <w:p w14:paraId="7813EB3C">
            <w:pPr>
              <w:jc w:val="center"/>
              <w:rPr>
                <w:b/>
                <w:bCs/>
              </w:rPr>
            </w:pPr>
            <w:r>
              <w:rPr>
                <w:rFonts w:hint="eastAsia"/>
                <w:b/>
                <w:sz w:val="21"/>
                <w:szCs w:val="21"/>
              </w:rPr>
              <w:t>平均每步耗时</w:t>
            </w:r>
          </w:p>
        </w:tc>
      </w:tr>
      <w:tr w14:paraId="5D3B4855">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1500" w:type="dxa"/>
            <w:vAlign w:val="center"/>
          </w:tcPr>
          <w:p w14:paraId="1100606C">
            <w:pPr>
              <w:jc w:val="center"/>
            </w:pPr>
            <w:r>
              <w:rPr>
                <w:rFonts w:hint="eastAsia"/>
                <w:sz w:val="21"/>
                <w:szCs w:val="21"/>
              </w:rPr>
              <w:t>2层</w:t>
            </w:r>
          </w:p>
        </w:tc>
        <w:tc>
          <w:tcPr>
            <w:tcW w:w="1900" w:type="dxa"/>
            <w:vAlign w:val="center"/>
          </w:tcPr>
          <w:p w14:paraId="444A8B8B">
            <w:pPr>
              <w:jc w:val="center"/>
            </w:pPr>
            <w:r>
              <w:rPr>
                <w:rFonts w:hint="eastAsia"/>
                <w:sz w:val="21"/>
                <w:szCs w:val="21"/>
              </w:rPr>
              <w:t>1,078</w:t>
            </w:r>
          </w:p>
        </w:tc>
        <w:tc>
          <w:tcPr>
            <w:tcW w:w="1900" w:type="dxa"/>
            <w:vAlign w:val="center"/>
          </w:tcPr>
          <w:p w14:paraId="7F955B86">
            <w:pPr>
              <w:jc w:val="center"/>
            </w:pPr>
            <w:r>
              <w:rPr>
                <w:rFonts w:hint="eastAsia"/>
                <w:sz w:val="21"/>
                <w:szCs w:val="21"/>
              </w:rPr>
              <w:t>264</w:t>
            </w:r>
          </w:p>
        </w:tc>
        <w:tc>
          <w:tcPr>
            <w:tcW w:w="1500" w:type="dxa"/>
            <w:vAlign w:val="center"/>
          </w:tcPr>
          <w:p w14:paraId="32E43099">
            <w:pPr>
              <w:jc w:val="center"/>
            </w:pPr>
            <w:r>
              <w:rPr>
                <w:rFonts w:hint="eastAsia"/>
                <w:sz w:val="21"/>
                <w:szCs w:val="21"/>
              </w:rPr>
              <w:t>75.5%</w:t>
            </w:r>
          </w:p>
        </w:tc>
        <w:tc>
          <w:tcPr>
            <w:tcW w:w="2226" w:type="dxa"/>
            <w:vAlign w:val="center"/>
          </w:tcPr>
          <w:p w14:paraId="64253CF3">
            <w:pPr>
              <w:jc w:val="center"/>
            </w:pPr>
            <w:r>
              <w:rPr>
                <w:rFonts w:hint="eastAsia"/>
                <w:sz w:val="21"/>
                <w:szCs w:val="21"/>
              </w:rPr>
              <w:t>0.08 s</w:t>
            </w:r>
          </w:p>
        </w:tc>
      </w:tr>
      <w:tr w14:paraId="12D28B2D">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1500" w:type="dxa"/>
            <w:vAlign w:val="center"/>
          </w:tcPr>
          <w:p w14:paraId="7D58C228">
            <w:pPr>
              <w:jc w:val="center"/>
            </w:pPr>
            <w:r>
              <w:rPr>
                <w:rFonts w:hint="eastAsia"/>
                <w:sz w:val="21"/>
                <w:szCs w:val="21"/>
              </w:rPr>
              <w:t>4层</w:t>
            </w:r>
          </w:p>
        </w:tc>
        <w:tc>
          <w:tcPr>
            <w:tcW w:w="1900" w:type="dxa"/>
            <w:vAlign w:val="center"/>
          </w:tcPr>
          <w:p w14:paraId="308FA521">
            <w:pPr>
              <w:jc w:val="center"/>
            </w:pPr>
            <w:r>
              <w:rPr>
                <w:rFonts w:hint="eastAsia"/>
                <w:sz w:val="21"/>
                <w:szCs w:val="21"/>
              </w:rPr>
              <w:t>2,663,152</w:t>
            </w:r>
          </w:p>
        </w:tc>
        <w:tc>
          <w:tcPr>
            <w:tcW w:w="1900" w:type="dxa"/>
            <w:vAlign w:val="center"/>
          </w:tcPr>
          <w:p w14:paraId="6BFF99EB">
            <w:pPr>
              <w:jc w:val="center"/>
            </w:pPr>
            <w:r>
              <w:rPr>
                <w:rFonts w:hint="eastAsia"/>
                <w:sz w:val="21"/>
                <w:szCs w:val="21"/>
              </w:rPr>
              <w:t>77,088</w:t>
            </w:r>
          </w:p>
        </w:tc>
        <w:tc>
          <w:tcPr>
            <w:tcW w:w="1500" w:type="dxa"/>
            <w:vAlign w:val="center"/>
          </w:tcPr>
          <w:p w14:paraId="1D2ED554">
            <w:pPr>
              <w:jc w:val="center"/>
            </w:pPr>
            <w:r>
              <w:rPr>
                <w:rFonts w:hint="eastAsia"/>
                <w:sz w:val="21"/>
                <w:szCs w:val="21"/>
              </w:rPr>
              <w:t>97.1%</w:t>
            </w:r>
          </w:p>
        </w:tc>
        <w:tc>
          <w:tcPr>
            <w:tcW w:w="2226" w:type="dxa"/>
            <w:vAlign w:val="center"/>
          </w:tcPr>
          <w:p w14:paraId="505C76C5">
            <w:pPr>
              <w:jc w:val="center"/>
            </w:pPr>
            <w:r>
              <w:rPr>
                <w:rFonts w:hint="eastAsia"/>
                <w:sz w:val="21"/>
                <w:szCs w:val="21"/>
              </w:rPr>
              <w:t>21.7 s</w:t>
            </w:r>
          </w:p>
        </w:tc>
      </w:tr>
    </w:tbl>
    <w:p w14:paraId="33A88B83">
      <w:r>
        <w:t>本节完成了剪枝效率对比（选做）。两种实现（get_best_move与get_best_move_no_pruning）使用完全相同的评估函数、候选点生成方式与搜索深度，唯一区别是是否启用α-β剪枝；节点数分别取自ai.nodes_with_pruning与ai.nodes_without_pruning。测试局面统一为：黑棋位于(7,7)、白棋位于(7,8)，由白棋（AI方）行棋，候选点共28个；“平均每步耗时”取带剪枝版本在该局面下算出一手棋的实测耗时。</w:t>
      </w:r>
    </w:p>
    <w:p w14:paraId="4C12A45F">
      <w:r>
        <w:t>结论：</w:t>
      </w:r>
    </w:p>
    <w:p w14:paraId="7C1264EE">
      <w:r>
        <w:t>①α-β剪枝把实际搜索的节点数压缩到不剪枝时的24.5%（2层）和2.9%（4层），即分别减少约75.5%与97.1%的节点，说明深度越大、剪枝收益越明显。</w:t>
      </w:r>
    </w:p>
    <w:p w14:paraId="3C232EC9">
      <w:r>
        <w:t>②4层不加剪枝共需266万个节点、单步耗时约786.7秒（约13分钟）；引入剪枝后降到7.7万个节点、约21.7秒，说明α-β剪枝不是可有可无的优化项，而是深度搜索能够真正落地的前提。</w:t>
      </w:r>
    </w:p>
    <w:p w14:paraId="03F47C60">
      <w:r>
        <w:t>③剪枝不改变搜索结果：在同一中盘局面（黑棋活三(7,5)(7,6)(7,7)、白棋(3,3)）下，深度2与深度3时带剪枝与不带剪枝版本给出的最佳着点完全一致（均为(7,4)），说明β≤α只剪掉了不可能被上层选中的分支，没有损失正确性。</w:t>
      </w:r>
    </w:p>
    <w:p w14:paraId="799A475C">
      <w:r>
        <w:t>④作为对照，中盘复杂局面（候选点53个）的实测数据为：2层3,228→990个节点（剪枝率69.3%），3层213,296→14,233个节点（剪枝率93.3%），4层的剪枝后节点数为188,270；该局面4层的不剪枝搜索规模已超过10^7个节点，本机无法在可接受时间内完成。</w:t>
      </w:r>
    </w:p>
    <w:p w14:paraId="59A89F83">
      <w:r>
        <w:t>⑤由①～④也可以看出本实现目前的瓶颈：中盘4层单步耗时仍在数十秒量级，原因是评估函数每个叶子节点都要重新收集并扫描全部约72条线、做19次模式匹配，单节点开销偏大。</w:t>
      </w:r>
    </w:p>
    <w:p w14:paraId="5C92211F">
      <w:pPr>
        <w:keepNext/>
        <w:keepLines/>
        <w:spacing w:before="100" w:beforeAutospacing="1" w:after="100" w:afterAutospacing="1"/>
        <w:outlineLvl w:val="1"/>
        <w:rPr>
          <w:sz w:val="32"/>
          <w:szCs w:val="32"/>
        </w:rPr>
      </w:pPr>
      <w:r>
        <w:rPr>
          <w:rFonts w:hint="eastAsia"/>
          <w:b/>
          <w:sz w:val="32"/>
        </w:rPr>
        <w:t>七、问题与解决方法</w:t>
      </w:r>
    </w:p>
    <w:tbl>
      <w:tblPr>
        <w:tblStyle w:val="2"/>
        <w:tblW w:w="9026" w:type="dxa"/>
        <w:tblInd w:w="0" w:type="dxa"/>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Layout w:type="autofit"/>
        <w:tblCellMar>
          <w:top w:w="15" w:type="dxa"/>
          <w:left w:w="15" w:type="dxa"/>
          <w:bottom w:w="15" w:type="dxa"/>
          <w:right w:w="15" w:type="dxa"/>
        </w:tblCellMar>
      </w:tblPr>
      <w:tblGrid>
        <w:gridCol w:w="716"/>
        <w:gridCol w:w="2360"/>
        <w:gridCol w:w="2455"/>
        <w:gridCol w:w="3495"/>
      </w:tblGrid>
      <w:tr w14:paraId="23A7B4C1">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rPr>
          <w:tblHeader/>
        </w:trPr>
        <w:tc>
          <w:tcPr>
            <w:tcW w:w="800" w:type="dxa"/>
            <w:vAlign w:val="center"/>
          </w:tcPr>
          <w:p w14:paraId="5BC9BD1D">
            <w:pPr>
              <w:jc w:val="center"/>
              <w:rPr>
                <w:b/>
                <w:bCs/>
              </w:rPr>
            </w:pPr>
            <w:r>
              <w:rPr>
                <w:rFonts w:hint="eastAsia"/>
                <w:b/>
                <w:sz w:val="21"/>
                <w:szCs w:val="21"/>
              </w:rPr>
              <w:t>序号</w:t>
            </w:r>
          </w:p>
        </w:tc>
        <w:tc>
          <w:tcPr>
            <w:tcW w:w="2700" w:type="dxa"/>
            <w:vAlign w:val="center"/>
          </w:tcPr>
          <w:p w14:paraId="2F5695B5">
            <w:pPr>
              <w:jc w:val="center"/>
              <w:rPr>
                <w:b/>
                <w:bCs/>
              </w:rPr>
            </w:pPr>
            <w:r>
              <w:rPr>
                <w:rFonts w:hint="eastAsia"/>
                <w:b/>
                <w:sz w:val="21"/>
                <w:szCs w:val="21"/>
              </w:rPr>
              <w:t>遇到的问题</w:t>
            </w:r>
          </w:p>
        </w:tc>
        <w:tc>
          <w:tcPr>
            <w:tcW w:w="2700" w:type="dxa"/>
            <w:vAlign w:val="center"/>
          </w:tcPr>
          <w:p w14:paraId="621772A6">
            <w:pPr>
              <w:jc w:val="center"/>
              <w:rPr>
                <w:b/>
                <w:bCs/>
              </w:rPr>
            </w:pPr>
            <w:r>
              <w:rPr>
                <w:rFonts w:hint="eastAsia"/>
                <w:b/>
                <w:sz w:val="21"/>
                <w:szCs w:val="21"/>
              </w:rPr>
              <w:t>原因分析</w:t>
            </w:r>
          </w:p>
        </w:tc>
        <w:tc>
          <w:tcPr>
            <w:tcW w:w="2826" w:type="dxa"/>
            <w:vAlign w:val="center"/>
          </w:tcPr>
          <w:p w14:paraId="15E7F8F8">
            <w:pPr>
              <w:jc w:val="center"/>
              <w:rPr>
                <w:b/>
                <w:bCs/>
              </w:rPr>
            </w:pPr>
            <w:r>
              <w:rPr>
                <w:rFonts w:hint="eastAsia"/>
                <w:b/>
                <w:sz w:val="21"/>
                <w:szCs w:val="21"/>
              </w:rPr>
              <w:t>解决方法</w:t>
            </w:r>
          </w:p>
        </w:tc>
      </w:tr>
      <w:tr w14:paraId="21201AA1">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800" w:type="dxa"/>
            <w:vAlign w:val="center"/>
          </w:tcPr>
          <w:p w14:paraId="0CD75AB2">
            <w:pPr>
              <w:jc w:val="center"/>
            </w:pPr>
            <w:r>
              <w:rPr>
                <w:sz w:val="21"/>
                <w:szCs w:val="21"/>
              </w:rPr>
              <w:t>1</w:t>
            </w:r>
          </w:p>
        </w:tc>
        <w:tc>
          <w:tcPr>
            <w:tcW w:w="2700" w:type="dxa"/>
            <w:vAlign w:val="center"/>
          </w:tcPr>
          <w:p w14:paraId="4780EB5F">
            <w:pPr>
              <w:jc w:val="center"/>
            </w:pPr>
            <w:r>
              <w:rPr>
                <w:rFonts w:hint="eastAsia"/>
                <w:sz w:val="21"/>
                <w:szCs w:val="21"/>
              </w:rPr>
              <w:t>AI思考时界面卡死、无法响应鼠标</w:t>
            </w:r>
          </w:p>
        </w:tc>
        <w:tc>
          <w:tcPr>
            <w:tcW w:w="2700" w:type="dxa"/>
            <w:vAlign w:val="center"/>
          </w:tcPr>
          <w:p w14:paraId="797673C0">
            <w:pPr>
              <w:jc w:val="center"/>
            </w:pPr>
            <w:r>
              <w:rPr>
                <w:rFonts w:hint="eastAsia"/>
                <w:sz w:val="21"/>
                <w:szCs w:val="21"/>
              </w:rPr>
              <w:t>搜索在主线程中同步执行，长时间占用tkinter的事件循环，窗口无法重绘也不响应点击</w:t>
            </w:r>
          </w:p>
        </w:tc>
        <w:tc>
          <w:tcPr>
            <w:tcW w:w="2826" w:type="dxa"/>
            <w:vAlign w:val="center"/>
          </w:tcPr>
          <w:p w14:paraId="2C35CB59">
            <w:pPr>
              <w:jc w:val="left"/>
            </w:pPr>
            <w:r>
              <w:rPr>
                <w:rFonts w:hint="eastAsia"/>
                <w:sz w:val="21"/>
                <w:szCs w:val="21"/>
              </w:rPr>
              <w:t>在make_move()中不直接调用AI，而是用self.root.after(100,self.ai_move)把AI走子推迟到下一轮事件循环；同时用ai_thinking标志位屏蔽思考期间的鼠标点击，避免重复落子</w:t>
            </w:r>
          </w:p>
        </w:tc>
      </w:tr>
      <w:tr w14:paraId="2CDE0023">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800" w:type="dxa"/>
            <w:vAlign w:val="center"/>
          </w:tcPr>
          <w:p w14:paraId="2B126357">
            <w:pPr>
              <w:jc w:val="center"/>
            </w:pPr>
            <w:r>
              <w:rPr>
                <w:sz w:val="21"/>
                <w:szCs w:val="21"/>
              </w:rPr>
              <w:t>2</w:t>
            </w:r>
          </w:p>
        </w:tc>
        <w:tc>
          <w:tcPr>
            <w:tcW w:w="2700" w:type="dxa"/>
            <w:vAlign w:val="center"/>
          </w:tcPr>
          <w:p w14:paraId="5EF8F8E8">
            <w:pPr>
              <w:jc w:val="center"/>
            </w:pPr>
            <w:r>
              <w:rPr>
                <w:rFonts w:hint="eastAsia"/>
                <w:sz w:val="21"/>
                <w:szCs w:val="21"/>
              </w:rPr>
              <w:t>全盘空位都参与搜索导致节点爆炸</w:t>
            </w:r>
          </w:p>
        </w:tc>
        <w:tc>
          <w:tcPr>
            <w:tcW w:w="2700" w:type="dxa"/>
            <w:vAlign w:val="center"/>
          </w:tcPr>
          <w:p w14:paraId="11806D22">
            <w:pPr>
              <w:jc w:val="center"/>
            </w:pPr>
            <w:r>
              <w:rPr>
                <w:rFonts w:hint="eastAsia"/>
                <w:sz w:val="21"/>
                <w:szCs w:val="21"/>
              </w:rPr>
              <w:t>225个空位全部作为候选走法，分支因子过大，深度3的不剪枝搜索就已达21.3万个节点</w:t>
            </w:r>
          </w:p>
        </w:tc>
        <w:tc>
          <w:tcPr>
            <w:tcW w:w="2826" w:type="dxa"/>
            <w:vAlign w:val="center"/>
          </w:tcPr>
          <w:p w14:paraId="4B5B922F">
            <w:pPr>
              <w:jc w:val="left"/>
            </w:pPr>
            <w:r>
              <w:rPr>
                <w:rFonts w:hint="eastAsia"/>
                <w:sz w:val="21"/>
                <w:szCs w:val="21"/>
              </w:rPr>
              <w:t>改用get_empty_neighbors(radius=2)只取已有棋子周围2格内的空位并用set去重，候选点降到28～60个，同时保证不会漏掉有意义的着点</w:t>
            </w:r>
          </w:p>
        </w:tc>
      </w:tr>
      <w:tr w14:paraId="40C06DEB">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800" w:type="dxa"/>
            <w:vAlign w:val="center"/>
          </w:tcPr>
          <w:p w14:paraId="427B0011">
            <w:pPr>
              <w:jc w:val="center"/>
            </w:pPr>
            <w:r>
              <w:rPr>
                <w:sz w:val="21"/>
                <w:szCs w:val="21"/>
              </w:rPr>
              <w:t>3</w:t>
            </w:r>
          </w:p>
        </w:tc>
        <w:tc>
          <w:tcPr>
            <w:tcW w:w="2700" w:type="dxa"/>
            <w:vAlign w:val="center"/>
          </w:tcPr>
          <w:p w14:paraId="7532ED0A">
            <w:pPr>
              <w:jc w:val="center"/>
            </w:pPr>
            <w:r>
              <w:rPr>
                <w:rFonts w:hint="eastAsia"/>
                <w:sz w:val="21"/>
                <w:szCs w:val="21"/>
              </w:rPr>
              <w:t>跳三、跳冲四等带空档的棋型被漏判</w:t>
            </w:r>
          </w:p>
        </w:tc>
        <w:tc>
          <w:tcPr>
            <w:tcW w:w="2700" w:type="dxa"/>
            <w:vAlign w:val="center"/>
          </w:tcPr>
          <w:p w14:paraId="28D95E07">
            <w:pPr>
              <w:jc w:val="center"/>
            </w:pPr>
            <w:r>
              <w:rPr>
                <w:rFonts w:hint="eastAsia"/>
                <w:sz w:val="21"/>
                <w:szCs w:val="21"/>
              </w:rPr>
              <w:t>最初只匹配连续棋型，像'10111'（跳冲四）这种带一个空档的四连识别不出来，AI会误判威胁等级而漏防</w:t>
            </w:r>
          </w:p>
        </w:tc>
        <w:tc>
          <w:tcPr>
            <w:tcW w:w="2826" w:type="dxa"/>
            <w:vAlign w:val="center"/>
          </w:tcPr>
          <w:p w14:paraId="6381B0F4">
            <w:pPr>
              <w:jc w:val="left"/>
            </w:pPr>
            <w:r>
              <w:rPr>
                <w:rFonts w:hint="eastAsia"/>
                <w:sz w:val="21"/>
                <w:szCs w:val="21"/>
              </w:rPr>
              <w:t>把棋型识别改为“线转字符串+模式匹配”，并在模式表中补充跳冲四、跳活三、跳眠三、跳活二等模式，同时在线两端补'2'把边界当墙，统一了贴边与盘中被堵的处理</w:t>
            </w:r>
          </w:p>
        </w:tc>
      </w:tr>
      <w:tr w14:paraId="7CCADD86">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800" w:type="dxa"/>
          </w:tcPr>
          <w:p w14:paraId="197754ED">
            <w:pPr>
              <w:jc w:val="center"/>
              <w:rPr>
                <w:sz w:val="21"/>
                <w:szCs w:val="21"/>
              </w:rPr>
            </w:pPr>
          </w:p>
          <w:p w14:paraId="62C63751">
            <w:pPr>
              <w:jc w:val="center"/>
              <w:rPr>
                <w:sz w:val="21"/>
                <w:szCs w:val="21"/>
              </w:rPr>
            </w:pPr>
          </w:p>
          <w:p w14:paraId="649F2ECF">
            <w:pPr>
              <w:jc w:val="center"/>
              <w:rPr>
                <w:sz w:val="21"/>
                <w:szCs w:val="21"/>
              </w:rPr>
            </w:pPr>
          </w:p>
          <w:p w14:paraId="5C38ACD1">
            <w:pPr>
              <w:jc w:val="center"/>
            </w:pPr>
            <w:r>
              <w:rPr>
                <w:sz w:val="21"/>
                <w:szCs w:val="21"/>
              </w:rPr>
              <w:t>4</w:t>
            </w:r>
          </w:p>
        </w:tc>
        <w:tc>
          <w:tcPr>
            <w:tcW w:w="2700" w:type="dxa"/>
            <w:vAlign w:val="center"/>
          </w:tcPr>
          <w:p w14:paraId="22C2E878">
            <w:pPr>
              <w:jc w:val="center"/>
              <w:rPr>
                <w:sz w:val="21"/>
                <w:szCs w:val="21"/>
              </w:rPr>
            </w:pPr>
            <w:r>
              <w:rPr>
                <w:sz w:val="21"/>
                <w:szCs w:val="21"/>
              </w:rPr>
              <w:t>搜索节点顺序随机导致剪枝效率低</w:t>
            </w:r>
          </w:p>
        </w:tc>
        <w:tc>
          <w:tcPr>
            <w:tcW w:w="2700" w:type="dxa"/>
            <w:vAlign w:val="center"/>
          </w:tcPr>
          <w:p w14:paraId="278873E1">
            <w:pPr>
              <w:jc w:val="center"/>
              <w:rPr>
                <w:sz w:val="21"/>
                <w:szCs w:val="21"/>
              </w:rPr>
            </w:pPr>
            <w:r>
              <w:rPr>
                <w:sz w:val="21"/>
                <w:szCs w:val="21"/>
              </w:rPr>
              <w:t>α-β剪枝效果高度依赖节点访问顺序，若差棋先被搜索，α上升很慢，大量分支无法剪掉</w:t>
            </w:r>
          </w:p>
        </w:tc>
        <w:tc>
          <w:tcPr>
            <w:tcW w:w="2826" w:type="dxa"/>
            <w:vAlign w:val="center"/>
          </w:tcPr>
          <w:p w14:paraId="2059D434">
            <w:pPr>
              <w:jc w:val="left"/>
              <w:rPr>
                <w:sz w:val="21"/>
                <w:szCs w:val="21"/>
              </w:rPr>
            </w:pPr>
            <w:r>
              <w:rPr>
                <w:sz w:val="21"/>
                <w:szCs w:val="21"/>
              </w:rPr>
              <w:t>在根层先对候选点按“试落子后的评估分”降序排序，好棋优先搜索；实测同一局面下节点数由未排序时的数倍降到990（2层）/14233（3层）</w:t>
            </w:r>
          </w:p>
        </w:tc>
      </w:tr>
      <w:tr w14:paraId="7715371C">
        <w:tblPrEx>
          <w:tblBorders>
            <w:top w:val="single" w:color="000000" w:sz="6" w:space="0"/>
            <w:left w:val="single" w:color="000000" w:sz="6" w:space="0"/>
            <w:bottom w:val="single" w:color="000000" w:sz="6" w:space="0"/>
            <w:right w:val="single" w:color="000000" w:sz="6" w:space="0"/>
            <w:insideH w:val="single" w:color="CBCDD1" w:sz="6" w:space="0"/>
            <w:insideV w:val="single" w:color="CBCDD1" w:sz="6" w:space="0"/>
          </w:tblBorders>
          <w:tblCellMar>
            <w:top w:w="15" w:type="dxa"/>
            <w:left w:w="15" w:type="dxa"/>
            <w:bottom w:w="15" w:type="dxa"/>
            <w:right w:w="15" w:type="dxa"/>
          </w:tblCellMar>
        </w:tblPrEx>
        <w:tc>
          <w:tcPr>
            <w:tcW w:w="800" w:type="dxa"/>
          </w:tcPr>
          <w:p w14:paraId="6AEB62EB">
            <w:pPr>
              <w:jc w:val="center"/>
              <w:rPr>
                <w:sz w:val="21"/>
                <w:szCs w:val="21"/>
              </w:rPr>
            </w:pPr>
          </w:p>
          <w:p w14:paraId="6EE1C61F">
            <w:pPr>
              <w:jc w:val="center"/>
              <w:rPr>
                <w:sz w:val="21"/>
                <w:szCs w:val="21"/>
              </w:rPr>
            </w:pPr>
          </w:p>
          <w:p w14:paraId="5D7A2564">
            <w:pPr>
              <w:jc w:val="center"/>
              <w:rPr>
                <w:sz w:val="21"/>
                <w:szCs w:val="21"/>
              </w:rPr>
            </w:pPr>
          </w:p>
          <w:p w14:paraId="2CF21B15">
            <w:pPr>
              <w:jc w:val="center"/>
              <w:rPr>
                <w:sz w:val="21"/>
                <w:szCs w:val="21"/>
              </w:rPr>
            </w:pPr>
          </w:p>
          <w:p w14:paraId="0080D70F">
            <w:pPr>
              <w:jc w:val="center"/>
            </w:pPr>
            <w:r>
              <w:rPr>
                <w:sz w:val="21"/>
                <w:szCs w:val="21"/>
              </w:rPr>
              <w:t>5</w:t>
            </w:r>
          </w:p>
        </w:tc>
        <w:tc>
          <w:tcPr>
            <w:tcW w:w="2700" w:type="dxa"/>
            <w:vAlign w:val="center"/>
          </w:tcPr>
          <w:p w14:paraId="07E547E0">
            <w:pPr>
              <w:jc w:val="center"/>
              <w:rPr>
                <w:sz w:val="21"/>
                <w:szCs w:val="21"/>
              </w:rPr>
            </w:pPr>
            <w:r>
              <w:rPr>
                <w:sz w:val="21"/>
                <w:szCs w:val="21"/>
              </w:rPr>
              <w:t>深度4在中盘单步耗时过长</w:t>
            </w:r>
          </w:p>
        </w:tc>
        <w:tc>
          <w:tcPr>
            <w:tcW w:w="2700" w:type="dxa"/>
            <w:vAlign w:val="center"/>
          </w:tcPr>
          <w:p w14:paraId="1F1C7978">
            <w:pPr>
              <w:jc w:val="center"/>
              <w:rPr>
                <w:sz w:val="21"/>
                <w:szCs w:val="21"/>
              </w:rPr>
            </w:pPr>
            <w:r>
              <w:rPr>
                <w:sz w:val="21"/>
                <w:szCs w:val="21"/>
              </w:rPr>
              <w:t>evaluate()每次都要重新收集并扫描全部约72条线，每个叶子节点都要做19个模式的字符串匹配，单节点开销偏大，4层搜索约18.8万个节点时耗时以十秒计</w:t>
            </w:r>
          </w:p>
        </w:tc>
        <w:tc>
          <w:tcPr>
            <w:tcW w:w="2826" w:type="dxa"/>
            <w:vAlign w:val="center"/>
          </w:tcPr>
          <w:p w14:paraId="7FB5A222">
            <w:pPr>
              <w:jc w:val="left"/>
              <w:rPr>
                <w:sz w:val="21"/>
                <w:szCs w:val="21"/>
              </w:rPr>
            </w:pPr>
            <w:r>
              <w:rPr>
                <w:sz w:val="21"/>
                <w:szCs w:val="21"/>
              </w:rPr>
              <w:t>当前做法是在界面上把深度做成2～6层可调，默认4层；后续可优化方向为：增量式评估（只重算落子影响到的4条线）、在非根层也做走法排序、使用Zobrist置换表缓存已搜索局面</w:t>
            </w:r>
          </w:p>
        </w:tc>
      </w:tr>
    </w:tbl>
    <w:p w14:paraId="0C5F1E1F">
      <w:pPr>
        <w:keepNext/>
        <w:keepLines/>
        <w:spacing w:before="100" w:beforeAutospacing="1" w:after="100" w:afterAutospacing="1"/>
        <w:outlineLvl w:val="1"/>
        <w:rPr>
          <w:sz w:val="32"/>
          <w:szCs w:val="32"/>
        </w:rPr>
      </w:pPr>
      <w:r>
        <w:rPr>
          <w:rFonts w:hint="eastAsia"/>
          <w:b/>
          <w:sz w:val="32"/>
        </w:rPr>
        <w:t>八、实验心得</w:t>
      </w:r>
    </w:p>
    <w:p w14:paraId="786B0002">
      <w:r>
        <w:t>这次实验让我第一次把知识表示、搜索推理和启发式评估这三部分真正串联起来。在知识表示方面，棋盘采用15×15的二维列表，用0、1、2分别表示空位、黑棋和白棋，这种表示虽然朴素，却决定了后面所有代码的写法。程序在识别棋型时会把一整条线翻译成字符串，在字符串两端各补上一个数字2，把棋盘边界当作被对方堵住的墙。这个处理让棋盘上的具体形状转化成了可以比较的数字分数，是整份代码中最关键的一步。</w:t>
      </w:r>
    </w:p>
    <w:p w14:paraId="049C719E">
      <w:r>
        <w:t>在搜索方面，我原先以为α与β剪枝只是少算一些分支的加速技巧，真正在纸上手算过几遍之后才理解其中的含义。α和β都是递归搜索到最底层的叶子节点时，由评估函数算出分数再逐层向上回传的值，二者处在同一搜索深度，量纲完全一致，因此可以直接比较大小。当β小于或等于α时，说明当前这一分支即使继续算下去，得到的最好结果也比不上已经在别处确认的更好结果，剩余的兄弟节点就可以跳过。剪枝只会去掉那些不可能被选中的分支，不会改变最终的落子选择，这一点我通过对比带剪枝和不带剪枝两个版本的搜索结果得到了验证。</w:t>
      </w:r>
    </w:p>
    <w:p w14:paraId="587B7386">
      <w:r>
        <w:t>启发式评估给我的体会最深。程序本身并不理解活三这样的棋类概念，是人预先设定的分值表把下棋经验翻译成了程序能够处理的数字。活三的分值是50000，眠三的分值是1000，两者相差50倍，防守权重1.1与进攻权重1.0之间百分之十的差距，直接决定了AI在具体局面中会选择堵在哪一个位置。这让我体会到，当搜索算法固定之后，如何把领域知识编码成分值和规则，往往才是决定程序棋力强弱的关键。</w:t>
      </w:r>
    </w:p>
    <w:p w14:paraId="761D491E">
      <w:r>
        <w:t>除了算法本身，这次实验还让我在工程实现上有了具体的认识。搜索过程中每一次试落子都必须在递归返回后撤销，棋盘才能精确还原，否则残留的棋子会污染后续所有分支的评估结果。AI思考如果直接在主线程中执行会导致界面失去响应，需要借助after方法把计算推迟到下一轮事件循环。这些细节看上去与算法原理无关，却直接决定了程序能否正确运行。</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948BCE"/>
    <w:multiLevelType w:val="singleLevel"/>
    <w:tmpl w:val="CA948BCE"/>
    <w:lvl w:ilvl="0" w:tentative="0">
      <w:start w:val="3"/>
      <w:numFmt w:val="decimal"/>
      <w:suff w:val="space"/>
      <w:lvlText w:val="%1."/>
      <w:lvlJc w:val="left"/>
    </w:lvl>
  </w:abstractNum>
  <w:abstractNum w:abstractNumId="1">
    <w:nsid w:val="0053208E"/>
    <w:multiLevelType w:val="singleLevel"/>
    <w:tmpl w:val="0053208E"/>
    <w:lvl w:ilvl="0" w:tentative="0">
      <w:start w:val="1"/>
      <w:numFmt w:val="decimal"/>
      <w:lvlText w:val="%1."/>
      <w:lvlJc w:val="left"/>
      <w:pPr>
        <w:ind w:left="420" w:hanging="420"/>
      </w:pPr>
    </w:lvl>
  </w:abstractNum>
  <w:abstractNum w:abstractNumId="2">
    <w:nsid w:val="1FECB528"/>
    <w:multiLevelType w:val="singleLevel"/>
    <w:tmpl w:val="1FECB528"/>
    <w:lvl w:ilvl="0" w:tentative="0">
      <w:start w:val="2"/>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03CC058D"/>
    <w:rsid w:val="08755B5A"/>
    <w:rsid w:val="0A9D3EB0"/>
    <w:rsid w:val="0B2823FC"/>
    <w:rsid w:val="0CFC1F90"/>
    <w:rsid w:val="0D1644B7"/>
    <w:rsid w:val="171B2300"/>
    <w:rsid w:val="1B451201"/>
    <w:rsid w:val="1DF94C0B"/>
    <w:rsid w:val="20A21E92"/>
    <w:rsid w:val="218F321A"/>
    <w:rsid w:val="26B73EC8"/>
    <w:rsid w:val="28D21782"/>
    <w:rsid w:val="2BAA6FF2"/>
    <w:rsid w:val="2E265C03"/>
    <w:rsid w:val="372969B6"/>
    <w:rsid w:val="37732382"/>
    <w:rsid w:val="381D439B"/>
    <w:rsid w:val="3A520D6C"/>
    <w:rsid w:val="3BD54C5F"/>
    <w:rsid w:val="3C623A2D"/>
    <w:rsid w:val="3FA35BE4"/>
    <w:rsid w:val="4079309A"/>
    <w:rsid w:val="423F533B"/>
    <w:rsid w:val="4527694A"/>
    <w:rsid w:val="46D60940"/>
    <w:rsid w:val="477F46F2"/>
    <w:rsid w:val="4AB741D6"/>
    <w:rsid w:val="4B142C59"/>
    <w:rsid w:val="4DC55439"/>
    <w:rsid w:val="599414EA"/>
    <w:rsid w:val="5A0A059C"/>
    <w:rsid w:val="619F232B"/>
    <w:rsid w:val="6A682DD1"/>
    <w:rsid w:val="6C295474"/>
    <w:rsid w:val="71701B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4555</Words>
  <Characters>8486</Characters>
  <TotalTime>1387</TotalTime>
  <ScaleCrop>false</ScaleCrop>
  <LinksUpToDate>false</LinksUpToDate>
  <CharactersWithSpaces>8557</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2026-09-27T12:03:00Z</dcterms:created>
  <dc:creator>robin</dc:creator>
  <cp:lastModifiedBy>颖子</cp:lastModifiedBy>
  <dcterms:modified xsi:type="dcterms:W3CDTF">2026-10-11T04:32:01Z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eyJoZGlkIjoiZGMyZGY4NjMwMmJkODUyOTJlMjNhNmUzZDE3Mjg3NDgiLCJ1c2VySWQiOiI3NDU0MzYyNTUifQ==</vt:lpwstr>
  </property>
  <property fmtid="{D5CDD505-2E9C-101B-9397-08002B2CF9AE}" pid="3" name="KSOProductBuildVer">
    <vt:lpwstr>2052-12.1.0.19302</vt:lpwstr>
  </property>
  <property fmtid="{D5CDD505-2E9C-101B-9397-08002B2CF9AE}" pid="4" name="ICV">
    <vt:lpwstr>D50F5FD71E754E4B913BB0DCBEF80D15_12</vt:lpwstr>
  </property>
</Properties>
</file>