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Ưu tiên 1:</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đọc bài báo, tác giả đã xử lý ảnh như sau:</w:t>
      </w:r>
      <w:r>
        <w:rPr>
          <w:rFonts w:hint="default" w:ascii="Times New Roman" w:hAnsi="Times New Roman" w:cs="Times New Roman"/>
          <w:b w:val="0"/>
          <w:bCs w:val="0"/>
          <w:sz w:val="26"/>
          <w:szCs w:val="26"/>
          <w:lang w:val="en-US"/>
        </w:rPr>
        <w:br w:type="textWrapping"/>
      </w:r>
      <w:r>
        <w:rPr>
          <w:rFonts w:hint="default" w:ascii="Times New Roman" w:hAnsi="Times New Roman" w:cs="Times New Roman"/>
          <w:b w:val="0"/>
          <w:bCs w:val="0"/>
          <w:sz w:val="26"/>
          <w:szCs w:val="26"/>
          <w:lang w:val="en-US"/>
        </w:rPr>
        <w:t>1.</w:t>
      </w:r>
      <w:r>
        <w:rPr>
          <w:rFonts w:hint="default" w:ascii="Times New Roman" w:hAnsi="Times New Roman" w:cs="Times New Roman"/>
          <w:b w:val="0"/>
          <w:bCs w:val="0"/>
          <w:sz w:val="26"/>
          <w:szCs w:val="26"/>
          <w:lang w:val="en-US"/>
        </w:rPr>
        <w:tab/>
        <w:t>Tiền xử lý dữ liệu</w:t>
      </w:r>
    </w:p>
    <w:p>
      <w:pPr>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 xml:space="preserve">Ảnh đầu vào có kích thước </w:t>
      </w:r>
      <w:r>
        <w:rPr>
          <w:rStyle w:val="92"/>
          <w:rFonts w:hint="default" w:ascii="Times New Roman" w:hAnsi="Times New Roman" w:cs="Times New Roman"/>
          <w:b w:val="0"/>
          <w:bCs w:val="0"/>
          <w:sz w:val="26"/>
          <w:szCs w:val="26"/>
        </w:rPr>
        <w:t>96x96</w:t>
      </w:r>
      <w:r>
        <w:rPr>
          <w:rFonts w:hint="default" w:ascii="Times New Roman" w:hAnsi="Times New Roman" w:cs="Times New Roman"/>
          <w:b w:val="0"/>
          <w:bCs w:val="0"/>
          <w:sz w:val="26"/>
          <w:szCs w:val="26"/>
        </w:rPr>
        <w:t xml:space="preserve"> pixels, được đọc bằng </w:t>
      </w:r>
      <w:r>
        <w:rPr>
          <w:rFonts w:hint="default" w:ascii="Times New Roman" w:hAnsi="Times New Roman" w:cs="Times New Roman"/>
          <w:b w:val="0"/>
          <w:bCs w:val="0"/>
          <w:sz w:val="26"/>
          <w:szCs w:val="26"/>
          <w:lang w:val="en-US"/>
        </w:rPr>
        <w:tab/>
        <w:t>“</w:t>
      </w:r>
      <w:r>
        <w:rPr>
          <w:rStyle w:val="44"/>
          <w:rFonts w:hint="default" w:ascii="Times New Roman" w:hAnsi="Times New Roman" w:cs="Times New Roman"/>
          <w:b w:val="0"/>
          <w:bCs w:val="0"/>
          <w:sz w:val="26"/>
          <w:szCs w:val="26"/>
        </w:rPr>
        <w:t>skimage.io.imread()</w:t>
      </w:r>
      <w:r>
        <w:rPr>
          <w:rStyle w:val="44"/>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rPr>
        <w:t>.</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Nhãn ảnh được xử lý bằng cách chuyển đổi </w:t>
      </w:r>
      <w:r>
        <w:rPr>
          <w:rStyle w:val="92"/>
          <w:rFonts w:hint="default" w:ascii="Times New Roman" w:hAnsi="Times New Roman" w:cs="Times New Roman"/>
          <w:b w:val="0"/>
          <w:bCs w:val="0"/>
          <w:sz w:val="26"/>
          <w:szCs w:val="26"/>
        </w:rPr>
        <w:t xml:space="preserve">grayscale thành one-hot </w:t>
      </w:r>
      <w:r>
        <w:rPr>
          <w:rStyle w:val="92"/>
          <w:rFonts w:hint="default" w:ascii="Times New Roman" w:hAnsi="Times New Roman" w:cs="Times New Roman"/>
          <w:b w:val="0"/>
          <w:bCs w:val="0"/>
          <w:sz w:val="26"/>
          <w:szCs w:val="26"/>
          <w:lang w:val="en-US"/>
        </w:rPr>
        <w:tab/>
        <w:t/>
      </w:r>
      <w:r>
        <w:rPr>
          <w:rStyle w:val="92"/>
          <w:rFonts w:hint="default" w:ascii="Times New Roman" w:hAnsi="Times New Roman" w:cs="Times New Roman"/>
          <w:b w:val="0"/>
          <w:bCs w:val="0"/>
          <w:sz w:val="26"/>
          <w:szCs w:val="26"/>
          <w:lang w:val="en-US"/>
        </w:rPr>
        <w:tab/>
      </w:r>
      <w:r>
        <w:rPr>
          <w:rStyle w:val="92"/>
          <w:rFonts w:hint="default" w:ascii="Times New Roman" w:hAnsi="Times New Roman" w:cs="Times New Roman"/>
          <w:b w:val="0"/>
          <w:bCs w:val="0"/>
          <w:sz w:val="26"/>
          <w:szCs w:val="26"/>
        </w:rPr>
        <w:t>encoding</w:t>
      </w:r>
      <w:r>
        <w:rPr>
          <w:rFonts w:hint="default" w:ascii="Times New Roman" w:hAnsi="Times New Roman" w:cs="Times New Roman"/>
          <w:b w:val="0"/>
          <w:bCs w:val="0"/>
          <w:sz w:val="26"/>
          <w:szCs w:val="26"/>
        </w:rPr>
        <w:t>, phân biệt từng lớp bằng các giá trị màu xám cố định.</w:t>
      </w:r>
    </w:p>
    <w:p>
      <w:pPr>
        <w:keepNext w:val="0"/>
        <w:keepLines w:val="0"/>
        <w:widowControl/>
        <w:suppressLineNumbers w:val="0"/>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Mã xử lý các ngón tay:</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drawing>
          <wp:inline distT="0" distB="0" distL="114300" distR="114300">
            <wp:extent cx="5273040" cy="571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5713730"/>
                    </a:xfrm>
                    <a:prstGeom prst="rect">
                      <a:avLst/>
                    </a:prstGeom>
                    <a:noFill/>
                    <a:ln>
                      <a:noFill/>
                    </a:ln>
                  </pic:spPr>
                </pic:pic>
              </a:graphicData>
            </a:graphic>
          </wp:inline>
        </w:drawing>
      </w:r>
    </w:p>
    <w:p>
      <w:pPr>
        <w:keepNext w:val="0"/>
        <w:keepLines w:val="0"/>
        <w:widowControl/>
        <w:numPr>
          <w:ilvl w:val="0"/>
          <w:numId w:val="11"/>
        </w:numPr>
        <w:suppressLineNumbers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Xây dựng mô hìnhSegNet</w:t>
      </w:r>
    </w:p>
    <w:p>
      <w:pPr>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b/>
      </w:r>
      <w:r>
        <w:rPr>
          <w:rStyle w:val="92"/>
          <w:rFonts w:hint="default" w:ascii="Times New Roman" w:hAnsi="Times New Roman" w:cs="Times New Roman"/>
          <w:b w:val="0"/>
          <w:bCs w:val="0"/>
          <w:sz w:val="26"/>
          <w:szCs w:val="26"/>
        </w:rPr>
        <w:t>Encoder (bộ mã hóa)</w:t>
      </w:r>
      <w:r>
        <w:rPr>
          <w:rFonts w:hint="default" w:ascii="Times New Roman" w:hAnsi="Times New Roman" w:cs="Times New Roman"/>
          <w:b w:val="0"/>
          <w:bCs w:val="0"/>
          <w:sz w:val="26"/>
          <w:szCs w:val="26"/>
        </w:rPr>
        <w:t>: 3 lớp Convolution (</w:t>
      </w:r>
      <w:r>
        <w:rPr>
          <w:rStyle w:val="44"/>
          <w:rFonts w:hint="default" w:ascii="Times New Roman" w:hAnsi="Times New Roman" w:cs="Times New Roman"/>
          <w:b w:val="0"/>
          <w:bCs w:val="0"/>
          <w:sz w:val="26"/>
          <w:szCs w:val="26"/>
        </w:rPr>
        <w:t>Conv2D</w:t>
      </w:r>
      <w:r>
        <w:rPr>
          <w:rFonts w:hint="default" w:ascii="Times New Roman" w:hAnsi="Times New Roman" w:cs="Times New Roman"/>
          <w:b w:val="0"/>
          <w:bCs w:val="0"/>
          <w:sz w:val="26"/>
          <w:szCs w:val="26"/>
        </w:rPr>
        <w:t xml:space="preserve">) + Batch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Normalization + MaxPooling.</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Decoder (bộ giải mã)</w:t>
      </w:r>
      <w:r>
        <w:rPr>
          <w:rFonts w:hint="default" w:ascii="Times New Roman" w:hAnsi="Times New Roman" w:cs="Times New Roman"/>
          <w:b w:val="0"/>
          <w:bCs w:val="0"/>
          <w:sz w:val="26"/>
          <w:szCs w:val="26"/>
        </w:rPr>
        <w:t>: 3 lớp UpSampling + Convolution (</w:t>
      </w:r>
      <w:r>
        <w:rPr>
          <w:rStyle w:val="44"/>
          <w:rFonts w:hint="default" w:ascii="Times New Roman" w:hAnsi="Times New Roman" w:cs="Times New Roman"/>
          <w:b w:val="0"/>
          <w:bCs w:val="0"/>
          <w:sz w:val="26"/>
          <w:szCs w:val="26"/>
        </w:rPr>
        <w:t>Conv2D</w:t>
      </w:r>
      <w:r>
        <w:rPr>
          <w:rFonts w:hint="default" w:ascii="Times New Roman" w:hAnsi="Times New Roman" w:cs="Times New Roman"/>
          <w:b w:val="0"/>
          <w:bCs w:val="0"/>
          <w:sz w:val="26"/>
          <w:szCs w:val="26"/>
        </w:rPr>
        <w:t xml:space="preserve">) +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Batch Normalization.</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Lớp đầu ra</w:t>
      </w:r>
      <w:r>
        <w:rPr>
          <w:rFonts w:hint="default" w:ascii="Times New Roman" w:hAnsi="Times New Roman" w:cs="Times New Roman"/>
          <w:b w:val="0"/>
          <w:bCs w:val="0"/>
          <w:sz w:val="26"/>
          <w:szCs w:val="26"/>
        </w:rPr>
        <w:t xml:space="preserve">: </w:t>
      </w:r>
      <w:r>
        <w:rPr>
          <w:rStyle w:val="44"/>
          <w:rFonts w:hint="default" w:ascii="Times New Roman" w:hAnsi="Times New Roman" w:cs="Times New Roman"/>
          <w:b w:val="0"/>
          <w:bCs w:val="0"/>
          <w:sz w:val="26"/>
          <w:szCs w:val="26"/>
        </w:rPr>
        <w:t>Softmax</w:t>
      </w:r>
      <w:r>
        <w:rPr>
          <w:rFonts w:hint="default" w:ascii="Times New Roman" w:hAnsi="Times New Roman" w:cs="Times New Roman"/>
          <w:b w:val="0"/>
          <w:bCs w:val="0"/>
          <w:sz w:val="26"/>
          <w:szCs w:val="26"/>
        </w:rPr>
        <w:t xml:space="preserve"> để phân loại từng pixel.</w:t>
      </w:r>
    </w:p>
    <w:p>
      <w:pPr>
        <w:keepNext w:val="0"/>
        <w:keepLines w:val="0"/>
        <w:widowControl/>
        <w:numPr>
          <w:numId w:val="0"/>
        </w:numPr>
        <w:suppressLineNumbers w:val="0"/>
        <w:rPr>
          <w:rFonts w:hint="default" w:ascii="Times New Roman" w:hAnsi="Times New Roman" w:cs="Times New Roman"/>
          <w:b w:val="0"/>
          <w:bCs w:val="0"/>
          <w:sz w:val="26"/>
          <w:szCs w:val="26"/>
          <w:lang w:val="en-US"/>
        </w:rPr>
      </w:pPr>
    </w:p>
    <w:p>
      <w:pPr>
        <w:keepNext w:val="0"/>
        <w:keepLines w:val="0"/>
        <w:widowControl/>
        <w:numPr>
          <w:numId w:val="0"/>
        </w:numPr>
        <w:suppressLineNumbers w:val="0"/>
        <w:rPr>
          <w:rFonts w:hint="default" w:ascii="Times New Roman" w:hAnsi="Times New Roman" w:cs="Times New Roman"/>
          <w:b w:val="0"/>
          <w:bCs w:val="0"/>
          <w:sz w:val="26"/>
          <w:szCs w:val="26"/>
          <w:lang w:val="en-US"/>
        </w:rPr>
      </w:pPr>
    </w:p>
    <w:p>
      <w:pPr>
        <w:keepNext w:val="0"/>
        <w:keepLines w:val="0"/>
        <w:widowControl/>
        <w:numPr>
          <w:ilvl w:val="0"/>
          <w:numId w:val="11"/>
        </w:numPr>
        <w:suppressLineNumbers w:val="0"/>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Huấn luyện mô hình</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Tập train/test được chia từ tập dữ liệu.</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 xml:space="preserve">Huấn luyện với </w:t>
      </w:r>
      <w:r>
        <w:rPr>
          <w:rStyle w:val="44"/>
          <w:rFonts w:hint="default" w:ascii="Times New Roman" w:hAnsi="Times New Roman" w:cs="Times New Roman"/>
          <w:b w:val="0"/>
          <w:bCs w:val="0"/>
          <w:sz w:val="26"/>
          <w:szCs w:val="26"/>
        </w:rPr>
        <w:t>model.fit()</w:t>
      </w:r>
      <w:r>
        <w:rPr>
          <w:rFonts w:hint="default" w:ascii="Times New Roman" w:hAnsi="Times New Roman" w:cs="Times New Roman"/>
          <w:b w:val="0"/>
          <w:bCs w:val="0"/>
          <w:sz w:val="26"/>
          <w:szCs w:val="26"/>
        </w:rPr>
        <w:t xml:space="preserve">, sử dụng </w:t>
      </w:r>
      <w:r>
        <w:rPr>
          <w:rStyle w:val="44"/>
          <w:rFonts w:hint="default" w:ascii="Times New Roman" w:hAnsi="Times New Roman" w:cs="Times New Roman"/>
          <w:b w:val="0"/>
          <w:bCs w:val="0"/>
          <w:sz w:val="26"/>
          <w:szCs w:val="26"/>
        </w:rPr>
        <w:t>categorical_crossentropy</w:t>
      </w:r>
      <w:r>
        <w:rPr>
          <w:rFonts w:hint="default" w:ascii="Times New Roman" w:hAnsi="Times New Roman" w:cs="Times New Roman"/>
          <w:b w:val="0"/>
          <w:bCs w:val="0"/>
          <w:sz w:val="26"/>
          <w:szCs w:val="26"/>
        </w:rPr>
        <w:t xml:space="preserve"> làm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loss function.</w:t>
      </w:r>
    </w:p>
    <w:p>
      <w:pPr>
        <w:keepNext w:val="0"/>
        <w:keepLines w:val="0"/>
        <w:widowControl/>
        <w:suppressLineNumbers w:val="0"/>
        <w:ind w:firstLine="72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 xml:space="preserve">Sử dụng </w:t>
      </w:r>
      <w:r>
        <w:rPr>
          <w:rStyle w:val="44"/>
          <w:rFonts w:hint="default" w:ascii="Times New Roman" w:hAnsi="Times New Roman" w:cs="Times New Roman"/>
          <w:b w:val="0"/>
          <w:bCs w:val="0"/>
          <w:sz w:val="26"/>
          <w:szCs w:val="26"/>
        </w:rPr>
        <w:t>Adam</w:t>
      </w:r>
      <w:r>
        <w:rPr>
          <w:rStyle w:val="92"/>
          <w:rFonts w:hint="default" w:ascii="Times New Roman" w:hAnsi="Times New Roman" w:cs="Times New Roman"/>
          <w:b w:val="0"/>
          <w:bCs w:val="0"/>
          <w:sz w:val="26"/>
          <w:szCs w:val="26"/>
        </w:rPr>
        <w:t xml:space="preserve"> optimizer</w:t>
      </w:r>
      <w:r>
        <w:rPr>
          <w:rFonts w:hint="default" w:ascii="Times New Roman" w:hAnsi="Times New Roman" w:cs="Times New Roman"/>
          <w:b w:val="0"/>
          <w:bCs w:val="0"/>
          <w:sz w:val="26"/>
          <w:szCs w:val="26"/>
        </w:rPr>
        <w:t xml:space="preserve"> để tối ưu trọng số.</w:t>
      </w:r>
    </w:p>
    <w:p>
      <w:pPr>
        <w:keepNext w:val="0"/>
        <w:keepLines w:val="0"/>
        <w:widowControl/>
        <w:numPr>
          <w:ilvl w:val="0"/>
          <w:numId w:val="11"/>
        </w:numPr>
        <w:suppressLineNumbers w:val="0"/>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Dự đoán được kết quả</w:t>
      </w:r>
    </w:p>
    <w:p>
      <w:pPr>
        <w:keepNext w:val="0"/>
        <w:keepLines w:val="0"/>
        <w:widowControl/>
        <w:numPr>
          <w:numId w:val="0"/>
        </w:numPr>
        <w:suppressLineNumbers w:val="0"/>
        <w:ind w:leftChars="0"/>
        <w:rPr>
          <w:rFonts w:hint="default" w:ascii="Times New Roman" w:hAnsi="Times New Roman" w:cs="Times New Roman"/>
          <w:b w:val="0"/>
          <w:bCs w:val="0"/>
          <w:sz w:val="26"/>
          <w:szCs w:val="26"/>
          <w:lang w:val="en-US"/>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ind w:left="420"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t>pred = model.predict(test_image)</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ind w:left="420" w:leftChars="0" w:firstLine="716"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plt.imshow(np.argmax(pred[0], axis=-1), cmap="gray")</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ind w:left="420" w:leftChars="0" w:firstLine="716"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plt.show()</w:t>
      </w:r>
    </w:p>
    <w:p>
      <w:pPr>
        <w:rPr>
          <w:rFonts w:hint="default" w:ascii="Times New Roman" w:hAnsi="Times New Roman" w:cs="Times New Roman"/>
          <w:b w:val="0"/>
          <w:bCs w:val="0"/>
          <w:sz w:val="26"/>
          <w:szCs w:val="26"/>
          <w:lang w:val="en-US"/>
        </w:rPr>
      </w:pP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Ưu tiên 3</w:t>
      </w:r>
    </w:p>
    <w:p>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Tổng quan về bộ dữ liệu BTXRD</w:t>
      </w:r>
    </w:p>
    <w:p>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Quy mô dữ liệu</w:t>
      </w:r>
      <w:r>
        <w:rPr>
          <w:rFonts w:hint="default" w:ascii="Times New Roman" w:hAnsi="Times New Roman" w:cs="Times New Roman"/>
          <w:b w:val="0"/>
          <w:bCs w:val="0"/>
          <w:sz w:val="26"/>
          <w:szCs w:val="26"/>
        </w:rPr>
        <w:t xml:space="preserve">: Gồm </w:t>
      </w:r>
      <w:r>
        <w:rPr>
          <w:rStyle w:val="92"/>
          <w:rFonts w:hint="default" w:ascii="Times New Roman" w:hAnsi="Times New Roman" w:cs="Times New Roman"/>
          <w:b w:val="0"/>
          <w:bCs w:val="0"/>
          <w:sz w:val="26"/>
          <w:szCs w:val="26"/>
        </w:rPr>
        <w:t>3,746 ảnh X-quang</w:t>
      </w:r>
      <w:r>
        <w:rPr>
          <w:rFonts w:hint="default" w:ascii="Times New Roman" w:hAnsi="Times New Roman" w:cs="Times New Roman"/>
          <w:b w:val="0"/>
          <w:bCs w:val="0"/>
          <w:sz w:val="26"/>
          <w:szCs w:val="26"/>
        </w:rPr>
        <w:t>, được phân thành hai nhóm:</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1,879 ảnh bình thường</w:t>
      </w:r>
      <w:r>
        <w:rPr>
          <w:rFonts w:hint="default" w:ascii="Times New Roman" w:hAnsi="Times New Roman" w:cs="Times New Roman"/>
          <w:b w:val="0"/>
          <w:bCs w:val="0"/>
          <w:sz w:val="26"/>
          <w:szCs w:val="26"/>
        </w:rPr>
        <w:t xml:space="preserve"> (không có khối u)</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1,867 ảnh có khối u</w:t>
      </w:r>
    </w:p>
    <w:p>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Thông tin đi kèm mỗi ảnh</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Dữ liệu lâm sàng</w:t>
      </w:r>
      <w:r>
        <w:rPr>
          <w:rFonts w:hint="default" w:ascii="Times New Roman" w:hAnsi="Times New Roman" w:cs="Times New Roman"/>
          <w:b w:val="0"/>
          <w:bCs w:val="0"/>
          <w:sz w:val="26"/>
          <w:szCs w:val="26"/>
        </w:rPr>
        <w:t xml:space="preserve"> liên quan</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Nhãn toàn cục</w:t>
      </w:r>
      <w:r>
        <w:rPr>
          <w:rFonts w:hint="default" w:ascii="Times New Roman" w:hAnsi="Times New Roman" w:cs="Times New Roman"/>
          <w:b w:val="0"/>
          <w:bCs w:val="0"/>
          <w:sz w:val="26"/>
          <w:szCs w:val="26"/>
        </w:rPr>
        <w:t xml:space="preserve"> để phân loại bệnh lý (classification)</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Hộp giới hạn (bounding box)</w:t>
      </w:r>
      <w:r>
        <w:rPr>
          <w:rFonts w:hint="default" w:ascii="Times New Roman" w:hAnsi="Times New Roman" w:cs="Times New Roman"/>
          <w:b w:val="0"/>
          <w:bCs w:val="0"/>
          <w:sz w:val="26"/>
          <w:szCs w:val="26"/>
        </w:rPr>
        <w:t xml:space="preserve"> để định vị khối u (localization)</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Mặt nạ phân vùng (mask)</w:t>
      </w:r>
      <w:r>
        <w:rPr>
          <w:rFonts w:hint="default" w:ascii="Times New Roman" w:hAnsi="Times New Roman" w:cs="Times New Roman"/>
          <w:b w:val="0"/>
          <w:bCs w:val="0"/>
          <w:sz w:val="26"/>
          <w:szCs w:val="26"/>
        </w:rPr>
        <w:t xml:space="preserve"> để xác định chính xác vùng khối u (segmentation)</w:t>
      </w:r>
    </w:p>
    <w:p>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Phương pháp chia tập dữ liệu</w:t>
      </w:r>
    </w:p>
    <w:p>
      <w:pPr>
        <w:pStyle w:val="85"/>
        <w:keepNext w:val="0"/>
        <w:keepLines w:val="0"/>
        <w:widowControl/>
        <w:suppressLineNumbers w:val="0"/>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Theo bài báo, bộ dữ liệu BTXRD được chia theo tỷ lệ tiêu chuẩn như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sau:</w:t>
      </w:r>
    </w:p>
    <w:p>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Training set</w:t>
      </w:r>
      <w:r>
        <w:rPr>
          <w:rFonts w:hint="default" w:ascii="Times New Roman" w:hAnsi="Times New Roman" w:cs="Times New Roman"/>
          <w:b w:val="0"/>
          <w:bCs w:val="0"/>
          <w:sz w:val="26"/>
          <w:szCs w:val="26"/>
        </w:rPr>
        <w:t>: 70% tổng dữ liệu (</w:t>
      </w:r>
      <w:r>
        <w:rPr>
          <w:rStyle w:val="92"/>
          <w:rFonts w:hint="default" w:ascii="Times New Roman" w:hAnsi="Times New Roman" w:cs="Times New Roman"/>
          <w:b w:val="0"/>
          <w:bCs w:val="0"/>
          <w:sz w:val="26"/>
          <w:szCs w:val="26"/>
        </w:rPr>
        <w:t>2,622 ảnh</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Validation set</w:t>
      </w:r>
      <w:r>
        <w:rPr>
          <w:rFonts w:hint="default" w:ascii="Times New Roman" w:hAnsi="Times New Roman" w:cs="Times New Roman"/>
          <w:b w:val="0"/>
          <w:bCs w:val="0"/>
          <w:sz w:val="26"/>
          <w:szCs w:val="26"/>
        </w:rPr>
        <w:t>: 15% tổng dữ liệu (</w:t>
      </w:r>
      <w:r>
        <w:rPr>
          <w:rStyle w:val="92"/>
          <w:rFonts w:hint="default" w:ascii="Times New Roman" w:hAnsi="Times New Roman" w:cs="Times New Roman"/>
          <w:b w:val="0"/>
          <w:bCs w:val="0"/>
          <w:sz w:val="26"/>
          <w:szCs w:val="26"/>
        </w:rPr>
        <w:t>562 ảnh</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Test set</w:t>
      </w:r>
      <w:r>
        <w:rPr>
          <w:rFonts w:hint="default" w:ascii="Times New Roman" w:hAnsi="Times New Roman" w:cs="Times New Roman"/>
          <w:b w:val="0"/>
          <w:bCs w:val="0"/>
          <w:sz w:val="26"/>
          <w:szCs w:val="26"/>
        </w:rPr>
        <w:t>: 15% tổng dữ liệu (</w:t>
      </w:r>
      <w:r>
        <w:rPr>
          <w:rStyle w:val="92"/>
          <w:rFonts w:hint="default" w:ascii="Times New Roman" w:hAnsi="Times New Roman" w:cs="Times New Roman"/>
          <w:b w:val="0"/>
          <w:bCs w:val="0"/>
          <w:sz w:val="26"/>
          <w:szCs w:val="26"/>
        </w:rPr>
        <w:t>562 ảnh</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drawing>
          <wp:inline distT="0" distB="0" distL="114300" distR="114300">
            <wp:extent cx="5267960" cy="280352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2803525"/>
                    </a:xfrm>
                    <a:prstGeom prst="rect">
                      <a:avLst/>
                    </a:prstGeom>
                    <a:noFill/>
                    <a:ln>
                      <a:noFill/>
                    </a:ln>
                  </pic:spPr>
                </pic:pic>
              </a:graphicData>
            </a:graphic>
          </wp:inline>
        </w:drawing>
      </w:r>
    </w:p>
    <w:p>
      <w:pPr>
        <w:pStyle w:val="85"/>
        <w:keepNext w:val="0"/>
        <w:keepLines w:val="0"/>
        <w:widowControl/>
        <w:numPr>
          <w:ilvl w:val="0"/>
          <w:numId w:val="12"/>
        </w:numPr>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"Phát triển các thuật toán tối ưu cho các kiến trúc mạng CNN trong xử lý hình ảnh MRI não"</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Sử dụng các kiến trúc mạng nơ-ron tích chập (CNN) như DenseNet201, ResNet152V2, MobileNetV3 và VGG19 để phân loại hình ảnh MRI não.</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Mô hình MobileNetV3 kết hợp với thuật toán tối ưu AdaS đạt độ chính xác lên đến 99,97% và điểm F1-score là 97,5% trên tập dữ liệu kiểm tra. </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val="0"/>
          <w:bCs w:val="0"/>
          <w:sz w:val="26"/>
          <w:szCs w:val="26"/>
        </w:rPr>
      </w:pPr>
    </w:p>
    <w:p>
      <w:pPr>
        <w:pStyle w:val="85"/>
        <w:keepNext w:val="0"/>
        <w:keepLines w:val="0"/>
        <w:widowControl/>
        <w:numPr>
          <w:ilvl w:val="0"/>
          <w:numId w:val="12"/>
        </w:numPr>
        <w:suppressLineNumbers w:val="0"/>
        <w:ind w:left="0" w:lef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"PHÁT HIỆN VÀ PHÂN VÙNG KHỐI U NÃO TRÊN ẢNH 3D MRI VỚI KỸ THUẬT 3D U-NET"</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Sử dụng mô hình 3D U-Net với các backbone như MobileNet-V2, ResNet-101 và DenseNet-121 để phát hiện và phân loại u não trên ảnh 3D MRI.</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Phương pháp đề xuất đạt độ chính xác cao lên tới 99% và hỗ trợ hiệu quả cho các bác sĩ trong việc phát hiện sớm và phân loại vùng u não. </w:t>
      </w:r>
    </w:p>
    <w:p>
      <w:pPr>
        <w:pStyle w:val="85"/>
        <w:keepNext w:val="0"/>
        <w:keepLines w:val="0"/>
        <w:widowControl/>
        <w:numPr>
          <w:ilvl w:val="0"/>
          <w:numId w:val="12"/>
        </w:numPr>
        <w:suppressLineNumbers w:val="0"/>
        <w:ind w:left="0" w:lef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"NGHIÊN CỨU KỸ THUẬT HỌC SÂU TRONG TRÍCH XUẤT VÙNG KHỐI U TỪ ẢNH Y TẾ"</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Xây dựng lại mô hình U-Net và kết hợp với kỹ thuật Residual block để tăng khả năng học và cải thiện độ chính xác trong phân đoạn khối u não.</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Phương pháp đề xuất cải thiện độ chính xác so với mô hình U-Net truyền thống. </w:t>
      </w:r>
    </w:p>
    <w:p>
      <w:pPr>
        <w:pStyle w:val="85"/>
        <w:keepNext w:val="0"/>
        <w:keepLines w:val="0"/>
        <w:widowControl/>
        <w:numPr>
          <w:ilvl w:val="0"/>
          <w:numId w:val="12"/>
        </w:numPr>
        <w:suppressLineNumbers w:val="0"/>
        <w:ind w:left="0" w:lef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"Ứng Dụng Mô Hình U-Net Phát Hiện Vùng Bất Thường Trên Ảnh MRI Não"</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Năm xuất bản</w:t>
      </w:r>
      <w:r>
        <w:rPr>
          <w:rFonts w:hint="default" w:ascii="Times New Roman" w:hAnsi="Times New Roman" w:cs="Times New Roman"/>
          <w:b w:val="0"/>
          <w:bCs w:val="0"/>
          <w:sz w:val="26"/>
          <w:szCs w:val="26"/>
        </w:rPr>
        <w:t>: Chưa rõ</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Ứng dụng mô hình U-Net để hỗ trợ bác sĩ phát hiện vùng bất thường trên ảnh MRI não.</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Mô hình U-Net cho thấy kết quả khả quan trong phân vùng ảnh y sinh và ảnh y khoa. </w:t>
      </w:r>
    </w:p>
    <w:p>
      <w:pPr>
        <w:pStyle w:val="85"/>
        <w:keepNext w:val="0"/>
        <w:keepLines w:val="0"/>
        <w:widowControl/>
        <w:numPr>
          <w:ilvl w:val="0"/>
          <w:numId w:val="12"/>
        </w:numPr>
        <w:suppressLineNumbers w:val="0"/>
        <w:ind w:left="0" w:lef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"Mô hình học sâu với sparse rcnn phát hiện và phân loại tế bào máu"</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Năm xuất bản</w:t>
      </w:r>
      <w:r>
        <w:rPr>
          <w:rFonts w:hint="default" w:ascii="Times New Roman" w:hAnsi="Times New Roman" w:cs="Times New Roman"/>
          <w:b w:val="0"/>
          <w:bCs w:val="0"/>
          <w:sz w:val="26"/>
          <w:szCs w:val="26"/>
        </w:rPr>
        <w:t>: Chưa rõ</w:t>
      </w:r>
      <w:bookmarkStart w:id="0" w:name="_GoBack"/>
      <w:bookmarkEnd w:id="0"/>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Sử dụng kiến trúc mạng SPARSE RCNN kết hợp các hàm mất mát GIOU, Focal và L1 để phát hiện và phân loại tế bào máu dựa trên ảnh tế bào máu.</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Mô hình hỗ trợ bác sĩ phát hiện sự phát triển bất thường của các loại tế bào máu, qua đó chẩn đoán sớm các bệnh lý khác nhau. </w:t>
      </w:r>
    </w:p>
    <w:p>
      <w:pPr>
        <w:pStyle w:val="85"/>
        <w:keepNext w:val="0"/>
        <w:keepLines w:val="0"/>
        <w:widowControl/>
        <w:numPr>
          <w:ilvl w:val="0"/>
          <w:numId w:val="12"/>
        </w:numPr>
        <w:suppressLineNumbers w:val="0"/>
        <w:ind w:left="0" w:lef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"Phương pháp học sâu trong việc phát hiện ung thư vú bằng ảnh mammography"</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Ứng dụng các phương pháp học sâu để phát hiện khối u hoặc vi vôi hóa trên ảnh mammography.</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Phương pháp giúp giảm bớt độ phức tạp của tính toán và tránh vấn đề về tập dữ liệu nhỏ. </w:t>
      </w:r>
    </w:p>
    <w:p>
      <w:pPr>
        <w:pStyle w:val="85"/>
        <w:keepNext w:val="0"/>
        <w:keepLines w:val="0"/>
        <w:widowControl/>
        <w:numPr>
          <w:ilvl w:val="0"/>
          <w:numId w:val="12"/>
        </w:numPr>
        <w:suppressLineNumbers w:val="0"/>
        <w:ind w:left="0" w:leftChars="0" w:right="0" w:rightChars="0" w:firstLine="0" w:firstLineChars="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"Ứng dụng học sâu (deep learning) cho bài toán nhận diện vật thể lạ trên đường băng"</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Ứng dụng học sâu để phát hiện và cảnh báo sớm các vật thể lạ trên đường băng nhằm hạn chế rủi ro cho máy bay khi cất và hạ cánh.</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Kết quả đạt được</w:t>
      </w:r>
      <w:r>
        <w:rPr>
          <w:rFonts w:hint="default" w:ascii="Times New Roman" w:hAnsi="Times New Roman" w:cs="Times New Roman"/>
          <w:b w:val="0"/>
          <w:bCs w:val="0"/>
          <w:sz w:val="26"/>
          <w:szCs w:val="26"/>
        </w:rPr>
        <w:t xml:space="preserve">: Giải pháp giúp phát hiện và cảnh báo sớm các vật thể lạ trên đường băng. </w:t>
      </w:r>
    </w:p>
    <w:p>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Bài báo</w:t>
      </w:r>
      <w:r>
        <w:rPr>
          <w:rFonts w:hint="default" w:ascii="Times New Roman" w:hAnsi="Times New Roman" w:cs="Times New Roman"/>
          <w:b w:val="0"/>
          <w:bCs w:val="0"/>
          <w:sz w:val="26"/>
          <w:szCs w:val="26"/>
        </w:rPr>
        <w:t>: "Máy chụp cộng hưởng từ: Nguyên lý, cấu tạo và ứng dụng trong y học"</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Hướng tiếp cận</w:t>
      </w:r>
      <w:r>
        <w:rPr>
          <w:rFonts w:hint="default" w:ascii="Times New Roman" w:hAnsi="Times New Roman" w:cs="Times New Roman"/>
          <w:b w:val="0"/>
          <w:bCs w:val="0"/>
          <w:sz w:val="26"/>
          <w:szCs w:val="26"/>
        </w:rPr>
        <w:t>: Sử dụng máy chụp cộng hưởng từ (MRI) để tạo ra hình ảnh chi tiết bên trong cơ thể mà không sử dụng tia bức xạ ion hóa.</w:t>
      </w:r>
    </w:p>
    <w:p>
      <w:pPr>
        <w:rPr>
          <w:rFonts w:hint="default" w:ascii="Times New Roman" w:hAnsi="Times New Roman" w:cs="Times New Roman"/>
          <w:b w:val="0"/>
          <w:bCs w:val="0"/>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2DE7CBC"/>
    <w:multiLevelType w:val="multilevel"/>
    <w:tmpl w:val="52DE7CBC"/>
    <w:lvl w:ilvl="0" w:tentative="0">
      <w:start w:val="2"/>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865F74E"/>
    <w:multiLevelType w:val="singleLevel"/>
    <w:tmpl w:val="5865F74E"/>
    <w:lvl w:ilvl="0" w:tentative="0">
      <w:start w:val="1"/>
      <w:numFmt w:val="decimal"/>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97D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654AEA"/>
    <w:rsid w:val="209544BB"/>
    <w:rsid w:val="53497DDE"/>
    <w:rsid w:val="6501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2025-03-12T03:32:00Z</dcterms:created>
  <dc:creator>Sơn Huỳnh Phạm Hoàng (Rô)</dc:creator>
  <cp:lastModifiedBy>Sơn Huỳnh Phạm Hoàng (Rô)</cp:lastModifiedBy>
  <dcterms:modified xsi:type="dcterms:W3CDTF">2025-03-12T04:02:08Z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573B3AA75F324B6794D00178CF5B2A75_11</vt:lpwstr>
  </property>
</Properties>
</file>