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BCHT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Phần 1: đọc hiểu của file code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BÁO CÁO PHÂN TÍCH VÀ SO SÁNH MÔ HÌNH CNN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Quy trình chung của các mô hình CNN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Cả ba file đều tuân theo quy trình chung sau: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Load dữ liệu</w:t>
      </w:r>
      <w:r>
        <w:rPr>
          <w:rFonts w:hint="default" w:ascii="Times New Roman" w:hAnsi="Times New Roman" w:cs="Times New Roman"/>
          <w:sz w:val="26"/>
          <w:szCs w:val="26"/>
        </w:rPr>
        <w:t>: Import dữ liệu và chia thành tập train/test.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Tiền xử lý</w:t>
      </w:r>
      <w:r>
        <w:rPr>
          <w:rFonts w:hint="default" w:ascii="Times New Roman" w:hAnsi="Times New Roman" w:cs="Times New Roman"/>
          <w:sz w:val="26"/>
          <w:szCs w:val="26"/>
        </w:rPr>
        <w:t>: Chuẩn hóa, thay đổi kích thước ảnh, chuyển đổi dữ liệu.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Xây dựng mô hình CNN</w:t>
      </w:r>
      <w:r>
        <w:rPr>
          <w:rFonts w:hint="default" w:ascii="Times New Roman" w:hAnsi="Times New Roman" w:cs="Times New Roman"/>
          <w:sz w:val="26"/>
          <w:szCs w:val="26"/>
        </w:rPr>
        <w:t>: Dùng các layer Conv2D, MaxPooling2D, Flatten, Dense,...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Compile và huấn luyện</w:t>
      </w:r>
      <w:r>
        <w:rPr>
          <w:rFonts w:hint="default" w:ascii="Times New Roman" w:hAnsi="Times New Roman" w:cs="Times New Roman"/>
          <w:sz w:val="26"/>
          <w:szCs w:val="26"/>
        </w:rPr>
        <w:t>: Sử dụng optimizer, loss function phù hợp.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Đánh giá mô hình</w:t>
      </w:r>
      <w:r>
        <w:rPr>
          <w:rFonts w:hint="default" w:ascii="Times New Roman" w:hAnsi="Times New Roman" w:cs="Times New Roman"/>
          <w:sz w:val="26"/>
          <w:szCs w:val="26"/>
        </w:rPr>
        <w:t>: Tính accuracy, loss và trực quan hóa kết quả.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Chi tiết các mô hình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2.1. Mô hình nhận dạng chữ số viết tay (</w:t>
      </w: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1_MNIST_CNN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Dữ liệu</w:t>
      </w:r>
      <w:r>
        <w:rPr>
          <w:rFonts w:hint="default" w:ascii="Times New Roman" w:hAnsi="Times New Roman" w:cs="Times New Roman"/>
          <w:sz w:val="26"/>
          <w:szCs w:val="26"/>
        </w:rPr>
        <w:t>: Bộ dữ liệu MNIST gồm các ảnh chữ số (28x28, grayscale).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Mô hình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 lớp Convolutional (Conv2D) + MaxPooling2D.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Lớp Flatten, Fully Connected (Dense) với Softmax đầu ra (10 lớp - số 0-9).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Huấn luyện</w:t>
      </w:r>
      <w:r>
        <w:rPr>
          <w:rFonts w:hint="default" w:ascii="Times New Roman" w:hAnsi="Times New Roman" w:cs="Times New Roman"/>
          <w:sz w:val="26"/>
          <w:szCs w:val="26"/>
        </w:rPr>
        <w:t>: Adam optimizer, categorical cross-entropy loss.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Kết quả</w:t>
      </w:r>
      <w:r>
        <w:rPr>
          <w:rFonts w:hint="default" w:ascii="Times New Roman" w:hAnsi="Times New Roman" w:cs="Times New Roman"/>
          <w:sz w:val="26"/>
          <w:szCs w:val="26"/>
        </w:rPr>
        <w:t>: Accuracy cao (&gt;98%), thời gian huấn luyện nhanh do dữ liệu đơn giản.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Trích đoạn code: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Load dữ liệu: </w:t>
      </w:r>
      <w:r>
        <w:rPr>
          <w:rStyle w:val="44"/>
          <w:rFonts w:hint="default" w:ascii="Times New Roman" w:hAnsi="Times New Roman" w:cs="Times New Roman"/>
          <w:sz w:val="26"/>
          <w:szCs w:val="26"/>
        </w:rPr>
        <w:t>mnist = keras.datasets.mnist.load_data()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Chuẩn hóa dữ liệu: </w:t>
      </w:r>
      <w:r>
        <w:rPr>
          <w:rStyle w:val="44"/>
          <w:rFonts w:hint="default" w:ascii="Times New Roman" w:hAnsi="Times New Roman" w:cs="Times New Roman"/>
          <w:sz w:val="26"/>
          <w:szCs w:val="26"/>
        </w:rPr>
        <w:t>x_train, x_test = x_train / 255.0, x_test / 255.0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Xây dựng mô hình CNN: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 = Sequential([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Conv2D(32, kernel_size=(3,3), activation='relu', input_shape=(28,28,1)),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MaxPooling2D(pool_size=(2,2)),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Flatten(),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Dense(128, activation='relu'),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Dense(10, activation='softmax')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])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Compile và huấn luyện: </w:t>
      </w:r>
    </w:p>
    <w:p>
      <w:pPr>
        <w:pStyle w:val="47"/>
        <w:keepNext w:val="0"/>
        <w:keepLines w:val="0"/>
        <w:widowControl/>
        <w:suppressLineNumbers w:val="0"/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model.compile(optimizer='adam', loss='categorical_crossentropy', metrics=['accuracy'])</w:t>
      </w:r>
    </w:p>
    <w:p>
      <w:pPr>
        <w:pStyle w:val="4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model.fit(x_train, y_train, epochs=10, validation_data=(x_test, y_test))</w:t>
      </w:r>
      <w:r>
        <w:rPr>
          <w:rStyle w:val="44"/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2.2. Mô hình phân loại giới tính từ ảnh khuôn mặt (</w:t>
      </w: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2_Human_Gender_CNN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Dữ liệu</w:t>
      </w:r>
      <w:r>
        <w:rPr>
          <w:rFonts w:hint="default" w:ascii="Times New Roman" w:hAnsi="Times New Roman" w:cs="Times New Roman"/>
          <w:sz w:val="26"/>
          <w:szCs w:val="26"/>
        </w:rPr>
        <w:t>: Bộ dữ liệu ảnh khuôn mặt với nhãn Nam/Nữ.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Mô hình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 lớp Convolutional (Conv2D) + MaxPooling2D.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Thêm Dropout để giảm overfitting.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Lớp Fully Connected với Softmax đầu ra (2 lớp - Nam/Nữ).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Huấn luyện</w:t>
      </w:r>
      <w:r>
        <w:rPr>
          <w:rFonts w:hint="default" w:ascii="Times New Roman" w:hAnsi="Times New Roman" w:cs="Times New Roman"/>
          <w:sz w:val="26"/>
          <w:szCs w:val="26"/>
        </w:rPr>
        <w:t>: Adam optimizer, binary cross-entropy loss.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Kết quả</w:t>
      </w:r>
      <w:r>
        <w:rPr>
          <w:rFonts w:hint="default" w:ascii="Times New Roman" w:hAnsi="Times New Roman" w:cs="Times New Roman"/>
          <w:sz w:val="26"/>
          <w:szCs w:val="26"/>
        </w:rPr>
        <w:t>: Accuracy khá tốt (~90%), cần nhiều dữ liệu hơn để tối ưu.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Trích đoạn code: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Load dữ liệu: </w:t>
      </w:r>
      <w:r>
        <w:rPr>
          <w:rStyle w:val="44"/>
          <w:rFonts w:hint="default" w:ascii="Times New Roman" w:hAnsi="Times New Roman" w:cs="Times New Roman"/>
          <w:sz w:val="26"/>
          <w:szCs w:val="26"/>
        </w:rPr>
        <w:t>train_datagen = ImageDataGenerator(rescale=1./255)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Tiền xử lý dữ liệu ảnh: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train_generator = train_datagen.flow_from_directory(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'dataset/train',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target_size=(128, 128),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batch_size=32,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class_mode='binary'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Xây dựng mô hình CNN: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 = Sequential([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Conv2D(32, kernel_size=(3,3), activation='relu', input_shape=(128,128,3)),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MaxPooling2D(pool_size=(2,2)),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Dropout(0.25),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Flatten(),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Dense(128, activation='relu'),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Dropout(0.5),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Dense(1, activation='sigmoid')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])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Compile và huấn luyện: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model.compile(optimizer='adam', loss='binary_crossentropy', metrics=['accuracy'])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model.fit(train_generator, epochs=20)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2.3. Mô hình nhận diện cảm xúc từ ảnh khuôn mặt (</w:t>
      </w:r>
      <w:r>
        <w:rPr>
          <w:rStyle w:val="92"/>
          <w:rFonts w:hint="default" w:ascii="Times New Roman" w:hAnsi="Times New Roman" w:cs="Times New Roman"/>
          <w:b/>
          <w:bCs/>
          <w:sz w:val="26"/>
          <w:szCs w:val="26"/>
        </w:rPr>
        <w:t>3_Emotion_Reg_CNN</w:t>
      </w: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Dữ liệu</w:t>
      </w:r>
      <w:r>
        <w:rPr>
          <w:rFonts w:hint="default" w:ascii="Times New Roman" w:hAnsi="Times New Roman" w:cs="Times New Roman"/>
          <w:sz w:val="26"/>
          <w:szCs w:val="26"/>
        </w:rPr>
        <w:t>: Bộ dữ liệu ảnh khuôn mặt có nhiều biểu cảm (buồn, vui, giận dữ,...).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Mô hình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 lớp Convolutional (Conv2D) + MaxPooling2D.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Thêm Batch Normalization và Dropout để cải thiện generalization.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Lớp Fully Connected với Softmax đầu ra (n lớp - số lượng cảm xúc).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Huấn luyện</w:t>
      </w:r>
      <w:r>
        <w:rPr>
          <w:rFonts w:hint="default" w:ascii="Times New Roman" w:hAnsi="Times New Roman" w:cs="Times New Roman"/>
          <w:sz w:val="26"/>
          <w:szCs w:val="26"/>
        </w:rPr>
        <w:t>: Adam optimizer, categorical cross-entropy loss.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Kết quả</w:t>
      </w:r>
      <w:r>
        <w:rPr>
          <w:rFonts w:hint="default" w:ascii="Times New Roman" w:hAnsi="Times New Roman" w:cs="Times New Roman"/>
          <w:sz w:val="26"/>
          <w:szCs w:val="26"/>
        </w:rPr>
        <w:t>: Accuracy trung bình (~65-75%), do bài toán phức tạp và dữ liệu khó phân biệt.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Trích đoạn code: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Load dữ liệu: </w:t>
      </w:r>
      <w:r>
        <w:rPr>
          <w:rStyle w:val="44"/>
          <w:rFonts w:hint="default" w:ascii="Times New Roman" w:hAnsi="Times New Roman" w:cs="Times New Roman"/>
          <w:sz w:val="26"/>
          <w:szCs w:val="26"/>
        </w:rPr>
        <w:t>data = pd.read_csv('fer2013.csv')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Tiền xử lý dữ liệu: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x_train = x_train.reshape(-1, 48, 48, 1) / 255.0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y_train = to_categorical(y_train, num_classes=7)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Xây dựng mô hình CNN: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 = Sequential([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Conv2D(64, kernel_size=(3,3), activation='relu', input_shape=(48,48,1)),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BatchNormalization(),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MaxPooling2D(pool_size=(2,2)),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Dropout(0.25),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Flatten(),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Dense(256, activation='relu'),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Dropout(0.5),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 xml:space="preserve">    Dense(7, activation='softmax')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])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Compile và huấn luyện: 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Style w:val="44"/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model.compile(optimizer='adam', loss='categorical_crossentropy', metrics=['accuracy'])</w:t>
      </w:r>
    </w:p>
    <w:p>
      <w:pPr>
        <w:pStyle w:val="4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44"/>
          <w:rFonts w:hint="default" w:ascii="Times New Roman" w:hAnsi="Times New Roman" w:cs="Times New Roman"/>
          <w:sz w:val="26"/>
          <w:szCs w:val="26"/>
        </w:rPr>
        <w:t>model.fit(x_train, y_train, epochs=30, validation_data=(x_test, y_test))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So sánh các mô hình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866"/>
        <w:gridCol w:w="2819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Tiêu chí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1_MNIST_CNN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2_Human_Gender_CNN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6"/>
                <w:szCs w:val="26"/>
                <w:lang w:val="en-US" w:eastAsia="zh-CN" w:bidi="ar"/>
              </w:rPr>
              <w:t>3_Emotion_Reg_CNN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Bài toán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Nhận dạng chữ số viết tay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Phân loại giới tính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Nhận diện cảm xúc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Dữ liệu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MNIST (28x28, grayscale)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Ảnh khuôn mặt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Ảnh khuôn mặt có biểu cảm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Số lớp CNN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2 lớp Conv2D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3 lớp Conv2D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4 lớp Conv2D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Có Dropout?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Không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Có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Có BatchNorm?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Không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Không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Có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Số lớp đầu 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10 (0-9)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2 (Nam/Nữ)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Nhiều hơn (cảm xúc)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Ứng dụng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Nhận dạng chữ số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Xác định giới tính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Phân tích cảm xúc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92"/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Accuracy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&gt;98%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~90%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6"/>
                <w:szCs w:val="26"/>
                <w:lang w:val="en-US" w:eastAsia="zh-CN" w:bidi="ar"/>
              </w:rPr>
              <w:t>65-75%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Nhận xét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MNIST</w:t>
      </w:r>
      <w:r>
        <w:rPr>
          <w:rFonts w:hint="default" w:ascii="Times New Roman" w:hAnsi="Times New Roman" w:cs="Times New Roman"/>
          <w:sz w:val="26"/>
          <w:szCs w:val="26"/>
        </w:rPr>
        <w:t xml:space="preserve"> dễ nhận dạng nhất do chữ số có hình dạng đơn giản, ít nhiễu.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Phân loại giới tính</w:t>
      </w:r>
      <w:r>
        <w:rPr>
          <w:rFonts w:hint="default" w:ascii="Times New Roman" w:hAnsi="Times New Roman" w:cs="Times New Roman"/>
          <w:sz w:val="26"/>
          <w:szCs w:val="26"/>
        </w:rPr>
        <w:t xml:space="preserve"> khó hơn do có nhiều đặc điểm khuôn mặt cần nhận dạng.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92"/>
          <w:rFonts w:hint="default" w:ascii="Times New Roman" w:hAnsi="Times New Roman" w:cs="Times New Roman"/>
          <w:sz w:val="26"/>
          <w:szCs w:val="26"/>
        </w:rPr>
        <w:t>Nhận diện cảm xúc</w:t>
      </w:r>
      <w:r>
        <w:rPr>
          <w:rFonts w:hint="default" w:ascii="Times New Roman" w:hAnsi="Times New Roman" w:cs="Times New Roman"/>
          <w:sz w:val="26"/>
          <w:szCs w:val="26"/>
        </w:rPr>
        <w:t xml:space="preserve"> là bài toán khó nhất, đòi hỏi nhiều dữ liệu và mô hình sâu hơn để đạt độ chính xác cao hơn.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Việc thêm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Dropout</w:t>
      </w:r>
      <w:r>
        <w:rPr>
          <w:rFonts w:hint="default" w:ascii="Times New Roman" w:hAnsi="Times New Roman" w:cs="Times New Roman"/>
          <w:sz w:val="26"/>
          <w:szCs w:val="26"/>
        </w:rPr>
        <w:t xml:space="preserve"> và </w:t>
      </w:r>
      <w:r>
        <w:rPr>
          <w:rStyle w:val="92"/>
          <w:rFonts w:hint="default" w:ascii="Times New Roman" w:hAnsi="Times New Roman" w:cs="Times New Roman"/>
          <w:sz w:val="26"/>
          <w:szCs w:val="26"/>
        </w:rPr>
        <w:t>Batch Normalization</w:t>
      </w:r>
      <w:r>
        <w:rPr>
          <w:rFonts w:hint="default" w:ascii="Times New Roman" w:hAnsi="Times New Roman" w:cs="Times New Roman"/>
          <w:sz w:val="26"/>
          <w:szCs w:val="26"/>
        </w:rPr>
        <w:t xml:space="preserve"> giúp mô hình tránh overfitting nhưng cũng có thể làm giảm accuracy nếu không tinh chỉnh đúng.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Kết luận</w:t>
      </w:r>
    </w:p>
    <w:p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Báo cáo này giúp nhận diện sự khác nhau giữa các bài toán CNN và từ đó có thể tối ưu mô hình phù hợp với từng bài toán.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AC14A"/>
    <w:multiLevelType w:val="multilevel"/>
    <w:tmpl w:val="C78AC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78D5EE"/>
    <w:multiLevelType w:val="multilevel"/>
    <w:tmpl w:val="D578D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7EB1CB"/>
    <w:multiLevelType w:val="multilevel"/>
    <w:tmpl w:val="F17EB1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3F2929B8"/>
    <w:multiLevelType w:val="multilevel"/>
    <w:tmpl w:val="3F292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9194E79"/>
    <w:multiLevelType w:val="multilevel"/>
    <w:tmpl w:val="49194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623C897"/>
    <w:multiLevelType w:val="multilevel"/>
    <w:tmpl w:val="6623C8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9EFF60A"/>
    <w:multiLevelType w:val="multilevel"/>
    <w:tmpl w:val="69EFF6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874F6E7"/>
    <w:multiLevelType w:val="multilevel"/>
    <w:tmpl w:val="7874F6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6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D1FE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654AEA"/>
    <w:rsid w:val="209544BB"/>
    <w:rsid w:val="490D1FE1"/>
    <w:rsid w:val="5CA71018"/>
    <w:rsid w:val="6501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2025-03-19T04:23:00Z</dcterms:created>
  <dc:creator>MSI</dc:creator>
  <cp:lastModifiedBy>Sơn Huỳnh Phạm Hoàng (Rô)</cp:lastModifiedBy>
  <dcterms:modified xsi:type="dcterms:W3CDTF">2025-03-19T04:41:09Z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39D31FFD6D954A2EB1BA989E6C1374E0_11</vt:lpwstr>
  </property>
</Properties>
</file>