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831F01" w14:textId="77777777" w:rsidR="00176FAC" w:rsidRPr="002D13B2" w:rsidRDefault="00176FAC">
      <w:pPr>
        <w:spacing w:after="0"/>
        <w:rPr>
          <w:rFonts w:cs="Times New Roman"/>
          <w:color w:val="000000" w:themeColor="text1"/>
        </w:rPr>
      </w:pPr>
    </w:p>
    <w:p w14:paraId="27491A4B" w14:textId="77777777" w:rsidR="00176FAC" w:rsidRPr="002D13B2" w:rsidRDefault="00176FAC">
      <w:pPr>
        <w:spacing w:after="0"/>
        <w:rPr>
          <w:rFonts w:cs="Times New Roman"/>
          <w:color w:val="000000" w:themeColor="text1"/>
        </w:rPr>
      </w:pPr>
    </w:p>
    <w:p w14:paraId="3A827A2D" w14:textId="77777777" w:rsidR="00176FAC" w:rsidRPr="002D13B2" w:rsidRDefault="00000000">
      <w:pPr>
        <w:spacing w:before="200" w:after="360"/>
        <w:jc w:val="center"/>
        <w:rPr>
          <w:rFonts w:cs="Times New Roman"/>
          <w:color w:val="000000" w:themeColor="text1"/>
        </w:rPr>
      </w:pPr>
      <w:r>
        <w:rPr>
          <w:rFonts w:eastAsia="Times New Roman"/>
          <w:b/>
          <w:color w:val="000000"/>
          <w:sz w:val="32"/>
        </w:rPr>
        <w:t>NGHIÊN CỨU VÀ ĐÁNH GIÁ ENERGY-BASED CONCEPT BOTTLENECK MODEL</w:t>
      </w:r>
      <w:r>
        <w:rPr>
          <w:rFonts w:eastAsia="Times New Roman"/>
          <w:b/>
          <w:color w:val="000000"/>
          <w:sz w:val="32"/>
        </w:rPr>
        <w:br/>
        <w:t>CHO PHÂN LOẠI TỔN THƯƠNG DA CÓ KHẢ NĂNG GIẢI THÍCH</w:t>
      </w:r>
      <w:r>
        <w:rPr>
          <w:rFonts w:eastAsia="Times New Roman"/>
          <w:b/>
          <w:color w:val="000000"/>
          <w:sz w:val="32"/>
        </w:rPr>
        <w:br/>
        <w:t>TỪ ẢNH DERMOSCOPY</w:t>
      </w:r>
    </w:p>
    <w:p w14:paraId="3A95DC67" w14:textId="77777777" w:rsidR="00176FAC" w:rsidRPr="002D13B2" w:rsidRDefault="00000000">
      <w:pPr>
        <w:spacing w:after="920"/>
        <w:jc w:val="center"/>
        <w:rPr>
          <w:rFonts w:cs="Times New Roman"/>
          <w:color w:val="000000" w:themeColor="text1"/>
        </w:rPr>
      </w:pPr>
      <w:r>
        <w:rPr>
          <w:rFonts w:eastAsia="Times New Roman"/>
          <w:i/>
          <w:color w:val="000000"/>
        </w:rPr>
        <w:t>Study and Evaluation of Energy-Based Concept Bottleneck Models for</w:t>
      </w:r>
      <w:r>
        <w:rPr>
          <w:rFonts w:eastAsia="Times New Roman"/>
          <w:i/>
          <w:color w:val="000000"/>
        </w:rPr>
        <w:br/>
        <w:t>Explainable Skin Lesion Classification from Dermoscopic Images</w:t>
      </w:r>
    </w:p>
    <w:p w14:paraId="22351CE8" w14:textId="77777777" w:rsidR="003C5430" w:rsidRDefault="00000000">
      <w:pPr>
        <w:spacing w:before="400"/>
        <w:jc w:val="center"/>
      </w:pPr>
      <w:r>
        <w:rPr>
          <w:rFonts w:eastAsia="Times New Roman"/>
          <w:color w:val="000000"/>
        </w:rPr>
        <w:t>Nhóm thực hiện: Huy – Khánh</w:t>
      </w:r>
    </w:p>
    <w:p w14:paraId="6AA2C0AD" w14:textId="77777777" w:rsidR="003C5430" w:rsidRDefault="00000000">
      <w:pPr>
        <w:jc w:val="center"/>
      </w:pPr>
      <w:r>
        <w:rPr>
          <w:rFonts w:eastAsia="Times New Roman"/>
          <w:color w:val="000000"/>
        </w:rPr>
        <w:t>Tháng 10 năm 2026</w:t>
      </w:r>
    </w:p>
    <w:p w14:paraId="00C6A93C" w14:textId="77777777" w:rsidR="00176FAC" w:rsidRPr="002D13B2" w:rsidRDefault="00176FAC">
      <w:pPr>
        <w:rPr>
          <w:rFonts w:cs="Times New Roman"/>
          <w:color w:val="000000" w:themeColor="text1"/>
        </w:rPr>
        <w:sectPr w:rsidR="00176FAC" w:rsidRPr="002D13B2">
          <w:pgSz w:w="11906" w:h="16838"/>
          <w:pgMar w:top="1134" w:right="1134" w:bottom="1134" w:left="1701" w:header="709" w:footer="709" w:gutter="0"/>
          <w:cols w:space="720"/>
          <w:docGrid w:linePitch="360"/>
        </w:sectPr>
      </w:pPr>
    </w:p>
    <w:p w14:paraId="605703FD" w14:textId="77777777" w:rsidR="00176FAC" w:rsidRPr="002D13B2" w:rsidRDefault="00000000">
      <w:pPr>
        <w:spacing w:after="280"/>
        <w:jc w:val="center"/>
        <w:rPr>
          <w:rFonts w:cs="Times New Roman"/>
          <w:color w:val="000000" w:themeColor="text1"/>
        </w:rPr>
      </w:pPr>
      <w:r>
        <w:rPr>
          <w:rFonts w:eastAsia="Times New Roman"/>
          <w:b/>
          <w:color w:val="000000"/>
          <w:sz w:val="36"/>
        </w:rPr>
        <w:lastRenderedPageBreak/>
        <w:t>CẤU TRÚC ĐỀ CƯƠNG</w:t>
      </w:r>
    </w:p>
    <w:tbl>
      <w:tblPr>
        <w:tblStyle w:val="TableGrid"/>
        <w:tblW w:w="9072"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6520"/>
      </w:tblGrid>
      <w:tr w:rsidR="00176FAC" w:rsidRPr="002D13B2" w14:paraId="41F4B5B5" w14:textId="77777777">
        <w:trPr>
          <w:cantSplit/>
          <w:tblHeader/>
          <w:jc w:val="center"/>
        </w:trPr>
        <w:tc>
          <w:tcPr>
            <w:tcW w:w="2551" w:type="dxa"/>
            <w:shd w:val="clear" w:color="auto" w:fill="DCE6F1"/>
            <w:tcMar>
              <w:top w:w="70" w:type="dxa"/>
              <w:left w:w="85" w:type="dxa"/>
              <w:bottom w:w="70" w:type="dxa"/>
              <w:right w:w="85" w:type="dxa"/>
            </w:tcMar>
            <w:vAlign w:val="center"/>
          </w:tcPr>
          <w:p w14:paraId="0540ECAA" w14:textId="77777777" w:rsidR="00176FAC" w:rsidRPr="002D13B2" w:rsidRDefault="00000000">
            <w:pPr>
              <w:keepNext w:val="0"/>
              <w:keepLines/>
              <w:spacing w:after="40" w:line="259" w:lineRule="auto" w:before="0"/>
              <w:jc w:val="center"/>
              <w:rPr>
                <w:rFonts w:cs="Times New Roman"/>
                <w:color w:val="000000" w:themeColor="text1"/>
              </w:rPr>
            </w:pPr>
            <w:r w:rsidRPr="002D13B2">
              <w:rPr>
                <w:rFonts w:eastAsia="Times New Roman" w:cs="Times New Roman" w:ascii="Times New Roman" w:hAnsi="Times New Roman"/>
                <w:b/>
                <w:color w:val="000000"/>
                <w:sz w:val="21"/>
              </w:rPr>
              <w:t>Mục</w:t>
            </w:r>
          </w:p>
        </w:tc>
        <w:tc>
          <w:tcPr>
            <w:tcW w:w="6520" w:type="dxa"/>
            <w:shd w:val="clear" w:color="auto" w:fill="DCE6F1"/>
            <w:tcMar>
              <w:top w:w="70" w:type="dxa"/>
              <w:left w:w="85" w:type="dxa"/>
              <w:bottom w:w="70" w:type="dxa"/>
              <w:right w:w="85" w:type="dxa"/>
            </w:tcMar>
            <w:vAlign w:val="center"/>
          </w:tcPr>
          <w:p w14:paraId="26C3D5FB" w14:textId="77777777" w:rsidR="00176FAC" w:rsidRPr="002D13B2" w:rsidRDefault="00000000">
            <w:pPr>
              <w:keepNext w:val="0"/>
              <w:keepLines/>
              <w:spacing w:after="40" w:line="259" w:lineRule="auto" w:before="0"/>
              <w:jc w:val="center"/>
              <w:rPr>
                <w:rFonts w:cs="Times New Roman"/>
                <w:color w:val="000000" w:themeColor="text1"/>
              </w:rPr>
            </w:pPr>
            <w:r w:rsidRPr="002D13B2">
              <w:rPr>
                <w:rFonts w:eastAsia="Times New Roman" w:cs="Times New Roman" w:ascii="Times New Roman" w:hAnsi="Times New Roman"/>
                <w:b/>
                <w:color w:val="000000"/>
                <w:sz w:val="21"/>
              </w:rPr>
              <w:t>Nội dung</w:t>
            </w:r>
          </w:p>
        </w:tc>
      </w:tr>
      <w:tr w:rsidR="00176FAC" w:rsidRPr="002D13B2" w14:paraId="5724A6D9" w14:textId="77777777">
        <w:trPr>
          <w:cantSplit/>
          <w:jc w:val="center"/>
        </w:trPr>
        <w:tc>
          <w:tcPr>
            <w:tcW w:w="2551" w:type="dxa"/>
            <w:tcMar>
              <w:top w:w="70" w:type="dxa"/>
              <w:left w:w="85" w:type="dxa"/>
              <w:bottom w:w="70" w:type="dxa"/>
              <w:right w:w="85" w:type="dxa"/>
            </w:tcMar>
            <w:vAlign w:val="center"/>
            <w:shd w:fill="FFFFFF"/>
          </w:tcPr>
          <w:p w14:paraId="63EBAB15"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1–3</w:t>
            </w:r>
          </w:p>
        </w:tc>
        <w:tc>
          <w:tcPr>
            <w:tcW w:w="6520" w:type="dxa"/>
            <w:tcMar>
              <w:top w:w="70" w:type="dxa"/>
              <w:left w:w="85" w:type="dxa"/>
              <w:bottom w:w="70" w:type="dxa"/>
              <w:right w:w="85" w:type="dxa"/>
            </w:tcMar>
            <w:vAlign w:val="center"/>
            <w:shd w:fill="FFFFFF"/>
          </w:tcPr>
          <w:p w14:paraId="630F25A9"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Thông tin chung; lý do chọn đề tài; bối cảnh và cơ sở khoa học</w:t>
            </w:r>
          </w:p>
        </w:tc>
      </w:tr>
      <w:tr w:rsidR="00176FAC" w:rsidRPr="002D13B2" w14:paraId="5C3F3A17" w14:textId="77777777">
        <w:trPr>
          <w:cantSplit/>
          <w:jc w:val="center"/>
        </w:trPr>
        <w:tc>
          <w:tcPr>
            <w:tcW w:w="2551" w:type="dxa"/>
            <w:shd w:val="clear" w:color="auto" w:fill="FFFFFF"/>
            <w:tcMar>
              <w:top w:w="70" w:type="dxa"/>
              <w:left w:w="85" w:type="dxa"/>
              <w:bottom w:w="70" w:type="dxa"/>
              <w:right w:w="85" w:type="dxa"/>
            </w:tcMar>
            <w:vAlign w:val="center"/>
          </w:tcPr>
          <w:p w14:paraId="3421C699"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4–6</w:t>
            </w:r>
          </w:p>
        </w:tc>
        <w:tc>
          <w:tcPr>
            <w:tcW w:w="6520" w:type="dxa"/>
            <w:shd w:val="clear" w:color="auto" w:fill="FFFFFF"/>
            <w:tcMar>
              <w:top w:w="70" w:type="dxa"/>
              <w:left w:w="85" w:type="dxa"/>
              <w:bottom w:w="70" w:type="dxa"/>
              <w:right w:w="85" w:type="dxa"/>
            </w:tcMar>
            <w:vAlign w:val="center"/>
          </w:tcPr>
          <w:p w14:paraId="0ECCA76A"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Bài toán, câu hỏi nghiên cứu và mục tiêu</w:t>
            </w:r>
          </w:p>
        </w:tc>
      </w:tr>
      <w:tr w:rsidR="00176FAC" w:rsidRPr="002D13B2" w14:paraId="3E758DDE" w14:textId="77777777">
        <w:trPr>
          <w:cantSplit/>
          <w:jc w:val="center"/>
        </w:trPr>
        <w:tc>
          <w:tcPr>
            <w:tcW w:w="2551" w:type="dxa"/>
            <w:tcMar>
              <w:top w:w="70" w:type="dxa"/>
              <w:left w:w="85" w:type="dxa"/>
              <w:bottom w:w="70" w:type="dxa"/>
              <w:right w:w="85" w:type="dxa"/>
            </w:tcMar>
            <w:vAlign w:val="center"/>
            <w:shd w:fill="FFFFFF"/>
          </w:tcPr>
          <w:p w14:paraId="00A4611F"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7–8</w:t>
            </w:r>
          </w:p>
        </w:tc>
        <w:tc>
          <w:tcPr>
            <w:tcW w:w="6520" w:type="dxa"/>
            <w:tcMar>
              <w:top w:w="70" w:type="dxa"/>
              <w:left w:w="85" w:type="dxa"/>
              <w:bottom w:w="70" w:type="dxa"/>
              <w:right w:w="85" w:type="dxa"/>
            </w:tcMar>
            <w:vAlign w:val="center"/>
            <w:shd w:fill="FFFFFF"/>
          </w:tcPr>
          <w:p w14:paraId="3D2E90CB"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Đối tượng, phạm vi và dữ liệu Derm7pt</w:t>
            </w:r>
          </w:p>
        </w:tc>
      </w:tr>
      <w:tr w:rsidR="00176FAC" w:rsidRPr="002D13B2" w14:paraId="52595BEA" w14:textId="77777777">
        <w:trPr>
          <w:cantSplit/>
          <w:jc w:val="center"/>
        </w:trPr>
        <w:tc>
          <w:tcPr>
            <w:tcW w:w="2551" w:type="dxa"/>
            <w:shd w:val="clear" w:color="auto" w:fill="FFFFFF"/>
            <w:tcMar>
              <w:top w:w="70" w:type="dxa"/>
              <w:left w:w="85" w:type="dxa"/>
              <w:bottom w:w="70" w:type="dxa"/>
              <w:right w:w="85" w:type="dxa"/>
            </w:tcMar>
            <w:vAlign w:val="center"/>
          </w:tcPr>
          <w:p w14:paraId="3ED065F3"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9–10</w:t>
            </w:r>
          </w:p>
        </w:tc>
        <w:tc>
          <w:tcPr>
            <w:tcW w:w="6520" w:type="dxa"/>
            <w:shd w:val="clear" w:color="auto" w:fill="FFFFFF"/>
            <w:tcMar>
              <w:top w:w="70" w:type="dxa"/>
              <w:left w:w="85" w:type="dxa"/>
              <w:bottom w:w="70" w:type="dxa"/>
              <w:right w:w="85" w:type="dxa"/>
            </w:tcMar>
            <w:vAlign w:val="center"/>
          </w:tcPr>
          <w:p w14:paraId="5BE3EF1F"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Phương pháp nghiên cứu và thiết kế thực nghiệm</w:t>
            </w:r>
          </w:p>
        </w:tc>
      </w:tr>
      <w:tr w:rsidR="00176FAC" w:rsidRPr="002D13B2" w14:paraId="4D8B30AB" w14:textId="77777777">
        <w:trPr>
          <w:cantSplit/>
          <w:jc w:val="center"/>
        </w:trPr>
        <w:tc>
          <w:tcPr>
            <w:tcW w:w="2551" w:type="dxa"/>
            <w:tcMar>
              <w:top w:w="70" w:type="dxa"/>
              <w:left w:w="85" w:type="dxa"/>
              <w:bottom w:w="70" w:type="dxa"/>
              <w:right w:w="85" w:type="dxa"/>
            </w:tcMar>
            <w:vAlign w:val="center"/>
            <w:shd w:fill="FFFFFF"/>
          </w:tcPr>
          <w:p w14:paraId="4928102D" w14:textId="77777777" w:rsidR="00176FAC" w:rsidRPr="002D13B2" w:rsidRDefault="00000000">
            <w:pPr>
              <w:keepNext/>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11–14</w:t>
            </w:r>
          </w:p>
        </w:tc>
        <w:tc>
          <w:tcPr>
            <w:tcW w:w="6520" w:type="dxa"/>
            <w:tcMar>
              <w:top w:w="70" w:type="dxa"/>
              <w:left w:w="85" w:type="dxa"/>
              <w:bottom w:w="70" w:type="dxa"/>
              <w:right w:w="85" w:type="dxa"/>
            </w:tcMar>
            <w:vAlign w:val="center"/>
            <w:shd w:fill="FFFFFF"/>
          </w:tcPr>
          <w:p w14:paraId="210164F8" w14:textId="77777777" w:rsidR="00176FAC" w:rsidRPr="002D13B2" w:rsidRDefault="00000000">
            <w:pPr>
              <w:keepNext/>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Đóng góp, sản phẩm, rủi ro, đạo đức và giới hạn</w:t>
            </w:r>
          </w:p>
        </w:tc>
      </w:tr>
      <w:tr w:rsidR="00176FAC" w:rsidRPr="002D13B2" w14:paraId="24618118" w14:textId="77777777">
        <w:trPr>
          <w:cantSplit/>
          <w:jc w:val="center"/>
        </w:trPr>
        <w:tc>
          <w:tcPr>
            <w:tcW w:w="2551" w:type="dxa"/>
            <w:shd w:val="clear" w:color="auto" w:fill="FFFFFF"/>
            <w:tcMar>
              <w:top w:w="70" w:type="dxa"/>
              <w:left w:w="85" w:type="dxa"/>
              <w:bottom w:w="70" w:type="dxa"/>
              <w:right w:w="85" w:type="dxa"/>
            </w:tcMar>
            <w:vAlign w:val="center"/>
          </w:tcPr>
          <w:p w14:paraId="6FD70143"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15–18</w:t>
            </w:r>
          </w:p>
        </w:tc>
        <w:tc>
          <w:tcPr>
            <w:tcW w:w="6520" w:type="dxa"/>
            <w:shd w:val="clear" w:color="auto" w:fill="FFFFFF"/>
            <w:tcMar>
              <w:top w:w="70" w:type="dxa"/>
              <w:left w:w="85" w:type="dxa"/>
              <w:bottom w:w="70" w:type="dxa"/>
              <w:right w:w="85" w:type="dxa"/>
            </w:tcMar>
            <w:vAlign w:val="center"/>
          </w:tcPr>
          <w:p w14:paraId="26584BD2"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Kế hoạch, cấu trúc luận văn, kết luận và tài liệu tham khảo</w:t>
            </w:r>
          </w:p>
        </w:tc>
      </w:tr>
    </w:tbl>
    <w:p w14:paraId="4BA24C56" w14:textId="77777777" w:rsidR="00176FAC" w:rsidRPr="002D13B2" w:rsidRDefault="00176FAC">
      <w:pPr>
        <w:spacing w:after="40"/>
        <w:rPr>
          <w:rFonts w:cs="Times New Roman"/>
          <w:color w:val="000000" w:themeColor="text1"/>
        </w:rPr>
      </w:pPr>
    </w:p>
    <w:p w14:paraId="2C57582F" w14:textId="77777777" w:rsidR="00176FAC" w:rsidRPr="002D13B2" w:rsidRDefault="00000000">
      <w:pPr>
        <w:spacing w:before="120" w:after="160" w:line="288" w:lineRule="auto"/>
        <w:ind w:left="142" w:right="85"/>
        <w:rPr>
          <w:rFonts w:cs="Times New Roman"/>
          <w:color w:val="000000" w:themeColor="text1"/>
        </w:rPr>
      </w:pPr>
      <w:r w:rsidRPr="002D13B2">
        <w:rPr>
          <w:rFonts w:eastAsia="Times New Roman" w:cs="Times New Roman"/>
          <w:b/>
          <w:color w:val="000000"/>
        </w:rPr>
        <w:t xml:space="preserve">Phạm vi cốt lõi: </w:t>
      </w:r>
      <w:r w:rsidRPr="002D13B2">
        <w:rPr>
          <w:rFonts w:eastAsia="Times New Roman" w:cs="Times New Roman"/>
          <w:color w:val="000000"/>
        </w:rPr>
        <w:t>Ảnh dermoscopy, Derm7pt, seven-point checklist concepts, black-box classifier, standard CBM, ECBM được điều chỉnh cho categorical concepts, diagnosis prediction, concept prediction và concept intervention.</w:t>
      </w:r>
    </w:p>
    <w:p w14:paraId="2DDECDDB" w14:textId="77777777" w:rsidR="00176FAC" w:rsidRPr="002D13B2" w:rsidRDefault="00000000">
      <w:pPr>
        <w:spacing w:before="160"/>
        <w:rPr>
          <w:rFonts w:cs="Times New Roman"/>
          <w:color w:val="000000" w:themeColor="text1"/>
        </w:rPr>
      </w:pPr>
      <w:r w:rsidRPr="002D13B2">
        <w:rPr>
          <w:rFonts w:cs="Times New Roman"/>
          <w:color w:val="000000"/>
        </w:rPr>
        <w:br w:type="page"/>
      </w:r>
    </w:p>
    <w:p w14:paraId="578C08AC" w14:textId="77777777" w:rsidR="00176FAC" w:rsidRPr="002D13B2" w:rsidRDefault="00000000">
      <w:pPr>
        <w:pStyle w:val="Heading1"/>
        <w:keepNext/>
        <w:keepLines/>
        <w:spacing w:before="240"/>
        <w:rPr>
          <w:rFonts w:ascii="Times New Roman" w:hAnsi="Times New Roman" w:cs="Times New Roman"/>
          <w:color w:val="000000" w:themeColor="text1"/>
        </w:rPr>
      </w:pPr>
      <w:r>
        <w:rPr>
          <w:rFonts w:ascii="Times New Roman" w:eastAsia="Times New Roman" w:hAnsi="Times New Roman"/>
          <w:color w:val="000000"/>
        </w:rPr>
        <w:lastRenderedPageBreak/>
        <w:t>1. Thông tin chung</w:t>
      </w:r>
    </w:p>
    <w:tbl>
      <w:tblPr>
        <w:tblStyle w:val="TableGrid"/>
        <w:tblW w:w="9072"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6520"/>
      </w:tblGrid>
      <w:tr w:rsidR="00176FAC" w:rsidRPr="002D13B2" w14:paraId="0C1FB692" w14:textId="77777777">
        <w:trPr>
          <w:cantSplit/>
          <w:tblHeader/>
          <w:jc w:val="center"/>
        </w:trPr>
        <w:tc>
          <w:tcPr>
            <w:tcW w:w="2551" w:type="dxa"/>
            <w:shd w:val="clear" w:color="auto" w:fill="DCE6F1"/>
            <w:tcMar>
              <w:top w:w="70" w:type="dxa"/>
              <w:left w:w="85" w:type="dxa"/>
              <w:bottom w:w="70" w:type="dxa"/>
              <w:right w:w="85" w:type="dxa"/>
            </w:tcMar>
            <w:vAlign w:val="center"/>
          </w:tcPr>
          <w:p w14:paraId="32359E94" w14:textId="77777777" w:rsidR="00176FAC" w:rsidRPr="002D13B2" w:rsidRDefault="00000000">
            <w:pPr>
              <w:keepNext w:val="0"/>
              <w:keepLines/>
              <w:spacing w:after="40" w:line="259" w:lineRule="auto" w:before="0"/>
              <w:jc w:val="center"/>
              <w:rPr>
                <w:rFonts w:cs="Times New Roman"/>
                <w:color w:val="000000" w:themeColor="text1"/>
              </w:rPr>
            </w:pPr>
            <w:r w:rsidRPr="002D13B2">
              <w:rPr>
                <w:rFonts w:eastAsia="Times New Roman" w:cs="Times New Roman" w:ascii="Times New Roman" w:hAnsi="Times New Roman"/>
                <w:b/>
                <w:color w:val="000000"/>
                <w:sz w:val="21"/>
              </w:rPr>
              <w:t>Thành phần</w:t>
            </w:r>
          </w:p>
        </w:tc>
        <w:tc>
          <w:tcPr>
            <w:tcW w:w="6520" w:type="dxa"/>
            <w:shd w:val="clear" w:color="auto" w:fill="DCE6F1"/>
            <w:tcMar>
              <w:top w:w="70" w:type="dxa"/>
              <w:left w:w="85" w:type="dxa"/>
              <w:bottom w:w="70" w:type="dxa"/>
              <w:right w:w="85" w:type="dxa"/>
            </w:tcMar>
            <w:vAlign w:val="center"/>
          </w:tcPr>
          <w:p w14:paraId="4E11636A" w14:textId="77777777" w:rsidR="00176FAC" w:rsidRPr="002D13B2" w:rsidRDefault="00000000">
            <w:pPr>
              <w:keepNext w:val="0"/>
              <w:keepLines/>
              <w:spacing w:after="40" w:line="259" w:lineRule="auto" w:before="0"/>
              <w:jc w:val="center"/>
              <w:rPr>
                <w:rFonts w:cs="Times New Roman"/>
                <w:color w:val="000000" w:themeColor="text1"/>
              </w:rPr>
            </w:pPr>
            <w:r w:rsidRPr="002D13B2">
              <w:rPr>
                <w:rFonts w:eastAsia="Times New Roman" w:cs="Times New Roman" w:ascii="Times New Roman" w:hAnsi="Times New Roman"/>
                <w:b/>
                <w:color w:val="000000"/>
                <w:sz w:val="21"/>
              </w:rPr>
              <w:t>Nội dung</w:t>
            </w:r>
          </w:p>
        </w:tc>
      </w:tr>
      <w:tr w:rsidR="00176FAC" w:rsidRPr="002D13B2" w14:paraId="6315BD0E" w14:textId="77777777">
        <w:trPr>
          <w:cantSplit/>
          <w:jc w:val="center"/>
        </w:trPr>
        <w:tc>
          <w:tcPr>
            <w:tcW w:w="2551" w:type="dxa"/>
            <w:tcMar>
              <w:top w:w="70" w:type="dxa"/>
              <w:left w:w="85" w:type="dxa"/>
              <w:bottom w:w="70" w:type="dxa"/>
              <w:right w:w="85" w:type="dxa"/>
            </w:tcMar>
            <w:vAlign w:val="center"/>
            <w:shd w:fill="FFFFFF"/>
          </w:tcPr>
          <w:p w14:paraId="37ABC972"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Tên tiếng Việt</w:t>
            </w:r>
          </w:p>
        </w:tc>
        <w:tc>
          <w:tcPr>
            <w:tcW w:w="6520" w:type="dxa"/>
            <w:tcMar>
              <w:top w:w="70" w:type="dxa"/>
              <w:left w:w="85" w:type="dxa"/>
              <w:bottom w:w="70" w:type="dxa"/>
              <w:right w:w="85" w:type="dxa"/>
            </w:tcMar>
            <w:vAlign w:val="center"/>
            <w:shd w:fill="FFFFFF"/>
          </w:tcPr>
          <w:p w14:paraId="545BDC0D" w14:textId="77777777" w:rsidR="003C5430" w:rsidRDefault="00000000">
            <w:pPr>
              <w:keepNext w:val="0"/>
              <w:keepLines/>
              <w:spacing w:after="40" w:line="259" w:lineRule="auto" w:before="0"/>
              <w:jc w:val="left"/>
            </w:pPr>
            <w:r>
              <w:rPr>
                <w:rFonts w:eastAsia="Times New Roman" w:ascii="Times New Roman" w:hAnsi="Times New Roman"/>
                <w:color w:val="000000"/>
                <w:sz w:val="21"/>
              </w:rPr>
              <w:t>Nghiên cứu và đánh giá Energy-Based Concept Bottleneck Model cho phân loại tổn thương da có khả năng giải thích từ ảnh dermoscopy</w:t>
            </w:r>
          </w:p>
        </w:tc>
      </w:tr>
      <w:tr w:rsidR="00176FAC" w:rsidRPr="002D13B2" w14:paraId="625D2294" w14:textId="77777777">
        <w:trPr>
          <w:cantSplit/>
          <w:jc w:val="center"/>
        </w:trPr>
        <w:tc>
          <w:tcPr>
            <w:tcW w:w="2551" w:type="dxa"/>
            <w:shd w:val="clear" w:color="auto" w:fill="FFFFFF"/>
            <w:tcMar>
              <w:top w:w="70" w:type="dxa"/>
              <w:left w:w="85" w:type="dxa"/>
              <w:bottom w:w="70" w:type="dxa"/>
              <w:right w:w="85" w:type="dxa"/>
            </w:tcMar>
            <w:vAlign w:val="center"/>
          </w:tcPr>
          <w:p w14:paraId="5402B639"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Tên tiếng Anh</w:t>
            </w:r>
          </w:p>
        </w:tc>
        <w:tc>
          <w:tcPr>
            <w:tcW w:w="6520" w:type="dxa"/>
            <w:shd w:val="clear" w:color="auto" w:fill="FFFFFF"/>
            <w:tcMar>
              <w:top w:w="70" w:type="dxa"/>
              <w:left w:w="85" w:type="dxa"/>
              <w:bottom w:w="70" w:type="dxa"/>
              <w:right w:w="85" w:type="dxa"/>
            </w:tcMar>
            <w:vAlign w:val="center"/>
          </w:tcPr>
          <w:p w14:paraId="07159761" w14:textId="77777777" w:rsidR="003C5430" w:rsidRDefault="00000000">
            <w:pPr>
              <w:keepNext w:val="0"/>
              <w:keepLines/>
              <w:spacing w:after="40" w:line="259" w:lineRule="auto" w:before="0"/>
              <w:jc w:val="left"/>
            </w:pPr>
            <w:r>
              <w:rPr>
                <w:rFonts w:eastAsia="Times New Roman" w:ascii="Times New Roman" w:hAnsi="Times New Roman"/>
                <w:color w:val="000000"/>
                <w:sz w:val="21"/>
              </w:rPr>
              <w:t>Study and Evaluation of Energy-Based Concept Bottleneck Models for Explainable Skin Lesion Classification from Dermoscopic Images</w:t>
            </w:r>
          </w:p>
        </w:tc>
      </w:tr>
      <w:tr w:rsidR="00176FAC" w:rsidRPr="002D13B2" w14:paraId="7A941792" w14:textId="77777777">
        <w:trPr>
          <w:cantSplit/>
          <w:jc w:val="center"/>
        </w:trPr>
        <w:tc>
          <w:tcPr>
            <w:tcW w:w="2551" w:type="dxa"/>
            <w:tcMar>
              <w:top w:w="70" w:type="dxa"/>
              <w:left w:w="85" w:type="dxa"/>
              <w:bottom w:w="70" w:type="dxa"/>
              <w:right w:w="85" w:type="dxa"/>
            </w:tcMar>
            <w:vAlign w:val="center"/>
            <w:shd w:fill="FFFFFF"/>
          </w:tcPr>
          <w:p w14:paraId="2A046667"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Lĩnh vực</w:t>
            </w:r>
          </w:p>
        </w:tc>
        <w:tc>
          <w:tcPr>
            <w:tcW w:w="6520" w:type="dxa"/>
            <w:tcMar>
              <w:top w:w="70" w:type="dxa"/>
              <w:left w:w="85" w:type="dxa"/>
              <w:bottom w:w="70" w:type="dxa"/>
              <w:right w:w="85" w:type="dxa"/>
            </w:tcMar>
            <w:vAlign w:val="center"/>
            <w:shd w:fill="FFFFFF"/>
          </w:tcPr>
          <w:p w14:paraId="05D940B5"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Trí tuệ nhân tạo; thị giác máy tính; học máy có khả năng giải thích; tin học y sinh</w:t>
            </w:r>
          </w:p>
        </w:tc>
      </w:tr>
      <w:tr w:rsidR="00176FAC" w:rsidRPr="002D13B2" w14:paraId="4702DF83" w14:textId="77777777">
        <w:trPr>
          <w:cantSplit/>
          <w:jc w:val="center"/>
        </w:trPr>
        <w:tc>
          <w:tcPr>
            <w:tcW w:w="2551" w:type="dxa"/>
            <w:shd w:val="clear" w:color="auto" w:fill="FFFFFF"/>
            <w:tcMar>
              <w:top w:w="70" w:type="dxa"/>
              <w:left w:w="85" w:type="dxa"/>
              <w:bottom w:w="70" w:type="dxa"/>
              <w:right w:w="85" w:type="dxa"/>
            </w:tcMar>
            <w:vAlign w:val="center"/>
          </w:tcPr>
          <w:p w14:paraId="1E59489B"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Dữ liệu chính</w:t>
            </w:r>
          </w:p>
        </w:tc>
        <w:tc>
          <w:tcPr>
            <w:tcW w:w="6520" w:type="dxa"/>
            <w:shd w:val="clear" w:color="auto" w:fill="FFFFFF"/>
            <w:tcMar>
              <w:top w:w="70" w:type="dxa"/>
              <w:left w:w="85" w:type="dxa"/>
              <w:bottom w:w="70" w:type="dxa"/>
              <w:right w:w="85" w:type="dxa"/>
            </w:tcMar>
            <w:vAlign w:val="center"/>
          </w:tcPr>
          <w:p w14:paraId="624332DB"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Derm7pt – 1.011 trường hợp tổn thương da có ảnh dermoscopy, diagnosis và annotation cho seven-point checklist</w:t>
            </w:r>
          </w:p>
        </w:tc>
      </w:tr>
      <w:tr w:rsidR="00176FAC" w:rsidRPr="002D13B2" w14:paraId="584361F7" w14:textId="77777777">
        <w:trPr>
          <w:cantSplit/>
          <w:jc w:val="center"/>
        </w:trPr>
        <w:tc>
          <w:tcPr>
            <w:tcW w:w="2551" w:type="dxa"/>
            <w:tcMar>
              <w:top w:w="70" w:type="dxa"/>
              <w:left w:w="85" w:type="dxa"/>
              <w:bottom w:w="70" w:type="dxa"/>
              <w:right w:w="85" w:type="dxa"/>
            </w:tcMar>
            <w:vAlign w:val="center"/>
            <w:shd w:fill="FFFFFF"/>
          </w:tcPr>
          <w:p w14:paraId="54458A44"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Đầu vào chính</w:t>
            </w:r>
          </w:p>
        </w:tc>
        <w:tc>
          <w:tcPr>
            <w:tcW w:w="6520" w:type="dxa"/>
            <w:tcMar>
              <w:top w:w="70" w:type="dxa"/>
              <w:left w:w="85" w:type="dxa"/>
              <w:bottom w:w="70" w:type="dxa"/>
              <w:right w:w="85" w:type="dxa"/>
            </w:tcMar>
            <w:vAlign w:val="center"/>
            <w:shd w:fill="FFFFFF"/>
          </w:tcPr>
          <w:p w14:paraId="0AD63F34"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Ảnh dermoscopy RGB</w:t>
            </w:r>
          </w:p>
        </w:tc>
      </w:tr>
      <w:tr w:rsidR="00176FAC" w:rsidRPr="002D13B2" w14:paraId="766C140E" w14:textId="77777777">
        <w:trPr>
          <w:cantSplit/>
          <w:jc w:val="center"/>
        </w:trPr>
        <w:tc>
          <w:tcPr>
            <w:tcW w:w="2551" w:type="dxa"/>
            <w:shd w:val="clear" w:color="auto" w:fill="FFFFFF"/>
            <w:tcMar>
              <w:top w:w="70" w:type="dxa"/>
              <w:left w:w="85" w:type="dxa"/>
              <w:bottom w:w="70" w:type="dxa"/>
              <w:right w:w="85" w:type="dxa"/>
            </w:tcMar>
            <w:vAlign w:val="center"/>
          </w:tcPr>
          <w:p w14:paraId="2C1223CA" w14:textId="77777777" w:rsidR="00176FAC" w:rsidRPr="002D13B2" w:rsidRDefault="00000000">
            <w:pPr>
              <w:keepNext/>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Đầu ra chính</w:t>
            </w:r>
          </w:p>
        </w:tc>
        <w:tc>
          <w:tcPr>
            <w:tcW w:w="6520" w:type="dxa"/>
            <w:shd w:val="clear" w:color="auto" w:fill="FFFFFF"/>
            <w:tcMar>
              <w:top w:w="70" w:type="dxa"/>
              <w:left w:w="85" w:type="dxa"/>
              <w:bottom w:w="70" w:type="dxa"/>
              <w:right w:w="85" w:type="dxa"/>
            </w:tcMar>
            <w:vAlign w:val="center"/>
          </w:tcPr>
          <w:p w14:paraId="4EF3B4CE" w14:textId="77777777" w:rsidR="003C5430" w:rsidRDefault="00000000">
            <w:pPr>
              <w:keepNext/>
              <w:keepLines/>
              <w:spacing w:after="40" w:line="259" w:lineRule="auto" w:before="0"/>
              <w:jc w:val="left"/>
            </w:pPr>
            <w:r>
              <w:rPr>
                <w:rFonts w:eastAsia="Times New Roman" w:ascii="Times New Roman" w:hAnsi="Times New Roman"/>
                <w:color w:val="000000"/>
                <w:sz w:val="21"/>
              </w:rPr>
              <w:t>Bảy dermoscopic concepts và phân loại nhị phân Melanoma/Non-Melanoma</w:t>
            </w:r>
          </w:p>
        </w:tc>
      </w:tr>
      <w:tr w:rsidR="00176FAC" w:rsidRPr="002D13B2" w14:paraId="6002CB88" w14:textId="77777777">
        <w:trPr>
          <w:cantSplit/>
          <w:jc w:val="center"/>
        </w:trPr>
        <w:tc>
          <w:tcPr>
            <w:tcW w:w="2551" w:type="dxa"/>
            <w:tcMar>
              <w:top w:w="70" w:type="dxa"/>
              <w:left w:w="85" w:type="dxa"/>
              <w:bottom w:w="70" w:type="dxa"/>
              <w:right w:w="85" w:type="dxa"/>
            </w:tcMar>
            <w:vAlign w:val="center"/>
            <w:shd w:fill="FFFFFF"/>
          </w:tcPr>
          <w:p w14:paraId="2B4A5965"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Thời gian</w:t>
            </w:r>
          </w:p>
        </w:tc>
        <w:tc>
          <w:tcPr>
            <w:tcW w:w="6520" w:type="dxa"/>
            <w:tcMar>
              <w:top w:w="70" w:type="dxa"/>
              <w:left w:w="85" w:type="dxa"/>
              <w:bottom w:w="70" w:type="dxa"/>
              <w:right w:w="85" w:type="dxa"/>
            </w:tcMar>
            <w:vAlign w:val="center"/>
            <w:shd w:fill="FFFFFF"/>
          </w:tcPr>
          <w:p w14:paraId="5E54385A"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24 tuần (khoảng 6 tháng)</w:t>
            </w:r>
          </w:p>
        </w:tc>
      </w:tr>
    </w:tbl>
    <w:p w14:paraId="6646FD64" w14:textId="77777777" w:rsidR="00176FAC" w:rsidRPr="002D13B2" w:rsidRDefault="00176FAC">
      <w:pPr>
        <w:spacing w:after="40"/>
        <w:rPr>
          <w:rFonts w:cs="Times New Roman"/>
          <w:color w:val="000000" w:themeColor="text1"/>
        </w:rPr>
      </w:pPr>
    </w:p>
    <w:p w14:paraId="4C73CF20" w14:textId="77777777" w:rsidR="00176FAC" w:rsidRPr="002D13B2" w:rsidRDefault="00000000">
      <w:pPr>
        <w:pStyle w:val="Heading1"/>
        <w:keepNext/>
        <w:keepLines/>
        <w:spacing w:before="240"/>
        <w:rPr>
          <w:rFonts w:ascii="Times New Roman" w:hAnsi="Times New Roman" w:cs="Times New Roman"/>
          <w:color w:val="000000" w:themeColor="text1"/>
        </w:rPr>
      </w:pPr>
      <w:r>
        <w:rPr>
          <w:rFonts w:ascii="Times New Roman" w:eastAsia="Times New Roman" w:hAnsi="Times New Roman"/>
          <w:color w:val="000000"/>
        </w:rPr>
        <w:t>2. Lý do chọn đề tài</w:t>
      </w:r>
    </w:p>
    <w:p w14:paraId="11DDEAC0" w14:textId="77777777" w:rsidR="00176FAC" w:rsidRPr="002D13B2" w:rsidRDefault="00000000">
      <w:pPr>
        <w:rPr>
          <w:rFonts w:cs="Times New Roman"/>
          <w:color w:val="000000" w:themeColor="text1"/>
        </w:rPr>
      </w:pPr>
      <w:r w:rsidRPr="002D13B2">
        <w:rPr>
          <w:rFonts w:eastAsia="Times New Roman" w:cs="Times New Roman"/>
          <w:color w:val="000000"/>
        </w:rPr>
        <w:t>Các mô hình học sâu đã đạt nhiều kết quả tích cực trong phân loại tổn thương da từ ảnh dermoscopy. Tuy nhiên, phần lớn mô hình phân loại trực tiếp ảnh thành diagnosis hoạt động như một hộp đen: người dùng khó xác định mô hình đã dựa vào đặc điểm lâm sàng nào, khó kiểm tra quá trình suy luận và gần như không thể hiệu chỉnh kiến thức trung gian khi dự đoán sai. Hạn chế này đặc biệt đáng chú ý trong y tế, nơi khả năng kiểm tra, giải thích và tương tác với mô hình có ý nghĩa quan trọng bên cạnh độ chính xác.</w:t>
      </w:r>
    </w:p>
    <w:p w14:paraId="09837F5A" w14:textId="77777777" w:rsidR="00176FAC" w:rsidRPr="002D13B2" w:rsidRDefault="00000000">
      <w:pPr>
        <w:rPr>
          <w:rFonts w:cs="Times New Roman"/>
          <w:color w:val="000000" w:themeColor="text1"/>
        </w:rPr>
      </w:pPr>
      <w:r w:rsidRPr="002D13B2">
        <w:rPr>
          <w:rFonts w:eastAsia="Times New Roman" w:cs="Times New Roman"/>
          <w:color w:val="000000"/>
        </w:rPr>
        <w:t>Concept Bottleneck Model (CBM) đưa các concept có ý nghĩa đối với con người vào giữa ảnh và nhãn dự đoán. Với dữ liệu tổn thương da, các concept có thể là pigment network, streaks, blue-whitish veil hoặc vascular structures. Cấu trúc này cho phép quan sát concept prediction và thực hiện concept intervention bằng cách sửa concept trước khi suy luận lại diagnosis [1].</w:t>
      </w:r>
    </w:p>
    <w:p w14:paraId="14B94AA2" w14:textId="77777777" w:rsidR="00176FAC" w:rsidRPr="002D13B2" w:rsidRDefault="00000000">
      <w:pPr>
        <w:rPr>
          <w:rFonts w:cs="Times New Roman"/>
          <w:color w:val="000000" w:themeColor="text1"/>
        </w:rPr>
      </w:pPr>
      <w:r w:rsidRPr="002D13B2">
        <w:rPr>
          <w:rFonts w:eastAsia="Times New Roman" w:cs="Times New Roman"/>
          <w:color w:val="000000"/>
        </w:rPr>
        <w:t xml:space="preserve">CBM truyền thống vẫn có thể bị giới hạn bởi lỗi truyền từ concept sang diagnosis, tương tác phi tuyến giữa các concept và sự thiếu nhất quán của annotation. Energy-Based Concept Bottleneck Model (ECBM) được đề xuất để mô hình hóa độ tương thích chung giữa input, concept và class bằng các hàm năng lượng, đồng thời thống nhất prediction, concept correction và conditional interpretation [2]. Việc nghiên cứu </w:t>
      </w:r>
      <w:r w:rsidRPr="002D13B2">
        <w:rPr>
          <w:rFonts w:eastAsia="Times New Roman" w:cs="Times New Roman"/>
          <w:color w:val="000000"/>
        </w:rPr>
        <w:lastRenderedPageBreak/>
        <w:t>ECBM trên Derm7pt vì thế vừa có giá trị kỹ thuật, vừa cung cấp một bối cảnh cụ thể để đánh giá khả năng giải thích và can thiệp của mô hình concept-based.</w:t>
      </w:r>
    </w:p>
    <w:p w14:paraId="2370DF67" w14:textId="77777777" w:rsidR="003C5430" w:rsidRDefault="00000000">
      <w:r>
        <w:rPr>
          <w:rFonts w:eastAsia="Times New Roman"/>
          <w:color w:val="000000"/>
        </w:rPr>
        <w:t>Trong phân tích tổn thương da, các nghiên cứu concept-based đã cho thấy giá trị của explanation dựa trên đặc điểm dermoscopic và sự nhất quán không gian của concept [8], [9]. Tuy nhiên, các kết quả đó không thay thế yêu cầu đánh giá trực tiếp ECBM trên Derm7pt.</w:t>
      </w:r>
    </w:p>
    <w:p w14:paraId="3C372EE3" w14:textId="77777777" w:rsidR="00176FAC" w:rsidRPr="002D13B2" w:rsidRDefault="00000000">
      <w:pPr>
        <w:spacing w:before="120" w:after="160" w:line="288" w:lineRule="auto"/>
        <w:ind w:left="142" w:right="85"/>
        <w:rPr>
          <w:rFonts w:cs="Times New Roman"/>
          <w:color w:val="000000" w:themeColor="text1"/>
        </w:rPr>
      </w:pPr>
      <w:r w:rsidRPr="002D13B2">
        <w:rPr>
          <w:rFonts w:eastAsia="Times New Roman" w:cs="Times New Roman"/>
          <w:b/>
          <w:color w:val="000000"/>
        </w:rPr>
        <w:t xml:space="preserve">Ý nghĩa của đề tài: </w:t>
      </w:r>
      <w:r w:rsidRPr="002D13B2">
        <w:rPr>
          <w:rFonts w:eastAsia="Times New Roman" w:cs="Times New Roman"/>
          <w:color w:val="000000"/>
        </w:rPr>
        <w:t>Đề tài không hướng đến thay thế bác sĩ hoặc xây dựng hệ thống chẩn đoán đã được xác nhận lâm sàng. Sản phẩm là mô hình nghiên cứu hỗ trợ phân loại và phân tích khả năng giải thích trên dữ liệu công khai.</w:t>
      </w:r>
    </w:p>
    <w:p w14:paraId="2C0E8458" w14:textId="77777777" w:rsidR="00176FAC" w:rsidRPr="002D13B2" w:rsidRDefault="00000000">
      <w:pPr>
        <w:pStyle w:val="Heading1"/>
        <w:keepNext/>
        <w:keepLines/>
        <w:spacing w:before="240"/>
        <w:rPr>
          <w:rFonts w:ascii="Times New Roman" w:hAnsi="Times New Roman" w:cs="Times New Roman"/>
          <w:color w:val="000000" w:themeColor="text1"/>
        </w:rPr>
      </w:pPr>
      <w:r>
        <w:rPr>
          <w:rFonts w:ascii="Times New Roman" w:eastAsia="Times New Roman" w:hAnsi="Times New Roman"/>
          <w:color w:val="000000"/>
        </w:rPr>
        <w:t>3. Bối cảnh và cơ sở khoa học</w:t>
      </w:r>
    </w:p>
    <w:p w14:paraId="43F8018E" w14:textId="77777777" w:rsidR="00176FAC" w:rsidRPr="002D13B2" w:rsidRDefault="00000000">
      <w:pPr>
        <w:pStyle w:val="Heading2"/>
        <w:keepNext/>
        <w:keepLines/>
        <w:spacing w:before="180" w:after="80"/>
        <w:rPr>
          <w:rFonts w:ascii="Times New Roman" w:hAnsi="Times New Roman" w:cs="Times New Roman"/>
          <w:color w:val="000000" w:themeColor="text1"/>
        </w:rPr>
      </w:pPr>
      <w:r>
        <w:rPr>
          <w:rFonts w:ascii="Times New Roman" w:eastAsia="Times New Roman" w:hAnsi="Times New Roman"/>
          <w:color w:val="000000"/>
        </w:rPr>
        <w:t>3.1 Mô hình phân loại ảnh hộp đen</w:t>
      </w:r>
    </w:p>
    <w:p w14:paraId="1C607968" w14:textId="77777777" w:rsidR="00176FAC" w:rsidRPr="002D13B2" w:rsidRDefault="00000000">
      <w:pPr>
        <w:rPr>
          <w:rFonts w:cs="Times New Roman"/>
          <w:color w:val="000000" w:themeColor="text1"/>
        </w:rPr>
      </w:pPr>
      <w:r w:rsidRPr="002D13B2">
        <w:rPr>
          <w:rFonts w:eastAsia="Times New Roman" w:cs="Times New Roman"/>
          <w:color w:val="000000"/>
        </w:rPr>
        <w:t>Mô hình black-box thực hiện ánh xạ trực tiếp X → Y. Backbone pretrained trích xuất đặc trưng từ ảnh, sau đó classification head dự đoán diagnosis. Đây là baseline cần thiết để xác định chi phí hoặc lợi ích về predictive performance khi đưa concept bottleneck vào hệ thống.</w:t>
      </w:r>
    </w:p>
    <w:p w14:paraId="3C1E55EF" w14:textId="77777777" w:rsidR="00176FAC" w:rsidRPr="002D13B2" w:rsidRDefault="00000000">
      <w:pPr>
        <w:pStyle w:val="Heading2"/>
        <w:keepNext/>
        <w:keepLines/>
        <w:spacing w:before="180" w:after="80"/>
        <w:rPr>
          <w:rFonts w:ascii="Times New Roman" w:hAnsi="Times New Roman" w:cs="Times New Roman"/>
          <w:color w:val="000000" w:themeColor="text1"/>
        </w:rPr>
      </w:pPr>
      <w:r>
        <w:rPr>
          <w:rFonts w:ascii="Times New Roman" w:eastAsia="Times New Roman" w:hAnsi="Times New Roman"/>
          <w:color w:val="000000"/>
        </w:rPr>
        <w:t>3.2 Concept Bottleneck Model</w:t>
      </w:r>
    </w:p>
    <w:p w14:paraId="72D392C7" w14:textId="77777777" w:rsidR="00176FAC" w:rsidRPr="002D13B2" w:rsidRDefault="00000000">
      <w:pPr>
        <w:spacing w:before="80" w:after="140"/>
        <w:jc w:val="center"/>
        <w:rPr>
          <w:rFonts w:cs="Times New Roman"/>
          <w:color w:val="000000" w:themeColor="text1"/>
        </w:rPr>
      </w:pPr>
      <w:r w:rsidRPr="002D13B2">
        <w:rPr>
          <w:rFonts w:eastAsia="Cambria Math" w:cs="Times New Roman"/>
          <w:i/>
          <w:color w:val="000000"/>
          <w:sz w:val="25"/>
        </w:rPr>
        <w:t>X → Ĉ → Ŷ</w:t>
      </w:r>
    </w:p>
    <w:p w14:paraId="39B2DE25" w14:textId="77777777" w:rsidR="00176FAC" w:rsidRPr="002D13B2" w:rsidRDefault="00000000">
      <w:pPr>
        <w:rPr>
          <w:rFonts w:cs="Times New Roman"/>
          <w:color w:val="000000" w:themeColor="text1"/>
        </w:rPr>
      </w:pPr>
      <w:r>
        <w:rPr>
          <w:rFonts w:eastAsia="Times New Roman"/>
          <w:color w:val="000000"/>
        </w:rPr>
        <w:t>CBM gồm concept predictor và diagnosis head. Diagnosis head nhận concept representation thay vì đặc trưng ảnh trực tiếp. Khóa luận dùng Soft Joint CBM làm baseline chính; Hard CBM được bổ sung để phân tích bottleneck rời rạc. Mỗi biến thể phải khai báo rõ dạng representation, quy trình huấn luyện và đường gradient [1], [6], [7].</w:t>
      </w:r>
    </w:p>
    <w:p w14:paraId="1E01030A" w14:textId="77777777" w:rsidR="00176FAC" w:rsidRPr="002D13B2" w:rsidRDefault="00000000">
      <w:pPr>
        <w:pStyle w:val="Heading2"/>
        <w:keepNext/>
        <w:keepLines/>
        <w:spacing w:before="180" w:after="80"/>
        <w:rPr>
          <w:rFonts w:ascii="Times New Roman" w:hAnsi="Times New Roman" w:cs="Times New Roman"/>
          <w:color w:val="000000" w:themeColor="text1"/>
        </w:rPr>
      </w:pPr>
      <w:r>
        <w:rPr>
          <w:rFonts w:ascii="Times New Roman" w:eastAsia="Times New Roman" w:hAnsi="Times New Roman"/>
          <w:color w:val="000000"/>
        </w:rPr>
        <w:t>3.3 Energy-Based Concept Bottleneck Model</w:t>
      </w:r>
    </w:p>
    <w:p w14:paraId="27DE690E" w14:textId="77777777" w:rsidR="00176FAC" w:rsidRPr="002D13B2" w:rsidRDefault="00000000">
      <w:pPr>
        <w:rPr>
          <w:rFonts w:cs="Times New Roman"/>
          <w:color w:val="000000" w:themeColor="text1"/>
        </w:rPr>
      </w:pPr>
      <w:r>
        <w:rPr>
          <w:rFonts w:eastAsia="Times New Roman"/>
          <w:color w:val="000000"/>
        </w:rPr>
        <w:t>ECBM gốc định nghĩa joint energy cho bộ ba input–concept–class bằng ba nhóm energy network. Năng lượng thấp biểu thị mức độ tương thích cao [2].</w:t>
      </w:r>
    </w:p>
    <w:p w14:paraId="1A71106F" w14:textId="77777777" w:rsidR="00176FAC" w:rsidRPr="002D13B2" w:rsidRDefault="00000000">
      <w:pPr>
        <w:keepLines/>
        <w:spacing w:before="100" w:after="140"/>
        <w:jc w:val="center"/>
        <w:rPr>
          <w:rFonts w:cs="Times New Roman"/>
          <w:color w:val="000000" w:themeColor="text1"/>
        </w:rPr>
      </w:pPr>
      <m:oMath>
        <m:sSub>
          <m:e>
            <m:r>
              <m:t>E</m:t>
            </m:r>
          </m:e>
          <m:sub>
            <m:r>
              <m:t>joint</m:t>
            </m:r>
          </m:sub>
        </m:sSub>
        <m:r>
          <m:t>(X,C,Y) = </m:t>
        </m:r>
        <m:sSub>
          <m:e>
            <m:r>
              <m:t>E</m:t>
            </m:r>
          </m:e>
          <m:sub>
            <m:r>
              <m:t>class</m:t>
            </m:r>
          </m:sub>
        </m:sSub>
        <m:r>
          <m:t>(X,Y) + </m:t>
        </m:r>
        <m:sSub>
          <m:e>
            <m:r>
              <m:t>λ</m:t>
            </m:r>
          </m:e>
          <m:sub>
            <m:r>
              <m:t>c</m:t>
            </m:r>
          </m:sub>
        </m:sSub>
        <m:r>
          <m:t> </m:t>
        </m:r>
        <m:sSub>
          <m:e>
            <m:r>
              <m:t>E</m:t>
            </m:r>
          </m:e>
          <m:sub>
            <m:r>
              <m:t>concept</m:t>
            </m:r>
          </m:sub>
        </m:sSub>
        <m:r>
          <m:t>(X,C) + </m:t>
        </m:r>
        <m:sSub>
          <m:e>
            <m:r>
              <m:t>λ</m:t>
            </m:r>
          </m:e>
          <m:sub>
            <m:r>
              <m:t>g</m:t>
            </m:r>
          </m:sub>
        </m:sSub>
        <m:r>
          <m:t> </m:t>
        </m:r>
        <m:sSub>
          <m:e>
            <m:r>
              <m:t>E</m:t>
            </m:r>
          </m:e>
          <m:sub>
            <m:r>
              <m:t>global</m:t>
            </m:r>
          </m:sub>
        </m:sSub>
        <m:r>
          <m:t>(C,Y)</m:t>
        </m:r>
      </m:oMath>
    </w:p>
    <w:p w14:paraId="7E903DB3" w14:textId="77777777" w:rsidR="00176FAC" w:rsidRPr="002D13B2" w:rsidRDefault="00000000">
      <w:pPr>
        <w:rPr>
          <w:rFonts w:cs="Times New Roman"/>
          <w:color w:val="000000" w:themeColor="text1"/>
        </w:rPr>
      </w:pPr>
      <w:r>
        <w:rPr>
          <w:rFonts w:eastAsia="Times New Roman"/>
          <w:color w:val="000000"/>
        </w:rPr>
        <w:t>Trong đó E_class đo quan hệ ảnh–diagnosis; E_concept là tổng energy giữa ảnh và từng concept; E_global mô hình hóa tương tác giữa các concept và giữa toàn bộ concept với diagnosis.</w:t>
      </w:r>
    </w:p>
    <w:p w14:paraId="7E9BF1E3" w14:textId="77777777" w:rsidR="00176FAC" w:rsidRPr="002D13B2" w:rsidRDefault="00000000">
      <w:pPr>
        <w:rPr>
          <w:rFonts w:cs="Times New Roman"/>
          <w:color w:val="000000" w:themeColor="text1"/>
        </w:rPr>
      </w:pPr>
      <w:r>
        <w:rPr>
          <w:rFonts w:eastAsia="Times New Roman"/>
          <w:color w:val="000000"/>
        </w:rPr>
        <w:t>ECBM được huấn luyện bằng tổng có trọng số của các negative log-likelihood tương ứng với ba energy networks [2]. Khóa luận điều chỉnh không gian concept sang categorical và dùng exact enumeration trên cấu hình hợp lệ. Cấu hình joint MAP có năng lượng nhỏ nhất và các marginal probabilities là những đầu ra khác nhau; cách sử dụng chúng phải được khai báo rõ trong prediction và intervention.</w:t>
      </w:r>
    </w:p>
    <w:p w14:paraId="3F9B8707" w14:textId="77777777" w:rsidR="00176FAC" w:rsidRPr="002D13B2" w:rsidRDefault="00000000">
      <w:pPr>
        <w:pStyle w:val="Heading2"/>
        <w:keepNext/>
        <w:keepLines/>
        <w:spacing w:before="180" w:after="80"/>
        <w:rPr>
          <w:rFonts w:ascii="Times New Roman" w:hAnsi="Times New Roman" w:cs="Times New Roman"/>
          <w:color w:val="000000" w:themeColor="text1"/>
        </w:rPr>
      </w:pPr>
      <w:r>
        <w:rPr>
          <w:rFonts w:ascii="Times New Roman" w:eastAsia="Times New Roman" w:hAnsi="Times New Roman"/>
          <w:color w:val="000000"/>
        </w:rPr>
        <w:t>3.4 Khoảng trống nghiên cứu</w:t>
      </w:r>
    </w:p>
    <w:p>
      <w:pPr>
        <w:keepLines/>
        <w:spacing w:after="120"/>
      </w:pPr>
      <w:r>
        <w:t>Các phương pháp CBM cho phép biểu diễn và hiệu chỉnh những đặc điểm trung gian có ý nghĩa đối với con người. Hiệu quả của cách tiếp cận này phụ thuộc vào khả năng dự đoán concept, mức độ đầy đủ của bộ concept đối với diagnosis và cách mô hình tiếp nhận thông tin sau khi concept được hiệu chỉnh [1], [4].</w:t>
      </w:r>
    </w:p>
    <w:p>
      <w:pPr>
        <w:keepLines/>
        <w:spacing w:after="120"/>
      </w:pPr>
      <w:r>
        <w:t>Trong Derm7pt, bảy nhóm concept có dạng categorical với số trạng thái khác nhau, phân bố mất cân bằng và một số trạng thái có rất ít mẫu huấn luyện. Các trường hợp có cùng hồ sơ concept có thể mang diagnosis khác nhau [3], [5]. Những đặc điểm này đặt ra yêu cầu đánh giá đồng thời chất lượng concept, hiệu năng diagnosis và hành vi sau intervention.</w:t>
      </w:r>
    </w:p>
    <w:p>
      <w:pPr>
        <w:keepLines/>
        <w:spacing w:after="120"/>
      </w:pPr>
      <w:r>
        <w:t>Khóa luận nghiên cứu cách điều chỉnh ECBM cho cấu trúc concept categorical của Derm7pt và thực hiện so sánh có kiểm soát với mô hình phân loại trực tiếp, Oracle Concept Classifier và các baseline CBM. Trọng tâm là xác định lợi ích và giới hạn của mô hình hóa năng lượng chung, đặc biệt là khả năng dùng concept đã hiệu chỉnh để cập nhật diagnosis và các concept còn lại.</w:t>
      </w:r>
    </w:p>
    <w:p>
      <w:pPr>
        <w:pStyle w:val="Heading3"/>
        <w:keepNext/>
        <w:keepLines/>
        <w:spacing w:after="120"/>
      </w:pPr>
      <w:r>
        <w:rPr>
          <w:color w:val="000000"/>
        </w:rPr>
        <w:t>Đối chiếu các công trình nền tảng</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2891"/>
        <w:gridCol w:w="4309"/>
      </w:tblGrid>
      <w:tr>
        <w:trPr>
          <w:tblHeader/>
          <w:cantSplit/>
        </w:trPr>
        <w:tc>
          <w:tcPr>
            <w:tcW w:type="dxa" w:w="1871"/>
            <w:vAlign w:val="center"/>
            <w:tcMar>
              <w:top w:w="70" w:type="dxa"/>
              <w:bottom w:w="70" w:type="dxa"/>
              <w:left w:w="85" w:type="dxa"/>
              <w:right w:w="85" w:type="dxa"/>
            </w:tcMar>
            <w:shd w:fill="DCE6F1"/>
          </w:tcPr>
          <w:p>
            <w:pPr>
              <w:keepNext w:val="0"/>
              <w:keepLines/>
              <w:spacing w:before="0" w:after="40" w:line="259" w:lineRule="auto"/>
              <w:jc w:val="center"/>
            </w:pPr>
            <w:r>
              <w:rPr>
                <w:rFonts w:ascii="Times New Roman" w:hAnsi="Times New Roman"/>
                <w:b/>
                <w:color w:val="000000"/>
                <w:sz w:val="21"/>
              </w:rPr>
              <w:t>Công trình</w:t>
            </w:r>
          </w:p>
        </w:tc>
        <w:tc>
          <w:tcPr>
            <w:tcW w:type="dxa" w:w="2891"/>
            <w:vAlign w:val="center"/>
            <w:tcMar>
              <w:top w:w="70" w:type="dxa"/>
              <w:bottom w:w="70" w:type="dxa"/>
              <w:left w:w="85" w:type="dxa"/>
              <w:right w:w="85" w:type="dxa"/>
            </w:tcMar>
            <w:shd w:fill="DCE6F1"/>
          </w:tcPr>
          <w:p>
            <w:pPr>
              <w:keepNext w:val="0"/>
              <w:keepLines/>
              <w:spacing w:before="0" w:after="40" w:line="259" w:lineRule="auto"/>
              <w:jc w:val="center"/>
            </w:pPr>
            <w:r>
              <w:rPr>
                <w:rFonts w:ascii="Times New Roman" w:hAnsi="Times New Roman"/>
                <w:b/>
                <w:color w:val="000000"/>
                <w:sz w:val="21"/>
              </w:rPr>
              <w:t>Nội dung kế thừa</w:t>
            </w:r>
          </w:p>
        </w:tc>
        <w:tc>
          <w:tcPr>
            <w:tcW w:type="dxa" w:w="4309"/>
            <w:vAlign w:val="center"/>
            <w:tcMar>
              <w:top w:w="70" w:type="dxa"/>
              <w:bottom w:w="70" w:type="dxa"/>
              <w:left w:w="85" w:type="dxa"/>
              <w:right w:w="85" w:type="dxa"/>
            </w:tcMar>
            <w:shd w:fill="DCE6F1"/>
          </w:tcPr>
          <w:p>
            <w:pPr>
              <w:keepNext w:val="0"/>
              <w:keepLines/>
              <w:spacing w:before="0" w:after="40" w:line="259" w:lineRule="auto"/>
              <w:jc w:val="center"/>
            </w:pPr>
            <w:r>
              <w:rPr>
                <w:rFonts w:ascii="Times New Roman" w:hAnsi="Times New Roman"/>
                <w:b/>
                <w:color w:val="000000"/>
                <w:sz w:val="21"/>
              </w:rPr>
              <w:t>Nội dung kiểm tra trong khóa luận</w:t>
            </w:r>
          </w:p>
        </w:tc>
      </w:tr>
      <w:tr>
        <w:trPr>
          <w:cantSplit/>
        </w:trPr>
        <w:tc>
          <w:tcPr>
            <w:tcW w:type="dxa" w:w="1871"/>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Koh và cộng sự, 2020 [1]</w:t>
            </w:r>
          </w:p>
        </w:tc>
        <w:tc>
          <w:tcPr>
            <w:tcW w:type="dxa" w:w="2891"/>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Concept bottleneck và intervention</w:t>
            </w:r>
          </w:p>
        </w:tc>
        <w:tc>
          <w:tcPr>
            <w:tcW w:type="dxa" w:w="4309"/>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Hiệu năng baseline CBM trên Derm7pt.</w:t>
            </w:r>
          </w:p>
        </w:tc>
      </w:tr>
      <w:tr>
        <w:trPr>
          <w:cantSplit/>
        </w:trPr>
        <w:tc>
          <w:tcPr>
            <w:tcW w:type="dxa" w:w="1871"/>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Xu và cộng sự, 2024 [2]</w:t>
            </w:r>
          </w:p>
        </w:tc>
        <w:tc>
          <w:tcPr>
            <w:tcW w:type="dxa" w:w="2891"/>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Class, concept và global energy</w:t>
            </w:r>
          </w:p>
        </w:tc>
        <w:tc>
          <w:tcPr>
            <w:tcW w:type="dxa" w:w="4309"/>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Điều chỉnh categorical concepts và suy luận trên cấu hình hợp lệ.</w:t>
            </w:r>
          </w:p>
        </w:tc>
      </w:tr>
      <w:tr>
        <w:trPr>
          <w:cantSplit/>
        </w:trPr>
        <w:tc>
          <w:tcPr>
            <w:tcW w:type="dxa" w:w="1871"/>
            <w:vAlign w:val="center"/>
            <w:tcMar>
              <w:top w:w="70" w:type="dxa"/>
              <w:bottom w:w="70" w:type="dxa"/>
              <w:left w:w="85" w:type="dxa"/>
              <w:right w:w="85" w:type="dxa"/>
            </w:tcMar>
            <w:shd w:fill="FFFFFF"/>
          </w:tcPr>
          <w:p>
            <w:pPr>
              <w:keepNext/>
              <w:keepLines/>
              <w:spacing w:before="0" w:after="40" w:line="259" w:lineRule="auto"/>
              <w:jc w:val="left"/>
            </w:pPr>
            <w:r>
              <w:rPr>
                <w:rFonts w:ascii="Times New Roman" w:hAnsi="Times New Roman"/>
                <w:color w:val="000000"/>
                <w:sz w:val="21"/>
              </w:rPr>
              <w:t>Shin và cộng sự, 2023 [4]</w:t>
            </w:r>
          </w:p>
        </w:tc>
        <w:tc>
          <w:tcPr>
            <w:tcW w:type="dxa" w:w="2891"/>
            <w:vAlign w:val="center"/>
            <w:tcMar>
              <w:top w:w="70" w:type="dxa"/>
              <w:bottom w:w="70" w:type="dxa"/>
              <w:left w:w="85" w:type="dxa"/>
              <w:right w:w="85" w:type="dxa"/>
            </w:tcMar>
            <w:shd w:fill="FFFFFF"/>
          </w:tcPr>
          <w:p>
            <w:pPr>
              <w:keepNext/>
              <w:keepLines/>
              <w:spacing w:before="0" w:after="40" w:line="259" w:lineRule="auto"/>
              <w:jc w:val="left"/>
            </w:pPr>
            <w:r>
              <w:rPr>
                <w:rFonts w:ascii="Times New Roman" w:hAnsi="Times New Roman"/>
                <w:color w:val="000000"/>
                <w:sz w:val="21"/>
              </w:rPr>
              <w:t>Protocol và chiến lược intervention</w:t>
            </w:r>
          </w:p>
        </w:tc>
        <w:tc>
          <w:tcPr>
            <w:tcW w:type="dxa" w:w="4309"/>
            <w:vAlign w:val="center"/>
            <w:tcMar>
              <w:top w:w="70" w:type="dxa"/>
              <w:bottom w:w="70" w:type="dxa"/>
              <w:left w:w="85" w:type="dxa"/>
              <w:right w:w="85" w:type="dxa"/>
            </w:tcMar>
            <w:shd w:fill="FFFFFF"/>
          </w:tcPr>
          <w:p>
            <w:pPr>
              <w:keepNext/>
              <w:keepLines/>
              <w:spacing w:before="0" w:after="40" w:line="259" w:lineRule="auto"/>
              <w:jc w:val="left"/>
            </w:pPr>
            <w:r>
              <w:rPr>
                <w:rFonts w:ascii="Times New Roman" w:hAnsi="Times New Roman"/>
                <w:color w:val="000000"/>
                <w:sz w:val="21"/>
              </w:rPr>
              <w:t>Ảnh hưởng của nhóm concept được sửa.</w:t>
            </w:r>
          </w:p>
        </w:tc>
      </w:tr>
      <w:tr>
        <w:trPr>
          <w:cantSplit/>
        </w:trPr>
        <w:tc>
          <w:tcPr>
            <w:tcW w:type="dxa" w:w="1871"/>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Nápoles và cộng sự, 2026 [5]</w:t>
            </w:r>
          </w:p>
        </w:tc>
        <w:tc>
          <w:tcPr>
            <w:tcW w:type="dxa" w:w="2891"/>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Concept inconsistency trên Derm7pt</w:t>
            </w:r>
          </w:p>
        </w:tc>
        <w:tc>
          <w:tcPr>
            <w:tcW w:type="dxa" w:w="4309"/>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Liên hệ giữa inconsistency, lỗi diagnosis và hiệu quả intervention.</w:t>
            </w:r>
          </w:p>
        </w:tc>
      </w:tr>
    </w:tbl>
    <w:p w14:paraId="2B6048D0" w14:textId="77777777" w:rsidR="00176FAC" w:rsidRPr="002D13B2" w:rsidRDefault="00000000">
      <w:pPr>
        <w:pStyle w:val="Heading1"/>
        <w:keepNext/>
        <w:keepLines/>
        <w:spacing w:before="240"/>
        <w:rPr>
          <w:rFonts w:ascii="Times New Roman" w:hAnsi="Times New Roman" w:cs="Times New Roman"/>
          <w:color w:val="000000" w:themeColor="text1"/>
        </w:rPr>
      </w:pPr>
      <w:r>
        <w:rPr>
          <w:rFonts w:ascii="Times New Roman" w:eastAsia="Times New Roman" w:hAnsi="Times New Roman"/>
          <w:color w:val="000000"/>
        </w:rPr>
        <w:t>4. Bài toán nghiên cứu</w:t>
      </w:r>
    </w:p>
    <w:p w14:paraId="27D60AB6" w14:textId="77777777" w:rsidR="00176FAC" w:rsidRPr="002D13B2" w:rsidRDefault="00000000">
      <w:pPr>
        <w:pStyle w:val="Heading2"/>
        <w:keepNext/>
        <w:keepLines/>
        <w:spacing w:before="180" w:after="80"/>
        <w:rPr>
          <w:rFonts w:ascii="Times New Roman" w:hAnsi="Times New Roman" w:cs="Times New Roman"/>
          <w:color w:val="000000" w:themeColor="text1"/>
        </w:rPr>
      </w:pPr>
      <w:r>
        <w:rPr>
          <w:rFonts w:ascii="Times New Roman" w:eastAsia="Times New Roman" w:hAnsi="Times New Roman"/>
          <w:color w:val="000000"/>
        </w:rPr>
        <w:t>4.1 Định nghĩa input–concept–output</w:t>
      </w:r>
    </w:p>
    <w:p w14:paraId="5965B5F7" w14:textId="77777777" w:rsidR="00176FAC" w:rsidRPr="002D13B2" w:rsidRDefault="00000000">
      <w:pPr>
        <w:spacing w:before="80" w:after="140"/>
        <w:jc w:val="center"/>
        <w:rPr>
          <w:rFonts w:cs="Times New Roman"/>
          <w:color w:val="000000" w:themeColor="text1"/>
        </w:rPr>
      </w:pPr>
      <w:r w:rsidRPr="002D13B2">
        <w:rPr>
          <w:rFonts w:eastAsia="Cambria Math" w:cs="Times New Roman"/>
          <w:i/>
          <w:color w:val="000000"/>
          <w:sz w:val="25"/>
        </w:rPr>
        <w:t>X = ảnh dermoscopy;    C = (C1, C2, …, C7);    Y = diagnosis</w:t>
      </w:r>
    </w:p>
    <w:tbl>
      <w:tblPr>
        <w:tblStyle w:val="TableGrid"/>
        <w:tblW w:w="9072"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835"/>
        <w:gridCol w:w="4535"/>
      </w:tblGrid>
      <w:tr w:rsidR="00176FAC" w:rsidRPr="002D13B2" w14:paraId="1A0A9FAE" w14:textId="77777777">
        <w:trPr>
          <w:cantSplit/>
          <w:tblHeader/>
          <w:jc w:val="center"/>
        </w:trPr>
        <w:tc>
          <w:tcPr>
            <w:tcW w:w="1701" w:type="dxa"/>
            <w:shd w:val="clear" w:color="auto" w:fill="DCE6F1"/>
            <w:tcMar>
              <w:top w:w="70" w:type="dxa"/>
              <w:left w:w="85" w:type="dxa"/>
              <w:bottom w:w="70" w:type="dxa"/>
              <w:right w:w="85" w:type="dxa"/>
            </w:tcMar>
            <w:vAlign w:val="center"/>
          </w:tcPr>
          <w:p w14:paraId="2E02BA5F" w14:textId="77777777" w:rsidR="00176FAC" w:rsidRPr="002D13B2" w:rsidRDefault="00000000">
            <w:pPr>
              <w:keepNext w:val="0"/>
              <w:keepLines/>
              <w:spacing w:after="40" w:line="259" w:lineRule="auto" w:before="0"/>
              <w:jc w:val="center"/>
              <w:rPr>
                <w:rFonts w:cs="Times New Roman"/>
                <w:color w:val="000000" w:themeColor="text1"/>
              </w:rPr>
            </w:pPr>
            <w:r w:rsidRPr="002D13B2">
              <w:rPr>
                <w:rFonts w:eastAsia="Times New Roman" w:cs="Times New Roman" w:ascii="Times New Roman" w:hAnsi="Times New Roman"/>
                <w:b/>
                <w:color w:val="000000"/>
                <w:sz w:val="21"/>
              </w:rPr>
              <w:t>Biến</w:t>
            </w:r>
          </w:p>
        </w:tc>
        <w:tc>
          <w:tcPr>
            <w:tcW w:w="2835" w:type="dxa"/>
            <w:shd w:val="clear" w:color="auto" w:fill="DCE6F1"/>
            <w:tcMar>
              <w:top w:w="70" w:type="dxa"/>
              <w:left w:w="85" w:type="dxa"/>
              <w:bottom w:w="70" w:type="dxa"/>
              <w:right w:w="85" w:type="dxa"/>
            </w:tcMar>
            <w:vAlign w:val="center"/>
          </w:tcPr>
          <w:p w14:paraId="39B488BB" w14:textId="77777777" w:rsidR="00176FAC" w:rsidRPr="002D13B2" w:rsidRDefault="00000000">
            <w:pPr>
              <w:keepNext w:val="0"/>
              <w:keepLines/>
              <w:spacing w:after="40" w:line="259" w:lineRule="auto" w:before="0"/>
              <w:jc w:val="center"/>
              <w:rPr>
                <w:rFonts w:cs="Times New Roman"/>
                <w:color w:val="000000" w:themeColor="text1"/>
              </w:rPr>
            </w:pPr>
            <w:r w:rsidRPr="002D13B2">
              <w:rPr>
                <w:rFonts w:eastAsia="Times New Roman" w:cs="Times New Roman" w:ascii="Times New Roman" w:hAnsi="Times New Roman"/>
                <w:b/>
                <w:color w:val="000000"/>
                <w:sz w:val="21"/>
              </w:rPr>
              <w:t>Định nghĩa</w:t>
            </w:r>
          </w:p>
        </w:tc>
        <w:tc>
          <w:tcPr>
            <w:tcW w:w="4535" w:type="dxa"/>
            <w:shd w:val="clear" w:color="auto" w:fill="DCE6F1"/>
            <w:tcMar>
              <w:top w:w="70" w:type="dxa"/>
              <w:left w:w="85" w:type="dxa"/>
              <w:bottom w:w="70" w:type="dxa"/>
              <w:right w:w="85" w:type="dxa"/>
            </w:tcMar>
            <w:vAlign w:val="center"/>
          </w:tcPr>
          <w:p w14:paraId="5DEE4CF1" w14:textId="77777777" w:rsidR="00176FAC" w:rsidRPr="002D13B2" w:rsidRDefault="00000000">
            <w:pPr>
              <w:keepNext w:val="0"/>
              <w:keepLines/>
              <w:spacing w:after="40" w:line="259" w:lineRule="auto" w:before="0"/>
              <w:jc w:val="center"/>
              <w:rPr>
                <w:rFonts w:cs="Times New Roman"/>
                <w:color w:val="000000" w:themeColor="text1"/>
              </w:rPr>
            </w:pPr>
            <w:r w:rsidRPr="002D13B2">
              <w:rPr>
                <w:rFonts w:eastAsia="Times New Roman" w:cs="Times New Roman" w:ascii="Times New Roman" w:hAnsi="Times New Roman"/>
                <w:b/>
                <w:color w:val="000000"/>
                <w:sz w:val="21"/>
              </w:rPr>
              <w:t>Vai trò</w:t>
            </w:r>
          </w:p>
        </w:tc>
      </w:tr>
      <w:tr w:rsidR="00176FAC" w:rsidRPr="002D13B2" w14:paraId="61CDD7DA" w14:textId="77777777">
        <w:trPr>
          <w:cantSplit/>
          <w:jc w:val="center"/>
        </w:trPr>
        <w:tc>
          <w:tcPr>
            <w:tcW w:w="1701" w:type="dxa"/>
            <w:tcMar>
              <w:top w:w="70" w:type="dxa"/>
              <w:left w:w="85" w:type="dxa"/>
              <w:bottom w:w="70" w:type="dxa"/>
              <w:right w:w="85" w:type="dxa"/>
            </w:tcMar>
            <w:vAlign w:val="center"/>
            <w:shd w:fill="FFFFFF"/>
          </w:tcPr>
          <w:p w14:paraId="249C9FCB"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X</w:t>
            </w:r>
          </w:p>
        </w:tc>
        <w:tc>
          <w:tcPr>
            <w:tcW w:w="2835" w:type="dxa"/>
            <w:tcMar>
              <w:top w:w="70" w:type="dxa"/>
              <w:left w:w="85" w:type="dxa"/>
              <w:bottom w:w="70" w:type="dxa"/>
              <w:right w:w="85" w:type="dxa"/>
            </w:tcMar>
            <w:vAlign w:val="center"/>
            <w:shd w:fill="FFFFFF"/>
          </w:tcPr>
          <w:p w14:paraId="27AAF076"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Ảnh dermoscopy RGB, được resize và chuẩn hóa</w:t>
            </w:r>
          </w:p>
        </w:tc>
        <w:tc>
          <w:tcPr>
            <w:tcW w:w="4535" w:type="dxa"/>
            <w:tcMar>
              <w:top w:w="70" w:type="dxa"/>
              <w:left w:w="85" w:type="dxa"/>
              <w:bottom w:w="70" w:type="dxa"/>
              <w:right w:w="85" w:type="dxa"/>
            </w:tcMar>
            <w:vAlign w:val="center"/>
            <w:shd w:fill="FFFFFF"/>
          </w:tcPr>
          <w:p w14:paraId="63D79DCE"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Input bắt buộc khi inference</w:t>
            </w:r>
          </w:p>
        </w:tc>
      </w:tr>
      <w:tr w:rsidR="00176FAC" w:rsidRPr="002D13B2" w14:paraId="30550D29" w14:textId="77777777">
        <w:trPr>
          <w:cantSplit/>
          <w:jc w:val="center"/>
        </w:trPr>
        <w:tc>
          <w:tcPr>
            <w:tcW w:w="1701" w:type="dxa"/>
            <w:shd w:val="clear" w:color="auto" w:fill="FFFFFF"/>
            <w:tcMar>
              <w:top w:w="70" w:type="dxa"/>
              <w:left w:w="85" w:type="dxa"/>
              <w:bottom w:w="70" w:type="dxa"/>
              <w:right w:w="85" w:type="dxa"/>
            </w:tcMar>
            <w:vAlign w:val="center"/>
          </w:tcPr>
          <w:p w14:paraId="30DEB53E"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C</w:t>
            </w:r>
          </w:p>
        </w:tc>
        <w:tc>
          <w:tcPr>
            <w:tcW w:w="2835" w:type="dxa"/>
            <w:shd w:val="clear" w:color="auto" w:fill="FFFFFF"/>
            <w:tcMar>
              <w:top w:w="70" w:type="dxa"/>
              <w:left w:w="85" w:type="dxa"/>
              <w:bottom w:w="70" w:type="dxa"/>
              <w:right w:w="85" w:type="dxa"/>
            </w:tcMar>
            <w:vAlign w:val="center"/>
          </w:tcPr>
          <w:p w14:paraId="6ADBC657"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Bảy dermoscopic concepts dạng categorical; tổng cộng 28 trạng thái one-hot</w:t>
            </w:r>
          </w:p>
        </w:tc>
        <w:tc>
          <w:tcPr>
            <w:tcW w:w="4535" w:type="dxa"/>
            <w:shd w:val="clear" w:color="auto" w:fill="FFFFFF"/>
            <w:tcMar>
              <w:top w:w="70" w:type="dxa"/>
              <w:left w:w="85" w:type="dxa"/>
              <w:bottom w:w="70" w:type="dxa"/>
              <w:right w:w="85" w:type="dxa"/>
            </w:tcMar>
            <w:vAlign w:val="center"/>
          </w:tcPr>
          <w:p w14:paraId="0C54E800"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Supervision trung gian, explanation và intervention</w:t>
            </w:r>
          </w:p>
        </w:tc>
      </w:tr>
      <w:tr w:rsidR="00176FAC" w:rsidRPr="002D13B2" w14:paraId="7F6A3E61" w14:textId="77777777">
        <w:trPr>
          <w:cantSplit/>
          <w:jc w:val="center"/>
        </w:trPr>
        <w:tc>
          <w:tcPr>
            <w:tcW w:w="1701" w:type="dxa"/>
            <w:tcMar>
              <w:top w:w="70" w:type="dxa"/>
              <w:left w:w="85" w:type="dxa"/>
              <w:bottom w:w="70" w:type="dxa"/>
              <w:right w:w="85" w:type="dxa"/>
            </w:tcMar>
            <w:vAlign w:val="center"/>
            <w:shd w:fill="FFFFFF"/>
          </w:tcPr>
          <w:p w14:paraId="49E6AA79" w14:textId="77777777" w:rsidR="00176FAC" w:rsidRPr="002D13B2" w:rsidRDefault="00000000">
            <w:pPr>
              <w:keepNext/>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Y</w:t>
            </w:r>
          </w:p>
        </w:tc>
        <w:tc>
          <w:tcPr>
            <w:tcW w:w="2835" w:type="dxa"/>
            <w:tcMar>
              <w:top w:w="70" w:type="dxa"/>
              <w:left w:w="85" w:type="dxa"/>
              <w:bottom w:w="70" w:type="dxa"/>
              <w:right w:w="85" w:type="dxa"/>
            </w:tcMar>
            <w:vAlign w:val="center"/>
            <w:shd w:fill="FFFFFF"/>
          </w:tcPr>
          <w:p w14:paraId="3126AFDC" w14:textId="77777777" w:rsidR="003C5430" w:rsidRDefault="00000000">
            <w:pPr>
              <w:keepNext/>
              <w:keepLines/>
              <w:spacing w:after="40" w:line="259" w:lineRule="auto" w:before="0"/>
              <w:jc w:val="left"/>
            </w:pPr>
            <w:r>
              <w:rPr>
                <w:rFonts w:eastAsia="Times New Roman" w:ascii="Times New Roman" w:hAnsi="Times New Roman"/>
                <w:color w:val="000000"/>
                <w:sz w:val="21"/>
              </w:rPr>
              <w:t>Nhãn nhị phân Melanoma/Non-Melanoma theo mapping diagnosis đã xác định</w:t>
            </w:r>
          </w:p>
        </w:tc>
        <w:tc>
          <w:tcPr>
            <w:tcW w:w="4535" w:type="dxa"/>
            <w:tcMar>
              <w:top w:w="70" w:type="dxa"/>
              <w:left w:w="85" w:type="dxa"/>
              <w:bottom w:w="70" w:type="dxa"/>
              <w:right w:w="85" w:type="dxa"/>
            </w:tcMar>
            <w:vAlign w:val="center"/>
            <w:shd w:fill="FFFFFF"/>
          </w:tcPr>
          <w:p w14:paraId="343564D6" w14:textId="77777777" w:rsidR="003C5430" w:rsidRDefault="00000000">
            <w:pPr>
              <w:keepNext/>
              <w:keepLines/>
              <w:spacing w:after="40" w:line="259" w:lineRule="auto" w:before="0"/>
              <w:jc w:val="left"/>
            </w:pPr>
            <w:r>
              <w:rPr>
                <w:rFonts w:eastAsia="Times New Roman" w:ascii="Times New Roman" w:hAnsi="Times New Roman"/>
                <w:color w:val="000000"/>
                <w:sz w:val="21"/>
              </w:rPr>
              <w:t>Nhãn mục tiêu cuối cùng</w:t>
            </w:r>
          </w:p>
        </w:tc>
      </w:tr>
      <w:tr w:rsidR="00176FAC" w:rsidRPr="002D13B2" w14:paraId="30B9B471" w14:textId="77777777">
        <w:trPr>
          <w:cantSplit/>
          <w:jc w:val="center"/>
        </w:trPr>
        <w:tc>
          <w:tcPr>
            <w:tcW w:w="1701" w:type="dxa"/>
            <w:shd w:val="clear" w:color="auto" w:fill="FFFFFF"/>
            <w:tcMar>
              <w:top w:w="70" w:type="dxa"/>
              <w:left w:w="85" w:type="dxa"/>
              <w:bottom w:w="70" w:type="dxa"/>
              <w:right w:w="85" w:type="dxa"/>
            </w:tcMar>
            <w:vAlign w:val="center"/>
          </w:tcPr>
          <w:p w14:paraId="29E80ADF" w14:textId="77777777" w:rsidR="003C5430" w:rsidRDefault="00000000">
            <w:pPr>
              <w:keepNext w:val="0"/>
              <w:keepLines/>
              <w:spacing w:after="40" w:line="259" w:lineRule="auto" w:before="0"/>
              <w:jc w:val="left"/>
            </w:pPr>
            <w:r>
              <w:rPr>
                <w:rFonts w:eastAsia="Times New Roman" w:ascii="Times New Roman" w:hAnsi="Times New Roman"/>
                <w:color w:val="000000"/>
                <w:sz w:val="21"/>
              </w:rPr>
              <w:t>C_sửa</w:t>
            </w:r>
          </w:p>
        </w:tc>
        <w:tc>
          <w:tcPr>
            <w:tcW w:w="2835" w:type="dxa"/>
            <w:shd w:val="clear" w:color="auto" w:fill="FFFFFF"/>
            <w:tcMar>
              <w:top w:w="70" w:type="dxa"/>
              <w:left w:w="85" w:type="dxa"/>
              <w:bottom w:w="70" w:type="dxa"/>
              <w:right w:w="85" w:type="dxa"/>
            </w:tcMar>
            <w:vAlign w:val="center"/>
          </w:tcPr>
          <w:p w14:paraId="45F5DB9D"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Một phần concept được thay bằng ground-truth tại test time</w:t>
            </w:r>
          </w:p>
        </w:tc>
        <w:tc>
          <w:tcPr>
            <w:tcW w:w="4535" w:type="dxa"/>
            <w:shd w:val="clear" w:color="auto" w:fill="FFFFFF"/>
            <w:tcMar>
              <w:top w:w="70" w:type="dxa"/>
              <w:left w:w="85" w:type="dxa"/>
              <w:bottom w:w="70" w:type="dxa"/>
              <w:right w:w="85" w:type="dxa"/>
            </w:tcMar>
            <w:vAlign w:val="center"/>
          </w:tcPr>
          <w:p w14:paraId="03F6DE45"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Input tùy chọn trong intervention</w:t>
            </w:r>
          </w:p>
        </w:tc>
      </w:tr>
    </w:tbl>
    <w:p w14:paraId="5F4C0F71" w14:textId="77777777" w:rsidR="00176FAC" w:rsidRPr="002D13B2" w:rsidRDefault="00176FAC">
      <w:pPr>
        <w:spacing w:after="40"/>
        <w:rPr>
          <w:rFonts w:cs="Times New Roman"/>
          <w:color w:val="000000" w:themeColor="text1"/>
        </w:rPr>
      </w:pPr>
    </w:p>
    <w:p w14:paraId="03F94B54" w14:textId="77777777" w:rsidR="00176FAC" w:rsidRPr="002D13B2" w:rsidRDefault="00000000">
      <w:pPr>
        <w:rPr>
          <w:rFonts w:cs="Times New Roman"/>
          <w:color w:val="000000" w:themeColor="text1"/>
        </w:rPr>
      </w:pPr>
      <w:r w:rsidRPr="002D13B2">
        <w:rPr>
          <w:rFonts w:eastAsia="Times New Roman" w:cs="Times New Roman"/>
          <w:color w:val="000000"/>
        </w:rPr>
        <w:t>Trong inference bình thường, hệ thống chỉ nhận ảnh X. Ground-truth concept không được yêu cầu; chúng chỉ được sử dụng khi huấn luyện, đánh giá concept hoặc mô phỏng concept intervention. Các modality khác như clinical image và patient metadata không thuộc phạm vi mô hình chính ở giai đoạn đầu.</w:t>
      </w:r>
    </w:p>
    <w:p w14:paraId="0DCB90DD" w14:textId="77777777" w:rsidR="00176FAC" w:rsidRPr="002D13B2" w:rsidRDefault="00000000">
      <w:pPr>
        <w:pStyle w:val="Heading2"/>
        <w:keepNext/>
        <w:keepLines/>
        <w:spacing w:before="180" w:after="80"/>
        <w:rPr>
          <w:rFonts w:ascii="Times New Roman" w:hAnsi="Times New Roman" w:cs="Times New Roman"/>
          <w:color w:val="000000" w:themeColor="text1"/>
        </w:rPr>
      </w:pPr>
      <w:r>
        <w:rPr>
          <w:rFonts w:ascii="Times New Roman" w:eastAsia="Times New Roman" w:hAnsi="Times New Roman"/>
          <w:color w:val="000000"/>
        </w:rPr>
        <w:t>4.2 Đầu ra của hệ thống</w:t>
      </w:r>
    </w:p>
    <w:p w14:paraId="55811C5D" w14:textId="77777777" w:rsidR="00176FAC" w:rsidRPr="002D13B2" w:rsidRDefault="00000000" w:rsidP="00171626">
      <w:pPr>
        <w:pStyle w:val="ListBullet"/>
        <w:numPr>
          <w:ilvl w:val="0"/>
          <w:numId w:val="3"/>
        </w:numPr>
      </w:pPr>
      <w:r w:rsidRPr="002D13B2">
        <w:rPr>
          <w:color w:val="000000"/>
        </w:rPr>
        <w:t>Phân bố xác suất và trạng thái dự đoán của từng concept.</w:t>
      </w:r>
    </w:p>
    <w:p w14:paraId="552A10D2" w14:textId="77777777" w:rsidR="00176FAC" w:rsidRPr="002D13B2" w:rsidRDefault="00000000" w:rsidP="00171626">
      <w:pPr>
        <w:pStyle w:val="ListBullet"/>
        <w:numPr>
          <w:ilvl w:val="0"/>
          <w:numId w:val="3"/>
        </w:numPr>
      </w:pPr>
      <w:r w:rsidRPr="002D13B2">
        <w:rPr>
          <w:color w:val="000000"/>
        </w:rPr>
        <w:lastRenderedPageBreak/>
        <w:t>Xác suất theo các nhãn của diagnosis task đã chốt và diagnosis cuối cùng.</w:t>
      </w:r>
    </w:p>
    <w:p w14:paraId="49D43DDA" w14:textId="77777777" w:rsidR="00176FAC" w:rsidRPr="002D13B2" w:rsidRDefault="00000000" w:rsidP="00171626">
      <w:pPr>
        <w:pStyle w:val="ListBullet"/>
        <w:numPr>
          <w:ilvl w:val="0"/>
          <w:numId w:val="3"/>
        </w:numPr>
      </w:pPr>
      <w:r w:rsidRPr="002D13B2">
        <w:rPr>
          <w:color w:val="000000"/>
        </w:rPr>
        <w:t>Diagnosis sau khi một phần concept được hiệu chỉnh.</w:t>
      </w:r>
    </w:p>
    <w:p w14:paraId="6E55ADCF" w14:textId="77777777" w:rsidR="00AA0C24" w:rsidRDefault="00000000" w:rsidP="00171626">
      <w:pPr>
        <w:pStyle w:val="ListBullet"/>
        <w:numPr>
          <w:ilvl w:val="0"/>
          <w:numId w:val="3"/>
        </w:numPr>
      </w:pPr>
      <w:r w:rsidRPr="002D13B2">
        <w:rPr>
          <w:color w:val="000000"/>
        </w:rPr>
        <w:t>Đường cong intervention rate → diagnosis performance và các trường hợp thay đổi dự đoán.</w:t>
      </w:r>
    </w:p>
    <w:p w14:paraId="67F9C154" w14:textId="77777777" w:rsidR="003C5430" w:rsidRDefault="00000000">
      <w:r>
        <w:rPr>
          <w:rFonts w:eastAsia="Times New Roman"/>
          <w:color w:val="000000"/>
        </w:rPr>
        <w:t>Trong khóa luận, khả năng giải thích được đánh giá thực nghiệm qua: (i) độ đúng của từng concept và của toàn bộ concept profile, (ii) mức thay đổi diagnosis khi sửa concept, và (iii) quan hệ xác suất giữa concept–concept và concept–diagnosis do ECBM biểu diễn. Phạm vi này không bao gồm user study hoặc xác nhận lâm sàng.</w:t>
      </w:r>
    </w:p>
    <w:p w14:paraId="737A9957" w14:textId="77777777" w:rsidR="00176FAC" w:rsidRPr="00171626" w:rsidRDefault="00000000" w:rsidP="00171626">
      <w:pPr>
        <w:pStyle w:val="Heading1"/>
        <w:keepNext/>
        <w:keepLines/>
        <w:spacing w:before="240"/>
        <w:rPr>
          <w:rFonts w:cs="Times New Roman"/>
          <w:color w:val="000000" w:themeColor="text1"/>
          <w:sz w:val="27"/>
          <w:szCs w:val="27"/>
        </w:rPr>
      </w:pPr>
      <w:r>
        <w:rPr>
          <w:rFonts w:ascii="Times New Roman" w:eastAsia="Times New Roman" w:hAnsi="Times New Roman"/>
          <w:color w:val="000000"/>
        </w:rPr>
        <w:t>5. Câu hỏi nghiên cứu</w:t>
      </w:r>
    </w:p>
    <w:p>
      <w:pPr>
        <w:keepLines/>
        <w:spacing w:after="120"/>
      </w:pPr>
      <w:r>
        <w:t>Câu hỏi trung tâm: Khi áp dụng trên Derm7pt, ECBM khác CBM như thế nào về hiệu năng diagnosis, chất lượng concept prediction và hiệu quả hiệu chỉnh concept?</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4876"/>
        <w:gridCol w:w="3345"/>
      </w:tblGrid>
      <w:tr>
        <w:trPr>
          <w:tblHeader/>
          <w:cantSplit/>
        </w:trPr>
        <w:tc>
          <w:tcPr>
            <w:tcW w:type="dxa" w:w="850"/>
            <w:vAlign w:val="center"/>
            <w:tcMar>
              <w:top w:w="70" w:type="dxa"/>
              <w:bottom w:w="70" w:type="dxa"/>
              <w:left w:w="85" w:type="dxa"/>
              <w:right w:w="85" w:type="dxa"/>
            </w:tcMar>
            <w:shd w:fill="DCE6F1"/>
          </w:tcPr>
          <w:p>
            <w:pPr>
              <w:keepNext w:val="0"/>
              <w:keepLines/>
              <w:spacing w:before="0" w:after="40" w:line="259" w:lineRule="auto"/>
              <w:jc w:val="center"/>
            </w:pPr>
            <w:r>
              <w:rPr>
                <w:rFonts w:ascii="Times New Roman" w:hAnsi="Times New Roman"/>
                <w:b/>
                <w:color w:val="000000"/>
                <w:sz w:val="21"/>
              </w:rPr>
              <w:t>Mã</w:t>
            </w:r>
          </w:p>
        </w:tc>
        <w:tc>
          <w:tcPr>
            <w:tcW w:type="dxa" w:w="4876"/>
            <w:vAlign w:val="center"/>
            <w:tcMar>
              <w:top w:w="70" w:type="dxa"/>
              <w:bottom w:w="70" w:type="dxa"/>
              <w:left w:w="85" w:type="dxa"/>
              <w:right w:w="85" w:type="dxa"/>
            </w:tcMar>
            <w:shd w:fill="DCE6F1"/>
          </w:tcPr>
          <w:p>
            <w:pPr>
              <w:keepNext w:val="0"/>
              <w:keepLines/>
              <w:spacing w:before="0" w:after="40" w:line="259" w:lineRule="auto"/>
              <w:jc w:val="center"/>
            </w:pPr>
            <w:r>
              <w:rPr>
                <w:rFonts w:ascii="Times New Roman" w:hAnsi="Times New Roman"/>
                <w:b/>
                <w:color w:val="000000"/>
                <w:sz w:val="21"/>
              </w:rPr>
              <w:t>Câu hỏi nghiên cứu</w:t>
            </w:r>
          </w:p>
        </w:tc>
        <w:tc>
          <w:tcPr>
            <w:tcW w:type="dxa" w:w="3345"/>
            <w:vAlign w:val="center"/>
            <w:tcMar>
              <w:top w:w="70" w:type="dxa"/>
              <w:bottom w:w="70" w:type="dxa"/>
              <w:left w:w="85" w:type="dxa"/>
              <w:right w:w="85" w:type="dxa"/>
            </w:tcMar>
            <w:shd w:fill="DCE6F1"/>
          </w:tcPr>
          <w:p>
            <w:pPr>
              <w:keepNext w:val="0"/>
              <w:keepLines/>
              <w:spacing w:before="0" w:after="40" w:line="259" w:lineRule="auto"/>
              <w:jc w:val="center"/>
            </w:pPr>
            <w:r>
              <w:rPr>
                <w:rFonts w:ascii="Times New Roman" w:hAnsi="Times New Roman"/>
                <w:b/>
                <w:color w:val="000000"/>
                <w:sz w:val="21"/>
              </w:rPr>
              <w:t>Bằng chứng thực nghiệm</w:t>
            </w:r>
          </w:p>
        </w:tc>
      </w:tr>
      <w:tr>
        <w:trPr>
          <w:cantSplit/>
        </w:trPr>
        <w:tc>
          <w:tcPr>
            <w:tcW w:type="dxa" w:w="850"/>
            <w:vAlign w:val="center"/>
            <w:tcMar>
              <w:top w:w="70" w:type="dxa"/>
              <w:bottom w:w="70" w:type="dxa"/>
              <w:left w:w="85" w:type="dxa"/>
              <w:right w:w="85" w:type="dxa"/>
            </w:tcMar>
            <w:shd w:fill="FFFFFF"/>
          </w:tcPr>
          <w:p>
            <w:pPr>
              <w:keepNext w:val="0"/>
              <w:keepLines/>
              <w:spacing w:before="0" w:after="40" w:line="259" w:lineRule="auto"/>
              <w:jc w:val="center"/>
            </w:pPr>
            <w:r>
              <w:rPr>
                <w:rFonts w:ascii="Times New Roman" w:hAnsi="Times New Roman"/>
                <w:color w:val="000000"/>
                <w:sz w:val="21"/>
              </w:rPr>
              <w:t>RQ1</w:t>
            </w:r>
          </w:p>
        </w:tc>
        <w:tc>
          <w:tcPr>
            <w:tcW w:type="dxa" w:w="4876"/>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ECBM đạt hiệu năng phân loại Melanoma/Non-Melanoma như thế nào so với mô hình phân loại trực tiếp và các baseline CBM?</w:t>
            </w:r>
          </w:p>
        </w:tc>
        <w:tc>
          <w:tcPr>
            <w:tcW w:type="dxa" w:w="3345"/>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Diagnosis metrics trên cùng test set, qua nhiều seeds.</w:t>
            </w:r>
          </w:p>
        </w:tc>
      </w:tr>
      <w:tr>
        <w:trPr>
          <w:cantSplit/>
        </w:trPr>
        <w:tc>
          <w:tcPr>
            <w:tcW w:type="dxa" w:w="850"/>
            <w:vAlign w:val="center"/>
            <w:tcMar>
              <w:top w:w="70" w:type="dxa"/>
              <w:bottom w:w="70" w:type="dxa"/>
              <w:left w:w="85" w:type="dxa"/>
              <w:right w:w="85" w:type="dxa"/>
            </w:tcMar>
            <w:shd w:fill="FFFFFF"/>
          </w:tcPr>
          <w:p>
            <w:pPr>
              <w:keepNext w:val="0"/>
              <w:keepLines/>
              <w:spacing w:before="0" w:after="40" w:line="259" w:lineRule="auto"/>
              <w:jc w:val="center"/>
            </w:pPr>
            <w:r>
              <w:rPr>
                <w:rFonts w:ascii="Times New Roman" w:hAnsi="Times New Roman"/>
                <w:color w:val="000000"/>
                <w:sz w:val="21"/>
              </w:rPr>
              <w:t>RQ2</w:t>
            </w:r>
          </w:p>
        </w:tc>
        <w:tc>
          <w:tcPr>
            <w:tcW w:type="dxa" w:w="4876"/>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ECBM và CBM khác nhau như thế nào về chất lượng dự đoán từng concept và toàn bộ hồ sơ concept?</w:t>
            </w:r>
          </w:p>
        </w:tc>
        <w:tc>
          <w:tcPr>
            <w:tcW w:type="dxa" w:w="3345"/>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Per-concept Macro-F1, mean concept accuracy, exact-match và per-state support.</w:t>
            </w:r>
          </w:p>
        </w:tc>
      </w:tr>
      <w:tr>
        <w:trPr>
          <w:cantSplit/>
        </w:trPr>
        <w:tc>
          <w:tcPr>
            <w:tcW w:type="dxa" w:w="850"/>
            <w:vAlign w:val="center"/>
            <w:tcMar>
              <w:top w:w="70" w:type="dxa"/>
              <w:bottom w:w="70" w:type="dxa"/>
              <w:left w:w="85" w:type="dxa"/>
              <w:right w:w="85" w:type="dxa"/>
            </w:tcMar>
            <w:shd w:fill="FFFFFF"/>
          </w:tcPr>
          <w:p>
            <w:pPr>
              <w:keepNext/>
              <w:keepLines/>
              <w:spacing w:before="0" w:after="40" w:line="259" w:lineRule="auto"/>
              <w:jc w:val="center"/>
            </w:pPr>
            <w:r>
              <w:rPr>
                <w:rFonts w:ascii="Times New Roman" w:hAnsi="Times New Roman"/>
                <w:color w:val="000000"/>
                <w:sz w:val="21"/>
              </w:rPr>
              <w:t>RQ3</w:t>
            </w:r>
          </w:p>
        </w:tc>
        <w:tc>
          <w:tcPr>
            <w:tcW w:type="dxa" w:w="4876"/>
            <w:vAlign w:val="center"/>
            <w:tcMar>
              <w:top w:w="70" w:type="dxa"/>
              <w:bottom w:w="70" w:type="dxa"/>
              <w:left w:w="85" w:type="dxa"/>
              <w:right w:w="85" w:type="dxa"/>
            </w:tcMar>
            <w:shd w:fill="FFFFFF"/>
          </w:tcPr>
          <w:p>
            <w:pPr>
              <w:keepNext/>
              <w:keepLines/>
              <w:spacing w:before="0" w:after="40" w:line="259" w:lineRule="auto"/>
              <w:jc w:val="left"/>
            </w:pPr>
            <w:r>
              <w:rPr>
                <w:rFonts w:ascii="Times New Roman" w:hAnsi="Times New Roman"/>
                <w:color w:val="000000"/>
                <w:sz w:val="21"/>
              </w:rPr>
              <w:t>Khi một phần concept được thay bằng ground-truth, diagnosis và các concept chưa được sửa thay đổi như thế nào?</w:t>
            </w:r>
          </w:p>
        </w:tc>
        <w:tc>
          <w:tcPr>
            <w:tcW w:type="dxa" w:w="3345"/>
            <w:vAlign w:val="center"/>
            <w:tcMar>
              <w:top w:w="70" w:type="dxa"/>
              <w:bottom w:w="70" w:type="dxa"/>
              <w:left w:w="85" w:type="dxa"/>
              <w:right w:w="85" w:type="dxa"/>
            </w:tcMar>
            <w:shd w:fill="FFFFFF"/>
          </w:tcPr>
          <w:p>
            <w:pPr>
              <w:keepNext/>
              <w:keepLines/>
              <w:spacing w:before="0" w:after="40" w:line="259" w:lineRule="auto"/>
              <w:jc w:val="left"/>
            </w:pPr>
            <w:r>
              <w:rPr>
                <w:rFonts w:ascii="Times New Roman" w:hAnsi="Times New Roman"/>
                <w:color w:val="000000"/>
                <w:sz w:val="21"/>
              </w:rPr>
              <w:t>Intervention curves, diagnosis metrics và độ đúng của concept chưa sửa.</w:t>
            </w:r>
          </w:p>
        </w:tc>
      </w:tr>
      <w:tr>
        <w:trPr>
          <w:cantSplit/>
        </w:trPr>
        <w:tc>
          <w:tcPr>
            <w:tcW w:type="dxa" w:w="850"/>
            <w:vAlign w:val="center"/>
            <w:tcMar>
              <w:top w:w="70" w:type="dxa"/>
              <w:bottom w:w="70" w:type="dxa"/>
              <w:left w:w="85" w:type="dxa"/>
              <w:right w:w="85" w:type="dxa"/>
            </w:tcMar>
            <w:shd w:fill="FFFFFF"/>
          </w:tcPr>
          <w:p>
            <w:pPr>
              <w:keepNext w:val="0"/>
              <w:keepLines/>
              <w:spacing w:before="0" w:after="40" w:line="259" w:lineRule="auto"/>
              <w:jc w:val="center"/>
            </w:pPr>
            <w:r>
              <w:rPr>
                <w:rFonts w:ascii="Times New Roman" w:hAnsi="Times New Roman"/>
                <w:color w:val="000000"/>
                <w:sz w:val="21"/>
              </w:rPr>
              <w:t>RQ4 mở rộng</w:t>
            </w:r>
          </w:p>
        </w:tc>
        <w:tc>
          <w:tcPr>
            <w:tcW w:type="dxa" w:w="4876"/>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Concept inconsistency liên hệ như thế nào với lỗi phân loại và hiệu quả intervention?</w:t>
            </w:r>
          </w:p>
        </w:tc>
        <w:tc>
          <w:tcPr>
            <w:tcW w:type="dxa" w:w="3345"/>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Phân tích theo nhóm hồ sơ concept và các trường hợp điển hình.</w:t>
            </w:r>
          </w:p>
        </w:tc>
      </w:tr>
    </w:tbl>
    <w:p>
      <w:pPr>
        <w:keepLines/>
        <w:spacing w:after="120"/>
      </w:pPr>
      <w:r>
        <w:t>Oracle Concept Classifier được dùng để đánh giá khả năng dự đoán diagnosis từ bộ concept ground-truth trong điều kiện thực nghiệm đã xác định. Baseline này hỗ trợ diễn giải concept sufficiency; kết quả còn phụ thuộc kiến trúc diagnosis head, regularization và khả năng tổng quát hóa, nên không được xem là cận trên tuyệt đối.</w:t>
      </w:r>
    </w:p>
    <w:p w14:paraId="406FED80" w14:textId="77777777" w:rsidR="00176FAC" w:rsidRPr="002D13B2" w:rsidRDefault="00176FAC">
      <w:pPr>
        <w:spacing w:after="40"/>
        <w:rPr>
          <w:rFonts w:cs="Times New Roman"/>
          <w:color w:val="000000" w:themeColor="text1"/>
        </w:rPr>
      </w:pPr>
    </w:p>
    <w:p w14:paraId="20F71DD2" w14:textId="77777777" w:rsidR="00176FAC" w:rsidRPr="002D13B2" w:rsidRDefault="00000000">
      <w:pPr>
        <w:pStyle w:val="Heading1"/>
        <w:keepNext/>
        <w:keepLines/>
        <w:spacing w:before="240"/>
        <w:rPr>
          <w:rFonts w:ascii="Times New Roman" w:hAnsi="Times New Roman" w:cs="Times New Roman"/>
          <w:color w:val="000000" w:themeColor="text1"/>
        </w:rPr>
      </w:pPr>
      <w:r>
        <w:rPr>
          <w:rFonts w:ascii="Times New Roman" w:eastAsia="Times New Roman" w:hAnsi="Times New Roman"/>
          <w:color w:val="000000"/>
        </w:rPr>
        <w:t>6. Mục tiêu nghiên cứu</w:t>
      </w:r>
    </w:p>
    <w:p w14:paraId="433FBE5B" w14:textId="77777777" w:rsidR="00176FAC" w:rsidRPr="002D13B2" w:rsidRDefault="00AA0C24" w:rsidP="00AA0C24">
      <w:pPr>
        <w:pStyle w:val="Heading2"/>
        <w:keepNext/>
        <w:keepLines/>
        <w:spacing w:before="180" w:after="80"/>
        <w:rPr>
          <w:rFonts w:ascii="Times New Roman" w:hAnsi="Times New Roman" w:cs="Times New Roman"/>
          <w:color w:val="000000" w:themeColor="text1"/>
        </w:rPr>
      </w:pPr>
      <w:r>
        <w:rPr>
          <w:rFonts w:ascii="Times New Roman" w:eastAsia="Times New Roman" w:hAnsi="Times New Roman"/>
          <w:color w:val="000000"/>
        </w:rPr>
        <w:t>6.1 Mục tiêu tổng quát</w:t>
      </w:r>
    </w:p>
    <w:p w14:paraId="7F768451" w14:textId="77777777" w:rsidR="00176FAC" w:rsidRPr="002D13B2" w:rsidRDefault="00000000">
      <w:pPr>
        <w:rPr>
          <w:rFonts w:cs="Times New Roman"/>
          <w:color w:val="000000" w:themeColor="text1"/>
        </w:rPr>
      </w:pPr>
      <w:r>
        <w:rPr>
          <w:rFonts w:eastAsia="Times New Roman"/>
          <w:color w:val="000000"/>
        </w:rPr>
        <w:t>Xây dựng và đánh giá mô hình phân loại nhị phân Melanoma/Non-Melanoma từ ảnh dermoscopy trên Derm7pt, đồng thời dự đoán bảy concept lâm sàng và đánh giá khả năng giải thích thông qua concept prediction, concept intervention và phân tích quan hệ concept–diagnosis.</w:t>
      </w:r>
    </w:p>
    <w:p w14:paraId="00BF20C6" w14:textId="77777777" w:rsidR="00176FAC" w:rsidRPr="002D13B2" w:rsidRDefault="00AA0C24" w:rsidP="00AA0C24">
      <w:pPr>
        <w:pStyle w:val="Heading2"/>
        <w:keepNext/>
        <w:keepLines/>
        <w:spacing w:before="180" w:after="80"/>
        <w:rPr>
          <w:rFonts w:ascii="Times New Roman" w:hAnsi="Times New Roman" w:cs="Times New Roman"/>
          <w:color w:val="000000" w:themeColor="text1"/>
        </w:rPr>
      </w:pPr>
      <w:r>
        <w:rPr>
          <w:rFonts w:ascii="Times New Roman" w:eastAsia="Times New Roman" w:hAnsi="Times New Roman"/>
          <w:color w:val="000000"/>
        </w:rPr>
        <w:t>6.2 Mục tiêu cụ thể</w:t>
      </w:r>
    </w:p>
    <w:p w14:paraId="3F58FD75" w14:textId="77777777" w:rsidR="00176FAC" w:rsidRPr="00AA0C24" w:rsidRDefault="00000000" w:rsidP="00AA0C24">
      <w:pPr>
        <w:pStyle w:val="ListParagraph"/>
        <w:numPr>
          <w:ilvl w:val="0"/>
          <w:numId w:val="6"/>
        </w:numPr>
        <w:spacing w:after="80" w:line="288" w:lineRule="auto"/>
        <w:rPr>
          <w:rFonts w:cs="Times New Roman"/>
          <w:color w:val="000000" w:themeColor="text1"/>
        </w:rPr>
      </w:pPr>
      <w:r w:rsidRPr="00AA0C24">
        <w:rPr>
          <w:rFonts w:eastAsia="Times New Roman" w:cs="Times New Roman"/>
          <w:color w:val="000000"/>
        </w:rPr>
        <w:t>Hệ thống hóa cơ sở lý thuyết về CBM, ECBM, concept intervention và concept inconsistency.</w:t>
      </w:r>
    </w:p>
    <w:p w14:paraId="54004DD1" w14:textId="77777777" w:rsidR="00176FAC" w:rsidRPr="00AA0C24" w:rsidRDefault="00000000" w:rsidP="00AA0C24">
      <w:pPr>
        <w:pStyle w:val="ListParagraph"/>
        <w:numPr>
          <w:ilvl w:val="0"/>
          <w:numId w:val="6"/>
        </w:numPr>
        <w:spacing w:after="80" w:line="288" w:lineRule="auto"/>
        <w:rPr>
          <w:rFonts w:cs="Times New Roman"/>
          <w:color w:val="000000" w:themeColor="text1"/>
        </w:rPr>
      </w:pPr>
      <w:r w:rsidRPr="00AA0C24">
        <w:rPr>
          <w:rFonts w:eastAsia="Times New Roman" w:cs="Times New Roman"/>
          <w:color w:val="000000"/>
        </w:rPr>
        <w:t>Phân tích Derm7pt, xác định rõ X, C, Y và xây dựng pipeline dữ liệu có khả năng tái lập.</w:t>
      </w:r>
    </w:p>
    <w:p w14:paraId="2AB627D7" w14:textId="77777777" w:rsidR="00176FAC" w:rsidRPr="00AA0C24" w:rsidRDefault="00000000" w:rsidP="00AA0C24">
      <w:pPr>
        <w:pStyle w:val="ListParagraph"/>
        <w:numPr>
          <w:ilvl w:val="0"/>
          <w:numId w:val="6"/>
        </w:numPr>
        <w:spacing w:after="80" w:line="288" w:lineRule="auto"/>
        <w:rPr>
          <w:rFonts w:cs="Times New Roman"/>
          <w:color w:val="000000" w:themeColor="text1"/>
        </w:rPr>
      </w:pPr>
      <w:r w:rsidRPr="00AA0C24">
        <w:rPr>
          <w:rFonts w:eastAsia="Times New Roman" w:cs="Times New Roman"/>
          <w:color w:val="000000"/>
        </w:rPr>
        <w:lastRenderedPageBreak/>
        <w:t>Xây dựng black-box image classifier làm baseline không sử dụng concept.</w:t>
      </w:r>
    </w:p>
    <w:p w14:paraId="29231F93" w14:textId="77777777" w:rsidR="00176FAC" w:rsidRPr="00AA0C24" w:rsidRDefault="00000000" w:rsidP="00AA0C24">
      <w:pPr>
        <w:pStyle w:val="ListParagraph"/>
        <w:numPr>
          <w:ilvl w:val="0"/>
          <w:numId w:val="6"/>
        </w:numPr>
        <w:spacing w:after="80" w:line="288" w:lineRule="auto"/>
        <w:rPr>
          <w:rFonts w:cs="Times New Roman"/>
          <w:color w:val="000000" w:themeColor="text1"/>
        </w:rPr>
      </w:pPr>
      <w:r>
        <w:rPr>
          <w:rFonts w:eastAsia="Times New Roman" w:cs="Times New Roman"/>
          <w:color w:val="000000"/>
        </w:rPr>
        <w:t>Xây dựng Soft Joint CBM và hai biến thể Hard CBM ST/SG để phân tích bottleneck rời rạc; bộ M3/M4 đã hoàn tất và được chốt làm đối chứng.</w:t>
      </w:r>
    </w:p>
    <w:p w14:paraId="437F1448" w14:textId="77777777" w:rsidR="00176FAC" w:rsidRPr="00AA0C24" w:rsidRDefault="00000000" w:rsidP="00AA0C24">
      <w:pPr>
        <w:pStyle w:val="ListParagraph"/>
        <w:numPr>
          <w:ilvl w:val="0"/>
          <w:numId w:val="6"/>
        </w:numPr>
        <w:spacing w:after="80" w:line="288" w:lineRule="auto"/>
        <w:rPr>
          <w:rFonts w:cs="Times New Roman"/>
          <w:color w:val="000000" w:themeColor="text1"/>
        </w:rPr>
      </w:pPr>
      <w:r w:rsidRPr="00AA0C24">
        <w:rPr>
          <w:rFonts w:eastAsia="Times New Roman" w:cs="Times New Roman"/>
          <w:color w:val="000000"/>
        </w:rPr>
        <w:t>Điều chỉnh ECBM cho bảy concept categorical của Derm7pt.</w:t>
      </w:r>
    </w:p>
    <w:p w14:paraId="7D39EBBD" w14:textId="77777777" w:rsidR="00176FAC" w:rsidRPr="00AA0C24" w:rsidRDefault="00000000" w:rsidP="00AA0C24">
      <w:pPr>
        <w:pStyle w:val="ListParagraph"/>
        <w:numPr>
          <w:ilvl w:val="0"/>
          <w:numId w:val="6"/>
        </w:numPr>
        <w:spacing w:after="80" w:line="288" w:lineRule="auto"/>
        <w:rPr>
          <w:rFonts w:cs="Times New Roman"/>
          <w:color w:val="000000" w:themeColor="text1"/>
        </w:rPr>
      </w:pPr>
      <w:r w:rsidRPr="00AA0C24">
        <w:rPr>
          <w:rFonts w:eastAsia="Times New Roman" w:cs="Times New Roman"/>
          <w:color w:val="000000"/>
        </w:rPr>
        <w:t>So sánh các mô hình về diagnosis prediction và concept prediction trên cùng thiết lập.</w:t>
      </w:r>
    </w:p>
    <w:p w14:paraId="3215ACD8" w14:textId="77777777" w:rsidR="00176FAC" w:rsidRPr="00AA0C24" w:rsidRDefault="00000000" w:rsidP="00AA0C24">
      <w:pPr>
        <w:pStyle w:val="ListParagraph"/>
        <w:numPr>
          <w:ilvl w:val="0"/>
          <w:numId w:val="6"/>
        </w:numPr>
        <w:spacing w:after="80" w:line="288" w:lineRule="auto"/>
        <w:rPr>
          <w:rFonts w:cs="Times New Roman"/>
          <w:color w:val="000000" w:themeColor="text1"/>
        </w:rPr>
      </w:pPr>
      <w:r>
        <w:rPr>
          <w:rFonts w:eastAsia="Times New Roman" w:cs="Times New Roman"/>
          <w:color w:val="000000"/>
        </w:rPr>
        <w:t>Xây dựng protocol intervention ở cấp concept group, phân tích diagnosis và độ đúng của concept chưa được sửa theo intervention rate.</w:t>
      </w:r>
    </w:p>
    <w:p w14:paraId="0494A5A0" w14:textId="77777777" w:rsidR="00176FAC" w:rsidRPr="00AA0C24" w:rsidRDefault="00000000" w:rsidP="00AA0C24">
      <w:pPr>
        <w:pStyle w:val="ListParagraph"/>
        <w:numPr>
          <w:ilvl w:val="0"/>
          <w:numId w:val="6"/>
        </w:numPr>
        <w:spacing w:after="80" w:line="288" w:lineRule="auto"/>
        <w:rPr>
          <w:rFonts w:cs="Times New Roman"/>
          <w:color w:val="000000" w:themeColor="text1"/>
        </w:rPr>
      </w:pPr>
      <w:r w:rsidRPr="00AA0C24">
        <w:rPr>
          <w:rFonts w:eastAsia="Times New Roman" w:cs="Times New Roman"/>
          <w:color w:val="000000"/>
        </w:rPr>
        <w:t>Phân tích lỗi ở cấp concept–diagnosis và, nếu khả thi, đánh giá ảnh hưởng của concept inconsistency.</w:t>
      </w:r>
    </w:p>
    <w:p w14:paraId="55A2A5B8" w14:textId="77777777" w:rsidR="00176FAC" w:rsidRPr="00AA0C24" w:rsidRDefault="00000000" w:rsidP="00AA0C24">
      <w:pPr>
        <w:pStyle w:val="ListParagraph"/>
        <w:numPr>
          <w:ilvl w:val="0"/>
          <w:numId w:val="6"/>
        </w:numPr>
        <w:spacing w:after="80" w:line="288" w:lineRule="auto"/>
        <w:rPr>
          <w:rFonts w:cs="Times New Roman"/>
          <w:color w:val="000000" w:themeColor="text1"/>
        </w:rPr>
      </w:pPr>
      <w:r w:rsidRPr="00AA0C24">
        <w:rPr>
          <w:rFonts w:eastAsia="Times New Roman" w:cs="Times New Roman"/>
          <w:color w:val="000000"/>
        </w:rPr>
        <w:t>Hoàn thiện mã nguồn, cấu hình thí nghiệm và tài liệu hướng dẫn tái lập kết quả.</w:t>
      </w:r>
    </w:p>
    <w:p w14:paraId="5BBC5F54" w14:textId="77777777" w:rsidR="00176FAC" w:rsidRPr="002D13B2" w:rsidRDefault="00000000" w:rsidP="00AA0C24">
      <w:pPr>
        <w:pStyle w:val="Heading1"/>
        <w:keepNext/>
        <w:keepLines/>
        <w:spacing w:before="240"/>
        <w:rPr>
          <w:rFonts w:ascii="Times New Roman" w:hAnsi="Times New Roman" w:cs="Times New Roman"/>
          <w:color w:val="000000" w:themeColor="text1"/>
        </w:rPr>
      </w:pPr>
      <w:r>
        <w:rPr>
          <w:rFonts w:ascii="Times New Roman" w:eastAsia="Times New Roman" w:hAnsi="Times New Roman"/>
          <w:color w:val="000000"/>
        </w:rPr>
        <w:t>7. Đối tượng, phạm vi và giả định nghiên cứu</w:t>
      </w:r>
    </w:p>
    <w:p w14:paraId="64A21166" w14:textId="77777777" w:rsidR="00176FAC" w:rsidRPr="002D13B2" w:rsidRDefault="00AA0C24" w:rsidP="00AA0C24">
      <w:pPr>
        <w:pStyle w:val="Heading2"/>
        <w:keepNext/>
        <w:keepLines/>
        <w:spacing w:before="180" w:after="80"/>
        <w:rPr>
          <w:rFonts w:ascii="Times New Roman" w:hAnsi="Times New Roman" w:cs="Times New Roman"/>
          <w:color w:val="000000" w:themeColor="text1"/>
        </w:rPr>
      </w:pPr>
      <w:r>
        <w:rPr>
          <w:rFonts w:ascii="Times New Roman" w:eastAsia="Times New Roman" w:hAnsi="Times New Roman"/>
          <w:color w:val="000000"/>
        </w:rPr>
        <w:t>7.1 Đối tượng nghiên cứu</w:t>
      </w:r>
    </w:p>
    <w:p w14:paraId="388267DF" w14:textId="77777777" w:rsidR="00176FAC" w:rsidRPr="002D13B2" w:rsidRDefault="00000000">
      <w:pPr>
        <w:rPr>
          <w:rFonts w:cs="Times New Roman"/>
          <w:color w:val="000000" w:themeColor="text1"/>
        </w:rPr>
      </w:pPr>
      <w:r w:rsidRPr="002D13B2">
        <w:rPr>
          <w:rFonts w:eastAsia="Times New Roman" w:cs="Times New Roman"/>
          <w:color w:val="000000"/>
        </w:rPr>
        <w:t>Đối tượng nghiên cứu là các mô hình học sâu concept-based cho phân loại tổn thương da, tập trung vào standard CBM và ECBM, cùng hành vi của chúng trong concept prediction và concept intervention.</w:t>
      </w:r>
    </w:p>
    <w:p w14:paraId="7DD7AC7A" w14:textId="77777777" w:rsidR="00176FAC" w:rsidRPr="002D13B2" w:rsidRDefault="00AA0C24" w:rsidP="00AA0C24">
      <w:pPr>
        <w:pStyle w:val="Heading2"/>
        <w:keepNext/>
        <w:keepLines/>
        <w:spacing w:before="180" w:after="80"/>
        <w:rPr>
          <w:rFonts w:ascii="Times New Roman" w:hAnsi="Times New Roman" w:cs="Times New Roman"/>
          <w:color w:val="000000" w:themeColor="text1"/>
        </w:rPr>
      </w:pPr>
      <w:r>
        <w:rPr>
          <w:rFonts w:ascii="Times New Roman" w:eastAsia="Times New Roman" w:hAnsi="Times New Roman"/>
          <w:color w:val="000000"/>
        </w:rPr>
        <w:t>7.2 Phạm vi thực hiện</w:t>
      </w:r>
    </w:p>
    <w:tbl>
      <w:tblPr>
        <w:tblStyle w:val="TableGrid"/>
        <w:tblW w:w="9072" w:type="dxa"/>
        <w:jc w:val="center"/>
        <w:tblInd w:w="120" w:type="dxa"/>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535"/>
      </w:tblGrid>
      <w:tr w:rsidR="00176FAC" w:rsidRPr="002D13B2" w14:paraId="610CC19A" w14:textId="77777777">
        <w:trPr>
          <w:cantSplit/>
          <w:tblHeader/>
        </w:trPr>
        <w:tc>
          <w:tcPr>
            <w:tcW w:w="4535" w:type="dxa"/>
            <w:shd w:val="clear" w:color="auto" w:fill="DCE6F1"/>
            <w:tcMar>
              <w:top w:w="70" w:type="dxa"/>
              <w:left w:w="85" w:type="dxa"/>
              <w:bottom w:w="70" w:type="dxa"/>
              <w:right w:w="85" w:type="dxa"/>
            </w:tcMar>
            <w:vAlign w:val="center"/>
          </w:tcPr>
          <w:p w14:paraId="5600B5B0" w14:textId="77777777" w:rsidR="00176FAC" w:rsidRPr="002D13B2" w:rsidRDefault="00000000">
            <w:pPr>
              <w:keepNext w:val="0"/>
              <w:keepLines/>
              <w:spacing w:after="40" w:line="259" w:lineRule="auto" w:before="0"/>
              <w:jc w:val="center"/>
              <w:rPr>
                <w:rFonts w:cs="Times New Roman"/>
                <w:color w:val="000000" w:themeColor="text1"/>
              </w:rPr>
            </w:pPr>
            <w:r w:rsidRPr="002D13B2">
              <w:rPr>
                <w:rFonts w:eastAsia="Times New Roman" w:cs="Times New Roman" w:ascii="Times New Roman" w:hAnsi="Times New Roman"/>
                <w:b/>
                <w:color w:val="000000"/>
                <w:sz w:val="21"/>
              </w:rPr>
              <w:t>Trong phạm vi</w:t>
            </w:r>
          </w:p>
        </w:tc>
        <w:tc>
          <w:tcPr>
            <w:tcW w:w="4535" w:type="dxa"/>
            <w:shd w:val="clear" w:color="auto" w:fill="DCE6F1"/>
            <w:tcMar>
              <w:top w:w="70" w:type="dxa"/>
              <w:left w:w="85" w:type="dxa"/>
              <w:bottom w:w="70" w:type="dxa"/>
              <w:right w:w="85" w:type="dxa"/>
            </w:tcMar>
            <w:vAlign w:val="center"/>
          </w:tcPr>
          <w:p w14:paraId="7446F408" w14:textId="77777777" w:rsidR="00176FAC" w:rsidRPr="002D13B2" w:rsidRDefault="00000000">
            <w:pPr>
              <w:keepNext w:val="0"/>
              <w:keepLines/>
              <w:spacing w:after="40" w:line="259" w:lineRule="auto" w:before="0"/>
              <w:jc w:val="center"/>
              <w:rPr>
                <w:rFonts w:cs="Times New Roman"/>
                <w:color w:val="000000" w:themeColor="text1"/>
              </w:rPr>
            </w:pPr>
            <w:r w:rsidRPr="002D13B2">
              <w:rPr>
                <w:rFonts w:eastAsia="Times New Roman" w:cs="Times New Roman" w:ascii="Times New Roman" w:hAnsi="Times New Roman"/>
                <w:b/>
                <w:color w:val="000000"/>
                <w:sz w:val="21"/>
              </w:rPr>
              <w:t>Ngoài phạm vi chính</w:t>
            </w:r>
          </w:p>
        </w:tc>
      </w:tr>
      <w:tr w:rsidR="00176FAC" w:rsidRPr="002D13B2" w14:paraId="2D0164F4" w14:textId="77777777">
        <w:trPr>
          <w:cantSplit/>
        </w:trPr>
        <w:tc>
          <w:tcPr>
            <w:tcW w:w="4535" w:type="dxa"/>
            <w:tcMar>
              <w:top w:w="70" w:type="dxa"/>
              <w:left w:w="85" w:type="dxa"/>
              <w:bottom w:w="70" w:type="dxa"/>
              <w:right w:w="85" w:type="dxa"/>
            </w:tcMar>
            <w:vAlign w:val="center"/>
            <w:shd w:fill="FFFFFF"/>
          </w:tcPr>
          <w:p w14:paraId="416C23F6"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Ảnh dermoscopy và Derm7pt</w:t>
            </w:r>
          </w:p>
        </w:tc>
        <w:tc>
          <w:tcPr>
            <w:tcW w:w="4535" w:type="dxa"/>
            <w:tcMar>
              <w:top w:w="70" w:type="dxa"/>
              <w:left w:w="85" w:type="dxa"/>
              <w:bottom w:w="70" w:type="dxa"/>
              <w:right w:w="85" w:type="dxa"/>
            </w:tcMar>
            <w:vAlign w:val="center"/>
            <w:shd w:fill="FFFFFF"/>
          </w:tcPr>
          <w:p w14:paraId="6CAC673C"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Clinical image hoặc metadata như input chính</w:t>
            </w:r>
          </w:p>
        </w:tc>
      </w:tr>
      <w:tr w:rsidR="00176FAC" w:rsidRPr="002D13B2" w14:paraId="1869C78B" w14:textId="77777777">
        <w:trPr>
          <w:cantSplit/>
        </w:trPr>
        <w:tc>
          <w:tcPr>
            <w:tcW w:w="4535" w:type="dxa"/>
            <w:shd w:val="clear" w:color="auto" w:fill="FFFFFF"/>
            <w:tcMar>
              <w:top w:w="70" w:type="dxa"/>
              <w:left w:w="85" w:type="dxa"/>
              <w:bottom w:w="70" w:type="dxa"/>
              <w:right w:w="85" w:type="dxa"/>
            </w:tcMar>
            <w:vAlign w:val="center"/>
          </w:tcPr>
          <w:p w14:paraId="298ABDBB"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Black-box, Soft CBM, ECBM</w:t>
            </w:r>
          </w:p>
        </w:tc>
        <w:tc>
          <w:tcPr>
            <w:tcW w:w="4535" w:type="dxa"/>
            <w:shd w:val="clear" w:color="auto" w:fill="FFFFFF"/>
            <w:tcMar>
              <w:top w:w="70" w:type="dxa"/>
              <w:left w:w="85" w:type="dxa"/>
              <w:bottom w:w="70" w:type="dxa"/>
              <w:right w:w="85" w:type="dxa"/>
            </w:tcMar>
            <w:vAlign w:val="center"/>
          </w:tcPr>
          <w:p w14:paraId="4A9D87A6"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So sánh hàng loạt CNN/Transformer</w:t>
            </w:r>
          </w:p>
        </w:tc>
      </w:tr>
      <w:tr w:rsidR="00176FAC" w:rsidRPr="002D13B2" w14:paraId="154C03D0" w14:textId="77777777">
        <w:trPr>
          <w:cantSplit/>
        </w:trPr>
        <w:tc>
          <w:tcPr>
            <w:tcW w:w="4535" w:type="dxa"/>
            <w:tcMar>
              <w:top w:w="70" w:type="dxa"/>
              <w:left w:w="85" w:type="dxa"/>
              <w:bottom w:w="70" w:type="dxa"/>
              <w:right w:w="85" w:type="dxa"/>
            </w:tcMar>
            <w:vAlign w:val="center"/>
            <w:shd w:fill="FFFFFF"/>
          </w:tcPr>
          <w:p w14:paraId="2D18E9FA" w14:textId="77777777" w:rsidR="00176FAC" w:rsidRPr="002D13B2" w:rsidRDefault="00000000">
            <w:pPr>
              <w:keepNext w:val="0"/>
              <w:keepLines/>
              <w:spacing w:after="40" w:line="259" w:lineRule="auto" w:before="0"/>
              <w:jc w:val="left"/>
              <w:rPr>
                <w:rFonts w:cs="Times New Roman"/>
                <w:color w:val="000000" w:themeColor="text1"/>
              </w:rPr>
            </w:pPr>
            <w:r>
              <w:rPr>
                <w:rFonts w:eastAsia="Times New Roman" w:cs="Times New Roman" w:ascii="Times New Roman" w:hAnsi="Times New Roman"/>
                <w:color w:val="000000"/>
                <w:sz w:val="21"/>
              </w:rPr>
              <w:t>Hard CBM ST và SG</w:t>
            </w:r>
          </w:p>
        </w:tc>
        <w:tc>
          <w:tcPr>
            <w:tcW w:w="4535" w:type="dxa"/>
            <w:tcMar>
              <w:top w:w="70" w:type="dxa"/>
              <w:left w:w="85" w:type="dxa"/>
              <w:bottom w:w="70" w:type="dxa"/>
              <w:right w:w="85" w:type="dxa"/>
            </w:tcMar>
            <w:vAlign w:val="center"/>
            <w:shd w:fill="FFFFFF"/>
          </w:tcPr>
          <w:p w14:paraId="2FD4E46D"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Segment lesion như một bài toán nghiên cứu riêng</w:t>
            </w:r>
          </w:p>
        </w:tc>
      </w:tr>
      <w:tr w:rsidR="00176FAC" w:rsidRPr="002D13B2" w14:paraId="49265DCD" w14:textId="77777777">
        <w:trPr>
          <w:cantSplit/>
        </w:trPr>
        <w:tc>
          <w:tcPr>
            <w:tcW w:w="4535" w:type="dxa"/>
            <w:shd w:val="clear" w:color="auto" w:fill="FFFFFF"/>
            <w:tcMar>
              <w:top w:w="70" w:type="dxa"/>
              <w:left w:w="85" w:type="dxa"/>
              <w:bottom w:w="70" w:type="dxa"/>
              <w:right w:w="85" w:type="dxa"/>
            </w:tcMar>
            <w:vAlign w:val="center"/>
          </w:tcPr>
          <w:p w14:paraId="203B10B7"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Diagnosis, concept và intervention metrics</w:t>
            </w:r>
          </w:p>
        </w:tc>
        <w:tc>
          <w:tcPr>
            <w:tcW w:w="4535" w:type="dxa"/>
            <w:shd w:val="clear" w:color="auto" w:fill="FFFFFF"/>
            <w:tcMar>
              <w:top w:w="70" w:type="dxa"/>
              <w:left w:w="85" w:type="dxa"/>
              <w:bottom w:w="70" w:type="dxa"/>
              <w:right w:w="85" w:type="dxa"/>
            </w:tcMar>
            <w:vAlign w:val="center"/>
          </w:tcPr>
          <w:p w14:paraId="14FD0145"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LLM/VLM diagnosis</w:t>
            </w:r>
          </w:p>
        </w:tc>
      </w:tr>
      <w:tr w:rsidR="00176FAC" w:rsidRPr="002D13B2" w14:paraId="73A21EF4" w14:textId="77777777">
        <w:trPr>
          <w:cantSplit/>
        </w:trPr>
        <w:tc>
          <w:tcPr>
            <w:tcW w:w="4535" w:type="dxa"/>
            <w:tcMar>
              <w:top w:w="70" w:type="dxa"/>
              <w:left w:w="85" w:type="dxa"/>
              <w:bottom w:w="70" w:type="dxa"/>
              <w:right w:w="85" w:type="dxa"/>
            </w:tcMar>
            <w:vAlign w:val="center"/>
            <w:shd w:fill="FFFFFF"/>
          </w:tcPr>
          <w:p w14:paraId="5FE961FB" w14:textId="77777777" w:rsidR="00176FAC" w:rsidRPr="002D13B2" w:rsidRDefault="00000000">
            <w:pPr>
              <w:keepNext/>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Error/inconsistency analysis</w:t>
            </w:r>
          </w:p>
        </w:tc>
        <w:tc>
          <w:tcPr>
            <w:tcW w:w="4535" w:type="dxa"/>
            <w:tcMar>
              <w:top w:w="70" w:type="dxa"/>
              <w:left w:w="85" w:type="dxa"/>
              <w:bottom w:w="70" w:type="dxa"/>
              <w:right w:w="85" w:type="dxa"/>
            </w:tcMar>
            <w:vAlign w:val="center"/>
            <w:shd w:fill="FFFFFF"/>
          </w:tcPr>
          <w:p w14:paraId="1760B23A" w14:textId="77777777" w:rsidR="00176FAC" w:rsidRPr="002D13B2" w:rsidRDefault="00000000">
            <w:pPr>
              <w:keepNext/>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Thử nghiệm lâm sàng hoặc triển khai bệnh viện</w:t>
            </w:r>
          </w:p>
        </w:tc>
      </w:tr>
      <w:tr w:rsidR="00176FAC" w:rsidRPr="002D13B2" w14:paraId="1364609D" w14:textId="77777777">
        <w:trPr>
          <w:cantSplit/>
        </w:trPr>
        <w:tc>
          <w:tcPr>
            <w:tcW w:w="4535" w:type="dxa"/>
            <w:shd w:val="clear" w:color="auto" w:fill="FFFFFF"/>
            <w:tcMar>
              <w:top w:w="70" w:type="dxa"/>
              <w:left w:w="85" w:type="dxa"/>
              <w:bottom w:w="70" w:type="dxa"/>
              <w:right w:w="85" w:type="dxa"/>
            </w:tcMar>
            <w:vAlign w:val="center"/>
          </w:tcPr>
          <w:p w14:paraId="2D8A6636"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Mô hình nghiên cứu hỗ trợ phân loại</w:t>
            </w:r>
          </w:p>
        </w:tc>
        <w:tc>
          <w:tcPr>
            <w:tcW w:w="4535" w:type="dxa"/>
            <w:shd w:val="clear" w:color="auto" w:fill="FFFFFF"/>
            <w:tcMar>
              <w:top w:w="70" w:type="dxa"/>
              <w:left w:w="85" w:type="dxa"/>
              <w:bottom w:w="70" w:type="dxa"/>
              <w:right w:w="85" w:type="dxa"/>
            </w:tcMar>
            <w:vAlign w:val="center"/>
          </w:tcPr>
          <w:p w14:paraId="317FEAED"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Khẳng định mô hình thay thế bác sĩ</w:t>
            </w:r>
          </w:p>
        </w:tc>
      </w:tr>
    </w:tbl>
    <w:p w14:paraId="0CDB2AB3" w14:textId="77777777" w:rsidR="00176FAC" w:rsidRPr="002D13B2" w:rsidRDefault="00176FAC">
      <w:pPr>
        <w:spacing w:after="40"/>
        <w:rPr>
          <w:rFonts w:cs="Times New Roman"/>
          <w:color w:val="000000" w:themeColor="text1"/>
        </w:rPr>
      </w:pPr>
    </w:p>
    <w:p w14:paraId="4F01C954" w14:textId="77777777" w:rsidR="00176FAC" w:rsidRPr="002D13B2" w:rsidRDefault="00AA0C24" w:rsidP="00AA0C24">
      <w:pPr>
        <w:pStyle w:val="Heading2"/>
        <w:keepNext/>
        <w:keepLines/>
        <w:spacing w:before="180" w:after="80"/>
        <w:rPr>
          <w:rFonts w:ascii="Times New Roman" w:hAnsi="Times New Roman" w:cs="Times New Roman"/>
          <w:color w:val="000000" w:themeColor="text1"/>
        </w:rPr>
      </w:pPr>
      <w:r>
        <w:rPr>
          <w:rFonts w:ascii="Times New Roman" w:eastAsia="Times New Roman" w:hAnsi="Times New Roman"/>
          <w:color w:val="000000"/>
        </w:rPr>
        <w:t>7.3 Giả định và quyết định cần xác nhận</w:t>
      </w:r>
    </w:p>
    <w:p w14:paraId="12956D1E" w14:textId="77777777" w:rsidR="00176FAC" w:rsidRPr="002D13B2" w:rsidRDefault="00000000" w:rsidP="00AA0C24">
      <w:pPr>
        <w:numPr>
          <w:ilvl w:val="0"/>
          <w:numId w:val="7"/>
        </w:numPr>
        <w:spacing w:after="80" w:line="288" w:lineRule="auto"/>
        <w:rPr>
          <w:rFonts w:cs="Times New Roman"/>
          <w:color w:val="000000" w:themeColor="text1"/>
        </w:rPr>
      </w:pPr>
      <w:r>
        <w:rPr>
          <w:rFonts w:eastAsia="Times New Roman"/>
          <w:color w:val="000000"/>
        </w:rPr>
        <w:t>Bài toán diagnosis chính được chốt là phân loại nhị phân Melanoma và Non-Melanoma. Các diagnosis bắt đầu bằng “melanoma” — gồm melanoma in situ, melanoma metastasis và các mức độ dày — được gán vào lớp Melanoma; các diagnosis còn lại được gán vào lớp Non-Melanoma. Đây là bài toán phát hiện melanoma, không đồng nhất với phân loại ác tính/lành tính.</w:t>
      </w:r>
    </w:p>
    <w:p w14:paraId="0987C3F6" w14:textId="77777777" w:rsidR="00176FAC" w:rsidRPr="002D13B2" w:rsidRDefault="00000000" w:rsidP="00AA0C24">
      <w:pPr>
        <w:numPr>
          <w:ilvl w:val="0"/>
          <w:numId w:val="7"/>
        </w:numPr>
        <w:spacing w:after="80" w:line="288" w:lineRule="auto"/>
        <w:rPr>
          <w:rFonts w:cs="Times New Roman"/>
          <w:color w:val="000000" w:themeColor="text1"/>
        </w:rPr>
      </w:pPr>
      <w:r w:rsidRPr="002D13B2">
        <w:rPr>
          <w:rFonts w:eastAsia="Times New Roman" w:cs="Times New Roman"/>
          <w:color w:val="000000"/>
        </w:rPr>
        <w:t>EfficientNet-B0 pretrained ImageNet được đề xuất làm backbone chính; ResNet-18 chỉ dùng cho smoke test hoặc robustness check nếu cần.</w:t>
      </w:r>
    </w:p>
    <w:p w14:paraId="3875605A" w14:textId="77777777" w:rsidR="00176FAC" w:rsidRPr="002D13B2" w:rsidRDefault="00000000" w:rsidP="00AA0C24">
      <w:pPr>
        <w:numPr>
          <w:ilvl w:val="0"/>
          <w:numId w:val="7"/>
        </w:numPr>
        <w:spacing w:after="80" w:line="288" w:lineRule="auto"/>
        <w:rPr>
          <w:rFonts w:cs="Times New Roman"/>
          <w:color w:val="000000" w:themeColor="text1"/>
        </w:rPr>
      </w:pPr>
      <w:r w:rsidRPr="002D13B2">
        <w:rPr>
          <w:rFonts w:eastAsia="Times New Roman" w:cs="Times New Roman"/>
          <w:color w:val="000000"/>
        </w:rPr>
        <w:lastRenderedPageBreak/>
        <w:t>Raw Derm7pt là thiết lập chính. Derm7pt+ symmetric/asymmetric chỉ dùng cho phân tích mở rộng, không thay thế kết quả chính.</w:t>
      </w:r>
    </w:p>
    <w:p w14:paraId="09FE2814" w14:textId="77777777" w:rsidR="00176FAC" w:rsidRPr="002D13B2" w:rsidRDefault="00000000" w:rsidP="00AA0C24">
      <w:pPr>
        <w:numPr>
          <w:ilvl w:val="0"/>
          <w:numId w:val="7"/>
        </w:numPr>
        <w:spacing w:after="80" w:line="288" w:lineRule="auto"/>
        <w:rPr>
          <w:rFonts w:cs="Times New Roman"/>
          <w:color w:val="000000" w:themeColor="text1"/>
        </w:rPr>
      </w:pPr>
      <w:r w:rsidRPr="002D13B2">
        <w:rPr>
          <w:rFonts w:eastAsia="Times New Roman" w:cs="Times New Roman"/>
          <w:color w:val="000000"/>
        </w:rPr>
        <w:t>Mọi mô hình chính phải dùng cùng split, image preprocessing, augmentation và training budget trong phạm vi phù hợp.</w:t>
      </w:r>
    </w:p>
    <w:p>
      <w:pPr>
        <w:keepLines/>
        <w:spacing w:after="120"/>
      </w:pPr>
      <w:r>
        <w:t>Bộ đối chứng M0–M4 đã chốt: M3/M4-ST/M4-SG dùng diagnosis head MLP128, 20 epochs, LR backbone/concept 1e-4 và LR head 1e-3. M4-ST dùng straight-through; M4-SG dùng stop-gradient tại bottleneck. Giữ cấu hình, weights, best epochs và thresholds hiện có. Với M5, quy tắc marginal prediction, coefficients, budget và hyperparameters còn phải được xác nhận trên train/validation và đóng băng trước test.</w:t>
      </w:r>
    </w:p>
    <w:p w14:paraId="76543066" w14:textId="77777777" w:rsidR="00176FAC" w:rsidRPr="002D13B2" w:rsidRDefault="00000000" w:rsidP="00AA0C24">
      <w:pPr>
        <w:pStyle w:val="Heading1"/>
        <w:keepNext/>
        <w:keepLines/>
        <w:spacing w:before="240"/>
        <w:rPr>
          <w:rFonts w:ascii="Times New Roman" w:hAnsi="Times New Roman" w:cs="Times New Roman"/>
          <w:color w:val="000000" w:themeColor="text1"/>
        </w:rPr>
      </w:pPr>
      <w:r>
        <w:rPr>
          <w:rFonts w:ascii="Times New Roman" w:eastAsia="Times New Roman" w:hAnsi="Times New Roman"/>
          <w:color w:val="000000"/>
        </w:rPr>
        <w:t>8. Dữ liệu Derm7pt</w:t>
      </w:r>
    </w:p>
    <w:p w14:paraId="16D1AE8C" w14:textId="77777777" w:rsidR="00176FAC" w:rsidRPr="002D13B2" w:rsidRDefault="00000000">
      <w:pPr>
        <w:rPr>
          <w:rFonts w:cs="Times New Roman"/>
          <w:color w:val="000000" w:themeColor="text1"/>
        </w:rPr>
      </w:pPr>
      <w:r>
        <w:rPr>
          <w:rFonts w:eastAsia="Times New Roman"/>
          <w:color w:val="000000"/>
        </w:rPr>
        <w:t>Derm7pt gồm 1.011 lesion cases và cung cấp dermoscopic image, clinical image, patient metadata, diagnosis cùng annotation của seven-point melanoma checklist [3]. Khóa luận chỉ sử dụng ảnh dermoscopy làm input chính và các annotation checklist làm concept supervision. Predefined split gồm 413 mẫu train, 203 mẫu validation và 395 mẫu test.</w:t>
      </w:r>
    </w:p>
    <w:p w14:paraId="0521DD25" w14:textId="77777777" w:rsidR="003C5430" w:rsidRDefault="00000000">
      <w:r>
        <w:rPr>
          <w:rFonts w:eastAsia="Times New Roman"/>
          <w:color w:val="000000"/>
        </w:rPr>
        <w:t>Theo mapping nhị phân đã chốt, train có 90 Melanoma/323 Non-Melanoma; validation có 61/142; test có 101/294. Majority-class baseline vì vậy luôn dự đoán Non-Melanoma.</w:t>
      </w:r>
    </w:p>
    <w:p w14:paraId="7F2D9553" w14:textId="77777777" w:rsidR="00176FAC" w:rsidRPr="002D13B2" w:rsidRDefault="00AA0C24" w:rsidP="00AA0C24">
      <w:pPr>
        <w:pStyle w:val="Heading2"/>
        <w:keepNext/>
        <w:keepLines/>
        <w:spacing w:before="180" w:after="80"/>
        <w:rPr>
          <w:rFonts w:ascii="Times New Roman" w:hAnsi="Times New Roman" w:cs="Times New Roman"/>
          <w:color w:val="000000" w:themeColor="text1"/>
        </w:rPr>
      </w:pPr>
      <w:r>
        <w:rPr>
          <w:rFonts w:ascii="Times New Roman" w:eastAsia="Times New Roman" w:hAnsi="Times New Roman"/>
          <w:color w:val="000000"/>
        </w:rPr>
        <w:t>8.1 Bảy nhóm concept và cách biểu diễn</w:t>
      </w:r>
    </w:p>
    <w:tbl>
      <w:tblPr>
        <w:tblStyle w:val="TableGrid"/>
        <w:tblW w:w="9072"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835"/>
        <w:gridCol w:w="4535"/>
      </w:tblGrid>
      <w:tr w:rsidR="00176FAC" w:rsidRPr="002D13B2" w14:paraId="51CCD37E" w14:textId="77777777">
        <w:trPr>
          <w:cantSplit/>
          <w:tblHeader/>
          <w:jc w:val="center"/>
        </w:trPr>
        <w:tc>
          <w:tcPr>
            <w:tcW w:w="1701" w:type="dxa"/>
            <w:shd w:val="clear" w:color="auto" w:fill="DCE6F1"/>
            <w:tcMar>
              <w:top w:w="70" w:type="dxa"/>
              <w:left w:w="85" w:type="dxa"/>
              <w:bottom w:w="70" w:type="dxa"/>
              <w:right w:w="85" w:type="dxa"/>
            </w:tcMar>
            <w:vAlign w:val="center"/>
          </w:tcPr>
          <w:p w14:paraId="12C69CE6" w14:textId="77777777" w:rsidR="00176FAC" w:rsidRPr="002D13B2" w:rsidRDefault="00000000">
            <w:pPr>
              <w:keepNext w:val="0"/>
              <w:keepLines/>
              <w:spacing w:after="40" w:line="259" w:lineRule="auto" w:before="0"/>
              <w:jc w:val="center"/>
              <w:rPr>
                <w:rFonts w:cs="Times New Roman"/>
                <w:color w:val="000000" w:themeColor="text1"/>
              </w:rPr>
            </w:pPr>
            <w:r w:rsidRPr="002D13B2">
              <w:rPr>
                <w:rFonts w:eastAsia="Times New Roman" w:cs="Times New Roman" w:ascii="Times New Roman" w:hAnsi="Times New Roman"/>
                <w:b/>
                <w:color w:val="000000"/>
                <w:sz w:val="21"/>
              </w:rPr>
              <w:t>Concept</w:t>
            </w:r>
          </w:p>
        </w:tc>
        <w:tc>
          <w:tcPr>
            <w:tcW w:w="2835" w:type="dxa"/>
            <w:shd w:val="clear" w:color="auto" w:fill="DCE6F1"/>
            <w:tcMar>
              <w:top w:w="70" w:type="dxa"/>
              <w:left w:w="85" w:type="dxa"/>
              <w:bottom w:w="70" w:type="dxa"/>
              <w:right w:w="85" w:type="dxa"/>
            </w:tcMar>
            <w:vAlign w:val="center"/>
          </w:tcPr>
          <w:p w14:paraId="687DCDE3" w14:textId="77777777" w:rsidR="00176FAC" w:rsidRPr="002D13B2" w:rsidRDefault="00000000">
            <w:pPr>
              <w:keepNext w:val="0"/>
              <w:keepLines/>
              <w:spacing w:after="40" w:line="259" w:lineRule="auto" w:before="0"/>
              <w:jc w:val="center"/>
              <w:rPr>
                <w:rFonts w:cs="Times New Roman"/>
                <w:color w:val="000000" w:themeColor="text1"/>
              </w:rPr>
            </w:pPr>
            <w:r w:rsidRPr="002D13B2">
              <w:rPr>
                <w:rFonts w:eastAsia="Times New Roman" w:cs="Times New Roman" w:ascii="Times New Roman" w:hAnsi="Times New Roman"/>
                <w:b/>
                <w:color w:val="000000"/>
                <w:sz w:val="21"/>
              </w:rPr>
              <w:t>Số trạng thái</w:t>
            </w:r>
          </w:p>
        </w:tc>
        <w:tc>
          <w:tcPr>
            <w:tcW w:w="4535" w:type="dxa"/>
            <w:shd w:val="clear" w:color="auto" w:fill="DCE6F1"/>
            <w:tcMar>
              <w:top w:w="70" w:type="dxa"/>
              <w:left w:w="85" w:type="dxa"/>
              <w:bottom w:w="70" w:type="dxa"/>
              <w:right w:w="85" w:type="dxa"/>
            </w:tcMar>
            <w:vAlign w:val="center"/>
          </w:tcPr>
          <w:p w14:paraId="3D506F5B" w14:textId="77777777" w:rsidR="00176FAC" w:rsidRPr="002D13B2" w:rsidRDefault="00000000">
            <w:pPr>
              <w:keepNext w:val="0"/>
              <w:keepLines/>
              <w:spacing w:after="40" w:line="259" w:lineRule="auto" w:before="0"/>
              <w:jc w:val="center"/>
              <w:rPr>
                <w:rFonts w:cs="Times New Roman"/>
                <w:color w:val="000000" w:themeColor="text1"/>
              </w:rPr>
            </w:pPr>
            <w:r w:rsidRPr="002D13B2">
              <w:rPr>
                <w:rFonts w:eastAsia="Times New Roman" w:cs="Times New Roman" w:ascii="Times New Roman" w:hAnsi="Times New Roman"/>
                <w:b/>
                <w:color w:val="000000"/>
                <w:sz w:val="21"/>
              </w:rPr>
              <w:t>Các trạng thái</w:t>
            </w:r>
          </w:p>
        </w:tc>
      </w:tr>
      <w:tr w:rsidR="00176FAC" w:rsidRPr="002D13B2" w14:paraId="0E17F530" w14:textId="77777777">
        <w:trPr>
          <w:cantSplit/>
          <w:jc w:val="center"/>
        </w:trPr>
        <w:tc>
          <w:tcPr>
            <w:tcW w:w="1701" w:type="dxa"/>
            <w:tcMar>
              <w:top w:w="70" w:type="dxa"/>
              <w:left w:w="85" w:type="dxa"/>
              <w:bottom w:w="70" w:type="dxa"/>
              <w:right w:w="85" w:type="dxa"/>
            </w:tcMar>
            <w:vAlign w:val="center"/>
            <w:shd w:fill="FFFFFF"/>
          </w:tcPr>
          <w:p w14:paraId="39DA7605"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Pigment network</w:t>
            </w:r>
          </w:p>
        </w:tc>
        <w:tc>
          <w:tcPr>
            <w:tcW w:w="2835" w:type="dxa"/>
            <w:tcMar>
              <w:top w:w="70" w:type="dxa"/>
              <w:left w:w="85" w:type="dxa"/>
              <w:bottom w:w="70" w:type="dxa"/>
              <w:right w:w="85" w:type="dxa"/>
            </w:tcMar>
            <w:vAlign w:val="center"/>
            <w:shd w:fill="FFFFFF"/>
          </w:tcPr>
          <w:p w14:paraId="0CEE7137"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3</w:t>
            </w:r>
          </w:p>
        </w:tc>
        <w:tc>
          <w:tcPr>
            <w:tcW w:w="4535" w:type="dxa"/>
            <w:tcMar>
              <w:top w:w="70" w:type="dxa"/>
              <w:left w:w="85" w:type="dxa"/>
              <w:bottom w:w="70" w:type="dxa"/>
              <w:right w:w="85" w:type="dxa"/>
            </w:tcMar>
            <w:vAlign w:val="center"/>
            <w:shd w:fill="FFFFFF"/>
          </w:tcPr>
          <w:p w14:paraId="327A04D4"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absent; typical; atypical</w:t>
            </w:r>
          </w:p>
        </w:tc>
      </w:tr>
      <w:tr w:rsidR="00176FAC" w:rsidRPr="002D13B2" w14:paraId="61A4AA5E" w14:textId="77777777">
        <w:trPr>
          <w:cantSplit/>
          <w:jc w:val="center"/>
        </w:trPr>
        <w:tc>
          <w:tcPr>
            <w:tcW w:w="1701" w:type="dxa"/>
            <w:shd w:val="clear" w:color="auto" w:fill="FFFFFF"/>
            <w:tcMar>
              <w:top w:w="70" w:type="dxa"/>
              <w:left w:w="85" w:type="dxa"/>
              <w:bottom w:w="70" w:type="dxa"/>
              <w:right w:w="85" w:type="dxa"/>
            </w:tcMar>
            <w:vAlign w:val="center"/>
          </w:tcPr>
          <w:p w14:paraId="4825E071"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Blue-whitish veil</w:t>
            </w:r>
          </w:p>
        </w:tc>
        <w:tc>
          <w:tcPr>
            <w:tcW w:w="2835" w:type="dxa"/>
            <w:shd w:val="clear" w:color="auto" w:fill="FFFFFF"/>
            <w:tcMar>
              <w:top w:w="70" w:type="dxa"/>
              <w:left w:w="85" w:type="dxa"/>
              <w:bottom w:w="70" w:type="dxa"/>
              <w:right w:w="85" w:type="dxa"/>
            </w:tcMar>
            <w:vAlign w:val="center"/>
          </w:tcPr>
          <w:p w14:paraId="70203D1E"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2</w:t>
            </w:r>
          </w:p>
        </w:tc>
        <w:tc>
          <w:tcPr>
            <w:tcW w:w="4535" w:type="dxa"/>
            <w:shd w:val="clear" w:color="auto" w:fill="FFFFFF"/>
            <w:tcMar>
              <w:top w:w="70" w:type="dxa"/>
              <w:left w:w="85" w:type="dxa"/>
              <w:bottom w:w="70" w:type="dxa"/>
              <w:right w:w="85" w:type="dxa"/>
            </w:tcMar>
            <w:vAlign w:val="center"/>
          </w:tcPr>
          <w:p w14:paraId="1FD5A196"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absent; present</w:t>
            </w:r>
          </w:p>
        </w:tc>
      </w:tr>
      <w:tr w:rsidR="00176FAC" w:rsidRPr="002D13B2" w14:paraId="7E86F036" w14:textId="77777777">
        <w:trPr>
          <w:cantSplit/>
          <w:jc w:val="center"/>
        </w:trPr>
        <w:tc>
          <w:tcPr>
            <w:tcW w:w="1701" w:type="dxa"/>
            <w:tcMar>
              <w:top w:w="70" w:type="dxa"/>
              <w:left w:w="85" w:type="dxa"/>
              <w:bottom w:w="70" w:type="dxa"/>
              <w:right w:w="85" w:type="dxa"/>
            </w:tcMar>
            <w:vAlign w:val="center"/>
            <w:shd w:fill="FFFFFF"/>
          </w:tcPr>
          <w:p w14:paraId="0528BECE"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Vascular structures</w:t>
            </w:r>
          </w:p>
        </w:tc>
        <w:tc>
          <w:tcPr>
            <w:tcW w:w="2835" w:type="dxa"/>
            <w:tcMar>
              <w:top w:w="70" w:type="dxa"/>
              <w:left w:w="85" w:type="dxa"/>
              <w:bottom w:w="70" w:type="dxa"/>
              <w:right w:w="85" w:type="dxa"/>
            </w:tcMar>
            <w:vAlign w:val="center"/>
            <w:shd w:fill="FFFFFF"/>
          </w:tcPr>
          <w:p w14:paraId="072C9279"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8</w:t>
            </w:r>
          </w:p>
        </w:tc>
        <w:tc>
          <w:tcPr>
            <w:tcW w:w="4535" w:type="dxa"/>
            <w:tcMar>
              <w:top w:w="70" w:type="dxa"/>
              <w:left w:w="85" w:type="dxa"/>
              <w:bottom w:w="70" w:type="dxa"/>
              <w:right w:w="85" w:type="dxa"/>
            </w:tcMar>
            <w:vAlign w:val="center"/>
            <w:shd w:fill="FFFFFF"/>
          </w:tcPr>
          <w:p w14:paraId="53FBD0D2"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absent; arborizing; comma; hairpin; within regression; wreath; dotted; linear irregular</w:t>
            </w:r>
          </w:p>
        </w:tc>
      </w:tr>
      <w:tr w:rsidR="00176FAC" w:rsidRPr="002D13B2" w14:paraId="7C2C5C02" w14:textId="77777777">
        <w:trPr>
          <w:cantSplit/>
          <w:jc w:val="center"/>
        </w:trPr>
        <w:tc>
          <w:tcPr>
            <w:tcW w:w="1701" w:type="dxa"/>
            <w:shd w:val="clear" w:color="auto" w:fill="FFFFFF"/>
            <w:tcMar>
              <w:top w:w="70" w:type="dxa"/>
              <w:left w:w="85" w:type="dxa"/>
              <w:bottom w:w="70" w:type="dxa"/>
              <w:right w:w="85" w:type="dxa"/>
            </w:tcMar>
            <w:vAlign w:val="center"/>
          </w:tcPr>
          <w:p w14:paraId="19BA4559"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Pigmentation</w:t>
            </w:r>
          </w:p>
        </w:tc>
        <w:tc>
          <w:tcPr>
            <w:tcW w:w="2835" w:type="dxa"/>
            <w:shd w:val="clear" w:color="auto" w:fill="FFFFFF"/>
            <w:tcMar>
              <w:top w:w="70" w:type="dxa"/>
              <w:left w:w="85" w:type="dxa"/>
              <w:bottom w:w="70" w:type="dxa"/>
              <w:right w:w="85" w:type="dxa"/>
            </w:tcMar>
            <w:vAlign w:val="center"/>
          </w:tcPr>
          <w:p w14:paraId="1A03393B"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5</w:t>
            </w:r>
          </w:p>
        </w:tc>
        <w:tc>
          <w:tcPr>
            <w:tcW w:w="4535" w:type="dxa"/>
            <w:shd w:val="clear" w:color="auto" w:fill="FFFFFF"/>
            <w:tcMar>
              <w:top w:w="70" w:type="dxa"/>
              <w:left w:w="85" w:type="dxa"/>
              <w:bottom w:w="70" w:type="dxa"/>
              <w:right w:w="85" w:type="dxa"/>
            </w:tcMar>
            <w:vAlign w:val="center"/>
          </w:tcPr>
          <w:p w14:paraId="08B7545E"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absent; diffuse regular; localized regular; diffuse irregular; localized irregular</w:t>
            </w:r>
          </w:p>
        </w:tc>
      </w:tr>
      <w:tr w:rsidR="00176FAC" w:rsidRPr="002D13B2" w14:paraId="505C952B" w14:textId="77777777">
        <w:trPr>
          <w:cantSplit/>
          <w:jc w:val="center"/>
        </w:trPr>
        <w:tc>
          <w:tcPr>
            <w:tcW w:w="1701" w:type="dxa"/>
            <w:tcMar>
              <w:top w:w="70" w:type="dxa"/>
              <w:left w:w="85" w:type="dxa"/>
              <w:bottom w:w="70" w:type="dxa"/>
              <w:right w:w="85" w:type="dxa"/>
            </w:tcMar>
            <w:vAlign w:val="center"/>
            <w:shd w:fill="FFFFFF"/>
          </w:tcPr>
          <w:p w14:paraId="4CD2ABF7"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Streaks</w:t>
            </w:r>
          </w:p>
        </w:tc>
        <w:tc>
          <w:tcPr>
            <w:tcW w:w="2835" w:type="dxa"/>
            <w:tcMar>
              <w:top w:w="70" w:type="dxa"/>
              <w:left w:w="85" w:type="dxa"/>
              <w:bottom w:w="70" w:type="dxa"/>
              <w:right w:w="85" w:type="dxa"/>
            </w:tcMar>
            <w:vAlign w:val="center"/>
            <w:shd w:fill="FFFFFF"/>
          </w:tcPr>
          <w:p w14:paraId="491C0A82"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3</w:t>
            </w:r>
          </w:p>
        </w:tc>
        <w:tc>
          <w:tcPr>
            <w:tcW w:w="4535" w:type="dxa"/>
            <w:tcMar>
              <w:top w:w="70" w:type="dxa"/>
              <w:left w:w="85" w:type="dxa"/>
              <w:bottom w:w="70" w:type="dxa"/>
              <w:right w:w="85" w:type="dxa"/>
            </w:tcMar>
            <w:vAlign w:val="center"/>
            <w:shd w:fill="FFFFFF"/>
          </w:tcPr>
          <w:p w14:paraId="53CBE6A8"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absent; regular; irregular</w:t>
            </w:r>
          </w:p>
        </w:tc>
      </w:tr>
      <w:tr w:rsidR="00176FAC" w:rsidRPr="002D13B2" w14:paraId="09B2EF3C" w14:textId="77777777">
        <w:trPr>
          <w:cantSplit/>
          <w:jc w:val="center"/>
        </w:trPr>
        <w:tc>
          <w:tcPr>
            <w:tcW w:w="1701" w:type="dxa"/>
            <w:shd w:val="clear" w:color="auto" w:fill="FFFFFF"/>
            <w:tcMar>
              <w:top w:w="70" w:type="dxa"/>
              <w:left w:w="85" w:type="dxa"/>
              <w:bottom w:w="70" w:type="dxa"/>
              <w:right w:w="85" w:type="dxa"/>
            </w:tcMar>
            <w:vAlign w:val="center"/>
          </w:tcPr>
          <w:p w14:paraId="0AD3802B" w14:textId="77777777" w:rsidR="00176FAC" w:rsidRPr="002D13B2" w:rsidRDefault="00000000">
            <w:pPr>
              <w:keepNext/>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Dots and globules</w:t>
            </w:r>
          </w:p>
        </w:tc>
        <w:tc>
          <w:tcPr>
            <w:tcW w:w="2835" w:type="dxa"/>
            <w:shd w:val="clear" w:color="auto" w:fill="FFFFFF"/>
            <w:tcMar>
              <w:top w:w="70" w:type="dxa"/>
              <w:left w:w="85" w:type="dxa"/>
              <w:bottom w:w="70" w:type="dxa"/>
              <w:right w:w="85" w:type="dxa"/>
            </w:tcMar>
            <w:vAlign w:val="center"/>
          </w:tcPr>
          <w:p w14:paraId="6EE8BA86" w14:textId="77777777" w:rsidR="00176FAC" w:rsidRPr="002D13B2" w:rsidRDefault="00000000">
            <w:pPr>
              <w:keepNext/>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3</w:t>
            </w:r>
          </w:p>
        </w:tc>
        <w:tc>
          <w:tcPr>
            <w:tcW w:w="4535" w:type="dxa"/>
            <w:shd w:val="clear" w:color="auto" w:fill="FFFFFF"/>
            <w:tcMar>
              <w:top w:w="70" w:type="dxa"/>
              <w:left w:w="85" w:type="dxa"/>
              <w:bottom w:w="70" w:type="dxa"/>
              <w:right w:w="85" w:type="dxa"/>
            </w:tcMar>
            <w:vAlign w:val="center"/>
          </w:tcPr>
          <w:p w14:paraId="71489CC4" w14:textId="77777777" w:rsidR="00176FAC" w:rsidRPr="002D13B2" w:rsidRDefault="00000000">
            <w:pPr>
              <w:keepNext/>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absent; regular; irregular</w:t>
            </w:r>
          </w:p>
        </w:tc>
      </w:tr>
      <w:tr w:rsidR="00176FAC" w:rsidRPr="002D13B2" w14:paraId="3D277411" w14:textId="77777777">
        <w:trPr>
          <w:cantSplit/>
          <w:jc w:val="center"/>
        </w:trPr>
        <w:tc>
          <w:tcPr>
            <w:tcW w:w="1701" w:type="dxa"/>
            <w:tcMar>
              <w:top w:w="70" w:type="dxa"/>
              <w:left w:w="85" w:type="dxa"/>
              <w:bottom w:w="70" w:type="dxa"/>
              <w:right w:w="85" w:type="dxa"/>
            </w:tcMar>
            <w:vAlign w:val="center"/>
            <w:shd w:fill="FFFFFF"/>
          </w:tcPr>
          <w:p w14:paraId="30909728"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Regression structures</w:t>
            </w:r>
          </w:p>
        </w:tc>
        <w:tc>
          <w:tcPr>
            <w:tcW w:w="2835" w:type="dxa"/>
            <w:tcMar>
              <w:top w:w="70" w:type="dxa"/>
              <w:left w:w="85" w:type="dxa"/>
              <w:bottom w:w="70" w:type="dxa"/>
              <w:right w:w="85" w:type="dxa"/>
            </w:tcMar>
            <w:vAlign w:val="center"/>
            <w:shd w:fill="FFFFFF"/>
          </w:tcPr>
          <w:p w14:paraId="3603A283"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4</w:t>
            </w:r>
          </w:p>
        </w:tc>
        <w:tc>
          <w:tcPr>
            <w:tcW w:w="4535" w:type="dxa"/>
            <w:tcMar>
              <w:top w:w="70" w:type="dxa"/>
              <w:left w:w="85" w:type="dxa"/>
              <w:bottom w:w="70" w:type="dxa"/>
              <w:right w:w="85" w:type="dxa"/>
            </w:tcMar>
            <w:vAlign w:val="center"/>
            <w:shd w:fill="FFFFFF"/>
          </w:tcPr>
          <w:p w14:paraId="447E5248"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absent; blue areas; white areas; combinations</w:t>
            </w:r>
          </w:p>
        </w:tc>
      </w:tr>
    </w:tbl>
    <w:p w14:paraId="2D9C76D6" w14:textId="77777777" w:rsidR="00176FAC" w:rsidRPr="002D13B2" w:rsidRDefault="00176FAC">
      <w:pPr>
        <w:spacing w:after="40"/>
        <w:rPr>
          <w:rFonts w:cs="Times New Roman"/>
          <w:color w:val="000000" w:themeColor="text1"/>
        </w:rPr>
      </w:pPr>
    </w:p>
    <w:p w14:paraId="6687AE3B" w14:textId="77777777" w:rsidR="00176FAC" w:rsidRPr="002D13B2" w:rsidRDefault="00000000">
      <w:pPr>
        <w:spacing w:before="80" w:after="140"/>
        <w:jc w:val="center"/>
        <w:rPr>
          <w:rFonts w:cs="Times New Roman"/>
          <w:color w:val="000000" w:themeColor="text1"/>
        </w:rPr>
      </w:pPr>
      <w:r w:rsidRPr="002D13B2">
        <w:rPr>
          <w:rFonts w:eastAsia="Cambria Math" w:cs="Times New Roman"/>
          <w:i/>
          <w:color w:val="000000"/>
          <w:sz w:val="25"/>
        </w:rPr>
        <w:t>Tổng số chiều one-hot: 3 + 2 + 8 + 5 + 3 + 3 + 4 = 28</w:t>
      </w:r>
    </w:p>
    <w:p w14:paraId="7E33FA00" w14:textId="77777777" w:rsidR="00176FAC" w:rsidRPr="002D13B2" w:rsidRDefault="00AA0C24" w:rsidP="00AA0C24">
      <w:pPr>
        <w:pStyle w:val="Heading2"/>
        <w:keepNext/>
        <w:keepLines/>
        <w:spacing w:before="180" w:after="80"/>
        <w:rPr>
          <w:rFonts w:ascii="Times New Roman" w:hAnsi="Times New Roman" w:cs="Times New Roman"/>
          <w:color w:val="000000" w:themeColor="text1"/>
        </w:rPr>
      </w:pPr>
      <w:r>
        <w:rPr>
          <w:rFonts w:ascii="Times New Roman" w:eastAsia="Times New Roman" w:hAnsi="Times New Roman"/>
          <w:color w:val="000000"/>
        </w:rPr>
        <w:t>8.2 EDA và kiểm tra chất lượng dữ liệu</w:t>
      </w:r>
    </w:p>
    <w:p w14:paraId="2B0AD9C6" w14:textId="77777777" w:rsidR="00176FAC" w:rsidRPr="002D13B2" w:rsidRDefault="00000000" w:rsidP="00AA0C24">
      <w:pPr>
        <w:numPr>
          <w:ilvl w:val="0"/>
          <w:numId w:val="8"/>
        </w:numPr>
        <w:spacing w:after="80" w:line="288" w:lineRule="auto"/>
        <w:rPr>
          <w:rFonts w:cs="Times New Roman"/>
          <w:color w:val="000000" w:themeColor="text1"/>
        </w:rPr>
      </w:pPr>
      <w:r w:rsidRPr="002D13B2">
        <w:rPr>
          <w:rFonts w:eastAsia="Times New Roman" w:cs="Times New Roman"/>
          <w:color w:val="000000"/>
        </w:rPr>
        <w:t>Đối chiếu case ID, image path, diagnosis và concept annotation; phát hiện ảnh hỏng hoặc thiếu.</w:t>
      </w:r>
    </w:p>
    <w:p w14:paraId="5A513980" w14:textId="77777777" w:rsidR="00176FAC" w:rsidRPr="002D13B2" w:rsidRDefault="00000000" w:rsidP="00AA0C24">
      <w:pPr>
        <w:numPr>
          <w:ilvl w:val="0"/>
          <w:numId w:val="8"/>
        </w:numPr>
        <w:spacing w:after="80" w:line="288" w:lineRule="auto"/>
        <w:rPr>
          <w:rFonts w:cs="Times New Roman"/>
          <w:color w:val="000000" w:themeColor="text1"/>
        </w:rPr>
      </w:pPr>
      <w:r w:rsidRPr="002D13B2">
        <w:rPr>
          <w:rFonts w:eastAsia="Times New Roman" w:cs="Times New Roman"/>
          <w:color w:val="000000"/>
        </w:rPr>
        <w:t>Thống kê phân bố diagnosis và từng trạng thái concept; báo cáo missing values và class imbalance.</w:t>
      </w:r>
    </w:p>
    <w:p w14:paraId="7917C2A8" w14:textId="77777777" w:rsidR="00176FAC" w:rsidRPr="002D13B2" w:rsidRDefault="00000000" w:rsidP="00AA0C24">
      <w:pPr>
        <w:numPr>
          <w:ilvl w:val="0"/>
          <w:numId w:val="8"/>
        </w:numPr>
        <w:spacing w:after="80" w:line="288" w:lineRule="auto"/>
        <w:rPr>
          <w:rFonts w:cs="Times New Roman"/>
          <w:color w:val="000000" w:themeColor="text1"/>
        </w:rPr>
      </w:pPr>
      <w:r w:rsidRPr="002D13B2">
        <w:rPr>
          <w:rFonts w:eastAsia="Times New Roman" w:cs="Times New Roman"/>
          <w:color w:val="000000"/>
        </w:rPr>
        <w:lastRenderedPageBreak/>
        <w:t>Xác nhận split chính thức và tính disjoint ở cấp lesion/case; không chia theo ảnh nếu gây data leakage.</w:t>
      </w:r>
    </w:p>
    <w:p>
      <w:pPr>
        <w:keepLines/>
        <w:spacing w:after="120"/>
      </w:pPr>
      <w:r>
        <w:t>Kiểm tra trùng case ID, đường dẫn và nội dung tệp ảnh giữa các splits; báo cáo phạm vi kiểm tra. Case-level disjointness và việc không phát hiện ảnh trùng hoàn toàn chưa tự xác nhận độc lập ở cấp bệnh nhân hoặc loại trừ ảnh gần giống.</w:t>
      </w:r>
    </w:p>
    <w:p w14:paraId="1F939B19" w14:textId="77777777" w:rsidR="00176FAC" w:rsidRPr="002D13B2" w:rsidRDefault="00000000" w:rsidP="00AA0C24">
      <w:pPr>
        <w:numPr>
          <w:ilvl w:val="0"/>
          <w:numId w:val="8"/>
        </w:numPr>
        <w:spacing w:after="80" w:line="288" w:lineRule="auto"/>
        <w:rPr>
          <w:rFonts w:cs="Times New Roman"/>
          <w:color w:val="000000" w:themeColor="text1"/>
        </w:rPr>
      </w:pPr>
      <w:r w:rsidRPr="002D13B2">
        <w:rPr>
          <w:rFonts w:eastAsia="Times New Roman" w:cs="Times New Roman"/>
          <w:color w:val="000000"/>
        </w:rPr>
        <w:t>Tạo concept profile từ bảy giá trị categorical và đánh dấu profile có diagnosis xung đột.</w:t>
      </w:r>
    </w:p>
    <w:p w14:paraId="7CB1CF7E" w14:textId="77777777" w:rsidR="00176FAC" w:rsidRPr="002D13B2" w:rsidRDefault="00000000" w:rsidP="00AA0C24">
      <w:pPr>
        <w:numPr>
          <w:ilvl w:val="0"/>
          <w:numId w:val="8"/>
        </w:numPr>
        <w:spacing w:after="80" w:line="288" w:lineRule="auto"/>
        <w:rPr>
          <w:rFonts w:cs="Times New Roman"/>
          <w:color w:val="000000" w:themeColor="text1"/>
        </w:rPr>
      </w:pPr>
      <w:r w:rsidRPr="002D13B2">
        <w:rPr>
          <w:rFonts w:eastAsia="Times New Roman" w:cs="Times New Roman"/>
          <w:color w:val="000000"/>
        </w:rPr>
        <w:t>Lưu manifest bất biến để tất cả mô hình và random seed sử dụng cùng tập mẫu.</w:t>
      </w:r>
    </w:p>
    <w:p w14:paraId="4C720491" w14:textId="77777777" w:rsidR="003C5430" w:rsidRDefault="00000000">
      <w:r>
        <w:rPr>
          <w:rFonts w:eastAsia="Times New Roman"/>
          <w:color w:val="000000"/>
        </w:rPr>
        <w:t>EDA sơ bộ cho thấy hai trạng thái đặc biệt hiếm: pigmentation=localized regular chỉ có 3 mẫu và đều nằm trong test; vascular structures=wreath có 1 mẫu train, 1 validation và không có mẫu test. Thiết lập chính giữ nguyên raw labels và official split, báo cáo support cùng giới hạn của trạng thái không thể học; phương án gộp rare states chỉ được dùng như sensitivity analysis với mapping xác định trước và có lý do chuyên môn.</w:t>
      </w:r>
    </w:p>
    <w:p>
      <w:pPr>
        <w:keepLines/>
        <w:spacing w:after="120"/>
      </w:pPr>
      <w:r>
        <w:t>Các trạng thái của concept groups được định nghĩa theo annotation schema của Derm7pt. Thứ tự groups, state indices và one-hot offsets được lưu trong label mapping dùng chung. Đặc biệt, localized regular có support train bằng 0 nên hiệu năng trạng thái này được diễn giải như giới hạn học có giám sát của thiết lập chính.</w:t>
      </w:r>
    </w:p>
    <w:p w14:paraId="4D2608D0" w14:textId="77777777" w:rsidR="00176FAC" w:rsidRPr="002D13B2" w:rsidRDefault="00000000" w:rsidP="00AA0C24">
      <w:pPr>
        <w:pStyle w:val="Heading1"/>
        <w:keepNext/>
        <w:keepLines/>
        <w:spacing w:before="240"/>
        <w:rPr>
          <w:rFonts w:ascii="Times New Roman" w:hAnsi="Times New Roman" w:cs="Times New Roman"/>
          <w:color w:val="000000" w:themeColor="text1"/>
        </w:rPr>
      </w:pPr>
      <w:r>
        <w:rPr>
          <w:rFonts w:ascii="Times New Roman" w:eastAsia="Times New Roman" w:hAnsi="Times New Roman"/>
          <w:color w:val="000000"/>
        </w:rPr>
        <w:t>9. Phương pháp nghiên cứu</w:t>
      </w:r>
    </w:p>
    <w:p w14:paraId="472D011C" w14:textId="77777777" w:rsidR="00176FAC" w:rsidRPr="002D13B2" w:rsidRDefault="00AA0C24" w:rsidP="00AA0C24">
      <w:pPr>
        <w:pStyle w:val="Heading2"/>
        <w:keepNext/>
        <w:keepLines/>
        <w:spacing w:before="180" w:after="80"/>
        <w:rPr>
          <w:rFonts w:ascii="Times New Roman" w:hAnsi="Times New Roman" w:cs="Times New Roman"/>
          <w:color w:val="000000" w:themeColor="text1"/>
        </w:rPr>
      </w:pPr>
      <w:r>
        <w:rPr>
          <w:rFonts w:ascii="Times New Roman" w:eastAsia="Times New Roman" w:hAnsi="Times New Roman"/>
          <w:color w:val="000000"/>
        </w:rPr>
        <w:t>9.1 Pipeline tổng quát</w:t>
      </w:r>
    </w:p>
    <w:p w14:paraId="24905814" w14:textId="681D609F" w:rsidR="00176FAC" w:rsidRPr="002D13B2" w:rsidRDefault="00864B36">
      <w:pPr>
        <w:jc w:val="center"/>
        <w:rPr>
          <w:rFonts w:cs="Times New Roman"/>
          <w:color w:val="000000" w:themeColor="text1"/>
        </w:rPr>
      </w:pPr>
      <w:r>
        <w:rPr>
          <w:noProof/>
        </w:rPr>
        <w:drawing>
          <wp:inline distT="0" distB="0" distL="0" distR="0" wp14:anchorId="46F0E489" wp14:editId="24B7DE5C">
            <wp:extent cx="5760085" cy="2950210"/>
            <wp:effectExtent l="0" t="0" r="5715" b="0"/>
            <wp:docPr id="2054997130"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2950210"/>
                    </a:xfrm>
                    <a:prstGeom prst="rect">
                      <a:avLst/>
                    </a:prstGeom>
                    <a:noFill/>
                    <a:ln>
                      <a:noFill/>
                    </a:ln>
                  </pic:spPr>
                </pic:pic>
              </a:graphicData>
            </a:graphic>
          </wp:inline>
        </w:drawing>
      </w:r>
    </w:p>
    <w:p w14:paraId="508FC6FD" w14:textId="77777777" w:rsidR="00176FAC" w:rsidRPr="002D13B2" w:rsidRDefault="00000000">
      <w:pPr>
        <w:pStyle w:val="Caption"/>
        <w:rPr>
          <w:rFonts w:cs="Times New Roman"/>
          <w:color w:val="000000" w:themeColor="text1"/>
        </w:rPr>
      </w:pPr>
      <w:r>
        <w:rPr>
          <w:rFonts w:cs="Times New Roman"/>
          <w:color w:val="000000"/>
        </w:rPr>
        <w:t>Hình 1. Pipeline của các mô hình ảnh chính. M2 sử dụng concept ground-truth; M4-ST/M4-SG sử dụng hard bottleneck đã kiểm chứng. Các model được huấn luyện riêng theo cấu hình dữ liệu chung; M5 là phần triển khai tiếp theo.</w:t>
      </w:r>
    </w:p>
    <w:p w14:paraId="36D1BBF1" w14:textId="77777777" w:rsidR="00176FAC" w:rsidRPr="002D13B2" w:rsidRDefault="00AA0C24" w:rsidP="00AA0C24">
      <w:pPr>
        <w:pStyle w:val="Heading2"/>
        <w:keepNext/>
        <w:keepLines/>
        <w:spacing w:before="180" w:after="80"/>
        <w:rPr>
          <w:rFonts w:ascii="Times New Roman" w:hAnsi="Times New Roman" w:cs="Times New Roman"/>
          <w:color w:val="000000" w:themeColor="text1"/>
        </w:rPr>
      </w:pPr>
      <w:r>
        <w:rPr>
          <w:rFonts w:ascii="Times New Roman" w:eastAsia="Times New Roman" w:hAnsi="Times New Roman"/>
          <w:color w:val="000000"/>
        </w:rPr>
        <w:t>9.2 Tiền xử lý và tăng cường dữ liệu</w:t>
      </w:r>
    </w:p>
    <w:p w14:paraId="2723D2D6" w14:textId="77777777" w:rsidR="00176FAC" w:rsidRPr="002D13B2" w:rsidRDefault="00000000">
      <w:pPr>
        <w:rPr>
          <w:rFonts w:cs="Times New Roman"/>
          <w:color w:val="000000" w:themeColor="text1"/>
        </w:rPr>
      </w:pPr>
      <w:r>
        <w:rPr>
          <w:rFonts w:eastAsia="Times New Roman"/>
          <w:color w:val="000000"/>
        </w:rPr>
        <w:t>Pipeline chính resize/pad hoặc crop có kiểm soát ảnh về 224 × 224, chuẩn hóa theo ImageNet và chỉ augmentation trên training set. Các phép hình học gồm lật ngang/dọc, xoay nhẹ và affine transform khi đã kiểm tra khả năng bảo toàn tổn thương. Color jitter được giới hạn vì pigmentation và blue-whitish veil phụ thuộc màu sắc. Validation/test dùng preprocessing xác định. Augmentation preset và thông số cụ thể được chốt bằng validation, lưu trong config và áp dụng thống nhất cho mọi model ảnh.</w:t>
      </w:r>
    </w:p>
    <w:p w14:paraId="245C1DC2" w14:textId="77777777" w:rsidR="00176FAC" w:rsidRPr="002D13B2" w:rsidRDefault="00AA0C24" w:rsidP="00AA0C24">
      <w:pPr>
        <w:pStyle w:val="Heading2"/>
        <w:keepNext/>
        <w:keepLines/>
        <w:pageBreakBefore w:val="0"/>
        <w:spacing w:before="180" w:after="80"/>
        <w:rPr>
          <w:rFonts w:ascii="Times New Roman" w:hAnsi="Times New Roman" w:cs="Times New Roman"/>
          <w:color w:val="000000" w:themeColor="text1"/>
        </w:rPr>
      </w:pPr>
      <w:r>
        <w:rPr>
          <w:rFonts w:ascii="Times New Roman" w:eastAsia="Times New Roman" w:hAnsi="Times New Roman"/>
          <w:color w:val="000000"/>
        </w:rPr>
        <w:lastRenderedPageBreak/>
        <w:t>9.3 Các mô hình so sánh</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041"/>
        <w:gridCol w:w="2494"/>
        <w:gridCol w:w="2438"/>
      </w:tblGrid>
      <w:tr>
        <w:trPr>
          <w:tblHeader/>
          <w:cantSplit/>
        </w:trPr>
        <w:tc>
          <w:tcPr>
            <w:tcW w:type="dxa" w:w="2098"/>
            <w:vAlign w:val="center"/>
            <w:tcMar>
              <w:top w:w="70" w:type="dxa"/>
              <w:bottom w:w="70" w:type="dxa"/>
              <w:left w:w="85" w:type="dxa"/>
              <w:right w:w="85" w:type="dxa"/>
            </w:tcMar>
            <w:shd w:fill="DCE6F1"/>
          </w:tcPr>
          <w:p>
            <w:pPr>
              <w:keepNext w:val="0"/>
              <w:keepLines/>
              <w:spacing w:before="0" w:after="40" w:line="259" w:lineRule="auto"/>
              <w:jc w:val="center"/>
            </w:pPr>
            <w:r>
              <w:rPr>
                <w:rFonts w:ascii="Times New Roman" w:hAnsi="Times New Roman"/>
                <w:b/>
                <w:color w:val="000000"/>
                <w:sz w:val="21"/>
              </w:rPr>
              <w:t>ID / Model</w:t>
            </w:r>
          </w:p>
        </w:tc>
        <w:tc>
          <w:tcPr>
            <w:tcW w:type="dxa" w:w="2041"/>
            <w:vAlign w:val="center"/>
            <w:tcMar>
              <w:top w:w="70" w:type="dxa"/>
              <w:bottom w:w="70" w:type="dxa"/>
              <w:left w:w="85" w:type="dxa"/>
              <w:right w:w="85" w:type="dxa"/>
            </w:tcMar>
            <w:shd w:fill="DCE6F1"/>
          </w:tcPr>
          <w:p>
            <w:pPr>
              <w:keepNext w:val="0"/>
              <w:keepLines/>
              <w:spacing w:before="0" w:after="40" w:line="259" w:lineRule="auto"/>
              <w:jc w:val="center"/>
            </w:pPr>
            <w:r>
              <w:rPr>
                <w:rFonts w:ascii="Times New Roman" w:hAnsi="Times New Roman"/>
                <w:b/>
                <w:color w:val="000000"/>
                <w:sz w:val="21"/>
              </w:rPr>
              <w:t>Input khi inference</w:t>
            </w:r>
          </w:p>
        </w:tc>
        <w:tc>
          <w:tcPr>
            <w:tcW w:type="dxa" w:w="2494"/>
            <w:vAlign w:val="center"/>
            <w:tcMar>
              <w:top w:w="70" w:type="dxa"/>
              <w:bottom w:w="70" w:type="dxa"/>
              <w:left w:w="85" w:type="dxa"/>
              <w:right w:w="85" w:type="dxa"/>
            </w:tcMar>
            <w:shd w:fill="DCE6F1"/>
          </w:tcPr>
          <w:p>
            <w:pPr>
              <w:keepNext w:val="0"/>
              <w:keepLines/>
              <w:spacing w:before="0" w:after="40" w:line="259" w:lineRule="auto"/>
              <w:jc w:val="center"/>
            </w:pPr>
            <w:r>
              <w:rPr>
                <w:rFonts w:ascii="Times New Roman" w:hAnsi="Times New Roman"/>
                <w:b/>
                <w:color w:val="000000"/>
                <w:sz w:val="21"/>
              </w:rPr>
              <w:t>Representation trung gian</w:t>
            </w:r>
          </w:p>
        </w:tc>
        <w:tc>
          <w:tcPr>
            <w:tcW w:type="dxa" w:w="2438"/>
            <w:vAlign w:val="center"/>
            <w:tcMar>
              <w:top w:w="70" w:type="dxa"/>
              <w:bottom w:w="70" w:type="dxa"/>
              <w:left w:w="85" w:type="dxa"/>
              <w:right w:w="85" w:type="dxa"/>
            </w:tcMar>
            <w:shd w:fill="DCE6F1"/>
          </w:tcPr>
          <w:p>
            <w:pPr>
              <w:keepNext w:val="0"/>
              <w:keepLines/>
              <w:spacing w:before="0" w:after="40" w:line="259" w:lineRule="auto"/>
              <w:jc w:val="center"/>
            </w:pPr>
            <w:r>
              <w:rPr>
                <w:rFonts w:ascii="Times New Roman" w:hAnsi="Times New Roman"/>
                <w:b/>
                <w:color w:val="000000"/>
                <w:sz w:val="21"/>
              </w:rPr>
              <w:t>Vai trò</w:t>
            </w:r>
          </w:p>
        </w:tc>
      </w:tr>
      <w:tr>
        <w:trPr>
          <w:cantSplit/>
        </w:trPr>
        <w:tc>
          <w:tcPr>
            <w:tcW w:type="dxa" w:w="2098"/>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M0 Majority Class</w:t>
            </w:r>
          </w:p>
        </w:tc>
        <w:tc>
          <w:tcPr>
            <w:tcW w:type="dxa" w:w="2041"/>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Không sử dụng ảnh</w:t>
            </w:r>
          </w:p>
        </w:tc>
        <w:tc>
          <w:tcPr>
            <w:tcW w:type="dxa" w:w="2494"/>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Lớp chiếm đa số trong train</w:t>
            </w:r>
          </w:p>
        </w:tc>
        <w:tc>
          <w:tcPr>
            <w:tcW w:type="dxa" w:w="2438"/>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Baseline tối thiểu.</w:t>
            </w:r>
          </w:p>
        </w:tc>
      </w:tr>
      <w:tr>
        <w:trPr>
          <w:cantSplit/>
        </w:trPr>
        <w:tc>
          <w:tcPr>
            <w:tcW w:type="dxa" w:w="2098"/>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M1 Black-box</w:t>
            </w:r>
          </w:p>
        </w:tc>
        <w:tc>
          <w:tcPr>
            <w:tcW w:type="dxa" w:w="2041"/>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Ảnh dermoscopy</w:t>
            </w:r>
          </w:p>
        </w:tc>
        <w:tc>
          <w:tcPr>
            <w:tcW w:type="dxa" w:w="2494"/>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Đặc trưng EfficientNet-B0</w:t>
            </w:r>
          </w:p>
        </w:tc>
        <w:tc>
          <w:tcPr>
            <w:tcW w:type="dxa" w:w="2438"/>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Phân loại trực tiếp.</w:t>
            </w:r>
          </w:p>
        </w:tc>
      </w:tr>
      <w:tr>
        <w:trPr>
          <w:cantSplit/>
        </w:trPr>
        <w:tc>
          <w:tcPr>
            <w:tcW w:type="dxa" w:w="2098"/>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M2 Oracle Concept Classifier</w:t>
            </w:r>
          </w:p>
        </w:tc>
        <w:tc>
          <w:tcPr>
            <w:tcW w:type="dxa" w:w="2041"/>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Concept ground-truth</w:t>
            </w:r>
          </w:p>
        </w:tc>
        <w:tc>
          <w:tcPr>
            <w:tcW w:type="dxa" w:w="2494"/>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Vector one-hot 28 chiều</w:t>
            </w:r>
          </w:p>
        </w:tc>
        <w:tc>
          <w:tcPr>
            <w:tcW w:type="dxa" w:w="2438"/>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Đánh giá concept sufficiency.</w:t>
            </w:r>
          </w:p>
        </w:tc>
      </w:tr>
      <w:tr>
        <w:trPr>
          <w:cantSplit/>
        </w:trPr>
        <w:tc>
          <w:tcPr>
            <w:tcW w:type="dxa" w:w="2098"/>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M3 Soft Joint CBM</w:t>
            </w:r>
          </w:p>
        </w:tc>
        <w:tc>
          <w:tcPr>
            <w:tcW w:type="dxa" w:w="2041"/>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Ảnh dermoscopy</w:t>
            </w:r>
          </w:p>
        </w:tc>
        <w:tc>
          <w:tcPr>
            <w:tcW w:type="dxa" w:w="2494"/>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Xác suất của bảy concept groups</w:t>
            </w:r>
          </w:p>
        </w:tc>
        <w:tc>
          <w:tcPr>
            <w:tcW w:type="dxa" w:w="2438"/>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Baseline soft CBM.</w:t>
            </w:r>
          </w:p>
        </w:tc>
      </w:tr>
      <w:tr>
        <w:trPr>
          <w:cantSplit/>
        </w:trPr>
        <w:tc>
          <w:tcPr>
            <w:tcW w:type="dxa" w:w="2098"/>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M4-ST Hard Joint CBM</w:t>
            </w:r>
          </w:p>
        </w:tc>
        <w:tc>
          <w:tcPr>
            <w:tcW w:type="dxa" w:w="2041"/>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Ảnh dermoscopy</w:t>
            </w:r>
          </w:p>
        </w:tc>
        <w:tc>
          <w:tcPr>
            <w:tcW w:type="dxa" w:w="2494"/>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One-hot từ argmax của từng group</w:t>
            </w:r>
          </w:p>
        </w:tc>
        <w:tc>
          <w:tcPr>
            <w:tcW w:type="dxa" w:w="2438"/>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Baseline hard ST đã hoàn tất.</w:t>
            </w:r>
          </w:p>
        </w:tc>
      </w:tr>
      <w:tr>
        <w:trPr>
          <w:cantSplit/>
        </w:trPr>
        <w:tc>
          <w:tcPr>
            <w:tcW w:type="dxa" w:w="2098"/>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M4-SG Hard Stop-Gradient CBM</w:t>
            </w:r>
          </w:p>
        </w:tc>
        <w:tc>
          <w:tcPr>
            <w:tcW w:type="dxa" w:w="2041"/>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Ảnh dermoscopy</w:t>
            </w:r>
          </w:p>
        </w:tc>
        <w:tc>
          <w:tcPr>
            <w:tcW w:type="dxa" w:w="2494"/>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One-hot từ argmax của từng group</w:t>
            </w:r>
          </w:p>
        </w:tc>
        <w:tc>
          <w:tcPr>
            <w:tcW w:type="dxa" w:w="2438"/>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Baseline hard SG đã hoàn tất.</w:t>
            </w:r>
          </w:p>
        </w:tc>
      </w:tr>
      <w:tr>
        <w:trPr>
          <w:cantSplit/>
        </w:trPr>
        <w:tc>
          <w:tcPr>
            <w:tcW w:type="dxa" w:w="2098"/>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M5 Categorical ECBM</w:t>
            </w:r>
          </w:p>
        </w:tc>
        <w:tc>
          <w:tcPr>
            <w:tcW w:type="dxa" w:w="2041"/>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Ảnh dermoscopy</w:t>
            </w:r>
          </w:p>
        </w:tc>
        <w:tc>
          <w:tcPr>
            <w:tcW w:type="dxa" w:w="2494"/>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Năng lượng trên cấu hình concept–diagnosis</w:t>
            </w:r>
          </w:p>
        </w:tc>
        <w:tc>
          <w:tcPr>
            <w:tcW w:type="dxa" w:w="2438"/>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Mô hình nghiên cứu chính.</w:t>
            </w:r>
          </w:p>
        </w:tc>
      </w:tr>
    </w:tbl>
    <w:p w14:paraId="15461536" w14:textId="77777777" w:rsidR="00176FAC" w:rsidRPr="002D13B2" w:rsidRDefault="00176FAC">
      <w:pPr>
        <w:spacing w:after="40"/>
        <w:rPr>
          <w:rFonts w:cs="Times New Roman"/>
          <w:color w:val="000000" w:themeColor="text1"/>
        </w:rPr>
      </w:pPr>
    </w:p>
    <w:p>
      <w:pPr>
        <w:keepLines/>
        <w:spacing w:after="120"/>
      </w:pPr>
      <w:r>
        <w:t>M1 sử dụng EfficientNet-B0 pretrained trên ImageNet để trích xuất đặc trưng và dự đoán diagnosis trực tiếp từ ảnh.</w:t>
      </w:r>
    </w:p>
    <w:p>
      <w:pPr>
        <w:keepLines/>
        <w:spacing w:after="120"/>
      </w:pPr>
      <w:r>
        <w:t>M2 được huấn luyện và đánh giá bằng concept ground-truth. Logistic Regression là baseline đơn giản; một MLP nhỏ kiểm tra ảnh hưởng của tương tác phi tuyến giữa concepts. Hai cấu hình được báo cáo riêng và không dùng ảnh làm input.</w:t>
      </w:r>
    </w:p>
    <w:p>
      <w:pPr>
        <w:keepLines/>
        <w:spacing w:after="120"/>
      </w:pPr>
      <w:r>
        <w:t>M3 có bảy concept heads, mỗi head dự đoán một phân bố softmax trên trạng thái của group tương ứng. Các phân bố được nối thành vector 28 chiều đưa vào diagnosis head. Concept loss và diagnosis loss được tối ưu joint; diagnosis loss được phép cập nhật concept predictor.</w:t>
      </w:r>
    </w:p>
    <w:p>
      <w:pPr>
        <w:keepLines/>
        <w:spacing w:after="120"/>
      </w:pPr>
      <w:r>
        <w:t>M4 chuyển dự đoán từng group thành one-hot; diagnosis head chỉ nhận concept rời rạc, không nhận đặc trưng ảnh trực tiếp. M4-ST dùng forward one-hot và straight-through gradient để diagnosis loss cập nhật concept predictor. M4-SG dùng stop-gradient tại bottleneck; backbone và concept heads được cập nhật bằng concept loss. Hai biến thể đã train/evaluate riêng, có frozen Test và intervention cho ba seeds; các khác biệt runtime được công bố.</w:t>
      </w:r>
    </w:p>
    <w:p>
      <w:pPr>
        <w:keepLines/>
        <w:spacing w:after="120"/>
      </w:pPr>
      <w:r>
        <w:t>M5 sử dụng class, concept và global energy để mô hình hóa độ tương thích giữa ảnh, concepts và diagnosis. Luồng trực tiếp từ ảnh qua class energy được xét riêng trong ablation. Mỗi model khai báo kiến trúc head, hidden dimension, dropout, losses và tham số được cập nhật bởi từng loss.</w:t>
      </w:r>
    </w:p>
    <w:p>
      <w:pPr/>
      <w:r>
        <w:t>Cấu hình đối chứng chính đã chốt: M1 EfficientNet-B0 10 epochs; M2 LR và M2 MLP hidden 32/100 epochs; M3/M4-ST/M4-SG MLP128/20 epochs, batch 16, weight decay 0,01, lambda concept loss 1, LR backbone/concept 1e-4 và LR head 1e-3. Official splits và legacy_letterbox giữ nguyên. Không gộp các cohort Linear 10 epochs hoặc studies BAcc vào summary của bộ chính.</w:t>
      </w:r>
    </w:p>
    <w:p w14:paraId="22F475A7" w14:textId="77777777" w:rsidR="00176FAC" w:rsidRPr="002D13B2" w:rsidRDefault="00AA0C24" w:rsidP="00AA0C24">
      <w:pPr>
        <w:pStyle w:val="Heading2"/>
        <w:keepNext/>
        <w:keepLines/>
        <w:spacing w:before="180" w:after="80"/>
        <w:rPr>
          <w:rFonts w:ascii="Times New Roman" w:hAnsi="Times New Roman" w:cs="Times New Roman"/>
          <w:color w:val="000000" w:themeColor="text1"/>
        </w:rPr>
      </w:pPr>
      <w:r>
        <w:rPr>
          <w:rFonts w:ascii="Times New Roman" w:eastAsia="Times New Roman" w:hAnsi="Times New Roman"/>
          <w:color w:val="000000"/>
        </w:rPr>
        <w:t>9.4 Điều chỉnh ECBM cho concept categorical</w:t>
      </w:r>
    </w:p>
    <w:p>
      <w:pPr>
        <w:keepLines/>
        <w:spacing w:after="120"/>
      </w:pPr>
      <w:r>
        <w:t>Với concept group k, tập trạng thái hợp lệ được ký hiệu là Sₖ. Mỗi trạng thái s thuộc Sₖ có một state embedding có thể học. State embeddings và class embeddings được tối ưu cùng các energy networks. Cách xây dựng này thay cặp positive/negative embeddings của ECBM binary bằng các embeddings categorical [2].</w:t>
      </w:r>
    </w:p>
    <w:p>
      <w:pPr>
        <w:keepLines/>
        <w:spacing w:after="120"/>
      </w:pPr>
      <w:r>
        <w:t>Class energy nhận feature embedding của ảnh và class embedding. Mỗi concept energy nhận feature embedding cùng state embedding của group tương ứng. Global energy nhận các state embeddings của toàn bộ groups và class embedding. Kiến trúc mạng, kích thước embedding và cách tổng hợp concept energies bằng tổng hay trung bình được khai báo trong config và giữ nhất quán giữa train và inference.</w:t>
      </w:r>
    </w:p>
    <w:p>
      <w:pPr>
        <w:keepLines/>
        <w:spacing w:after="120"/>
      </w:pPr>
      <w:r>
        <w:t>Không gian suy luận chỉ chứa cấu hình có đúng một trạng thái cho mỗi group. Derm7pt có 3 × 2 × 8 × 5 × 3 × 3 × 4 = 8.640 hồ sơ concept; khi kết hợp hai diagnosis có 17.280 cấu hình. Exact enumeration theo batch là phương pháp suy luận chính; relaxation hoặc negative sampling chỉ bổ sung khi có nhu cầu về chi phí tính toán.</w:t>
      </w:r>
    </w:p>
    <w:p>
      <w:pPr>
        <w:keepLines/>
        <w:spacing w:after="120"/>
      </w:pPr>
      <w:r>
        <w:t>Phân bố joint có điều kiện theo ảnh được xác định bằng cách chuẩn hóa năng lượng trên tất cả cấu hình concept–diagnosis hợp lệ:</w:t>
      </w:r>
    </w:p>
    <w:p>
      <w:pPr>
        <w:keepLines/>
        <w:spacing w:after="140" w:before="100"/>
        <w:jc w:val="center"/>
      </w:pPr>
      <m:oMath>
        <m:r>
          <m:t>p(C,Y | X) = </m:t>
        </m:r>
        <m:f>
          <m:num>
            <m:r>
              <m:t>exp[−</m:t>
            </m:r>
            <m:sSub>
              <m:e>
                <m:r>
                  <m:t>E</m:t>
                </m:r>
              </m:e>
              <m:sub>
                <m:r>
                  <m:t>joint</m:t>
                </m:r>
              </m:sub>
            </m:sSub>
            <m:r>
              <m:t>(X,C,Y)]</m:t>
            </m:r>
          </m:num>
          <m:den>
            <m:sSub>
              <m:e>
                <m:r>
                  <m:t>∑</m:t>
                </m:r>
              </m:e>
              <m:sub>
                <m:r>
                  <m:t>C′,Y′</m:t>
                </m:r>
              </m:sub>
            </m:sSub>
            <m:r>
              <m:t> exp[−</m:t>
            </m:r>
            <m:sSub>
              <m:e>
                <m:r>
                  <m:t>E</m:t>
                </m:r>
              </m:e>
              <m:sub>
                <m:r>
                  <m:t>joint</m:t>
                </m:r>
              </m:sub>
            </m:sSub>
            <m:r>
              <m:t>(X,C′,Y′)]</m:t>
            </m:r>
          </m:den>
        </m:f>
      </m:oMath>
    </w:p>
    <w:p>
      <w:pPr>
        <w:keepLines/>
        <w:spacing w:after="120"/>
      </w:pPr>
      <w:r>
        <w:t>Xác suất diagnosis được tính bằng tổng joint probabilities trên các cấu hình concept. Xác suất của một trạng thái concept được tính bằng tổng trên diagnosis và các trạng thái của groups còn lại. Các phép chuẩn hóa dùng log-sum-exp để ổn định số học. Quy tắc lấy nhãn concept từ marginal probabilities và lấy diagnosis bằng threshold validation được đóng băng trước test; joint MAP được phân biệt rõ với marginal prediction.</w:t>
      </w:r>
    </w:p>
    <w:p>
      <w:pPr>
        <w:keepLines/>
        <w:spacing w:after="120"/>
      </w:pPr>
      <w:r>
        <w:t>Trong inference, các energy networks và embeddings được đóng băng. Global energy không phụ thuộc ảnh nên có thể tính trước cho toàn bộ cấu hình hợp lệ. Thời gian inference và bộ nhớ được đo trên thiết bị, batch size và phiên bản phần mềm đã công bố.</w:t>
      </w:r>
    </w:p>
    <w:p w14:paraId="2A2EF0C0" w14:textId="77777777" w:rsidR="00176FAC" w:rsidRPr="002D13B2" w:rsidRDefault="00AA0C24" w:rsidP="00AA0C24">
      <w:pPr>
        <w:pStyle w:val="Heading2"/>
        <w:keepNext/>
        <w:keepLines/>
        <w:spacing w:before="180" w:after="80"/>
        <w:rPr>
          <w:rFonts w:ascii="Times New Roman" w:hAnsi="Times New Roman" w:cs="Times New Roman"/>
          <w:color w:val="000000" w:themeColor="text1"/>
        </w:rPr>
      </w:pPr>
      <w:r>
        <w:rPr>
          <w:rFonts w:ascii="Times New Roman" w:eastAsia="Times New Roman" w:hAnsi="Times New Roman"/>
          <w:color w:val="000000"/>
        </w:rPr>
        <w:t>9.5 Hàm mất mát</w:t>
      </w:r>
    </w:p>
    <w:p w14:paraId="65D6D043" w14:textId="77777777" w:rsidR="00176FAC" w:rsidRPr="002D13B2" w:rsidRDefault="00000000">
      <w:pPr>
        <w:keepLines/>
        <w:spacing w:before="100" w:after="140"/>
        <w:jc w:val="center"/>
        <w:rPr>
          <w:rFonts w:cs="Times New Roman"/>
          <w:color w:val="000000" w:themeColor="text1"/>
        </w:rPr>
      </w:pPr>
      <m:oMath>
        <m:sSub>
          <m:e>
            <m:r>
              <m:t>L</m:t>
            </m:r>
          </m:e>
          <m:sub>
            <m:r>
              <m:t>CBM</m:t>
            </m:r>
          </m:sub>
        </m:sSub>
        <m:r>
          <m:t> = </m:t>
        </m:r>
        <m:sSub>
          <m:e>
            <m:r>
              <m:t>L</m:t>
            </m:r>
          </m:e>
          <m:sub>
            <m:r>
              <m:t>Y</m:t>
            </m:r>
          </m:sub>
        </m:sSub>
        <m:r>
          <m:t> + </m:t>
        </m:r>
        <m:sSub>
          <m:e>
            <m:r>
              <m:t>λ</m:t>
            </m:r>
          </m:e>
          <m:sub>
            <m:r>
              <m:t>c</m:t>
            </m:r>
          </m:sub>
        </m:sSub>
        <m:r>
          <m:t> </m:t>
        </m:r>
        <m:f>
          <m:num>
            <m:r>
              <m:t>1</m:t>
            </m:r>
          </m:num>
          <m:den>
            <m:r>
              <m:t>7</m:t>
            </m:r>
          </m:den>
        </m:f>
        <m:r>
          <m:t> </m:t>
        </m:r>
        <m:sSub>
          <m:e>
            <m:r>
              <m:t>∑</m:t>
            </m:r>
          </m:e>
          <m:sub>
            <m:r>
              <m:t>k=1…7</m:t>
            </m:r>
          </m:sub>
        </m:sSub>
        <m:r>
          <m:t> CE(</m:t>
        </m:r>
        <m:sSub>
          <m:e>
            <m:r>
              <m:t>l</m:t>
            </m:r>
          </m:e>
          <m:sub>
            <m:r>
              <m:t>k</m:t>
            </m:r>
          </m:sub>
        </m:sSub>
        <m:r>
          <m:t>,</m:t>
        </m:r>
        <m:sSub>
          <m:e>
            <m:r>
              <m:t>C</m:t>
            </m:r>
          </m:e>
          <m:sub>
            <m:r>
              <m:t>k</m:t>
            </m:r>
          </m:sub>
        </m:sSub>
        <m:r>
          <m:t>,</m:t>
        </m:r>
        <m:sSub>
          <m:e>
            <m:r>
              <m:t>w</m:t>
            </m:r>
          </m:e>
          <m:sub>
            <m:r>
              <m:t>k</m:t>
            </m:r>
          </m:sub>
        </m:sSub>
        <m:r>
          <m:t>)</m:t>
        </m:r>
      </m:oMath>
    </w:p>
    <w:p w14:paraId="7D00845C" w14:textId="77777777" w:rsidR="00176FAC" w:rsidRPr="002D13B2" w:rsidRDefault="00000000">
      <w:pPr>
        <w:keepLines/>
        <w:spacing w:before="100" w:after="140"/>
        <w:jc w:val="center"/>
        <w:rPr>
          <w:rFonts w:cs="Times New Roman"/>
          <w:color w:val="000000" w:themeColor="text1"/>
        </w:rPr>
      </w:pPr>
      <m:oMath>
        <m:sSub>
          <m:e>
            <m:r>
              <m:t>L</m:t>
            </m:r>
          </m:e>
          <m:sub>
            <m:r>
              <m:t>ECBM</m:t>
            </m:r>
          </m:sub>
        </m:sSub>
        <m:r>
          <m:t> = </m:t>
        </m:r>
        <m:sSub>
          <m:e>
            <m:r>
              <m:t>L</m:t>
            </m:r>
          </m:e>
          <m:sub>
            <m:r>
              <m:t>class</m:t>
            </m:r>
          </m:sub>
        </m:sSub>
        <m:r>
          <m:t> + </m:t>
        </m:r>
        <m:sSub>
          <m:e>
            <m:r>
              <m:t>λ</m:t>
            </m:r>
          </m:e>
          <m:sub>
            <m:r>
              <m:t>c</m:t>
            </m:r>
          </m:sub>
        </m:sSub>
        <m:r>
          <m:t> </m:t>
        </m:r>
        <m:sSub>
          <m:e>
            <m:r>
              <m:t>L</m:t>
            </m:r>
          </m:e>
          <m:sub>
            <m:r>
              <m:t>concept</m:t>
            </m:r>
          </m:sub>
        </m:sSub>
        <m:r>
          <m:t> + </m:t>
        </m:r>
        <m:sSub>
          <m:e>
            <m:r>
              <m:t>λ</m:t>
            </m:r>
          </m:e>
          <m:sub>
            <m:r>
              <m:t>g</m:t>
            </m:r>
          </m:sub>
        </m:sSub>
        <m:r>
          <m:t> </m:t>
        </m:r>
        <m:sSub>
          <m:e>
            <m:r>
              <m:t>L</m:t>
            </m:r>
          </m:e>
          <m:sub>
            <m:r>
              <m:t>global</m:t>
            </m:r>
          </m:sub>
        </m:sSub>
      </m:oMath>
    </w:p>
    <w:p w14:paraId="17E2BE73" w14:textId="77777777" w:rsidR="00176FAC" w:rsidRPr="002D13B2" w:rsidRDefault="00000000">
      <w:pPr>
        <w:rPr>
          <w:rFonts w:cs="Times New Roman"/>
          <w:color w:val="000000" w:themeColor="text1"/>
        </w:rPr>
      </w:pPr>
      <w:r>
        <w:rPr>
          <w:rFonts w:eastAsia="Times New Roman"/>
          <w:color w:val="000000"/>
        </w:rPr>
        <w:t>Concept loss của CBM và ECBM được lấy trung bình trên bảy groups. Với ECBM, class loss và từng concept-group loss là negative log-likelihood chuẩn hóa trên classes/states hợp lệ; global loss chuẩn hóa trên cấu hình concept–class. Thiết lập chính huấn luyện các thành phần theo formulation ECBM; tối ưu trực tiếp joint likelihood, nếu khảo sát, được báo cáo như một biến thể riêng. Cách tổng hợp energy và giá trị hệ số cân bằng được lưu rõ trong config.</w:t>
      </w:r>
    </w:p>
    <w:p w14:paraId="70B1135F" w14:textId="77777777" w:rsidR="003C5430" w:rsidRDefault="00000000">
      <w:r>
        <w:rPr>
          <w:rFonts w:eastAsia="Times New Roman"/>
          <w:color w:val="000000"/>
        </w:rPr>
        <w:t>ECBM đầy đủ có đường trực tiếp qua class energy từ ảnh đến diagnosis. Hai ablation bắt buộc là: bỏ global energy để kiểm tra đóng góp của tương tác concept–diagnosis, và bỏ class energy để kiểm tra ảnh hưởng của thành phần trực tiếp này. Các biến thể được huấn luyện, chọn checkpoint và đánh giá riêng theo cùng protocol. Bỏ class energy chưa tự xác lập một CBM tuần tự nghiêm ngặt khi vẫn dùng joint inference phụ thuộc ảnh.</w:t>
      </w:r>
    </w:p>
    <w:p w14:paraId="54411C4C" w14:textId="77777777" w:rsidR="00176FAC" w:rsidRPr="002D13B2" w:rsidRDefault="00000000">
      <w:pPr>
        <w:rPr>
          <w:rFonts w:cs="Times New Roman"/>
          <w:color w:val="000000" w:themeColor="text1"/>
        </w:rPr>
      </w:pPr>
      <w:r>
        <w:rPr>
          <w:rFonts w:eastAsia="Times New Roman" w:cs="Times New Roman"/>
          <w:color w:val="000000"/>
        </w:rPr>
        <w:t>Class weights và concept-state weights chỉ được tính từ training set. Các trạng thái có support train bằng 0 được xử lý bằng quy tắc không chia cho 0 và công bố trong config; hiệu năng của chúng được báo cáo riêng. Hyperparameters được lựa chọn bằng validation. Cấu hình, checkpoint selection và threshold selection được đóng băng trước đánh giá test.</w:t>
      </w:r>
    </w:p>
    <w:p w14:paraId="60E761F4" w14:textId="77777777" w:rsidR="00176FAC" w:rsidRPr="002D13B2" w:rsidRDefault="00AA0C24" w:rsidP="00AA0C24">
      <w:pPr>
        <w:pStyle w:val="Heading2"/>
        <w:keepNext/>
        <w:keepLines/>
        <w:spacing w:before="180" w:after="80"/>
        <w:rPr>
          <w:rFonts w:ascii="Times New Roman" w:hAnsi="Times New Roman" w:cs="Times New Roman"/>
          <w:color w:val="000000" w:themeColor="text1"/>
        </w:rPr>
      </w:pPr>
      <w:r>
        <w:rPr>
          <w:rFonts w:ascii="Times New Roman" w:eastAsia="Times New Roman" w:hAnsi="Times New Roman"/>
          <w:color w:val="000000"/>
        </w:rPr>
        <w:t>9.6 Concept intervention</w:t>
      </w:r>
    </w:p>
    <w:p>
      <w:pPr>
        <w:keepLines/>
        <w:spacing w:after="120"/>
      </w:pPr>
      <w:r>
        <w:t>Intervention được thực hiện ở cấp categorical group. Khi sửa một group, toàn bộ representation dự đoán của group được thay bằng one-hot tương ứng với ground-truth. Với CBM, các groups chưa sửa giữ nguyên dự đoán ban đầu và diagnosis head chạy lại. Với ECBM, các groups đã sửa được giữ cố định; mô hình chuẩn hóa lại phân bố trên cấu hình của concepts chưa sửa và diagnosis.</w:t>
      </w:r>
    </w:p>
    <w:p>
      <w:pPr>
        <w:keepLines/>
        <w:spacing w:after="120"/>
      </w:pPr>
      <w:r>
        <w:t>Thiết lập chính xét toàn bộ 128 subsets của bảy groups, với số group được sửa m từ 0 đến 7 và intervention rate bằng m/7. Mỗi subset được đánh giá trên toàn bộ test set; metrics được tính riêng cho subset, sau đó lấy trung bình theo m. Mọi model sử dụng cùng subsets và annotation ground-truth.</w:t>
      </w:r>
    </w:p>
    <w:p>
      <w:pPr>
        <w:keepLines/>
        <w:spacing w:after="120"/>
      </w:pPr>
      <w:r>
        <w:t>Threshold diagnosis đã chọn trên validation trước intervention được giữ cố định trong toàn bộ test. Báo cáo tách SD giữa subsets, SD giữa seeds và khoảng tin cậy theo mẫu; duyệt exhaustive loại bỏ phương sai do chọn ngẫu nhiên subsets nhưng không loại bỏ các nguồn bất định còn lại.</w:t>
      </w:r>
    </w:p>
    <w:p>
      <w:pPr>
        <w:keepLines/>
        <w:spacing w:after="120"/>
      </w:pPr>
      <w:r>
        <w:t>Ngoài diagnosis metrics, ECBM được đánh giá về độ đúng của concepts chưa sửa. Phân tích từng mẫu ghi nhận diagnosis được sửa đúng, chuyển từ đúng sang sai hoặc không đổi sau intervention. Per-concept intervention đo tác động hiệu chỉnh; oracle-error intervention, nếu có, được ghi rõ là biết trước concept nào sai [4].</w:t>
      </w:r>
    </w:p>
    <w:p>
      <w:pPr>
        <w:keepLines/>
        <w:spacing w:after="120"/>
      </w:pPr>
      <w:r>
        <w:t>Ground-truth intervention là mô phỏng hiệu chỉnh annotation, chưa đo hiệu quả tương tác thực tế của bác sĩ hoặc tác động của can thiệp lâm sàng. Thay đổi xác suất sau hiệu chỉnh không được đồng nhất với tầm quan trọng tổng quát của concept hoặc quan hệ nhân quả.</w:t>
      </w:r>
    </w:p>
    <w:p w14:paraId="71BA89AF" w14:textId="77777777" w:rsidR="00176FAC" w:rsidRPr="002D13B2" w:rsidRDefault="00AA0C24" w:rsidP="00AA0C24">
      <w:pPr>
        <w:pStyle w:val="Heading2"/>
        <w:keepNext/>
        <w:keepLines/>
        <w:spacing w:before="180" w:after="80"/>
        <w:rPr>
          <w:rFonts w:ascii="Times New Roman" w:hAnsi="Times New Roman" w:cs="Times New Roman"/>
          <w:color w:val="000000" w:themeColor="text1"/>
        </w:rPr>
      </w:pPr>
      <w:r>
        <w:rPr>
          <w:rFonts w:ascii="Times New Roman" w:eastAsia="Times New Roman" w:hAnsi="Times New Roman"/>
          <w:color w:val="000000"/>
        </w:rPr>
        <w:t>9.7 Concept inconsistency</w:t>
      </w:r>
    </w:p>
    <w:p>
      <w:pPr>
        <w:keepLines/>
        <w:spacing w:after="120"/>
      </w:pPr>
      <w:r>
        <w:t>Concept inconsistency được xác định khi các mẫu có cùng hồ sơ bảy concept ground-truth nhưng mang diagnosis khác nhau. Các mẫu thuộc những profiles này tạo nhóm dùng cho phân tích inconsistency. Tỷ lệ mẫu thuộc nhóm xung đột không đồng nghĩa tỷ lệ annotation sai: xung đột có thể phản ánh concept chưa đủ cho diagnosis, mức độ chi tiết của annotation hoặc nhiễu dữ liệu.</w:t>
      </w:r>
    </w:p>
    <w:p>
      <w:pPr>
        <w:keepLines/>
        <w:spacing w:after="120"/>
      </w:pPr>
      <w:r>
        <w:t>Thống kê được tái lập từ manifest gồm 305 profiles, 50 profiles xung đột và 306/1.011 ca thuộc boundary region [5]. Nếu classifier phải gán một diagnosis duy nhất cho mỗi hồ sơ ground-truth trên toàn bộ dữ liệu, tối thiểu 80 ca bị phân loại sai và accuracy tối đa là 931/1.011, khoảng 92,1%. Giới hạn này có điều kiện; không được dùng như mức trần chung cho mọi metric, riêng test split hoặc model sử dụng thêm thông tin ảnh.</w:t>
      </w:r>
    </w:p>
    <w:p>
      <w:pPr>
        <w:keepLines/>
        <w:spacing w:after="120"/>
      </w:pPr>
      <w:r>
        <w:t>Các cờ inconsistency xác định từ toàn bộ manifest chỉ dùng cho phân tích sau đánh giá, không làm input, trọng số hoặc tiêu chí lựa chọn training samples trong thiết lập chính. Raw Derm7pt và official split được giữ nguyên. Biến thể lọc được coi là thí nghiệm riêng, có protocol công bố rõ; kết quả chỉ được so sánh trong cùng dataset variant.</w:t>
      </w:r>
    </w:p>
    <w:p w14:paraId="00BDB509" w14:textId="77777777" w:rsidR="00176FAC" w:rsidRPr="002D13B2" w:rsidRDefault="00000000" w:rsidP="00AA0C24">
      <w:pPr>
        <w:pStyle w:val="Heading1"/>
        <w:keepNext/>
        <w:keepLines/>
        <w:spacing w:before="240"/>
        <w:rPr>
          <w:rFonts w:ascii="Times New Roman" w:hAnsi="Times New Roman" w:cs="Times New Roman"/>
          <w:color w:val="000000" w:themeColor="text1"/>
        </w:rPr>
      </w:pPr>
      <w:r>
        <w:rPr>
          <w:rFonts w:ascii="Times New Roman" w:eastAsia="Times New Roman" w:hAnsi="Times New Roman"/>
          <w:color w:val="000000"/>
        </w:rPr>
        <w:t>10. Thiết kế thực nghiệm và đánh giá</w:t>
      </w:r>
    </w:p>
    <w:p w14:paraId="08D6C488" w14:textId="77777777" w:rsidR="00176FAC" w:rsidRPr="002D13B2" w:rsidRDefault="00AA0C24" w:rsidP="00AA0C24">
      <w:pPr>
        <w:pStyle w:val="Heading2"/>
        <w:keepNext/>
        <w:keepLines/>
        <w:spacing w:before="180" w:after="80"/>
        <w:rPr>
          <w:rFonts w:ascii="Times New Roman" w:hAnsi="Times New Roman" w:cs="Times New Roman"/>
          <w:color w:val="000000" w:themeColor="text1"/>
        </w:rPr>
      </w:pPr>
      <w:r>
        <w:rPr>
          <w:rFonts w:ascii="Times New Roman" w:eastAsia="Times New Roman" w:hAnsi="Times New Roman"/>
          <w:color w:val="000000"/>
        </w:rPr>
        <w:t>10.1 Nguyên tắc so sánh công bằng</w:t>
      </w:r>
    </w:p>
    <w:p>
      <w:pPr>
        <w:keepLines/>
        <w:spacing w:after="120"/>
      </w:pPr>
      <w:r>
        <w:t>Giữ nguyên official split và manifest cho tất cả models và seeds. Các model ảnh dùng cùng EfficientNet-B0, input resolution, normalization và augmentation preset trong phạm vi kiến trúc cho phép. M2 không dùng ảnh nên có preprocessing concept riêng đã khai báo.</w:t>
      </w:r>
    </w:p>
    <w:p>
      <w:pPr>
        <w:keepLines/>
        <w:spacing w:after="120"/>
      </w:pPr>
      <w:r>
        <w:t>Bộ kết quả chính dùng diagnosis Macro F1 làm metric chính và tiêu chí chọn checkpoint trên validation tại threshold 0,5; hòa giữ epoch tốt nhất đầu tiên. M2 LR chọn C theo cùng metric. Sau khi chọn checkpoint, threshold cuối tối đa hóa validation Balanced Accuracy; hòa ưu tiên gần 0,5 rồi threshold nhỏ hơn. Giữ cố định threshold khi test và intervention. Balanced Accuracy vẫn được báo cáo như metric bổ sung. Bộ checkpoint BAcc cũ lưu riêng để đối chiếu; không đổi hồi tố hoặc gộp hai protocol vào một mean.</w:t>
      </w:r>
    </w:p>
    <w:p>
      <w:pPr>
        <w:keepLines/>
        <w:spacing w:after="120"/>
      </w:pPr>
      <w:r>
        <w:t>Mọi model khai báo optimizer, learning rate, weight decay, scheduler, batch size, số epochs tối đa và early-stopping rule. Ngân sách tuning gồm số cấu hình đã thử và training budget được công bố; các khác biệt giữa models phải có lý do. M4, nếu dùng hai giai đoạn, công bố checkpoint criteria và budget của từng giai đoạn.</w:t>
      </w:r>
    </w:p>
    <w:p>
      <w:pPr>
        <w:keepLines/>
        <w:spacing w:after="120"/>
      </w:pPr>
      <w:r>
        <w:t>Các model có training ngẫu nhiên chạy tối thiểu ba seeds, ưu tiên năm nếu đủ tài nguyên; báo cáo mean ± sample SD giữa seeds (ddof = 1). Bộ M1, M2 MLP, M3, M4-ST/M4-SG đã có seeds 42, 123, 2026; M0 là baseline xác định, M2 LR hiện có một run seed 42 và được ghi riêng. M5 và hai ablation dùng ít nhất ba seeds. Với chênh lệch quan trọng, dùng paired bootstrap trên cùng case IDs để ước lượng CI 95%; công bố CI có điều kiện theo checkpoints hay có xét nhiều seeds.</w:t>
      </w:r>
    </w:p>
    <w:p>
      <w:pPr>
        <w:keepLines/>
        <w:spacing w:after="120"/>
      </w:pPr>
      <w:r>
        <w:t>Cấu hình model, quy tắc prediction, subsets intervention và protocol metrics được đóng băng trước test. Test dùng để báo cáo kết quả sau lựa chọn bằng validation; không dùng để tiếp tục tuning hoặc chọn model. Các kết quả thử nghiệm sơ bộ được phân biệt với main experiments theo protocol đã đóng băng.</w:t>
      </w:r>
    </w:p>
    <w:p w14:paraId="7EAD8FF9" w14:textId="77777777" w:rsidR="00176FAC" w:rsidRPr="002D13B2" w:rsidRDefault="00AA0C24" w:rsidP="00AA0C24">
      <w:pPr>
        <w:pStyle w:val="Heading2"/>
        <w:keepNext/>
        <w:keepLines/>
        <w:spacing w:before="180" w:after="80"/>
        <w:rPr>
          <w:rFonts w:ascii="Times New Roman" w:hAnsi="Times New Roman" w:cs="Times New Roman"/>
          <w:color w:val="000000" w:themeColor="text1"/>
        </w:rPr>
      </w:pPr>
      <w:r>
        <w:rPr>
          <w:rFonts w:ascii="Times New Roman" w:eastAsia="Times New Roman" w:hAnsi="Times New Roman"/>
          <w:color w:val="000000"/>
        </w:rPr>
        <w:t>10.2 Chỉ số đánh giá</w:t>
      </w:r>
    </w:p>
    <w:tbl>
      <w:tblPr>
        <w:tblStyle w:val="TableGrid"/>
        <w:tblW w:w="9072"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835"/>
        <w:gridCol w:w="4535"/>
      </w:tblGrid>
      <w:tr w:rsidR="00176FAC" w:rsidRPr="002D13B2" w14:paraId="6CF38CBB" w14:textId="77777777">
        <w:trPr>
          <w:cantSplit/>
          <w:tblHeader/>
          <w:jc w:val="center"/>
        </w:trPr>
        <w:tc>
          <w:tcPr>
            <w:tcW w:w="1701" w:type="dxa"/>
            <w:shd w:val="clear" w:color="auto" w:fill="DCE6F1"/>
            <w:tcMar>
              <w:top w:w="70" w:type="dxa"/>
              <w:left w:w="85" w:type="dxa"/>
              <w:bottom w:w="70" w:type="dxa"/>
              <w:right w:w="85" w:type="dxa"/>
            </w:tcMar>
            <w:vAlign w:val="center"/>
          </w:tcPr>
          <w:p w14:paraId="63793C9D" w14:textId="77777777" w:rsidR="00176FAC" w:rsidRPr="002D13B2" w:rsidRDefault="00000000">
            <w:pPr>
              <w:keepNext w:val="0"/>
              <w:keepLines/>
              <w:spacing w:after="40" w:line="259" w:lineRule="auto" w:before="0"/>
              <w:jc w:val="center"/>
              <w:rPr>
                <w:rFonts w:cs="Times New Roman"/>
                <w:color w:val="000000" w:themeColor="text1"/>
              </w:rPr>
            </w:pPr>
            <w:r w:rsidRPr="002D13B2">
              <w:rPr>
                <w:rFonts w:eastAsia="Times New Roman" w:cs="Times New Roman" w:ascii="Times New Roman" w:hAnsi="Times New Roman"/>
                <w:b/>
                <w:color w:val="000000"/>
                <w:sz w:val="21"/>
              </w:rPr>
              <w:t>Nhóm</w:t>
            </w:r>
          </w:p>
        </w:tc>
        <w:tc>
          <w:tcPr>
            <w:tcW w:w="2835" w:type="dxa"/>
            <w:shd w:val="clear" w:color="auto" w:fill="DCE6F1"/>
            <w:tcMar>
              <w:top w:w="70" w:type="dxa"/>
              <w:left w:w="85" w:type="dxa"/>
              <w:bottom w:w="70" w:type="dxa"/>
              <w:right w:w="85" w:type="dxa"/>
            </w:tcMar>
            <w:vAlign w:val="center"/>
          </w:tcPr>
          <w:p w14:paraId="3D17484C" w14:textId="77777777" w:rsidR="00176FAC" w:rsidRPr="002D13B2" w:rsidRDefault="00000000">
            <w:pPr>
              <w:keepNext w:val="0"/>
              <w:keepLines/>
              <w:spacing w:after="40" w:line="259" w:lineRule="auto" w:before="0"/>
              <w:jc w:val="center"/>
              <w:rPr>
                <w:rFonts w:cs="Times New Roman"/>
                <w:color w:val="000000" w:themeColor="text1"/>
              </w:rPr>
            </w:pPr>
            <w:r w:rsidRPr="002D13B2">
              <w:rPr>
                <w:rFonts w:eastAsia="Times New Roman" w:cs="Times New Roman" w:ascii="Times New Roman" w:hAnsi="Times New Roman"/>
                <w:b/>
                <w:color w:val="000000"/>
                <w:sz w:val="21"/>
              </w:rPr>
              <w:t>Metric</w:t>
            </w:r>
          </w:p>
        </w:tc>
        <w:tc>
          <w:tcPr>
            <w:tcW w:w="4535" w:type="dxa"/>
            <w:shd w:val="clear" w:color="auto" w:fill="DCE6F1"/>
            <w:tcMar>
              <w:top w:w="70" w:type="dxa"/>
              <w:left w:w="85" w:type="dxa"/>
              <w:bottom w:w="70" w:type="dxa"/>
              <w:right w:w="85" w:type="dxa"/>
            </w:tcMar>
            <w:vAlign w:val="center"/>
          </w:tcPr>
          <w:p w14:paraId="413D6FB7" w14:textId="77777777" w:rsidR="00176FAC" w:rsidRPr="002D13B2" w:rsidRDefault="00000000">
            <w:pPr>
              <w:keepNext w:val="0"/>
              <w:keepLines/>
              <w:spacing w:after="40" w:line="259" w:lineRule="auto" w:before="0"/>
              <w:jc w:val="center"/>
              <w:rPr>
                <w:rFonts w:cs="Times New Roman"/>
                <w:color w:val="000000" w:themeColor="text1"/>
              </w:rPr>
            </w:pPr>
            <w:r w:rsidRPr="002D13B2">
              <w:rPr>
                <w:rFonts w:eastAsia="Times New Roman" w:cs="Times New Roman" w:ascii="Times New Roman" w:hAnsi="Times New Roman"/>
                <w:b/>
                <w:color w:val="000000"/>
                <w:sz w:val="21"/>
              </w:rPr>
              <w:t>Ý nghĩa</w:t>
            </w:r>
          </w:p>
        </w:tc>
      </w:tr>
      <w:tr w:rsidR="003C5430" w14:paraId="3F9722A7" w14:textId="77777777">
        <w:trPr>
          <w:jc w:val="center"/>
          <w:cantSplit/>
        </w:trPr>
        <w:tc>
          <w:tcPr>
            <w:tcW w:w="1701" w:type="dxa"/>
            <w:tcMar>
              <w:top w:w="70" w:type="dxa"/>
              <w:left w:w="85" w:type="dxa"/>
              <w:bottom w:w="70" w:type="dxa"/>
              <w:right w:w="85" w:type="dxa"/>
            </w:tcMar>
            <w:vAlign w:val="center"/>
            <w:shd w:fill="FFFFFF"/>
          </w:tcPr>
          <w:p w14:paraId="566AC630" w14:textId="77777777" w:rsidR="003C5430" w:rsidRDefault="00000000">
            <w:pPr>
              <w:keepNext w:val="0"/>
              <w:keepLines/>
              <w:spacing w:after="40" w:line="259" w:lineRule="auto" w:before="0"/>
              <w:jc w:val="left"/>
            </w:pPr>
            <w:r>
              <w:rPr>
                <w:rFonts w:eastAsia="Times New Roman" w:ascii="Times New Roman" w:hAnsi="Times New Roman"/>
                <w:color w:val="000000"/>
                <w:sz w:val="21"/>
              </w:rPr>
              <w:t>Diagnosis</w:t>
            </w:r>
          </w:p>
        </w:tc>
        <w:tc>
          <w:tcPr>
            <w:tcW w:w="2835" w:type="dxa"/>
            <w:tcMar>
              <w:top w:w="70" w:type="dxa"/>
              <w:left w:w="85" w:type="dxa"/>
              <w:bottom w:w="70" w:type="dxa"/>
              <w:right w:w="85" w:type="dxa"/>
            </w:tcMar>
            <w:vAlign w:val="center"/>
            <w:shd w:fill="FFFFFF"/>
          </w:tcPr>
          <w:p w14:paraId="5941FAA0" w14:textId="77777777" w:rsidR="003C5430" w:rsidRDefault="00000000">
            <w:pPr>
              <w:keepNext w:val="0"/>
              <w:keepLines/>
              <w:spacing w:after="40" w:line="259" w:lineRule="auto" w:before="0"/>
              <w:jc w:val="left"/>
            </w:pPr>
            <w:r>
              <w:rPr>
                <w:rFonts w:eastAsia="Times New Roman" w:ascii="Times New Roman" w:hAnsi="Times New Roman"/>
                <w:color w:val="000000"/>
                <w:sz w:val="21"/>
              </w:rPr>
              <w:t>Macro-F1</w:t>
            </w:r>
          </w:p>
        </w:tc>
        <w:tc>
          <w:tcPr>
            <w:tcW w:w="4535" w:type="dxa"/>
            <w:tcMar>
              <w:top w:w="70" w:type="dxa"/>
              <w:left w:w="85" w:type="dxa"/>
              <w:bottom w:w="70" w:type="dxa"/>
              <w:right w:w="85" w:type="dxa"/>
            </w:tcMar>
            <w:vAlign w:val="center"/>
            <w:shd w:fill="FFFFFF"/>
          </w:tcPr>
          <w:p>
            <w:pPr>
              <w:keepNext w:val="0"/>
              <w:keepLines/>
              <w:spacing w:before="0" w:after="40" w:line="259" w:lineRule="auto"/>
              <w:jc w:val="left"/>
            </w:pPr>
            <w:r>
              <w:rPr>
                <w:rFonts w:ascii="Times New Roman" w:hAnsi="Times New Roman"/>
                <w:color w:val="000000"/>
                <w:sz w:val="21"/>
              </w:rPr>
              <w:t>Metric diagnosis chính; chọn checkpoint trên validation tại threshold 0,5.</w:t>
            </w:r>
          </w:p>
        </w:tc>
      </w:tr>
      <w:tr w:rsidR="003C5430" w14:paraId="3B2692F6" w14:textId="77777777">
        <w:trPr>
          <w:jc w:val="center"/>
          <w:cantSplit/>
        </w:trPr>
        <w:tc>
          <w:tcPr>
            <w:tcW w:w="1701" w:type="dxa"/>
            <w:tcMar>
              <w:top w:w="70" w:type="dxa"/>
              <w:left w:w="85" w:type="dxa"/>
              <w:bottom w:w="70" w:type="dxa"/>
              <w:right w:w="85" w:type="dxa"/>
            </w:tcMar>
            <w:vAlign w:val="center"/>
            <w:shd w:fill="FFFFFF"/>
          </w:tcPr>
          <w:p w14:paraId="241935A4" w14:textId="77777777" w:rsidR="003C5430" w:rsidRDefault="00000000">
            <w:pPr>
              <w:keepNext w:val="0"/>
              <w:keepLines/>
              <w:spacing w:after="40" w:line="259" w:lineRule="auto" w:before="0"/>
              <w:jc w:val="left"/>
            </w:pPr>
            <w:r>
              <w:rPr>
                <w:rFonts w:eastAsia="Times New Roman" w:ascii="Times New Roman" w:hAnsi="Times New Roman"/>
                <w:color w:val="000000"/>
                <w:sz w:val="21"/>
              </w:rPr>
              <w:t>Diagnosis</w:t>
            </w:r>
          </w:p>
        </w:tc>
        <w:tc>
          <w:tcPr>
            <w:tcW w:w="2835" w:type="dxa"/>
            <w:tcMar>
              <w:top w:w="70" w:type="dxa"/>
              <w:left w:w="85" w:type="dxa"/>
              <w:bottom w:w="70" w:type="dxa"/>
              <w:right w:w="85" w:type="dxa"/>
            </w:tcMar>
            <w:vAlign w:val="center"/>
            <w:shd w:fill="FFFFFF"/>
          </w:tcPr>
          <w:p w14:paraId="762B874D" w14:textId="77777777" w:rsidR="003C5430" w:rsidRDefault="00000000">
            <w:pPr>
              <w:keepNext w:val="0"/>
              <w:keepLines/>
              <w:spacing w:after="40" w:line="259" w:lineRule="auto" w:before="0"/>
              <w:jc w:val="left"/>
            </w:pPr>
            <w:r>
              <w:rPr>
                <w:rFonts w:eastAsia="Times New Roman" w:ascii="Times New Roman" w:hAnsi="Times New Roman"/>
                <w:color w:val="000000"/>
                <w:sz w:val="21"/>
              </w:rPr>
              <w:t>Balanced Accuracy</w:t>
            </w:r>
          </w:p>
        </w:tc>
        <w:tc>
          <w:tcPr>
            <w:tcW w:w="4535" w:type="dxa"/>
            <w:tcMar>
              <w:top w:w="70" w:type="dxa"/>
              <w:left w:w="85" w:type="dxa"/>
              <w:bottom w:w="70" w:type="dxa"/>
              <w:right w:w="85" w:type="dxa"/>
            </w:tcMar>
            <w:vAlign w:val="center"/>
            <w:shd w:fill="FFFFFF"/>
          </w:tcPr>
          <w:p>
            <w:pPr>
              <w:keepNext w:val="0"/>
              <w:keepLines/>
              <w:spacing w:before="0" w:after="40" w:line="259" w:lineRule="auto"/>
              <w:jc w:val="left"/>
            </w:pPr>
            <w:r>
              <w:rPr>
                <w:rFonts w:ascii="Times New Roman" w:hAnsi="Times New Roman"/>
                <w:color w:val="000000"/>
                <w:sz w:val="21"/>
              </w:rPr>
              <w:t>Trung bình recall hai lớp; metric bổ sung và tiêu chí chọn threshold trên validation.</w:t>
            </w:r>
          </w:p>
        </w:tc>
      </w:tr>
      <w:tr w:rsidR="003C5430" w14:paraId="20618046" w14:textId="77777777">
        <w:trPr>
          <w:jc w:val="center"/>
          <w:cantSplit/>
        </w:trPr>
        <w:tc>
          <w:tcPr>
            <w:tcW w:w="1701" w:type="dxa"/>
            <w:tcMar>
              <w:top w:w="70" w:type="dxa"/>
              <w:left w:w="85" w:type="dxa"/>
              <w:bottom w:w="70" w:type="dxa"/>
              <w:right w:w="85" w:type="dxa"/>
            </w:tcMar>
            <w:vAlign w:val="center"/>
            <w:shd w:fill="FFFFFF"/>
          </w:tcPr>
          <w:p w14:paraId="51E0B1EC" w14:textId="77777777" w:rsidR="003C5430" w:rsidRDefault="00000000">
            <w:pPr>
              <w:keepNext w:val="0"/>
              <w:keepLines/>
              <w:spacing w:after="40" w:line="259" w:lineRule="auto" w:before="0"/>
              <w:jc w:val="left"/>
            </w:pPr>
            <w:r>
              <w:rPr>
                <w:rFonts w:eastAsia="Times New Roman" w:ascii="Times New Roman" w:hAnsi="Times New Roman"/>
                <w:color w:val="000000"/>
                <w:sz w:val="21"/>
              </w:rPr>
              <w:t>Diagnosis</w:t>
            </w:r>
          </w:p>
        </w:tc>
        <w:tc>
          <w:tcPr>
            <w:tcW w:w="2835" w:type="dxa"/>
            <w:tcMar>
              <w:top w:w="70" w:type="dxa"/>
              <w:left w:w="85" w:type="dxa"/>
              <w:bottom w:w="70" w:type="dxa"/>
              <w:right w:w="85" w:type="dxa"/>
            </w:tcMar>
            <w:vAlign w:val="center"/>
            <w:shd w:fill="FFFFFF"/>
          </w:tcPr>
          <w:p w14:paraId="34167A4F" w14:textId="77777777" w:rsidR="003C5430" w:rsidRDefault="00000000">
            <w:pPr>
              <w:keepNext w:val="0"/>
              <w:keepLines/>
              <w:spacing w:after="40" w:line="259" w:lineRule="auto" w:before="0"/>
              <w:jc w:val="left"/>
            </w:pPr>
            <w:r>
              <w:rPr>
                <w:rFonts w:eastAsia="Times New Roman" w:ascii="Times New Roman" w:hAnsi="Times New Roman"/>
                <w:color w:val="000000"/>
                <w:sz w:val="21"/>
              </w:rPr>
              <w:t>ROC-AUC</w:t>
            </w:r>
          </w:p>
        </w:tc>
        <w:tc>
          <w:tcPr>
            <w:tcW w:w="4535" w:type="dxa"/>
            <w:tcMar>
              <w:top w:w="70" w:type="dxa"/>
              <w:left w:w="85" w:type="dxa"/>
              <w:bottom w:w="70" w:type="dxa"/>
              <w:right w:w="85" w:type="dxa"/>
            </w:tcMar>
            <w:vAlign w:val="center"/>
            <w:shd w:fill="FFFFFF"/>
          </w:tcPr>
          <w:p w14:paraId="5D5EFECA" w14:textId="77777777" w:rsidR="003C5430" w:rsidRDefault="00000000">
            <w:pPr>
              <w:keepNext w:val="0"/>
              <w:keepLines/>
              <w:spacing w:after="40" w:line="259" w:lineRule="auto" w:before="0"/>
              <w:jc w:val="left"/>
            </w:pPr>
            <w:r>
              <w:rPr>
                <w:rFonts w:eastAsia="Times New Roman" w:ascii="Times New Roman" w:hAnsi="Times New Roman"/>
                <w:color w:val="000000"/>
                <w:sz w:val="21"/>
              </w:rPr>
              <w:t>Khả năng xếp hạng theo xác suất</w:t>
            </w:r>
          </w:p>
        </w:tc>
      </w:tr>
      <w:tr w:rsidR="003C5430" w14:paraId="34019571" w14:textId="77777777">
        <w:trPr>
          <w:jc w:val="center"/>
          <w:cantSplit/>
        </w:trPr>
        <w:tc>
          <w:tcPr>
            <w:tcW w:w="1701" w:type="dxa"/>
            <w:tcMar>
              <w:top w:w="70" w:type="dxa"/>
              <w:left w:w="85" w:type="dxa"/>
              <w:bottom w:w="70" w:type="dxa"/>
              <w:right w:w="85" w:type="dxa"/>
            </w:tcMar>
            <w:vAlign w:val="center"/>
            <w:shd w:fill="FFFFFF"/>
          </w:tcPr>
          <w:p w14:paraId="5782BEB1" w14:textId="77777777" w:rsidR="003C5430" w:rsidRDefault="00000000">
            <w:pPr>
              <w:keepNext w:val="0"/>
              <w:keepLines/>
              <w:spacing w:after="40" w:line="259" w:lineRule="auto" w:before="0"/>
              <w:jc w:val="left"/>
            </w:pPr>
            <w:r>
              <w:rPr>
                <w:rFonts w:eastAsia="Times New Roman" w:ascii="Times New Roman" w:hAnsi="Times New Roman"/>
                <w:color w:val="000000"/>
                <w:sz w:val="21"/>
              </w:rPr>
              <w:t>Diagnosis</w:t>
            </w:r>
          </w:p>
        </w:tc>
        <w:tc>
          <w:tcPr>
            <w:tcW w:w="2835" w:type="dxa"/>
            <w:tcMar>
              <w:top w:w="70" w:type="dxa"/>
              <w:left w:w="85" w:type="dxa"/>
              <w:bottom w:w="70" w:type="dxa"/>
              <w:right w:w="85" w:type="dxa"/>
            </w:tcMar>
            <w:vAlign w:val="center"/>
            <w:shd w:fill="FFFFFF"/>
          </w:tcPr>
          <w:p>
            <w:pPr>
              <w:keepNext w:val="0"/>
              <w:keepLines/>
              <w:spacing w:before="0" w:after="40" w:line="259" w:lineRule="auto"/>
              <w:jc w:val="left"/>
            </w:pPr>
            <w:r>
              <w:rPr>
                <w:rFonts w:ascii="Times New Roman" w:hAnsi="Times New Roman"/>
                <w:color w:val="000000"/>
                <w:sz w:val="21"/>
              </w:rPr>
              <w:t>PR-AUC / Average Precision</w:t>
            </w:r>
          </w:p>
        </w:tc>
        <w:tc>
          <w:tcPr>
            <w:tcW w:w="4535" w:type="dxa"/>
            <w:tcMar>
              <w:top w:w="70" w:type="dxa"/>
              <w:left w:w="85" w:type="dxa"/>
              <w:bottom w:w="70" w:type="dxa"/>
              <w:right w:w="85" w:type="dxa"/>
            </w:tcMar>
            <w:vAlign w:val="center"/>
            <w:shd w:fill="FFFFFF"/>
          </w:tcPr>
          <w:p>
            <w:pPr>
              <w:keepNext w:val="0"/>
              <w:keepLines/>
              <w:spacing w:before="0" w:after="40" w:line="259" w:lineRule="auto"/>
              <w:jc w:val="left"/>
            </w:pPr>
            <w:r>
              <w:rPr>
                <w:rFonts w:ascii="Times New Roman" w:hAnsi="Times New Roman"/>
                <w:color w:val="000000"/>
                <w:sz w:val="21"/>
              </w:rPr>
              <w:t>Đánh giá xếp hạng lớp Melanoma; dùng Average Precision.</w:t>
            </w:r>
          </w:p>
        </w:tc>
      </w:tr>
      <w:tr w:rsidR="003C5430" w14:paraId="6B849249" w14:textId="77777777">
        <w:trPr>
          <w:jc w:val="center"/>
          <w:cantSplit/>
        </w:trPr>
        <w:tc>
          <w:tcPr>
            <w:tcW w:w="1701" w:type="dxa"/>
            <w:tcMar>
              <w:top w:w="70" w:type="dxa"/>
              <w:left w:w="85" w:type="dxa"/>
              <w:bottom w:w="70" w:type="dxa"/>
              <w:right w:w="85" w:type="dxa"/>
            </w:tcMar>
            <w:vAlign w:val="center"/>
            <w:shd w:fill="FFFFFF"/>
          </w:tcPr>
          <w:p w14:paraId="3BCEE000" w14:textId="77777777" w:rsidR="003C5430" w:rsidRDefault="00000000">
            <w:pPr>
              <w:keepNext w:val="0"/>
              <w:keepLines/>
              <w:spacing w:after="40" w:line="259" w:lineRule="auto" w:before="0"/>
              <w:jc w:val="left"/>
            </w:pPr>
            <w:r>
              <w:rPr>
                <w:rFonts w:eastAsia="Times New Roman" w:ascii="Times New Roman" w:hAnsi="Times New Roman"/>
                <w:color w:val="000000"/>
                <w:sz w:val="21"/>
              </w:rPr>
              <w:t>Diagnosis</w:t>
            </w:r>
          </w:p>
        </w:tc>
        <w:tc>
          <w:tcPr>
            <w:tcW w:w="2835" w:type="dxa"/>
            <w:tcMar>
              <w:top w:w="70" w:type="dxa"/>
              <w:left w:w="85" w:type="dxa"/>
              <w:bottom w:w="70" w:type="dxa"/>
              <w:right w:w="85" w:type="dxa"/>
            </w:tcMar>
            <w:vAlign w:val="center"/>
            <w:shd w:fill="FFFFFF"/>
          </w:tcPr>
          <w:p w14:paraId="0A743293" w14:textId="77777777" w:rsidR="003C5430" w:rsidRDefault="00000000">
            <w:pPr>
              <w:keepNext w:val="0"/>
              <w:keepLines/>
              <w:spacing w:after="40" w:line="259" w:lineRule="auto" w:before="0"/>
              <w:jc w:val="left"/>
            </w:pPr>
            <w:r>
              <w:rPr>
                <w:rFonts w:eastAsia="Times New Roman" w:ascii="Times New Roman" w:hAnsi="Times New Roman"/>
                <w:color w:val="000000"/>
                <w:sz w:val="21"/>
              </w:rPr>
              <w:t>Sensitivity; Specificity; Confusion Matrix</w:t>
            </w:r>
          </w:p>
        </w:tc>
        <w:tc>
          <w:tcPr>
            <w:tcW w:w="4535" w:type="dxa"/>
            <w:tcMar>
              <w:top w:w="70" w:type="dxa"/>
              <w:left w:w="85" w:type="dxa"/>
              <w:bottom w:w="70" w:type="dxa"/>
              <w:right w:w="85" w:type="dxa"/>
            </w:tcMar>
            <w:vAlign w:val="center"/>
            <w:shd w:fill="FFFFFF"/>
          </w:tcPr>
          <w:p w14:paraId="26C4EB53" w14:textId="77777777" w:rsidR="003C5430" w:rsidRDefault="00000000">
            <w:pPr>
              <w:keepNext w:val="0"/>
              <w:keepLines/>
              <w:spacing w:after="40" w:line="259" w:lineRule="auto" w:before="0"/>
              <w:jc w:val="left"/>
            </w:pPr>
            <w:r>
              <w:rPr>
                <w:rFonts w:eastAsia="Times New Roman" w:ascii="Times New Roman" w:hAnsi="Times New Roman"/>
                <w:color w:val="000000"/>
                <w:sz w:val="21"/>
              </w:rPr>
              <w:t>Theo dõi riêng lỗi Melanoma và Non-Melanoma</w:t>
            </w:r>
          </w:p>
        </w:tc>
      </w:tr>
      <w:tr w:rsidR="003C5430" w14:paraId="4C47F926" w14:textId="77777777">
        <w:trPr>
          <w:jc w:val="center"/>
          <w:cantSplit/>
        </w:trPr>
        <w:tc>
          <w:tcPr>
            <w:tcW w:w="1701" w:type="dxa"/>
            <w:tcMar>
              <w:top w:w="70" w:type="dxa"/>
              <w:left w:w="85" w:type="dxa"/>
              <w:bottom w:w="70" w:type="dxa"/>
              <w:right w:w="85" w:type="dxa"/>
            </w:tcMar>
            <w:vAlign w:val="center"/>
            <w:shd w:fill="FFFFFF"/>
          </w:tcPr>
          <w:p w14:paraId="57ECF121" w14:textId="77777777" w:rsidR="003C5430" w:rsidRDefault="00000000">
            <w:pPr>
              <w:keepNext w:val="0"/>
              <w:keepLines/>
              <w:spacing w:after="40" w:line="259" w:lineRule="auto" w:before="0"/>
              <w:jc w:val="left"/>
            </w:pPr>
            <w:r>
              <w:rPr>
                <w:rFonts w:eastAsia="Times New Roman" w:ascii="Times New Roman" w:hAnsi="Times New Roman"/>
                <w:color w:val="000000"/>
                <w:sz w:val="21"/>
              </w:rPr>
              <w:t>Concept</w:t>
            </w:r>
          </w:p>
        </w:tc>
        <w:tc>
          <w:tcPr>
            <w:tcW w:w="2835" w:type="dxa"/>
            <w:tcMar>
              <w:top w:w="70" w:type="dxa"/>
              <w:left w:w="85" w:type="dxa"/>
              <w:bottom w:w="70" w:type="dxa"/>
              <w:right w:w="85" w:type="dxa"/>
            </w:tcMar>
            <w:vAlign w:val="center"/>
            <w:shd w:fill="FFFFFF"/>
          </w:tcPr>
          <w:p w14:paraId="37EB6D82" w14:textId="77777777" w:rsidR="003C5430" w:rsidRDefault="00000000">
            <w:pPr>
              <w:keepNext w:val="0"/>
              <w:keepLines/>
              <w:spacing w:after="40" w:line="259" w:lineRule="auto" w:before="0"/>
              <w:jc w:val="left"/>
            </w:pPr>
            <w:r>
              <w:rPr>
                <w:rFonts w:eastAsia="Times New Roman" w:ascii="Times New Roman" w:hAnsi="Times New Roman"/>
                <w:color w:val="000000"/>
                <w:sz w:val="21"/>
              </w:rPr>
              <w:t>Per-concept Macro-F1</w:t>
            </w:r>
          </w:p>
        </w:tc>
        <w:tc>
          <w:tcPr>
            <w:tcW w:w="4535" w:type="dxa"/>
            <w:tcMar>
              <w:top w:w="70" w:type="dxa"/>
              <w:left w:w="85" w:type="dxa"/>
              <w:bottom w:w="70" w:type="dxa"/>
              <w:right w:w="85" w:type="dxa"/>
            </w:tcMar>
            <w:vAlign w:val="center"/>
            <w:shd w:fill="FFFFFF"/>
          </w:tcPr>
          <w:p w14:paraId="5DD4EAFE" w14:textId="77777777" w:rsidR="003C5430" w:rsidRDefault="00000000">
            <w:pPr>
              <w:keepNext w:val="0"/>
              <w:keepLines/>
              <w:spacing w:after="40" w:line="259" w:lineRule="auto" w:before="0"/>
              <w:jc w:val="left"/>
            </w:pPr>
            <w:r>
              <w:rPr>
                <w:rFonts w:eastAsia="Times New Roman" w:ascii="Times New Roman" w:hAnsi="Times New Roman"/>
                <w:color w:val="000000"/>
                <w:sz w:val="21"/>
              </w:rPr>
              <w:t>Metric chính cho từng concept categorical</w:t>
            </w:r>
          </w:p>
        </w:tc>
      </w:tr>
      <w:tr w:rsidR="003C5430" w14:paraId="227E2DF5" w14:textId="77777777">
        <w:trPr>
          <w:jc w:val="center"/>
          <w:cantSplit/>
        </w:trPr>
        <w:tc>
          <w:tcPr>
            <w:tcW w:w="1701" w:type="dxa"/>
            <w:tcMar>
              <w:top w:w="70" w:type="dxa"/>
              <w:left w:w="85" w:type="dxa"/>
              <w:bottom w:w="70" w:type="dxa"/>
              <w:right w:w="85" w:type="dxa"/>
            </w:tcMar>
            <w:vAlign w:val="center"/>
            <w:shd w:fill="FFFFFF"/>
          </w:tcPr>
          <w:p w14:paraId="002E0FB5" w14:textId="77777777" w:rsidR="003C5430" w:rsidRDefault="00000000">
            <w:pPr>
              <w:keepNext w:val="0"/>
              <w:keepLines/>
              <w:spacing w:after="40" w:line="259" w:lineRule="auto" w:before="0"/>
              <w:jc w:val="left"/>
            </w:pPr>
            <w:r>
              <w:rPr>
                <w:rFonts w:eastAsia="Times New Roman" w:ascii="Times New Roman" w:hAnsi="Times New Roman"/>
                <w:color w:val="000000"/>
                <w:sz w:val="21"/>
              </w:rPr>
              <w:t>Concept</w:t>
            </w:r>
          </w:p>
        </w:tc>
        <w:tc>
          <w:tcPr>
            <w:tcW w:w="2835" w:type="dxa"/>
            <w:tcMar>
              <w:top w:w="70" w:type="dxa"/>
              <w:left w:w="85" w:type="dxa"/>
              <w:bottom w:w="70" w:type="dxa"/>
              <w:right w:w="85" w:type="dxa"/>
            </w:tcMar>
            <w:vAlign w:val="center"/>
            <w:shd w:fill="FFFFFF"/>
          </w:tcPr>
          <w:p w14:paraId="021D519F" w14:textId="77777777" w:rsidR="003C5430" w:rsidRDefault="00000000">
            <w:pPr>
              <w:keepNext w:val="0"/>
              <w:keepLines/>
              <w:spacing w:after="40" w:line="259" w:lineRule="auto" w:before="0"/>
              <w:jc w:val="left"/>
            </w:pPr>
            <w:r>
              <w:rPr>
                <w:rFonts w:eastAsia="Times New Roman" w:ascii="Times New Roman" w:hAnsi="Times New Roman"/>
                <w:color w:val="000000"/>
                <w:sz w:val="21"/>
              </w:rPr>
              <w:t>Mean concept accuracy</w:t>
            </w:r>
          </w:p>
        </w:tc>
        <w:tc>
          <w:tcPr>
            <w:tcW w:w="4535" w:type="dxa"/>
            <w:tcMar>
              <w:top w:w="70" w:type="dxa"/>
              <w:left w:w="85" w:type="dxa"/>
              <w:bottom w:w="70" w:type="dxa"/>
              <w:right w:w="85" w:type="dxa"/>
            </w:tcMar>
            <w:vAlign w:val="center"/>
            <w:shd w:fill="FFFFFF"/>
          </w:tcPr>
          <w:p w14:paraId="39D10373" w14:textId="77777777" w:rsidR="003C5430" w:rsidRDefault="00000000">
            <w:pPr>
              <w:keepNext w:val="0"/>
              <w:keepLines/>
              <w:spacing w:after="40" w:line="259" w:lineRule="auto" w:before="0"/>
              <w:jc w:val="left"/>
            </w:pPr>
            <w:r>
              <w:rPr>
                <w:rFonts w:eastAsia="Times New Roman" w:ascii="Times New Roman" w:hAnsi="Times New Roman"/>
                <w:color w:val="000000"/>
                <w:sz w:val="21"/>
              </w:rPr>
              <w:t>Trung bình accuracy trên bảy concept groups</w:t>
            </w:r>
          </w:p>
        </w:tc>
      </w:tr>
      <w:tr w:rsidR="003C5430" w14:paraId="70C48B15" w14:textId="77777777">
        <w:trPr>
          <w:jc w:val="center"/>
          <w:cantSplit/>
        </w:trPr>
        <w:tc>
          <w:tcPr>
            <w:tcW w:w="1701" w:type="dxa"/>
            <w:tcMar>
              <w:top w:w="70" w:type="dxa"/>
              <w:left w:w="85" w:type="dxa"/>
              <w:bottom w:w="70" w:type="dxa"/>
              <w:right w:w="85" w:type="dxa"/>
            </w:tcMar>
            <w:vAlign w:val="center"/>
            <w:shd w:fill="FFFFFF"/>
          </w:tcPr>
          <w:p w14:paraId="5DB5C5BA" w14:textId="77777777" w:rsidR="003C5430" w:rsidRDefault="00000000">
            <w:pPr>
              <w:keepNext w:val="0"/>
              <w:keepLines/>
              <w:spacing w:after="40" w:line="259" w:lineRule="auto" w:before="0"/>
              <w:jc w:val="left"/>
            </w:pPr>
            <w:r>
              <w:rPr>
                <w:rFonts w:eastAsia="Times New Roman" w:ascii="Times New Roman" w:hAnsi="Times New Roman"/>
                <w:color w:val="000000"/>
                <w:sz w:val="21"/>
              </w:rPr>
              <w:t>Concept</w:t>
            </w:r>
          </w:p>
        </w:tc>
        <w:tc>
          <w:tcPr>
            <w:tcW w:w="2835" w:type="dxa"/>
            <w:tcMar>
              <w:top w:w="70" w:type="dxa"/>
              <w:left w:w="85" w:type="dxa"/>
              <w:bottom w:w="70" w:type="dxa"/>
              <w:right w:w="85" w:type="dxa"/>
            </w:tcMar>
            <w:vAlign w:val="center"/>
            <w:shd w:fill="FFFFFF"/>
          </w:tcPr>
          <w:p>
            <w:pPr>
              <w:keepNext w:val="0"/>
              <w:keepLines/>
              <w:spacing w:before="0" w:after="40" w:line="259" w:lineRule="auto"/>
              <w:jc w:val="left"/>
            </w:pPr>
            <w:r>
              <w:rPr>
                <w:rFonts w:ascii="Times New Roman" w:hAnsi="Times New Roman"/>
                <w:color w:val="000000"/>
                <w:sz w:val="21"/>
              </w:rPr>
              <w:t>Exact-match accuracy</w:t>
            </w:r>
          </w:p>
        </w:tc>
        <w:tc>
          <w:tcPr>
            <w:tcW w:w="4535" w:type="dxa"/>
            <w:tcMar>
              <w:top w:w="70" w:type="dxa"/>
              <w:left w:w="85" w:type="dxa"/>
              <w:bottom w:w="70" w:type="dxa"/>
              <w:right w:w="85" w:type="dxa"/>
            </w:tcMar>
            <w:vAlign w:val="center"/>
            <w:shd w:fill="FFFFFF"/>
          </w:tcPr>
          <w:p w14:paraId="46E2402B" w14:textId="77777777" w:rsidR="003C5430" w:rsidRDefault="00000000">
            <w:pPr>
              <w:keepNext w:val="0"/>
              <w:keepLines/>
              <w:spacing w:after="40" w:line="259" w:lineRule="auto" w:before="0"/>
              <w:jc w:val="left"/>
            </w:pPr>
            <w:r>
              <w:rPr>
                <w:rFonts w:eastAsia="Times New Roman" w:ascii="Times New Roman" w:hAnsi="Times New Roman"/>
                <w:color w:val="000000"/>
                <w:sz w:val="21"/>
              </w:rPr>
              <w:t>Tỷ lệ mẫu dự đoán đúng đồng thời cả bảy concept</w:t>
            </w:r>
          </w:p>
        </w:tc>
      </w:tr>
      <w:tr w:rsidR="003C5430" w14:paraId="4BC8D914" w14:textId="77777777">
        <w:trPr>
          <w:jc w:val="center"/>
          <w:cantSplit/>
        </w:trPr>
        <w:tc>
          <w:tcPr>
            <w:tcW w:w="1701" w:type="dxa"/>
            <w:tcMar>
              <w:top w:w="70" w:type="dxa"/>
              <w:left w:w="85" w:type="dxa"/>
              <w:bottom w:w="70" w:type="dxa"/>
              <w:right w:w="85" w:type="dxa"/>
            </w:tcMar>
            <w:vAlign w:val="center"/>
            <w:shd w:fill="FFFFFF"/>
          </w:tcPr>
          <w:p w14:paraId="3F18A030" w14:textId="77777777" w:rsidR="003C5430" w:rsidRDefault="00000000">
            <w:pPr>
              <w:keepNext w:val="0"/>
              <w:keepLines/>
              <w:spacing w:after="40" w:line="259" w:lineRule="auto" w:before="0"/>
              <w:jc w:val="left"/>
            </w:pPr>
            <w:r>
              <w:rPr>
                <w:rFonts w:eastAsia="Times New Roman" w:ascii="Times New Roman" w:hAnsi="Times New Roman"/>
                <w:color w:val="000000"/>
                <w:sz w:val="21"/>
              </w:rPr>
              <w:t>Concept</w:t>
            </w:r>
          </w:p>
        </w:tc>
        <w:tc>
          <w:tcPr>
            <w:tcW w:w="2835" w:type="dxa"/>
            <w:tcMar>
              <w:top w:w="70" w:type="dxa"/>
              <w:left w:w="85" w:type="dxa"/>
              <w:bottom w:w="70" w:type="dxa"/>
              <w:right w:w="85" w:type="dxa"/>
            </w:tcMar>
            <w:vAlign w:val="center"/>
            <w:shd w:fill="FFFFFF"/>
          </w:tcPr>
          <w:p w14:paraId="2EC61925" w14:textId="77777777" w:rsidR="003C5430" w:rsidRDefault="00000000">
            <w:pPr>
              <w:keepNext w:val="0"/>
              <w:keepLines/>
              <w:spacing w:after="40" w:line="259" w:lineRule="auto" w:before="0"/>
              <w:jc w:val="left"/>
            </w:pPr>
            <w:r>
              <w:rPr>
                <w:rFonts w:eastAsia="Times New Roman" w:ascii="Times New Roman" w:hAnsi="Times New Roman"/>
                <w:color w:val="000000"/>
                <w:sz w:val="21"/>
              </w:rPr>
              <w:t>Per-state F1 và support</w:t>
            </w:r>
          </w:p>
        </w:tc>
        <w:tc>
          <w:tcPr>
            <w:tcW w:w="4535" w:type="dxa"/>
            <w:tcMar>
              <w:top w:w="70" w:type="dxa"/>
              <w:left w:w="85" w:type="dxa"/>
              <w:bottom w:w="70" w:type="dxa"/>
              <w:right w:w="85" w:type="dxa"/>
            </w:tcMar>
            <w:vAlign w:val="center"/>
            <w:shd w:fill="FFFFFF"/>
          </w:tcPr>
          <w:p w14:paraId="00BF73C4" w14:textId="77777777" w:rsidR="003C5430" w:rsidRDefault="00000000">
            <w:pPr>
              <w:keepNext w:val="0"/>
              <w:keepLines/>
              <w:spacing w:after="40" w:line="259" w:lineRule="auto" w:before="0"/>
              <w:jc w:val="left"/>
            </w:pPr>
            <w:r>
              <w:rPr>
                <w:rFonts w:eastAsia="Times New Roman" w:ascii="Times New Roman" w:hAnsi="Times New Roman"/>
                <w:color w:val="000000"/>
                <w:sz w:val="21"/>
              </w:rPr>
              <w:t>Làm rõ rare states và trạng thái không xuất hiện trong train</w:t>
            </w:r>
          </w:p>
        </w:tc>
      </w:tr>
      <w:tr w:rsidR="003C5430" w14:paraId="5EB19625" w14:textId="77777777">
        <w:trPr>
          <w:jc w:val="center"/>
          <w:cantSplit/>
        </w:trPr>
        <w:tc>
          <w:tcPr>
            <w:tcW w:w="1701" w:type="dxa"/>
            <w:tcMar>
              <w:top w:w="70" w:type="dxa"/>
              <w:left w:w="85" w:type="dxa"/>
              <w:bottom w:w="70" w:type="dxa"/>
              <w:right w:w="85" w:type="dxa"/>
            </w:tcMar>
            <w:vAlign w:val="center"/>
            <w:shd w:fill="FFFFFF"/>
          </w:tcPr>
          <w:p w14:paraId="733CBAEA" w14:textId="77777777" w:rsidR="003C5430" w:rsidRDefault="00000000">
            <w:pPr>
              <w:keepNext/>
              <w:keepLines/>
              <w:spacing w:after="40" w:line="259" w:lineRule="auto" w:before="0"/>
              <w:jc w:val="left"/>
            </w:pPr>
            <w:r>
              <w:rPr>
                <w:rFonts w:eastAsia="Times New Roman" w:ascii="Times New Roman" w:hAnsi="Times New Roman"/>
                <w:color w:val="000000"/>
                <w:sz w:val="21"/>
              </w:rPr>
              <w:t>Intervention</w:t>
            </w:r>
          </w:p>
        </w:tc>
        <w:tc>
          <w:tcPr>
            <w:tcW w:w="2835" w:type="dxa"/>
            <w:tcMar>
              <w:top w:w="70" w:type="dxa"/>
              <w:left w:w="85" w:type="dxa"/>
              <w:bottom w:w="70" w:type="dxa"/>
              <w:right w:w="85" w:type="dxa"/>
            </w:tcMar>
            <w:vAlign w:val="center"/>
            <w:shd w:fill="FFFFFF"/>
          </w:tcPr>
          <w:p w14:paraId="7BDBA8D4" w14:textId="77777777" w:rsidR="003C5430" w:rsidRDefault="00000000">
            <w:pPr>
              <w:keepNext/>
              <w:keepLines/>
              <w:spacing w:after="40" w:line="259" w:lineRule="auto" w:before="0"/>
              <w:jc w:val="left"/>
            </w:pPr>
            <w:r>
              <w:rPr>
                <w:rFonts w:eastAsia="Times New Roman" w:ascii="Times New Roman" w:hAnsi="Times New Roman"/>
                <w:color w:val="000000"/>
                <w:sz w:val="21"/>
              </w:rPr>
              <w:t>ΔMacro-F1; ΔBalanced Accuracy</w:t>
            </w:r>
          </w:p>
        </w:tc>
        <w:tc>
          <w:tcPr>
            <w:tcW w:w="4535" w:type="dxa"/>
            <w:tcMar>
              <w:top w:w="70" w:type="dxa"/>
              <w:left w:w="85" w:type="dxa"/>
              <w:bottom w:w="70" w:type="dxa"/>
              <w:right w:w="85" w:type="dxa"/>
            </w:tcMar>
            <w:vAlign w:val="center"/>
            <w:shd w:fill="FFFFFF"/>
          </w:tcPr>
          <w:p w14:paraId="34E8B697" w14:textId="77777777" w:rsidR="003C5430" w:rsidRDefault="00000000">
            <w:pPr>
              <w:keepNext/>
              <w:keepLines/>
              <w:spacing w:after="40" w:line="259" w:lineRule="auto" w:before="0"/>
              <w:jc w:val="left"/>
            </w:pPr>
            <w:r>
              <w:rPr>
                <w:rFonts w:eastAsia="Times New Roman" w:ascii="Times New Roman" w:hAnsi="Times New Roman"/>
                <w:color w:val="000000"/>
                <w:sz w:val="21"/>
              </w:rPr>
              <w:t>Mức thay đổi so với m=0</w:t>
            </w:r>
          </w:p>
        </w:tc>
      </w:tr>
      <w:tr w:rsidR="003C5430" w14:paraId="21A4FB79" w14:textId="77777777">
        <w:trPr>
          <w:jc w:val="center"/>
          <w:cantSplit/>
        </w:trPr>
        <w:tc>
          <w:tcPr>
            <w:tcW w:w="1701" w:type="dxa"/>
            <w:tcMar>
              <w:top w:w="70" w:type="dxa"/>
              <w:left w:w="85" w:type="dxa"/>
              <w:bottom w:w="70" w:type="dxa"/>
              <w:right w:w="85" w:type="dxa"/>
            </w:tcMar>
            <w:vAlign w:val="center"/>
            <w:shd w:fill="FFFFFF"/>
          </w:tcPr>
          <w:p w14:paraId="5DD9FABB" w14:textId="77777777" w:rsidR="003C5430" w:rsidRDefault="00000000">
            <w:pPr>
              <w:keepNext w:val="0"/>
              <w:keepLines/>
              <w:spacing w:after="40" w:line="259" w:lineRule="auto" w:before="0"/>
              <w:jc w:val="left"/>
            </w:pPr>
            <w:r>
              <w:rPr>
                <w:rFonts w:eastAsia="Times New Roman" w:ascii="Times New Roman" w:hAnsi="Times New Roman"/>
                <w:color w:val="000000"/>
                <w:sz w:val="21"/>
              </w:rPr>
              <w:t>Intervention</w:t>
            </w:r>
          </w:p>
        </w:tc>
        <w:tc>
          <w:tcPr>
            <w:tcW w:w="2835" w:type="dxa"/>
            <w:tcMar>
              <w:top w:w="70" w:type="dxa"/>
              <w:left w:w="85" w:type="dxa"/>
              <w:bottom w:w="70" w:type="dxa"/>
              <w:right w:w="85" w:type="dxa"/>
            </w:tcMar>
            <w:vAlign w:val="center"/>
            <w:shd w:fill="FFFFFF"/>
          </w:tcPr>
          <w:p w14:paraId="0E74CA5A" w14:textId="77777777" w:rsidR="003C5430" w:rsidRDefault="00000000">
            <w:pPr>
              <w:keepNext w:val="0"/>
              <w:keepLines/>
              <w:spacing w:after="40" w:line="259" w:lineRule="auto" w:before="0"/>
              <w:jc w:val="left"/>
            </w:pPr>
            <w:r>
              <w:rPr>
                <w:rFonts w:eastAsia="Times New Roman" w:ascii="Times New Roman" w:hAnsi="Times New Roman"/>
                <w:color w:val="000000"/>
                <w:sz w:val="21"/>
              </w:rPr>
              <w:t>AUC của intervention curve</w:t>
            </w:r>
          </w:p>
        </w:tc>
        <w:tc>
          <w:tcPr>
            <w:tcW w:w="4535" w:type="dxa"/>
            <w:tcMar>
              <w:top w:w="70" w:type="dxa"/>
              <w:left w:w="85" w:type="dxa"/>
              <w:bottom w:w="70" w:type="dxa"/>
              <w:right w:w="85" w:type="dxa"/>
            </w:tcMar>
            <w:vAlign w:val="center"/>
            <w:shd w:fill="FFFFFF"/>
          </w:tcPr>
          <w:p w14:paraId="3183A02F" w14:textId="77777777" w:rsidR="003C5430" w:rsidRDefault="00000000">
            <w:pPr>
              <w:keepNext w:val="0"/>
              <w:keepLines/>
              <w:spacing w:after="40" w:line="259" w:lineRule="auto" w:before="0"/>
              <w:jc w:val="left"/>
            </w:pPr>
            <w:r>
              <w:rPr>
                <w:rFonts w:eastAsia="Times New Roman" w:ascii="Times New Roman" w:hAnsi="Times New Roman"/>
                <w:color w:val="000000"/>
                <w:sz w:val="21"/>
              </w:rPr>
              <w:t>Tóm tắt lợi ích trên m=0…7</w:t>
            </w:r>
          </w:p>
        </w:tc>
      </w:tr>
    </w:tbl>
    <w:p>
      <w:pPr>
        <w:keepLines/>
        <w:spacing w:after="120"/>
      </w:pPr>
      <w:r>
        <w:t>PR-AUC được tính theo Average Precision. Per-concept Macro-F1 được tính trên toàn bộ trạng thái định nghĩa trước, dùng zero_division = 0 và báo cáo support; bổ sung kết quả trên train-observed states để làm rõ giới hạn trạng thái chưa được học. Mean concept accuracy là trung bình bảy group accuracies; exact-match là tỷ lệ mẫu đúng đồng thời cả bảy groups. Trạng thái có support đánh giá bằng 0 được đánh dấu rõ khi diễn giải.</w:t>
      </w:r>
    </w:p>
    <w:p>
      <w:pPr>
        <w:keepLines/>
        <w:spacing w:after="120"/>
      </w:pPr>
      <w:r>
        <w:t>Intervention-curve AUC được tính bằng quy tắc hình thang trên trục r = m/7; báo cáo cả giá trị tuyệt đối và mức tăng so với đường baseline m = 0. Độ đúng của concepts chưa sửa được báo cáo cho m từ 0 đến 6; tại m = 7, chỉ số này không áp dụng.</w:t>
      </w:r>
    </w:p>
    <w:p w14:paraId="515026F9" w14:textId="77777777" w:rsidR="00176FAC" w:rsidRPr="002D13B2" w:rsidRDefault="00176FAC">
      <w:pPr>
        <w:spacing w:after="40"/>
        <w:rPr>
          <w:rFonts w:cs="Times New Roman"/>
          <w:color w:val="000000" w:themeColor="text1"/>
        </w:rPr>
      </w:pPr>
    </w:p>
    <w:p w14:paraId="0AF40C61" w14:textId="77777777" w:rsidR="00176FAC" w:rsidRPr="002D13B2" w:rsidRDefault="00FD5506" w:rsidP="00AA0C24">
      <w:pPr>
        <w:pStyle w:val="Heading2"/>
        <w:keepNext/>
        <w:keepLines/>
        <w:spacing w:before="180" w:after="80"/>
        <w:rPr>
          <w:rFonts w:ascii="Times New Roman" w:hAnsi="Times New Roman" w:cs="Times New Roman"/>
          <w:color w:val="000000" w:themeColor="text1"/>
        </w:rPr>
      </w:pPr>
      <w:r>
        <w:rPr>
          <w:rFonts w:ascii="Times New Roman" w:eastAsia="Times New Roman" w:hAnsi="Times New Roman"/>
          <w:color w:val="000000"/>
        </w:rPr>
        <w:t>10.3 Phân tích lỗi</w:t>
      </w:r>
    </w:p>
    <w:p w14:paraId="4F8BAA9F" w14:textId="77777777" w:rsidR="00176FAC" w:rsidRPr="002D13B2" w:rsidRDefault="00000000" w:rsidP="00FD5506">
      <w:pPr>
        <w:numPr>
          <w:ilvl w:val="0"/>
          <w:numId w:val="10"/>
        </w:numPr>
        <w:spacing w:after="80" w:line="288" w:lineRule="auto"/>
        <w:rPr>
          <w:rFonts w:cs="Times New Roman"/>
          <w:color w:val="000000" w:themeColor="text1"/>
        </w:rPr>
      </w:pPr>
      <w:r w:rsidRPr="002D13B2">
        <w:rPr>
          <w:rFonts w:eastAsia="Times New Roman" w:cs="Times New Roman"/>
          <w:color w:val="000000"/>
        </w:rPr>
        <w:t>Concept đúng – diagnosis đúng.</w:t>
      </w:r>
    </w:p>
    <w:p w14:paraId="3C1D773E" w14:textId="77777777" w:rsidR="00176FAC" w:rsidRPr="002D13B2" w:rsidRDefault="00000000" w:rsidP="00FD5506">
      <w:pPr>
        <w:numPr>
          <w:ilvl w:val="0"/>
          <w:numId w:val="10"/>
        </w:numPr>
        <w:spacing w:after="80" w:line="288" w:lineRule="auto"/>
        <w:rPr>
          <w:rFonts w:cs="Times New Roman"/>
          <w:color w:val="000000" w:themeColor="text1"/>
        </w:rPr>
      </w:pPr>
      <w:r w:rsidRPr="002D13B2">
        <w:rPr>
          <w:rFonts w:eastAsia="Times New Roman" w:cs="Times New Roman"/>
          <w:color w:val="000000"/>
        </w:rPr>
        <w:t>Concept sai – diagnosis sai.</w:t>
      </w:r>
    </w:p>
    <w:p w14:paraId="51746B6D" w14:textId="77777777" w:rsidR="00176FAC" w:rsidRPr="002D13B2" w:rsidRDefault="00000000" w:rsidP="00FD5506">
      <w:pPr>
        <w:numPr>
          <w:ilvl w:val="0"/>
          <w:numId w:val="10"/>
        </w:numPr>
        <w:spacing w:after="80" w:line="288" w:lineRule="auto"/>
        <w:rPr>
          <w:rFonts w:cs="Times New Roman"/>
          <w:color w:val="000000" w:themeColor="text1"/>
        </w:rPr>
      </w:pPr>
      <w:r w:rsidRPr="002D13B2">
        <w:rPr>
          <w:rFonts w:eastAsia="Times New Roman" w:cs="Times New Roman"/>
          <w:color w:val="000000"/>
        </w:rPr>
        <w:t>Concept sai nhưng diagnosis đúng.</w:t>
      </w:r>
    </w:p>
    <w:p w14:paraId="7A4A0FA2" w14:textId="77777777" w:rsidR="00176FAC" w:rsidRPr="002D13B2" w:rsidRDefault="00000000" w:rsidP="00FD5506">
      <w:pPr>
        <w:numPr>
          <w:ilvl w:val="0"/>
          <w:numId w:val="10"/>
        </w:numPr>
        <w:spacing w:after="80" w:line="288" w:lineRule="auto"/>
        <w:rPr>
          <w:rFonts w:cs="Times New Roman"/>
          <w:color w:val="000000" w:themeColor="text1"/>
        </w:rPr>
      </w:pPr>
      <w:r w:rsidRPr="002D13B2">
        <w:rPr>
          <w:rFonts w:eastAsia="Times New Roman" w:cs="Times New Roman"/>
          <w:color w:val="000000"/>
        </w:rPr>
        <w:t>Concept đúng nhưng diagnosis sai.</w:t>
      </w:r>
    </w:p>
    <w:p w14:paraId="0646AE4B" w14:textId="77777777" w:rsidR="00176FAC" w:rsidRPr="002D13B2" w:rsidRDefault="00000000" w:rsidP="00FD5506">
      <w:pPr>
        <w:numPr>
          <w:ilvl w:val="0"/>
          <w:numId w:val="10"/>
        </w:numPr>
        <w:spacing w:after="80" w:line="288" w:lineRule="auto"/>
        <w:rPr>
          <w:rFonts w:cs="Times New Roman"/>
          <w:color w:val="000000" w:themeColor="text1"/>
        </w:rPr>
      </w:pPr>
      <w:r w:rsidRPr="002D13B2">
        <w:rPr>
          <w:rFonts w:eastAsia="Times New Roman" w:cs="Times New Roman"/>
          <w:color w:val="000000"/>
        </w:rPr>
        <w:t>Diagnosis cải thiện hoặc xấu đi sau intervention.</w:t>
      </w:r>
    </w:p>
    <w:p w14:paraId="6099310F" w14:textId="77777777" w:rsidR="00176FAC" w:rsidRPr="002D13B2" w:rsidRDefault="00000000" w:rsidP="00FD5506">
      <w:pPr>
        <w:numPr>
          <w:ilvl w:val="0"/>
          <w:numId w:val="10"/>
        </w:numPr>
        <w:spacing w:after="80" w:line="288" w:lineRule="auto"/>
        <w:rPr>
          <w:rFonts w:cs="Times New Roman"/>
          <w:color w:val="000000" w:themeColor="text1"/>
        </w:rPr>
      </w:pPr>
      <w:r w:rsidRPr="002D13B2">
        <w:rPr>
          <w:rFonts w:eastAsia="Times New Roman" w:cs="Times New Roman"/>
          <w:color w:val="000000"/>
        </w:rPr>
        <w:t>Diagnosis không cải thiện dù đã sửa 100% concept.</w:t>
      </w:r>
    </w:p>
    <w:p w14:paraId="6FFC0708" w14:textId="77777777" w:rsidR="00176FAC" w:rsidRPr="002D13B2" w:rsidRDefault="00000000" w:rsidP="00FD5506">
      <w:pPr>
        <w:numPr>
          <w:ilvl w:val="0"/>
          <w:numId w:val="10"/>
        </w:numPr>
        <w:spacing w:after="80" w:line="288" w:lineRule="auto"/>
        <w:rPr>
          <w:rFonts w:cs="Times New Roman"/>
          <w:color w:val="000000" w:themeColor="text1"/>
        </w:rPr>
      </w:pPr>
      <w:r>
        <w:rPr>
          <w:rFonts w:eastAsia="Times New Roman" w:cs="Times New Roman"/>
          <w:color w:val="000000"/>
        </w:rPr>
        <w:t>So sánh hành vi trên profiles consistent/inconsistent và phân bố diagnosis của từng nhóm; khác biệt giữa nhóm được diễn giải như liên hệ quan sát, chưa xác lập nguyên nhân của lỗi.</w:t>
      </w:r>
    </w:p>
    <w:p w14:paraId="32A69E0A" w14:textId="77777777" w:rsidR="00176FAC" w:rsidRPr="002D13B2" w:rsidRDefault="00000000" w:rsidP="00AA0C24">
      <w:pPr>
        <w:pStyle w:val="Heading1"/>
        <w:keepNext/>
        <w:keepLines/>
        <w:spacing w:before="240"/>
        <w:rPr>
          <w:rFonts w:ascii="Times New Roman" w:hAnsi="Times New Roman" w:cs="Times New Roman"/>
          <w:color w:val="000000" w:themeColor="text1"/>
        </w:rPr>
      </w:pPr>
      <w:r>
        <w:rPr>
          <w:rFonts w:ascii="Times New Roman" w:eastAsia="Times New Roman" w:hAnsi="Times New Roman"/>
          <w:color w:val="000000"/>
        </w:rPr>
        <w:t>11. Đóng góp dự kiến</w:t>
      </w:r>
    </w:p>
    <w:tbl>
      <w:tblPr>
        <w:tblStyle w:val="TableGrid"/>
        <w:tblW w:w="9072"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6520"/>
      </w:tblGrid>
      <w:tr w:rsidR="00176FAC" w:rsidRPr="002D13B2" w14:paraId="03B92542" w14:textId="77777777">
        <w:trPr>
          <w:cantSplit/>
          <w:tblHeader/>
          <w:jc w:val="center"/>
        </w:trPr>
        <w:tc>
          <w:tcPr>
            <w:tcW w:w="2551" w:type="dxa"/>
            <w:shd w:val="clear" w:color="auto" w:fill="DCE6F1"/>
            <w:tcMar>
              <w:top w:w="70" w:type="dxa"/>
              <w:left w:w="85" w:type="dxa"/>
              <w:bottom w:w="70" w:type="dxa"/>
              <w:right w:w="85" w:type="dxa"/>
            </w:tcMar>
            <w:vAlign w:val="center"/>
          </w:tcPr>
          <w:p w14:paraId="3D09C145" w14:textId="77777777" w:rsidR="00176FAC" w:rsidRPr="002D13B2" w:rsidRDefault="00000000">
            <w:pPr>
              <w:keepNext w:val="0"/>
              <w:keepLines/>
              <w:spacing w:after="40" w:line="259" w:lineRule="auto" w:before="0"/>
              <w:jc w:val="center"/>
              <w:rPr>
                <w:rFonts w:cs="Times New Roman"/>
                <w:color w:val="000000" w:themeColor="text1"/>
              </w:rPr>
            </w:pPr>
            <w:r w:rsidRPr="002D13B2">
              <w:rPr>
                <w:rFonts w:eastAsia="Times New Roman" w:cs="Times New Roman" w:ascii="Times New Roman" w:hAnsi="Times New Roman"/>
                <w:b/>
                <w:color w:val="000000"/>
                <w:sz w:val="21"/>
              </w:rPr>
              <w:t>Nhóm đóng góp</w:t>
            </w:r>
          </w:p>
        </w:tc>
        <w:tc>
          <w:tcPr>
            <w:tcW w:w="6520" w:type="dxa"/>
            <w:shd w:val="clear" w:color="auto" w:fill="DCE6F1"/>
            <w:tcMar>
              <w:top w:w="70" w:type="dxa"/>
              <w:left w:w="85" w:type="dxa"/>
              <w:bottom w:w="70" w:type="dxa"/>
              <w:right w:w="85" w:type="dxa"/>
            </w:tcMar>
            <w:vAlign w:val="center"/>
          </w:tcPr>
          <w:p w14:paraId="3A485387" w14:textId="77777777" w:rsidR="00176FAC" w:rsidRPr="002D13B2" w:rsidRDefault="00000000">
            <w:pPr>
              <w:keepNext w:val="0"/>
              <w:keepLines/>
              <w:spacing w:after="40" w:line="259" w:lineRule="auto" w:before="0"/>
              <w:jc w:val="center"/>
              <w:rPr>
                <w:rFonts w:cs="Times New Roman"/>
                <w:color w:val="000000" w:themeColor="text1"/>
              </w:rPr>
            </w:pPr>
            <w:r w:rsidRPr="002D13B2">
              <w:rPr>
                <w:rFonts w:eastAsia="Times New Roman" w:cs="Times New Roman" w:ascii="Times New Roman" w:hAnsi="Times New Roman"/>
                <w:b/>
                <w:color w:val="000000"/>
                <w:sz w:val="21"/>
              </w:rPr>
              <w:t>Nội dung dự kiến</w:t>
            </w:r>
          </w:p>
        </w:tc>
      </w:tr>
      <w:tr w:rsidR="00176FAC" w:rsidRPr="002D13B2" w14:paraId="2ED359DB" w14:textId="77777777">
        <w:trPr>
          <w:cantSplit/>
          <w:jc w:val="center"/>
        </w:trPr>
        <w:tc>
          <w:tcPr>
            <w:tcW w:w="2551" w:type="dxa"/>
            <w:tcMar>
              <w:top w:w="70" w:type="dxa"/>
              <w:left w:w="85" w:type="dxa"/>
              <w:bottom w:w="70" w:type="dxa"/>
              <w:right w:w="85" w:type="dxa"/>
            </w:tcMar>
            <w:vAlign w:val="center"/>
            <w:shd w:fill="FFFFFF"/>
          </w:tcPr>
          <w:p w14:paraId="70D705D4"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lastRenderedPageBreak/>
              <w:t>Điều chỉnh kỹ thuật</w:t>
            </w:r>
          </w:p>
        </w:tc>
        <w:tc>
          <w:tcPr>
            <w:tcW w:w="6520" w:type="dxa"/>
            <w:tcMar>
              <w:top w:w="70" w:type="dxa"/>
              <w:left w:w="85" w:type="dxa"/>
              <w:bottom w:w="70" w:type="dxa"/>
              <w:right w:w="85" w:type="dxa"/>
            </w:tcMar>
            <w:vAlign w:val="center"/>
            <w:shd w:fill="FFFFFF"/>
          </w:tcPr>
          <w:p>
            <w:pPr>
              <w:keepNext w:val="0"/>
              <w:keepLines/>
              <w:spacing w:before="0" w:after="40" w:line="259" w:lineRule="auto"/>
              <w:jc w:val="left"/>
            </w:pPr>
            <w:r>
              <w:rPr>
                <w:rFonts w:ascii="Times New Roman" w:hAnsi="Times New Roman"/>
                <w:color w:val="000000"/>
                <w:sz w:val="21"/>
              </w:rPr>
              <w:t>Triển khai và kiểm chứng ECBM cho bảy concept groups categorical của Derm7pt.</w:t>
            </w:r>
          </w:p>
        </w:tc>
      </w:tr>
      <w:tr w:rsidR="00176FAC" w:rsidRPr="002D13B2" w14:paraId="0ECD22F3" w14:textId="77777777">
        <w:trPr>
          <w:cantSplit/>
          <w:jc w:val="center"/>
        </w:trPr>
        <w:tc>
          <w:tcPr>
            <w:tcW w:w="2551" w:type="dxa"/>
            <w:shd w:val="clear" w:color="auto" w:fill="FFFFFF"/>
            <w:tcMar>
              <w:top w:w="70" w:type="dxa"/>
              <w:left w:w="85" w:type="dxa"/>
              <w:bottom w:w="70" w:type="dxa"/>
              <w:right w:w="85" w:type="dxa"/>
            </w:tcMar>
            <w:vAlign w:val="center"/>
          </w:tcPr>
          <w:p w14:paraId="7D2AEEA3"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Đánh giá có kiểm soát</w:t>
            </w:r>
          </w:p>
        </w:tc>
        <w:tc>
          <w:tcPr>
            <w:tcW w:w="6520" w:type="dxa"/>
            <w:shd w:val="clear" w:color="auto" w:fill="FFFFFF"/>
            <w:tcMar>
              <w:top w:w="70" w:type="dxa"/>
              <w:left w:w="85" w:type="dxa"/>
              <w:bottom w:w="70" w:type="dxa"/>
              <w:right w:w="85" w:type="dxa"/>
            </w:tcMar>
            <w:vAlign w:val="center"/>
          </w:tcPr>
          <w:p w14:paraId="7311D960"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So sánh black-box, standard CBM và ECBM trên cùng thiết lập dữ liệu, backbone và training protocol.</w:t>
            </w:r>
          </w:p>
        </w:tc>
      </w:tr>
      <w:tr w:rsidR="00176FAC" w:rsidRPr="002D13B2" w14:paraId="68B104B3" w14:textId="77777777">
        <w:trPr>
          <w:cantSplit/>
          <w:jc w:val="center"/>
        </w:trPr>
        <w:tc>
          <w:tcPr>
            <w:tcW w:w="2551" w:type="dxa"/>
            <w:tcMar>
              <w:top w:w="70" w:type="dxa"/>
              <w:left w:w="85" w:type="dxa"/>
              <w:bottom w:w="70" w:type="dxa"/>
              <w:right w:w="85" w:type="dxa"/>
            </w:tcMar>
            <w:vAlign w:val="center"/>
            <w:shd w:fill="FFFFFF"/>
          </w:tcPr>
          <w:p w14:paraId="6EC28D7B"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Đánh giá đa chiều</w:t>
            </w:r>
          </w:p>
        </w:tc>
        <w:tc>
          <w:tcPr>
            <w:tcW w:w="6520" w:type="dxa"/>
            <w:tcMar>
              <w:top w:w="70" w:type="dxa"/>
              <w:left w:w="85" w:type="dxa"/>
              <w:bottom w:w="70" w:type="dxa"/>
              <w:right w:w="85" w:type="dxa"/>
            </w:tcMar>
            <w:vAlign w:val="center"/>
            <w:shd w:fill="FFFFFF"/>
          </w:tcPr>
          <w:p w14:paraId="38BA9348"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Phân tích đồng thời diagnosis performance, per-concept prediction và concept intervention thay vì chỉ báo cáo accuracy.</w:t>
            </w:r>
          </w:p>
        </w:tc>
      </w:tr>
      <w:tr w:rsidR="00176FAC" w:rsidRPr="002D13B2" w14:paraId="215C598D" w14:textId="77777777">
        <w:trPr>
          <w:cantSplit/>
          <w:jc w:val="center"/>
        </w:trPr>
        <w:tc>
          <w:tcPr>
            <w:tcW w:w="2551" w:type="dxa"/>
            <w:shd w:val="clear" w:color="auto" w:fill="FFFFFF"/>
            <w:tcMar>
              <w:top w:w="70" w:type="dxa"/>
              <w:left w:w="85" w:type="dxa"/>
              <w:bottom w:w="70" w:type="dxa"/>
              <w:right w:w="85" w:type="dxa"/>
            </w:tcMar>
            <w:vAlign w:val="center"/>
          </w:tcPr>
          <w:p w14:paraId="6A0E352B"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Intervention protocol</w:t>
            </w:r>
          </w:p>
        </w:tc>
        <w:tc>
          <w:tcPr>
            <w:tcW w:w="6520" w:type="dxa"/>
            <w:shd w:val="clear" w:color="auto" w:fill="FFFFFF"/>
            <w:tcMar>
              <w:top w:w="70" w:type="dxa"/>
              <w:left w:w="85" w:type="dxa"/>
              <w:bottom w:w="70" w:type="dxa"/>
              <w:right w:w="85" w:type="dxa"/>
            </w:tcMar>
            <w:vAlign w:val="center"/>
          </w:tcPr>
          <w:p>
            <w:pPr>
              <w:keepNext w:val="0"/>
              <w:keepLines/>
              <w:spacing w:before="0" w:after="40" w:line="259" w:lineRule="auto"/>
              <w:jc w:val="left"/>
            </w:pPr>
            <w:r>
              <w:rPr>
                <w:rFonts w:ascii="Times New Roman" w:hAnsi="Times New Roman"/>
                <w:color w:val="000000"/>
                <w:sz w:val="21"/>
              </w:rPr>
              <w:t>Đánh giá diagnosis và concept chưa sửa sau intervention; phân tích tác động hiệu chỉnh từng group.</w:t>
            </w:r>
          </w:p>
        </w:tc>
      </w:tr>
      <w:tr w:rsidR="00176FAC" w:rsidRPr="002D13B2" w14:paraId="45B83E2C" w14:textId="77777777">
        <w:trPr>
          <w:cantSplit/>
          <w:jc w:val="center"/>
        </w:trPr>
        <w:tc>
          <w:tcPr>
            <w:tcW w:w="2551" w:type="dxa"/>
            <w:tcMar>
              <w:top w:w="70" w:type="dxa"/>
              <w:left w:w="85" w:type="dxa"/>
              <w:bottom w:w="70" w:type="dxa"/>
              <w:right w:w="85" w:type="dxa"/>
            </w:tcMar>
            <w:vAlign w:val="center"/>
            <w:shd w:fill="FFFFFF"/>
          </w:tcPr>
          <w:p w14:paraId="6EE436E2" w14:textId="77777777" w:rsidR="00176FAC" w:rsidRPr="002D13B2" w:rsidRDefault="00000000">
            <w:pPr>
              <w:keepNext/>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Hiểu giới hạn dữ liệu</w:t>
            </w:r>
          </w:p>
        </w:tc>
        <w:tc>
          <w:tcPr>
            <w:tcW w:w="6520" w:type="dxa"/>
            <w:tcMar>
              <w:top w:w="70" w:type="dxa"/>
              <w:left w:w="85" w:type="dxa"/>
              <w:bottom w:w="70" w:type="dxa"/>
              <w:right w:w="85" w:type="dxa"/>
            </w:tcMar>
            <w:vAlign w:val="center"/>
            <w:shd w:fill="FFFFFF"/>
          </w:tcPr>
          <w:p w14:paraId="441A72F0" w14:textId="77777777" w:rsidR="00176FAC" w:rsidRPr="002D13B2" w:rsidRDefault="00000000">
            <w:pPr>
              <w:keepNext/>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Liên hệ lỗi concept–diagnosis với concept inconsistency và khả năng không đầy đủ của seven-point checklist.</w:t>
            </w:r>
          </w:p>
        </w:tc>
      </w:tr>
      <w:tr w:rsidR="00176FAC" w:rsidRPr="002D13B2" w14:paraId="262E0341" w14:textId="77777777">
        <w:trPr>
          <w:cantSplit/>
          <w:jc w:val="center"/>
        </w:trPr>
        <w:tc>
          <w:tcPr>
            <w:tcW w:w="2551" w:type="dxa"/>
            <w:shd w:val="clear" w:color="auto" w:fill="FFFFFF"/>
            <w:tcMar>
              <w:top w:w="70" w:type="dxa"/>
              <w:left w:w="85" w:type="dxa"/>
              <w:bottom w:w="70" w:type="dxa"/>
              <w:right w:w="85" w:type="dxa"/>
            </w:tcMar>
            <w:vAlign w:val="center"/>
          </w:tcPr>
          <w:p w14:paraId="483607C8"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Khả năng tái lập</w:t>
            </w:r>
          </w:p>
        </w:tc>
        <w:tc>
          <w:tcPr>
            <w:tcW w:w="6520" w:type="dxa"/>
            <w:shd w:val="clear" w:color="auto" w:fill="FFFFFF"/>
            <w:tcMar>
              <w:top w:w="70" w:type="dxa"/>
              <w:left w:w="85" w:type="dxa"/>
              <w:bottom w:w="70" w:type="dxa"/>
              <w:right w:w="85" w:type="dxa"/>
            </w:tcMar>
            <w:vAlign w:val="center"/>
          </w:tcPr>
          <w:p w14:paraId="5BD56FC7"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Cung cấp manifest, cấu hình, mã nguồn, seed và hướng dẫn chạy cho các thí nghiệm chính.</w:t>
            </w:r>
          </w:p>
        </w:tc>
      </w:tr>
    </w:tbl>
    <w:p>
      <w:pPr>
        <w:keepLines/>
        <w:spacing w:after="120"/>
      </w:pPr>
      <w:r>
        <w:t>Đóng góp dự kiến là cách triển khai ECBM categorical, thiết kế so sánh có kiểm soát và phân tích định lượng về concept prediction/intervention. Các thống kê dữ liệu đã được công bố và được nhóm tính lại được trình bày như kết quả tái lập. Lợi ích của ECBM được kết luận từ thực nghiệm, bao gồm trường hợp không cải thiện hiệu năng hoặc intervention làm giảm chất lượng dự đoán.</w:t>
      </w:r>
    </w:p>
    <w:p w14:paraId="4E3FA5E9" w14:textId="77777777" w:rsidR="00176FAC" w:rsidRPr="002D13B2" w:rsidRDefault="00176FAC">
      <w:pPr>
        <w:spacing w:after="40"/>
        <w:rPr>
          <w:rFonts w:cs="Times New Roman"/>
          <w:color w:val="000000" w:themeColor="text1"/>
        </w:rPr>
      </w:pPr>
    </w:p>
    <w:p w14:paraId="7ACCB88D" w14:textId="77777777" w:rsidR="00176FAC" w:rsidRPr="002D13B2" w:rsidRDefault="00000000">
      <w:pPr>
        <w:spacing w:before="120" w:after="160" w:line="288" w:lineRule="auto"/>
        <w:ind w:left="142" w:right="85"/>
        <w:rPr>
          <w:rFonts w:cs="Times New Roman"/>
          <w:color w:val="000000" w:themeColor="text1"/>
        </w:rPr>
      </w:pPr>
      <w:r>
        <w:rPr>
          <w:rFonts w:eastAsia="Times New Roman" w:cs="Times New Roman"/>
          <w:b/>
          <w:color w:val="000000"/>
        </w:rPr>
        <w:t>Nguyên tắc phát biểu: phân biệt mục tiêu dự kiến, kết quả tái lập và kết quả thực nghiệm mới. Chỉ kết luận ưu thế của một phương pháp khi có số liệu và độ bất định phù hợp; mô tả rõ các điều kiện thực nghiệm và giới hạn ngoại suy.</w:t>
      </w:r>
    </w:p>
    <w:p w14:paraId="1AD1026B" w14:textId="77777777" w:rsidR="00176FAC" w:rsidRPr="002D13B2" w:rsidRDefault="00000000" w:rsidP="00AA0C24">
      <w:pPr>
        <w:pStyle w:val="Heading1"/>
        <w:keepNext/>
        <w:keepLines/>
        <w:spacing w:before="240"/>
        <w:rPr>
          <w:rFonts w:ascii="Times New Roman" w:hAnsi="Times New Roman" w:cs="Times New Roman"/>
          <w:color w:val="000000" w:themeColor="text1"/>
        </w:rPr>
      </w:pPr>
      <w:r>
        <w:rPr>
          <w:rFonts w:ascii="Times New Roman" w:eastAsia="Times New Roman" w:hAnsi="Times New Roman"/>
          <w:color w:val="000000"/>
        </w:rPr>
        <w:t>12. Sản phẩm và kết quả đầu ra dự kiến</w:t>
      </w:r>
    </w:p>
    <w:p w14:paraId="5F568CD3" w14:textId="77777777" w:rsidR="00176FAC" w:rsidRPr="002D13B2" w:rsidRDefault="00000000" w:rsidP="00FD5506">
      <w:pPr>
        <w:numPr>
          <w:ilvl w:val="0"/>
          <w:numId w:val="11"/>
        </w:numPr>
        <w:spacing w:after="80" w:line="288" w:lineRule="auto"/>
        <w:rPr>
          <w:rFonts w:cs="Times New Roman"/>
          <w:color w:val="000000" w:themeColor="text1"/>
        </w:rPr>
      </w:pPr>
      <w:r w:rsidRPr="002D13B2">
        <w:rPr>
          <w:rFonts w:eastAsia="Times New Roman" w:cs="Times New Roman"/>
          <w:color w:val="000000"/>
        </w:rPr>
        <w:t>Báo cáo EDA và manifest Derm7pt có khả năng tái lập.</w:t>
      </w:r>
    </w:p>
    <w:p w14:paraId="16655F35" w14:textId="77777777" w:rsidR="00176FAC" w:rsidRPr="002D13B2" w:rsidRDefault="00000000" w:rsidP="00FD5506">
      <w:pPr>
        <w:numPr>
          <w:ilvl w:val="0"/>
          <w:numId w:val="11"/>
        </w:numPr>
        <w:spacing w:after="80" w:line="288" w:lineRule="auto"/>
        <w:rPr>
          <w:rFonts w:cs="Times New Roman"/>
          <w:color w:val="000000" w:themeColor="text1"/>
        </w:rPr>
      </w:pPr>
      <w:r w:rsidRPr="002D13B2">
        <w:rPr>
          <w:rFonts w:eastAsia="Times New Roman" w:cs="Times New Roman"/>
          <w:color w:val="000000"/>
        </w:rPr>
        <w:t>Black-box EfficientNet-B0 baseline.</w:t>
      </w:r>
    </w:p>
    <w:p w14:paraId="4A0244F4" w14:textId="77777777" w:rsidR="00176FAC" w:rsidRPr="002D13B2" w:rsidRDefault="00000000" w:rsidP="00FD5506">
      <w:pPr>
        <w:numPr>
          <w:ilvl w:val="0"/>
          <w:numId w:val="11"/>
        </w:numPr>
        <w:spacing w:after="80" w:line="288" w:lineRule="auto"/>
        <w:rPr>
          <w:rFonts w:cs="Times New Roman"/>
          <w:color w:val="000000" w:themeColor="text1"/>
        </w:rPr>
      </w:pPr>
      <w:r w:rsidRPr="002D13B2">
        <w:rPr>
          <w:rFonts w:eastAsia="Times New Roman" w:cs="Times New Roman"/>
          <w:color w:val="000000"/>
        </w:rPr>
        <w:t>Oracle Concept Classifier và Soft Joint CBM baseline.</w:t>
      </w:r>
    </w:p>
    <w:p w14:paraId="541C102B" w14:textId="77777777" w:rsidR="00176FAC" w:rsidRPr="002D13B2" w:rsidRDefault="00000000" w:rsidP="00FD5506">
      <w:pPr>
        <w:numPr>
          <w:ilvl w:val="0"/>
          <w:numId w:val="11"/>
        </w:numPr>
        <w:spacing w:after="80" w:line="288" w:lineRule="auto"/>
        <w:rPr>
          <w:rFonts w:cs="Times New Roman"/>
          <w:color w:val="000000" w:themeColor="text1"/>
        </w:rPr>
      </w:pPr>
      <w:r>
        <w:rPr>
          <w:rFonts w:eastAsia="Times New Roman"/>
          <w:color w:val="000000"/>
        </w:rPr>
        <w:t>ECBM được điều chỉnh cho categorical concepts, có exact inference và ablation E_global/E_class.</w:t>
      </w:r>
    </w:p>
    <w:p w14:paraId="53A51F0E" w14:textId="77777777" w:rsidR="00176FAC" w:rsidRPr="002D13B2" w:rsidRDefault="00000000" w:rsidP="00FD5506">
      <w:pPr>
        <w:numPr>
          <w:ilvl w:val="0"/>
          <w:numId w:val="11"/>
        </w:numPr>
        <w:spacing w:after="80" w:line="288" w:lineRule="auto"/>
        <w:rPr>
          <w:rFonts w:cs="Times New Roman"/>
          <w:color w:val="000000" w:themeColor="text1"/>
        </w:rPr>
      </w:pPr>
      <w:r>
        <w:rPr>
          <w:rFonts w:eastAsia="Times New Roman" w:cs="Times New Roman"/>
          <w:color w:val="000000"/>
        </w:rPr>
        <w:t>Hard CBM M4-ST/M4-SG với quy trình huấn luyện đã xác nhận; đã có Test và intervention đủ ba seeds trong bộ đối chứng.</w:t>
      </w:r>
    </w:p>
    <w:p w14:paraId="00A54956" w14:textId="77777777" w:rsidR="00176FAC" w:rsidRPr="002D13B2" w:rsidRDefault="00000000" w:rsidP="00FD5506">
      <w:pPr>
        <w:numPr>
          <w:ilvl w:val="0"/>
          <w:numId w:val="11"/>
        </w:numPr>
        <w:spacing w:after="80" w:line="288" w:lineRule="auto"/>
        <w:rPr>
          <w:rFonts w:cs="Times New Roman"/>
          <w:color w:val="000000" w:themeColor="text1"/>
        </w:rPr>
      </w:pPr>
      <w:r w:rsidRPr="002D13B2">
        <w:rPr>
          <w:rFonts w:eastAsia="Times New Roman" w:cs="Times New Roman"/>
          <w:color w:val="000000"/>
        </w:rPr>
        <w:t>Bảng kết quả diagnosis và per-concept metrics qua nhiều random seeds.</w:t>
      </w:r>
    </w:p>
    <w:p w14:paraId="5FFB1546" w14:textId="77777777" w:rsidR="00176FAC" w:rsidRPr="002D13B2" w:rsidRDefault="00000000" w:rsidP="00FD5506">
      <w:pPr>
        <w:numPr>
          <w:ilvl w:val="0"/>
          <w:numId w:val="11"/>
        </w:numPr>
        <w:spacing w:after="80" w:line="288" w:lineRule="auto"/>
        <w:rPr>
          <w:rFonts w:cs="Times New Roman"/>
          <w:color w:val="000000" w:themeColor="text1"/>
        </w:rPr>
      </w:pPr>
      <w:r>
        <w:rPr>
          <w:rFonts w:eastAsia="Times New Roman" w:cs="Times New Roman"/>
          <w:color w:val="000000"/>
        </w:rPr>
        <w:t>Intervention curves, phân tích trước/sau hiệu chỉnh và độ đúng của concepts chưa sửa.</w:t>
      </w:r>
    </w:p>
    <w:p w14:paraId="3E6BFEA4" w14:textId="77777777" w:rsidR="00176FAC" w:rsidRPr="002D13B2" w:rsidRDefault="00000000" w:rsidP="00FD5506">
      <w:pPr>
        <w:numPr>
          <w:ilvl w:val="0"/>
          <w:numId w:val="11"/>
        </w:numPr>
        <w:spacing w:after="80" w:line="288" w:lineRule="auto"/>
        <w:rPr>
          <w:rFonts w:cs="Times New Roman"/>
          <w:color w:val="000000" w:themeColor="text1"/>
        </w:rPr>
      </w:pPr>
      <w:r w:rsidRPr="002D13B2">
        <w:rPr>
          <w:rFonts w:eastAsia="Times New Roman" w:cs="Times New Roman"/>
          <w:color w:val="000000"/>
        </w:rPr>
        <w:t>Error analysis và concept inconsistency analysis khi khả thi.</w:t>
      </w:r>
    </w:p>
    <w:p w14:paraId="5014A135" w14:textId="77777777" w:rsidR="00176FAC" w:rsidRPr="002D13B2" w:rsidRDefault="00000000" w:rsidP="00FD5506">
      <w:pPr>
        <w:numPr>
          <w:ilvl w:val="0"/>
          <w:numId w:val="11"/>
        </w:numPr>
        <w:spacing w:after="80" w:line="288" w:lineRule="auto"/>
        <w:rPr>
          <w:rFonts w:cs="Times New Roman"/>
          <w:color w:val="000000" w:themeColor="text1"/>
        </w:rPr>
      </w:pPr>
      <w:r w:rsidRPr="002D13B2">
        <w:rPr>
          <w:rFonts w:eastAsia="Times New Roman" w:cs="Times New Roman"/>
          <w:color w:val="000000"/>
        </w:rPr>
        <w:t>Repository mã nguồn, tệp cấu hình, requirements và hướng dẫn chạy.</w:t>
      </w:r>
    </w:p>
    <w:p w14:paraId="427960F8" w14:textId="77777777" w:rsidR="00FD5506" w:rsidRDefault="00000000" w:rsidP="00FD5506">
      <w:pPr>
        <w:numPr>
          <w:ilvl w:val="0"/>
          <w:numId w:val="11"/>
        </w:numPr>
        <w:spacing w:after="80" w:line="288" w:lineRule="auto"/>
        <w:rPr>
          <w:rFonts w:eastAsia="Times New Roman" w:cs="Times New Roman"/>
          <w:color w:val="000000" w:themeColor="text1"/>
        </w:rPr>
      </w:pPr>
      <w:r w:rsidRPr="002D13B2">
        <w:rPr>
          <w:rFonts w:eastAsia="Times New Roman" w:cs="Times New Roman"/>
          <w:color w:val="000000"/>
        </w:rPr>
        <w:t>Báo cáo khóa luận, slide bảo vệ và checklist tái lập kết quả.</w:t>
      </w:r>
    </w:p>
    <w:p w14:paraId="4589E774" w14:textId="77777777" w:rsidR="00176FAC" w:rsidRPr="002D13B2" w:rsidRDefault="00000000" w:rsidP="00AA0C24">
      <w:pPr>
        <w:pStyle w:val="Heading1"/>
        <w:keepNext/>
        <w:keepLines/>
        <w:spacing w:before="240"/>
        <w:rPr>
          <w:rFonts w:ascii="Times New Roman" w:hAnsi="Times New Roman" w:cs="Times New Roman"/>
          <w:color w:val="000000" w:themeColor="text1"/>
        </w:rPr>
      </w:pPr>
      <w:r>
        <w:rPr>
          <w:rFonts w:ascii="Times New Roman" w:eastAsia="Times New Roman" w:hAnsi="Times New Roman"/>
          <w:color w:val="000000"/>
        </w:rPr>
        <w:t>13. Rủi ro và phương án giảm thiểu</w:t>
      </w:r>
    </w:p>
    <w:tbl>
      <w:tblPr>
        <w:tblStyle w:val="TableGrid"/>
        <w:tblW w:w="9072"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835"/>
        <w:gridCol w:w="4535"/>
      </w:tblGrid>
      <w:tr w:rsidR="00176FAC" w:rsidRPr="002D13B2" w14:paraId="75841829" w14:textId="77777777">
        <w:trPr>
          <w:cantSplit/>
          <w:tblHeader/>
          <w:jc w:val="center"/>
        </w:trPr>
        <w:tc>
          <w:tcPr>
            <w:tcW w:w="1701" w:type="dxa"/>
            <w:shd w:val="clear" w:color="auto" w:fill="DCE6F1"/>
            <w:tcMar>
              <w:top w:w="70" w:type="dxa"/>
              <w:left w:w="85" w:type="dxa"/>
              <w:bottom w:w="70" w:type="dxa"/>
              <w:right w:w="85" w:type="dxa"/>
            </w:tcMar>
            <w:vAlign w:val="center"/>
          </w:tcPr>
          <w:p w14:paraId="5681336B" w14:textId="77777777" w:rsidR="00176FAC" w:rsidRPr="002D13B2" w:rsidRDefault="00000000">
            <w:pPr>
              <w:keepNext w:val="0"/>
              <w:keepLines/>
              <w:spacing w:after="40" w:line="259" w:lineRule="auto" w:before="0"/>
              <w:jc w:val="center"/>
              <w:rPr>
                <w:rFonts w:cs="Times New Roman"/>
                <w:color w:val="000000" w:themeColor="text1"/>
              </w:rPr>
            </w:pPr>
            <w:r w:rsidRPr="002D13B2">
              <w:rPr>
                <w:rFonts w:eastAsia="Times New Roman" w:cs="Times New Roman" w:ascii="Times New Roman" w:hAnsi="Times New Roman"/>
                <w:b/>
                <w:color w:val="000000"/>
                <w:sz w:val="21"/>
              </w:rPr>
              <w:t>Rủi ro</w:t>
            </w:r>
          </w:p>
        </w:tc>
        <w:tc>
          <w:tcPr>
            <w:tcW w:w="2835" w:type="dxa"/>
            <w:shd w:val="clear" w:color="auto" w:fill="DCE6F1"/>
            <w:tcMar>
              <w:top w:w="70" w:type="dxa"/>
              <w:left w:w="85" w:type="dxa"/>
              <w:bottom w:w="70" w:type="dxa"/>
              <w:right w:w="85" w:type="dxa"/>
            </w:tcMar>
            <w:vAlign w:val="center"/>
          </w:tcPr>
          <w:p w14:paraId="359E6763" w14:textId="77777777" w:rsidR="00176FAC" w:rsidRPr="002D13B2" w:rsidRDefault="00000000">
            <w:pPr>
              <w:keepNext w:val="0"/>
              <w:keepLines/>
              <w:spacing w:after="40" w:line="259" w:lineRule="auto" w:before="0"/>
              <w:jc w:val="center"/>
              <w:rPr>
                <w:rFonts w:cs="Times New Roman"/>
                <w:color w:val="000000" w:themeColor="text1"/>
              </w:rPr>
            </w:pPr>
            <w:r w:rsidRPr="002D13B2">
              <w:rPr>
                <w:rFonts w:eastAsia="Times New Roman" w:cs="Times New Roman" w:ascii="Times New Roman" w:hAnsi="Times New Roman"/>
                <w:b/>
                <w:color w:val="000000"/>
                <w:sz w:val="21"/>
              </w:rPr>
              <w:t>Ảnh hưởng</w:t>
            </w:r>
          </w:p>
        </w:tc>
        <w:tc>
          <w:tcPr>
            <w:tcW w:w="4535" w:type="dxa"/>
            <w:shd w:val="clear" w:color="auto" w:fill="DCE6F1"/>
            <w:tcMar>
              <w:top w:w="70" w:type="dxa"/>
              <w:left w:w="85" w:type="dxa"/>
              <w:bottom w:w="70" w:type="dxa"/>
              <w:right w:w="85" w:type="dxa"/>
            </w:tcMar>
            <w:vAlign w:val="center"/>
          </w:tcPr>
          <w:p w14:paraId="18F120CD" w14:textId="77777777" w:rsidR="00176FAC" w:rsidRPr="002D13B2" w:rsidRDefault="00000000">
            <w:pPr>
              <w:keepNext w:val="0"/>
              <w:keepLines/>
              <w:spacing w:after="40" w:line="259" w:lineRule="auto" w:before="0"/>
              <w:jc w:val="center"/>
              <w:rPr>
                <w:rFonts w:cs="Times New Roman"/>
                <w:color w:val="000000" w:themeColor="text1"/>
              </w:rPr>
            </w:pPr>
            <w:r w:rsidRPr="002D13B2">
              <w:rPr>
                <w:rFonts w:eastAsia="Times New Roman" w:cs="Times New Roman" w:ascii="Times New Roman" w:hAnsi="Times New Roman"/>
                <w:b/>
                <w:color w:val="000000"/>
                <w:sz w:val="21"/>
              </w:rPr>
              <w:t>Giảm thiểu</w:t>
            </w:r>
          </w:p>
        </w:tc>
      </w:tr>
      <w:tr w:rsidR="00176FAC" w:rsidRPr="002D13B2" w14:paraId="18806020" w14:textId="77777777">
        <w:trPr>
          <w:cantSplit/>
          <w:jc w:val="center"/>
        </w:trPr>
        <w:tc>
          <w:tcPr>
            <w:tcW w:w="1701" w:type="dxa"/>
            <w:tcMar>
              <w:top w:w="70" w:type="dxa"/>
              <w:left w:w="85" w:type="dxa"/>
              <w:bottom w:w="70" w:type="dxa"/>
              <w:right w:w="85" w:type="dxa"/>
            </w:tcMar>
            <w:vAlign w:val="center"/>
            <w:shd w:fill="FFFFFF"/>
          </w:tcPr>
          <w:p w14:paraId="679FC5DE"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lastRenderedPageBreak/>
              <w:t>Dữ liệu nhỏ và mất cân bằng</w:t>
            </w:r>
          </w:p>
        </w:tc>
        <w:tc>
          <w:tcPr>
            <w:tcW w:w="2835" w:type="dxa"/>
            <w:tcMar>
              <w:top w:w="70" w:type="dxa"/>
              <w:left w:w="85" w:type="dxa"/>
              <w:bottom w:w="70" w:type="dxa"/>
              <w:right w:w="85" w:type="dxa"/>
            </w:tcMar>
            <w:vAlign w:val="center"/>
            <w:shd w:fill="FFFFFF"/>
          </w:tcPr>
          <w:p w14:paraId="7776C1EB"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Overfitting; metric dao động</w:t>
            </w:r>
          </w:p>
        </w:tc>
        <w:tc>
          <w:tcPr>
            <w:tcW w:w="4535" w:type="dxa"/>
            <w:tcMar>
              <w:top w:w="70" w:type="dxa"/>
              <w:left w:w="85" w:type="dxa"/>
              <w:bottom w:w="70" w:type="dxa"/>
              <w:right w:w="85" w:type="dxa"/>
            </w:tcMar>
            <w:vAlign w:val="center"/>
            <w:shd w:fill="FFFFFF"/>
          </w:tcPr>
          <w:p w14:paraId="21FA4045"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Pretrained backbone, augmentation hợp lý, class weights, early stopping, nhiều seeds</w:t>
            </w:r>
          </w:p>
        </w:tc>
      </w:tr>
      <w:tr w:rsidR="00176FAC" w:rsidRPr="002D13B2" w14:paraId="52E16173" w14:textId="77777777">
        <w:trPr>
          <w:cantSplit/>
          <w:jc w:val="center"/>
        </w:trPr>
        <w:tc>
          <w:tcPr>
            <w:tcW w:w="1701" w:type="dxa"/>
            <w:shd w:val="clear" w:color="auto" w:fill="FFFFFF"/>
            <w:tcMar>
              <w:top w:w="70" w:type="dxa"/>
              <w:left w:w="85" w:type="dxa"/>
              <w:bottom w:w="70" w:type="dxa"/>
              <w:right w:w="85" w:type="dxa"/>
            </w:tcMar>
            <w:vAlign w:val="center"/>
          </w:tcPr>
          <w:p w14:paraId="0FF462ED"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Concept categorical hiếm</w:t>
            </w:r>
          </w:p>
        </w:tc>
        <w:tc>
          <w:tcPr>
            <w:tcW w:w="2835" w:type="dxa"/>
            <w:shd w:val="clear" w:color="auto" w:fill="FFFFFF"/>
            <w:tcMar>
              <w:top w:w="70" w:type="dxa"/>
              <w:left w:w="85" w:type="dxa"/>
              <w:bottom w:w="70" w:type="dxa"/>
              <w:right w:w="85" w:type="dxa"/>
            </w:tcMar>
            <w:vAlign w:val="center"/>
          </w:tcPr>
          <w:p w14:paraId="2D83D386"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Một số state có rất ít mẫu</w:t>
            </w:r>
          </w:p>
        </w:tc>
        <w:tc>
          <w:tcPr>
            <w:tcW w:w="4535" w:type="dxa"/>
            <w:shd w:val="clear" w:color="auto" w:fill="FFFFFF"/>
            <w:tcMar>
              <w:top w:w="70" w:type="dxa"/>
              <w:left w:w="85" w:type="dxa"/>
              <w:bottom w:w="70" w:type="dxa"/>
              <w:right w:w="85" w:type="dxa"/>
            </w:tcMar>
            <w:vAlign w:val="center"/>
          </w:tcPr>
          <w:p w14:paraId="355682B6" w14:textId="77777777" w:rsidR="003C5430" w:rsidRDefault="00000000">
            <w:pPr>
              <w:keepNext w:val="0"/>
              <w:keepLines/>
              <w:spacing w:after="40" w:line="259" w:lineRule="auto" w:before="0"/>
              <w:jc w:val="left"/>
            </w:pPr>
            <w:r>
              <w:rPr>
                <w:rFonts w:eastAsia="Times New Roman" w:ascii="Times New Roman" w:hAnsi="Times New Roman"/>
                <w:color w:val="000000"/>
                <w:sz w:val="21"/>
              </w:rPr>
              <w:t>Báo cáo per-state support; nêu rõ localized regular không có mẫu train. Giữ raw labels ở main results; rare-state mapping chỉ là sensitivity analysis xác định trước</w:t>
            </w:r>
          </w:p>
        </w:tc>
      </w:tr>
      <w:tr w:rsidR="00176FAC" w:rsidRPr="002D13B2" w14:paraId="3D74739E" w14:textId="77777777">
        <w:trPr>
          <w:cantSplit/>
          <w:jc w:val="center"/>
        </w:trPr>
        <w:tc>
          <w:tcPr>
            <w:tcW w:w="1701" w:type="dxa"/>
            <w:tcMar>
              <w:top w:w="70" w:type="dxa"/>
              <w:left w:w="85" w:type="dxa"/>
              <w:bottom w:w="70" w:type="dxa"/>
              <w:right w:w="85" w:type="dxa"/>
            </w:tcMar>
            <w:vAlign w:val="center"/>
            <w:shd w:fill="FFFFFF"/>
          </w:tcPr>
          <w:p w14:paraId="2B6450BF"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ECBM inference phức tạp</w:t>
            </w:r>
          </w:p>
        </w:tc>
        <w:tc>
          <w:tcPr>
            <w:tcW w:w="2835" w:type="dxa"/>
            <w:tcMar>
              <w:top w:w="70" w:type="dxa"/>
              <w:left w:w="85" w:type="dxa"/>
              <w:bottom w:w="70" w:type="dxa"/>
              <w:right w:w="85" w:type="dxa"/>
            </w:tcMar>
            <w:vAlign w:val="center"/>
            <w:shd w:fill="FFFFFF"/>
          </w:tcPr>
          <w:p w14:paraId="427A6C4E"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Khó hội tụ hoặc chậm</w:t>
            </w:r>
          </w:p>
        </w:tc>
        <w:tc>
          <w:tcPr>
            <w:tcW w:w="4535" w:type="dxa"/>
            <w:tcMar>
              <w:top w:w="70" w:type="dxa"/>
              <w:left w:w="85" w:type="dxa"/>
              <w:bottom w:w="70" w:type="dxa"/>
              <w:right w:w="85" w:type="dxa"/>
            </w:tcMar>
            <w:vAlign w:val="center"/>
            <w:shd w:fill="FFFFFF"/>
          </w:tcPr>
          <w:p w14:paraId="6D99B9A9"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Bắt đầu với cấu hình nhỏ; kiểm thử synthetic batch; theo dõi năng lượng và gradient</w:t>
            </w:r>
          </w:p>
        </w:tc>
      </w:tr>
      <w:tr w:rsidR="00176FAC" w:rsidRPr="002D13B2" w14:paraId="2A6E237E" w14:textId="77777777">
        <w:trPr>
          <w:cantSplit/>
          <w:jc w:val="center"/>
        </w:trPr>
        <w:tc>
          <w:tcPr>
            <w:tcW w:w="1701" w:type="dxa"/>
            <w:shd w:val="clear" w:color="auto" w:fill="FFFFFF"/>
            <w:tcMar>
              <w:top w:w="70" w:type="dxa"/>
              <w:left w:w="85" w:type="dxa"/>
              <w:bottom w:w="70" w:type="dxa"/>
              <w:right w:w="85" w:type="dxa"/>
            </w:tcMar>
            <w:vAlign w:val="center"/>
          </w:tcPr>
          <w:p w14:paraId="37844B8A"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Categorical adaptation không phù hợp</w:t>
            </w:r>
          </w:p>
        </w:tc>
        <w:tc>
          <w:tcPr>
            <w:tcW w:w="2835" w:type="dxa"/>
            <w:shd w:val="clear" w:color="auto" w:fill="FFFFFF"/>
            <w:tcMar>
              <w:top w:w="70" w:type="dxa"/>
              <w:left w:w="85" w:type="dxa"/>
              <w:bottom w:w="70" w:type="dxa"/>
              <w:right w:w="85" w:type="dxa"/>
            </w:tcMar>
            <w:vAlign w:val="center"/>
          </w:tcPr>
          <w:p w14:paraId="6952D07C"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Sai formulation hoặc sinh tổ hợp concept không hợp lệ</w:t>
            </w:r>
          </w:p>
        </w:tc>
        <w:tc>
          <w:tcPr>
            <w:tcW w:w="4535" w:type="dxa"/>
            <w:shd w:val="clear" w:color="auto" w:fill="FFFFFF"/>
            <w:tcMar>
              <w:top w:w="70" w:type="dxa"/>
              <w:left w:w="85" w:type="dxa"/>
              <w:bottom w:w="70" w:type="dxa"/>
              <w:right w:w="85" w:type="dxa"/>
            </w:tcMar>
            <w:vAlign w:val="center"/>
          </w:tcPr>
          <w:p w14:paraId="29151FB5" w14:textId="77777777" w:rsidR="003C5430" w:rsidRDefault="00000000">
            <w:pPr>
              <w:keepNext w:val="0"/>
              <w:keepLines/>
              <w:spacing w:after="40" w:line="259" w:lineRule="auto" w:before="0"/>
              <w:jc w:val="left"/>
            </w:pPr>
            <w:r>
              <w:rPr>
                <w:rFonts w:eastAsia="Times New Roman" w:ascii="Times New Roman" w:hAnsi="Times New Roman"/>
                <w:color w:val="000000"/>
                <w:sz w:val="21"/>
              </w:rPr>
              <w:t>Đối chiếu ECBM gốc; state embedding và groupwise softmax; exact enumeration làm oracle; unit tests và ablation E_global/E_class</w:t>
            </w:r>
          </w:p>
        </w:tc>
      </w:tr>
      <w:tr w:rsidR="00176FAC" w:rsidRPr="002D13B2" w14:paraId="113B1A2E" w14:textId="77777777">
        <w:trPr>
          <w:cantSplit/>
          <w:jc w:val="center"/>
        </w:trPr>
        <w:tc>
          <w:tcPr>
            <w:tcW w:w="1701" w:type="dxa"/>
            <w:tcMar>
              <w:top w:w="70" w:type="dxa"/>
              <w:left w:w="85" w:type="dxa"/>
              <w:bottom w:w="70" w:type="dxa"/>
              <w:right w:w="85" w:type="dxa"/>
            </w:tcMar>
            <w:vAlign w:val="center"/>
            <w:shd w:fill="FFFFFF"/>
          </w:tcPr>
          <w:p w14:paraId="5E547037"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Concept inconsistency</w:t>
            </w:r>
          </w:p>
        </w:tc>
        <w:tc>
          <w:tcPr>
            <w:tcW w:w="2835" w:type="dxa"/>
            <w:tcMar>
              <w:top w:w="70" w:type="dxa"/>
              <w:left w:w="85" w:type="dxa"/>
              <w:bottom w:w="70" w:type="dxa"/>
              <w:right w:w="85" w:type="dxa"/>
            </w:tcMar>
            <w:vAlign w:val="center"/>
            <w:shd w:fill="FFFFFF"/>
          </w:tcPr>
          <w:p w14:paraId="6861C6D8"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Giới hạn hard CBM</w:t>
            </w:r>
          </w:p>
        </w:tc>
        <w:tc>
          <w:tcPr>
            <w:tcW w:w="4535" w:type="dxa"/>
            <w:tcMar>
              <w:top w:w="70" w:type="dxa"/>
              <w:left w:w="85" w:type="dxa"/>
              <w:bottom w:w="70" w:type="dxa"/>
              <w:right w:w="85" w:type="dxa"/>
            </w:tcMar>
            <w:vAlign w:val="center"/>
            <w:shd w:fill="FFFFFF"/>
          </w:tcPr>
          <w:p>
            <w:pPr>
              <w:keepNext w:val="0"/>
              <w:keepLines/>
              <w:spacing w:before="0" w:after="40" w:line="259" w:lineRule="auto"/>
              <w:jc w:val="left"/>
            </w:pPr>
            <w:r>
              <w:rPr>
                <w:rFonts w:ascii="Times New Roman" w:hAnsi="Times New Roman"/>
                <w:color w:val="000000"/>
                <w:sz w:val="21"/>
              </w:rPr>
              <w:t>Oracle concept baseline; phân tích profiles sau đánh giá; raw Derm7pt làm thiết lập chính.</w:t>
            </w:r>
          </w:p>
        </w:tc>
      </w:tr>
      <w:tr w:rsidR="00176FAC" w:rsidRPr="002D13B2" w14:paraId="37C669D2" w14:textId="77777777">
        <w:trPr>
          <w:cantSplit/>
          <w:jc w:val="center"/>
        </w:trPr>
        <w:tc>
          <w:tcPr>
            <w:tcW w:w="1701" w:type="dxa"/>
            <w:shd w:val="clear" w:color="auto" w:fill="FFFFFF"/>
            <w:tcMar>
              <w:top w:w="70" w:type="dxa"/>
              <w:left w:w="85" w:type="dxa"/>
              <w:bottom w:w="70" w:type="dxa"/>
              <w:right w:w="85" w:type="dxa"/>
            </w:tcMar>
            <w:vAlign w:val="center"/>
          </w:tcPr>
          <w:p w14:paraId="23682011" w14:textId="77777777" w:rsidR="00176FAC" w:rsidRPr="002D13B2" w:rsidRDefault="00000000">
            <w:pPr>
              <w:keepNext/>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Phạm vi quá lớn</w:t>
            </w:r>
          </w:p>
        </w:tc>
        <w:tc>
          <w:tcPr>
            <w:tcW w:w="2835" w:type="dxa"/>
            <w:shd w:val="clear" w:color="auto" w:fill="FFFFFF"/>
            <w:tcMar>
              <w:top w:w="70" w:type="dxa"/>
              <w:left w:w="85" w:type="dxa"/>
              <w:bottom w:w="70" w:type="dxa"/>
              <w:right w:w="85" w:type="dxa"/>
            </w:tcMar>
            <w:vAlign w:val="center"/>
          </w:tcPr>
          <w:p w14:paraId="6CA2FF58" w14:textId="77777777" w:rsidR="00176FAC" w:rsidRPr="002D13B2" w:rsidRDefault="00000000">
            <w:pPr>
              <w:keepNext/>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Không hoàn tất thí nghiệm</w:t>
            </w:r>
          </w:p>
        </w:tc>
        <w:tc>
          <w:tcPr>
            <w:tcW w:w="4535" w:type="dxa"/>
            <w:shd w:val="clear" w:color="auto" w:fill="FFFFFF"/>
            <w:tcMar>
              <w:top w:w="70" w:type="dxa"/>
              <w:left w:w="85" w:type="dxa"/>
              <w:bottom w:w="70" w:type="dxa"/>
              <w:right w:w="85" w:type="dxa"/>
            </w:tcMar>
            <w:vAlign w:val="center"/>
          </w:tcPr>
          <w:p w14:paraId="442AC4A3" w14:textId="77777777" w:rsidR="00176FAC" w:rsidRPr="002D13B2" w:rsidRDefault="00000000">
            <w:pPr>
              <w:keepNext/>
              <w:keepLines/>
              <w:spacing w:after="40" w:line="259" w:lineRule="auto" w:before="0"/>
              <w:jc w:val="left"/>
              <w:rPr>
                <w:rFonts w:cs="Times New Roman"/>
                <w:color w:val="000000" w:themeColor="text1"/>
              </w:rPr>
            </w:pPr>
            <w:r>
              <w:rPr>
                <w:rFonts w:eastAsia="Times New Roman" w:cs="Times New Roman" w:ascii="Times New Roman" w:hAnsi="Times New Roman"/>
                <w:color w:val="000000"/>
                <w:sz w:val="21"/>
              </w:rPr>
              <w:t>Giữ M0–M4 đã chốt; ưu tiên M5 và hai ablation, RQ1–RQ3; RQ4 là mở rộng</w:t>
            </w:r>
          </w:p>
        </w:tc>
      </w:tr>
      <w:tr w:rsidR="00176FAC" w:rsidRPr="002D13B2" w14:paraId="491FE842" w14:textId="77777777">
        <w:trPr>
          <w:cantSplit/>
          <w:jc w:val="center"/>
        </w:trPr>
        <w:tc>
          <w:tcPr>
            <w:tcW w:w="1701" w:type="dxa"/>
            <w:tcMar>
              <w:top w:w="70" w:type="dxa"/>
              <w:left w:w="85" w:type="dxa"/>
              <w:bottom w:w="70" w:type="dxa"/>
              <w:right w:w="85" w:type="dxa"/>
            </w:tcMar>
            <w:vAlign w:val="center"/>
            <w:shd w:fill="FFFFFF"/>
          </w:tcPr>
          <w:p w14:paraId="51D67781"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Reproducibility</w:t>
            </w:r>
          </w:p>
        </w:tc>
        <w:tc>
          <w:tcPr>
            <w:tcW w:w="2835" w:type="dxa"/>
            <w:tcMar>
              <w:top w:w="70" w:type="dxa"/>
              <w:left w:w="85" w:type="dxa"/>
              <w:bottom w:w="70" w:type="dxa"/>
              <w:right w:w="85" w:type="dxa"/>
            </w:tcMar>
            <w:vAlign w:val="center"/>
            <w:shd w:fill="FFFFFF"/>
          </w:tcPr>
          <w:p w14:paraId="2BB35E04" w14:textId="77777777" w:rsidR="00176FAC" w:rsidRPr="002D13B2" w:rsidRDefault="00000000">
            <w:pPr>
              <w:keepNext w:val="0"/>
              <w:keepLines/>
              <w:spacing w:after="40" w:line="259" w:lineRule="auto" w:before="0"/>
              <w:jc w:val="left"/>
              <w:rPr>
                <w:rFonts w:cs="Times New Roman"/>
                <w:color w:val="000000" w:themeColor="text1"/>
              </w:rPr>
            </w:pPr>
            <w:r w:rsidRPr="002D13B2">
              <w:rPr>
                <w:rFonts w:eastAsia="Times New Roman" w:cs="Times New Roman" w:ascii="Times New Roman" w:hAnsi="Times New Roman"/>
                <w:color w:val="000000"/>
                <w:sz w:val="21"/>
              </w:rPr>
              <w:t>Kết quả khó lặp lại</w:t>
            </w:r>
          </w:p>
        </w:tc>
        <w:tc>
          <w:tcPr>
            <w:tcW w:w="4535" w:type="dxa"/>
            <w:tcMar>
              <w:top w:w="70" w:type="dxa"/>
              <w:left w:w="85" w:type="dxa"/>
              <w:bottom w:w="70" w:type="dxa"/>
              <w:right w:w="85" w:type="dxa"/>
            </w:tcMar>
            <w:vAlign w:val="center"/>
            <w:shd w:fill="FFFFFF"/>
          </w:tcPr>
          <w:p>
            <w:pPr>
              <w:keepNext w:val="0"/>
              <w:keepLines/>
              <w:spacing w:before="0" w:after="40" w:line="259" w:lineRule="auto"/>
              <w:jc w:val="left"/>
            </w:pPr>
            <w:r>
              <w:rPr>
                <w:rFonts w:ascii="Times New Roman" w:hAnsi="Times New Roman"/>
                <w:color w:val="000000"/>
                <w:sz w:val="21"/>
              </w:rPr>
              <w:t>Manifest/config/seed/checkpoint/log; lưu phiên bản dependencies và protocol; ghi rõ trạng thái triển khai.</w:t>
            </w:r>
          </w:p>
        </w:tc>
      </w:tr>
    </w:tbl>
    <w:p w14:paraId="681E0C7B" w14:textId="77777777" w:rsidR="00176FAC" w:rsidRPr="002D13B2" w:rsidRDefault="00176FAC">
      <w:pPr>
        <w:spacing w:after="40"/>
        <w:rPr>
          <w:rFonts w:cs="Times New Roman"/>
          <w:color w:val="000000" w:themeColor="text1"/>
        </w:rPr>
      </w:pPr>
    </w:p>
    <w:p w14:paraId="63D1C916" w14:textId="77777777" w:rsidR="00176FAC" w:rsidRPr="002D13B2" w:rsidRDefault="00000000" w:rsidP="00AA0C24">
      <w:pPr>
        <w:pStyle w:val="Heading1"/>
        <w:keepNext/>
        <w:keepLines/>
        <w:spacing w:before="240"/>
        <w:rPr>
          <w:rFonts w:ascii="Times New Roman" w:hAnsi="Times New Roman" w:cs="Times New Roman"/>
          <w:color w:val="000000" w:themeColor="text1"/>
        </w:rPr>
      </w:pPr>
      <w:r>
        <w:rPr>
          <w:rFonts w:ascii="Times New Roman" w:eastAsia="Times New Roman" w:hAnsi="Times New Roman"/>
          <w:color w:val="000000"/>
        </w:rPr>
        <w:t>14. Đạo đức nghiên cứu và giới hạn sử dụng</w:t>
      </w:r>
    </w:p>
    <w:p w14:paraId="021C3B3F" w14:textId="77777777" w:rsidR="00176FAC" w:rsidRPr="002D13B2" w:rsidRDefault="00000000" w:rsidP="00FD5506">
      <w:pPr>
        <w:numPr>
          <w:ilvl w:val="0"/>
          <w:numId w:val="12"/>
        </w:numPr>
        <w:spacing w:after="80" w:line="288" w:lineRule="auto"/>
        <w:rPr>
          <w:rFonts w:cs="Times New Roman"/>
          <w:color w:val="000000" w:themeColor="text1"/>
        </w:rPr>
      </w:pPr>
      <w:r w:rsidRPr="002D13B2">
        <w:rPr>
          <w:rFonts w:eastAsia="Times New Roman" w:cs="Times New Roman"/>
          <w:color w:val="000000"/>
        </w:rPr>
        <w:t>Sử dụng dữ liệu theo giấy phép và điều kiện công bố của Derm7pt; không công bố lại dữ liệu ngoài phạm vi cho phép.</w:t>
      </w:r>
    </w:p>
    <w:p w14:paraId="101982BB" w14:textId="77777777" w:rsidR="00176FAC" w:rsidRPr="002D13B2" w:rsidRDefault="00000000" w:rsidP="00FD5506">
      <w:pPr>
        <w:numPr>
          <w:ilvl w:val="0"/>
          <w:numId w:val="12"/>
        </w:numPr>
        <w:spacing w:after="80" w:line="288" w:lineRule="auto"/>
        <w:rPr>
          <w:rFonts w:cs="Times New Roman"/>
          <w:color w:val="000000" w:themeColor="text1"/>
        </w:rPr>
      </w:pPr>
      <w:r w:rsidRPr="002D13B2">
        <w:rPr>
          <w:rFonts w:eastAsia="Times New Roman" w:cs="Times New Roman"/>
          <w:color w:val="000000"/>
        </w:rPr>
        <w:t>Không sử dụng thông tin định danh cá nhân và không tìm cách tái nhận dạng bệnh nhân.</w:t>
      </w:r>
    </w:p>
    <w:p w14:paraId="3DB9052C" w14:textId="77777777" w:rsidR="00176FAC" w:rsidRPr="002D13B2" w:rsidRDefault="00000000" w:rsidP="00FD5506">
      <w:pPr>
        <w:numPr>
          <w:ilvl w:val="0"/>
          <w:numId w:val="12"/>
        </w:numPr>
        <w:spacing w:after="80" w:line="288" w:lineRule="auto"/>
        <w:rPr>
          <w:rFonts w:cs="Times New Roman"/>
          <w:color w:val="000000" w:themeColor="text1"/>
        </w:rPr>
      </w:pPr>
      <w:r w:rsidRPr="002D13B2">
        <w:rPr>
          <w:rFonts w:eastAsia="Times New Roman" w:cs="Times New Roman"/>
          <w:color w:val="000000"/>
        </w:rPr>
        <w:t>Mô hình chỉ phục vụ nghiên cứu; không đưa ra khuyến nghị điều trị và không được xem là thiết bị chẩn đoán y khoa.</w:t>
      </w:r>
    </w:p>
    <w:p w14:paraId="7E082D2A" w14:textId="77777777" w:rsidR="00176FAC" w:rsidRPr="002D13B2" w:rsidRDefault="00000000" w:rsidP="00FD5506">
      <w:pPr>
        <w:numPr>
          <w:ilvl w:val="0"/>
          <w:numId w:val="12"/>
        </w:numPr>
        <w:spacing w:after="80" w:line="288" w:lineRule="auto"/>
        <w:rPr>
          <w:rFonts w:cs="Times New Roman"/>
          <w:color w:val="000000" w:themeColor="text1"/>
        </w:rPr>
      </w:pPr>
      <w:r w:rsidRPr="002D13B2">
        <w:rPr>
          <w:rFonts w:eastAsia="Times New Roman" w:cs="Times New Roman"/>
          <w:color w:val="000000"/>
        </w:rPr>
        <w:t>Báo cáo đầy đủ class imbalance, failure cases, uncertainty và giới hạn ngoại suy ngoài Derm7pt.</w:t>
      </w:r>
    </w:p>
    <w:p w14:paraId="1AB9AFB4" w14:textId="77777777" w:rsidR="00176FAC" w:rsidRPr="002D13B2" w:rsidRDefault="00000000" w:rsidP="00FD5506">
      <w:pPr>
        <w:numPr>
          <w:ilvl w:val="0"/>
          <w:numId w:val="12"/>
        </w:numPr>
        <w:spacing w:after="80" w:line="288" w:lineRule="auto"/>
        <w:rPr>
          <w:rFonts w:cs="Times New Roman"/>
          <w:color w:val="000000" w:themeColor="text1"/>
        </w:rPr>
      </w:pPr>
      <w:r w:rsidRPr="002D13B2">
        <w:rPr>
          <w:rFonts w:eastAsia="Times New Roman" w:cs="Times New Roman"/>
          <w:color w:val="000000"/>
        </w:rPr>
        <w:t>Concept intervention mô phỏng bằng ground-truth không tương đương với can thiệp lâm sàng trên bệnh nhân.</w:t>
      </w:r>
    </w:p>
    <w:p w14:paraId="60964137" w14:textId="77777777" w:rsidR="00176FAC" w:rsidRPr="002D13B2" w:rsidRDefault="00000000" w:rsidP="00FD5506">
      <w:pPr>
        <w:numPr>
          <w:ilvl w:val="0"/>
          <w:numId w:val="12"/>
        </w:numPr>
        <w:spacing w:after="80" w:line="288" w:lineRule="auto"/>
        <w:rPr>
          <w:rFonts w:cs="Times New Roman"/>
          <w:color w:val="000000" w:themeColor="text1"/>
        </w:rPr>
      </w:pPr>
      <w:r w:rsidRPr="002D13B2">
        <w:rPr>
          <w:rFonts w:eastAsia="Times New Roman" w:cs="Times New Roman"/>
          <w:color w:val="000000"/>
        </w:rPr>
        <w:t>Kết quả trên Derm7pt không tự động khái quát sang quần thể, thiết bị chụp hoặc cơ sở y tế khác.</w:t>
      </w:r>
    </w:p>
    <w:p w14:paraId="7F50B6FD" w14:textId="77777777" w:rsidR="00176FAC" w:rsidRPr="002D13B2" w:rsidRDefault="00000000" w:rsidP="00AA0C24">
      <w:pPr>
        <w:pStyle w:val="Heading1"/>
        <w:keepNext/>
        <w:keepLines/>
        <w:pageBreakBefore/>
        <w:spacing w:before="240"/>
        <w:rPr>
          <w:rFonts w:ascii="Times New Roman" w:hAnsi="Times New Roman" w:cs="Times New Roman"/>
          <w:color w:val="000000" w:themeColor="text1"/>
        </w:rPr>
      </w:pPr>
      <w:r>
        <w:rPr>
          <w:rFonts w:ascii="Times New Roman" w:eastAsia="Times New Roman" w:hAnsi="Times New Roman"/>
          <w:color w:val="000000"/>
        </w:rPr>
        <w:lastRenderedPageBreak/>
        <w:t>15. Kế hoạch thực hiện 24 tuần</w:t>
      </w:r>
    </w:p>
    <w:tbl>
      <w:tblPr>
        <w:tblStyle w:val="TableGrid"/>
        <w:tblW w:w="9072"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835"/>
        <w:gridCol w:w="4535"/>
      </w:tblGrid>
      <w:tr w:rsidR="00176FAC" w:rsidRPr="002D13B2" w14:paraId="6BB73BBB" w14:textId="77777777">
        <w:trPr>
          <w:cantSplit/>
          <w:tblHeader/>
          <w:jc w:val="center"/>
        </w:trPr>
        <w:tc>
          <w:tcPr>
            <w:tcW w:w="1701" w:type="dxa"/>
            <w:shd w:val="clear" w:color="auto" w:fill="DCE6F1"/>
            <w:tcMar>
              <w:top w:w="70" w:type="dxa"/>
              <w:left w:w="85" w:type="dxa"/>
              <w:bottom w:w="70" w:type="dxa"/>
              <w:right w:w="85" w:type="dxa"/>
            </w:tcMar>
            <w:vAlign w:val="center"/>
          </w:tcPr>
          <w:p w14:paraId="56890A36" w14:textId="77777777" w:rsidR="00176FAC" w:rsidRPr="002D13B2" w:rsidRDefault="00000000">
            <w:pPr>
              <w:keepNext w:val="0"/>
              <w:keepLines/>
              <w:spacing w:after="40" w:line="259" w:lineRule="auto" w:before="0"/>
              <w:jc w:val="center"/>
              <w:rPr>
                <w:rFonts w:cs="Times New Roman"/>
                <w:color w:val="000000" w:themeColor="text1"/>
              </w:rPr>
            </w:pPr>
            <w:r w:rsidRPr="002D13B2">
              <w:rPr>
                <w:rFonts w:eastAsia="Times New Roman" w:cs="Times New Roman" w:ascii="Times New Roman" w:hAnsi="Times New Roman"/>
                <w:b/>
                <w:color w:val="000000"/>
                <w:sz w:val="21"/>
              </w:rPr>
              <w:t>Tuần</w:t>
            </w:r>
          </w:p>
        </w:tc>
        <w:tc>
          <w:tcPr>
            <w:tcW w:w="2835" w:type="dxa"/>
            <w:shd w:val="clear" w:color="auto" w:fill="DCE6F1"/>
            <w:tcMar>
              <w:top w:w="70" w:type="dxa"/>
              <w:left w:w="85" w:type="dxa"/>
              <w:bottom w:w="70" w:type="dxa"/>
              <w:right w:w="85" w:type="dxa"/>
            </w:tcMar>
            <w:vAlign w:val="center"/>
          </w:tcPr>
          <w:p w14:paraId="62598EA9" w14:textId="77777777" w:rsidR="00176FAC" w:rsidRPr="002D13B2" w:rsidRDefault="00000000">
            <w:pPr>
              <w:keepNext w:val="0"/>
              <w:keepLines/>
              <w:spacing w:after="40" w:line="259" w:lineRule="auto" w:before="0"/>
              <w:jc w:val="center"/>
              <w:rPr>
                <w:rFonts w:cs="Times New Roman"/>
                <w:color w:val="000000" w:themeColor="text1"/>
              </w:rPr>
            </w:pPr>
            <w:r w:rsidRPr="002D13B2">
              <w:rPr>
                <w:rFonts w:eastAsia="Times New Roman" w:cs="Times New Roman" w:ascii="Times New Roman" w:hAnsi="Times New Roman"/>
                <w:b/>
                <w:color w:val="000000"/>
                <w:sz w:val="21"/>
              </w:rPr>
              <w:t>Công việc</w:t>
            </w:r>
          </w:p>
        </w:tc>
        <w:tc>
          <w:tcPr>
            <w:tcW w:w="4535" w:type="dxa"/>
            <w:shd w:val="clear" w:color="auto" w:fill="DCE6F1"/>
            <w:tcMar>
              <w:top w:w="70" w:type="dxa"/>
              <w:left w:w="85" w:type="dxa"/>
              <w:bottom w:w="70" w:type="dxa"/>
              <w:right w:w="85" w:type="dxa"/>
            </w:tcMar>
            <w:vAlign w:val="center"/>
          </w:tcPr>
          <w:p w14:paraId="20C2C974" w14:textId="77777777" w:rsidR="00176FAC" w:rsidRPr="002D13B2" w:rsidRDefault="00000000">
            <w:pPr>
              <w:keepNext w:val="0"/>
              <w:keepLines/>
              <w:spacing w:after="40" w:line="259" w:lineRule="auto" w:before="0"/>
              <w:jc w:val="center"/>
              <w:rPr>
                <w:rFonts w:cs="Times New Roman"/>
                <w:color w:val="000000" w:themeColor="text1"/>
              </w:rPr>
            </w:pPr>
            <w:r w:rsidRPr="002D13B2">
              <w:rPr>
                <w:rFonts w:eastAsia="Times New Roman" w:cs="Times New Roman" w:ascii="Times New Roman" w:hAnsi="Times New Roman"/>
                <w:b/>
                <w:color w:val="000000"/>
                <w:sz w:val="21"/>
              </w:rPr>
              <w:t>Đầu ra</w:t>
            </w:r>
          </w:p>
        </w:tc>
      </w:tr>
      <w:tr w:rsidR="003C5430" w14:paraId="20FD54BC" w14:textId="77777777">
        <w:trPr>
          <w:jc w:val="center"/>
          <w:cantSplit/>
        </w:trPr>
        <w:tc>
          <w:tcPr>
            <w:tcW w:w="1701" w:type="dxa"/>
            <w:tcMar>
              <w:top w:w="70" w:type="dxa"/>
              <w:left w:w="85" w:type="dxa"/>
              <w:bottom w:w="70" w:type="dxa"/>
              <w:right w:w="85" w:type="dxa"/>
            </w:tcMar>
            <w:vAlign w:val="center"/>
            <w:shd w:fill="FFFFFF"/>
          </w:tcPr>
          <w:p w14:paraId="6F7B77E8" w14:textId="77777777" w:rsidR="003C5430" w:rsidRDefault="00000000">
            <w:pPr>
              <w:keepNext w:val="0"/>
              <w:keepLines/>
              <w:spacing w:after="40" w:line="259" w:lineRule="auto" w:before="0"/>
              <w:jc w:val="left"/>
            </w:pPr>
            <w:r>
              <w:rPr>
                <w:rFonts w:eastAsia="Times New Roman" w:ascii="Times New Roman" w:hAnsi="Times New Roman"/>
                <w:color w:val="000000"/>
                <w:sz w:val="21"/>
              </w:rPr>
              <w:t>1–2</w:t>
            </w:r>
          </w:p>
        </w:tc>
        <w:tc>
          <w:tcPr>
            <w:tcW w:w="2835" w:type="dxa"/>
            <w:tcMar>
              <w:top w:w="70" w:type="dxa"/>
              <w:left w:w="85" w:type="dxa"/>
              <w:bottom w:w="70" w:type="dxa"/>
              <w:right w:w="85" w:type="dxa"/>
            </w:tcMar>
            <w:vAlign w:val="center"/>
            <w:shd w:fill="FFFFFF"/>
          </w:tcPr>
          <w:p w14:paraId="6EB3EC99" w14:textId="77777777" w:rsidR="003C5430" w:rsidRDefault="00000000">
            <w:pPr>
              <w:keepNext w:val="0"/>
              <w:keepLines/>
              <w:spacing w:after="40" w:line="259" w:lineRule="auto" w:before="0"/>
              <w:jc w:val="left"/>
            </w:pPr>
            <w:r>
              <w:rPr>
                <w:rFonts w:eastAsia="Times New Roman" w:ascii="Times New Roman" w:hAnsi="Times New Roman"/>
                <w:color w:val="000000"/>
                <w:sz w:val="21"/>
              </w:rPr>
              <w:t>Đọc Koh 2020 và Kawahara 2019; xác định X, C, Y</w:t>
            </w:r>
          </w:p>
        </w:tc>
        <w:tc>
          <w:tcPr>
            <w:tcW w:w="4535" w:type="dxa"/>
            <w:tcMar>
              <w:top w:w="70" w:type="dxa"/>
              <w:left w:w="85" w:type="dxa"/>
              <w:bottom w:w="70" w:type="dxa"/>
              <w:right w:w="85" w:type="dxa"/>
            </w:tcMar>
            <w:vAlign w:val="center"/>
            <w:shd w:fill="FFFFFF"/>
          </w:tcPr>
          <w:p w14:paraId="0788AA63" w14:textId="77777777" w:rsidR="003C5430" w:rsidRDefault="00000000">
            <w:pPr>
              <w:keepNext w:val="0"/>
              <w:keepLines/>
              <w:spacing w:after="40" w:line="259" w:lineRule="auto" w:before="0"/>
              <w:jc w:val="left"/>
            </w:pPr>
            <w:r>
              <w:rPr>
                <w:rFonts w:eastAsia="Times New Roman" w:ascii="Times New Roman" w:hAnsi="Times New Roman"/>
                <w:color w:val="000000"/>
                <w:sz w:val="21"/>
              </w:rPr>
              <w:t>Reading notes; problem formulation</w:t>
            </w:r>
          </w:p>
        </w:tc>
      </w:tr>
      <w:tr w:rsidR="003C5430" w14:paraId="6D01AEB4" w14:textId="77777777">
        <w:trPr>
          <w:jc w:val="center"/>
          <w:cantSplit/>
        </w:trPr>
        <w:tc>
          <w:tcPr>
            <w:tcW w:w="1701" w:type="dxa"/>
            <w:tcMar>
              <w:top w:w="70" w:type="dxa"/>
              <w:left w:w="85" w:type="dxa"/>
              <w:bottom w:w="70" w:type="dxa"/>
              <w:right w:w="85" w:type="dxa"/>
            </w:tcMar>
            <w:vAlign w:val="center"/>
            <w:shd w:fill="FFFFFF"/>
          </w:tcPr>
          <w:p w14:paraId="31A86FB0" w14:textId="77777777" w:rsidR="003C5430" w:rsidRDefault="00000000">
            <w:pPr>
              <w:keepNext w:val="0"/>
              <w:keepLines/>
              <w:spacing w:after="40" w:line="259" w:lineRule="auto" w:before="0"/>
              <w:jc w:val="left"/>
            </w:pPr>
            <w:r>
              <w:rPr>
                <w:rFonts w:eastAsia="Times New Roman" w:ascii="Times New Roman" w:hAnsi="Times New Roman"/>
                <w:color w:val="000000"/>
                <w:sz w:val="21"/>
              </w:rPr>
              <w:t>2–4</w:t>
            </w:r>
          </w:p>
        </w:tc>
        <w:tc>
          <w:tcPr>
            <w:tcW w:w="2835" w:type="dxa"/>
            <w:tcMar>
              <w:top w:w="70" w:type="dxa"/>
              <w:left w:w="85" w:type="dxa"/>
              <w:bottom w:w="70" w:type="dxa"/>
              <w:right w:w="85" w:type="dxa"/>
            </w:tcMar>
            <w:vAlign w:val="center"/>
            <w:shd w:fill="FFFFFF"/>
          </w:tcPr>
          <w:p w14:paraId="25D1800A" w14:textId="77777777" w:rsidR="003C5430" w:rsidRDefault="00000000">
            <w:pPr>
              <w:keepNext w:val="0"/>
              <w:keepLines/>
              <w:spacing w:after="40" w:line="259" w:lineRule="auto" w:before="0"/>
              <w:jc w:val="left"/>
            </w:pPr>
            <w:r>
              <w:rPr>
                <w:rFonts w:eastAsia="Times New Roman" w:ascii="Times New Roman" w:hAnsi="Times New Roman"/>
                <w:color w:val="000000"/>
                <w:sz w:val="21"/>
              </w:rPr>
              <w:t>Đọc Xu 2024, Shin 2023, Nápoles 2026; related-work matrix</w:t>
            </w:r>
          </w:p>
        </w:tc>
        <w:tc>
          <w:tcPr>
            <w:tcW w:w="4535" w:type="dxa"/>
            <w:tcMar>
              <w:top w:w="70" w:type="dxa"/>
              <w:left w:w="85" w:type="dxa"/>
              <w:bottom w:w="70" w:type="dxa"/>
              <w:right w:w="85" w:type="dxa"/>
            </w:tcMar>
            <w:vAlign w:val="center"/>
            <w:shd w:fill="FFFFFF"/>
          </w:tcPr>
          <w:p w14:paraId="7129D5F3" w14:textId="77777777" w:rsidR="003C5430" w:rsidRDefault="00000000">
            <w:pPr>
              <w:keepNext w:val="0"/>
              <w:keepLines/>
              <w:spacing w:after="40" w:line="259" w:lineRule="auto" w:before="0"/>
              <w:jc w:val="left"/>
            </w:pPr>
            <w:r>
              <w:rPr>
                <w:rFonts w:eastAsia="Times New Roman" w:ascii="Times New Roman" w:hAnsi="Times New Roman"/>
                <w:color w:val="000000"/>
                <w:sz w:val="21"/>
              </w:rPr>
              <w:t>Tổng hợp 10–15 bài báo</w:t>
            </w:r>
          </w:p>
        </w:tc>
      </w:tr>
      <w:tr w:rsidR="003C5430" w14:paraId="0CDC7764" w14:textId="77777777">
        <w:trPr>
          <w:jc w:val="center"/>
          <w:cantSplit/>
        </w:trPr>
        <w:tc>
          <w:tcPr>
            <w:tcW w:w="1701" w:type="dxa"/>
            <w:tcMar>
              <w:top w:w="70" w:type="dxa"/>
              <w:left w:w="85" w:type="dxa"/>
              <w:bottom w:w="70" w:type="dxa"/>
              <w:right w:w="85" w:type="dxa"/>
            </w:tcMar>
            <w:vAlign w:val="center"/>
            <w:shd w:fill="FFFFFF"/>
          </w:tcPr>
          <w:p w14:paraId="74983117" w14:textId="77777777" w:rsidR="003C5430" w:rsidRDefault="00000000">
            <w:pPr>
              <w:keepNext w:val="0"/>
              <w:keepLines/>
              <w:spacing w:after="40" w:line="259" w:lineRule="auto" w:before="0"/>
              <w:jc w:val="left"/>
            </w:pPr>
            <w:r>
              <w:rPr>
                <w:rFonts w:eastAsia="Times New Roman" w:ascii="Times New Roman" w:hAnsi="Times New Roman"/>
                <w:color w:val="000000"/>
                <w:sz w:val="21"/>
              </w:rPr>
              <w:t>3–5</w:t>
            </w:r>
          </w:p>
        </w:tc>
        <w:tc>
          <w:tcPr>
            <w:tcW w:w="2835" w:type="dxa"/>
            <w:tcMar>
              <w:top w:w="70" w:type="dxa"/>
              <w:left w:w="85" w:type="dxa"/>
              <w:bottom w:w="70" w:type="dxa"/>
              <w:right w:w="85" w:type="dxa"/>
            </w:tcMar>
            <w:vAlign w:val="center"/>
            <w:shd w:fill="FFFFFF"/>
          </w:tcPr>
          <w:p w14:paraId="0DA02962" w14:textId="77777777" w:rsidR="003C5430" w:rsidRDefault="00000000">
            <w:pPr>
              <w:keepNext w:val="0"/>
              <w:keepLines/>
              <w:spacing w:after="40" w:line="259" w:lineRule="auto" w:before="0"/>
              <w:jc w:val="left"/>
            </w:pPr>
            <w:r>
              <w:rPr>
                <w:rFonts w:eastAsia="Times New Roman" w:ascii="Times New Roman" w:hAnsi="Times New Roman"/>
                <w:color w:val="000000"/>
                <w:sz w:val="21"/>
              </w:rPr>
              <w:t>EDA, label mapping, concept encoding và official split</w:t>
            </w:r>
          </w:p>
        </w:tc>
        <w:tc>
          <w:tcPr>
            <w:tcW w:w="4535" w:type="dxa"/>
            <w:tcMar>
              <w:top w:w="70" w:type="dxa"/>
              <w:left w:w="85" w:type="dxa"/>
              <w:bottom w:w="70" w:type="dxa"/>
              <w:right w:w="85" w:type="dxa"/>
            </w:tcMar>
            <w:vAlign w:val="center"/>
            <w:shd w:fill="FFFFFF"/>
          </w:tcPr>
          <w:p w14:paraId="546048FA" w14:textId="77777777" w:rsidR="003C5430" w:rsidRDefault="00000000">
            <w:pPr>
              <w:keepNext w:val="0"/>
              <w:keepLines/>
              <w:spacing w:after="40" w:line="259" w:lineRule="auto" w:before="0"/>
              <w:jc w:val="left"/>
            </w:pPr>
            <w:r>
              <w:rPr>
                <w:rFonts w:eastAsia="Times New Roman" w:ascii="Times New Roman" w:hAnsi="Times New Roman"/>
                <w:color w:val="000000"/>
                <w:sz w:val="21"/>
              </w:rPr>
              <w:t>Dataset report; immutable manifest</w:t>
            </w:r>
          </w:p>
        </w:tc>
      </w:tr>
      <w:tr w:rsidR="003C5430" w14:paraId="25D08DE7" w14:textId="77777777">
        <w:trPr>
          <w:jc w:val="center"/>
          <w:cantSplit/>
        </w:trPr>
        <w:tc>
          <w:tcPr>
            <w:tcW w:w="1701" w:type="dxa"/>
            <w:tcMar>
              <w:top w:w="70" w:type="dxa"/>
              <w:left w:w="85" w:type="dxa"/>
              <w:bottom w:w="70" w:type="dxa"/>
              <w:right w:w="85" w:type="dxa"/>
            </w:tcMar>
            <w:vAlign w:val="center"/>
            <w:shd w:fill="FFFFFF"/>
          </w:tcPr>
          <w:p w14:paraId="00DCDF45" w14:textId="77777777" w:rsidR="003C5430" w:rsidRDefault="00000000">
            <w:pPr>
              <w:keepNext w:val="0"/>
              <w:keepLines/>
              <w:spacing w:after="40" w:line="259" w:lineRule="auto" w:before="0"/>
              <w:jc w:val="left"/>
            </w:pPr>
            <w:r>
              <w:rPr>
                <w:rFonts w:eastAsia="Times New Roman" w:ascii="Times New Roman" w:hAnsi="Times New Roman"/>
                <w:color w:val="000000"/>
                <w:sz w:val="21"/>
              </w:rPr>
              <w:t>5–6</w:t>
            </w:r>
          </w:p>
        </w:tc>
        <w:tc>
          <w:tcPr>
            <w:tcW w:w="2835" w:type="dxa"/>
            <w:tcMar>
              <w:top w:w="70" w:type="dxa"/>
              <w:left w:w="85" w:type="dxa"/>
              <w:bottom w:w="70" w:type="dxa"/>
              <w:right w:w="85" w:type="dxa"/>
            </w:tcMar>
            <w:vAlign w:val="center"/>
            <w:shd w:fill="FFFFFF"/>
          </w:tcPr>
          <w:p w14:paraId="346E066D" w14:textId="77777777" w:rsidR="003C5430" w:rsidRDefault="00000000">
            <w:pPr>
              <w:keepNext w:val="0"/>
              <w:keepLines/>
              <w:spacing w:after="40" w:line="259" w:lineRule="auto" w:before="0"/>
              <w:jc w:val="left"/>
            </w:pPr>
            <w:r>
              <w:rPr>
                <w:rFonts w:eastAsia="Times New Roman" w:ascii="Times New Roman" w:hAnsi="Times New Roman"/>
                <w:color w:val="000000"/>
                <w:sz w:val="21"/>
              </w:rPr>
              <w:t>Black-box và Oracle Concept baseline</w:t>
            </w:r>
          </w:p>
        </w:tc>
        <w:tc>
          <w:tcPr>
            <w:tcW w:w="4535" w:type="dxa"/>
            <w:tcMar>
              <w:top w:w="70" w:type="dxa"/>
              <w:left w:w="85" w:type="dxa"/>
              <w:bottom w:w="70" w:type="dxa"/>
              <w:right w:w="85" w:type="dxa"/>
            </w:tcMar>
            <w:vAlign w:val="center"/>
            <w:shd w:fill="FFFFFF"/>
          </w:tcPr>
          <w:p w14:paraId="7BF94B74" w14:textId="77777777" w:rsidR="003C5430" w:rsidRDefault="00000000">
            <w:pPr>
              <w:keepNext w:val="0"/>
              <w:keepLines/>
              <w:spacing w:after="40" w:line="259" w:lineRule="auto" w:before="0"/>
              <w:jc w:val="left"/>
            </w:pPr>
            <w:r>
              <w:rPr>
                <w:rFonts w:eastAsia="Times New Roman" w:ascii="Times New Roman" w:hAnsi="Times New Roman"/>
                <w:color w:val="000000"/>
                <w:sz w:val="21"/>
              </w:rPr>
              <w:t>M1–M2 results; báo cáo giữa kỳ</w:t>
            </w:r>
          </w:p>
        </w:tc>
      </w:tr>
      <w:tr w:rsidR="003C5430" w14:paraId="112E4764" w14:textId="77777777">
        <w:trPr>
          <w:jc w:val="center"/>
          <w:cantSplit/>
        </w:trPr>
        <w:tc>
          <w:tcPr>
            <w:tcW w:w="1701" w:type="dxa"/>
            <w:tcMar>
              <w:top w:w="70" w:type="dxa"/>
              <w:left w:w="85" w:type="dxa"/>
              <w:bottom w:w="70" w:type="dxa"/>
              <w:right w:w="85" w:type="dxa"/>
            </w:tcMar>
            <w:vAlign w:val="center"/>
            <w:shd w:fill="FFFFFF"/>
          </w:tcPr>
          <w:p w14:paraId="4CE0903D" w14:textId="77777777" w:rsidR="003C5430" w:rsidRDefault="00000000">
            <w:pPr>
              <w:keepNext w:val="0"/>
              <w:keepLines/>
              <w:spacing w:after="40" w:line="259" w:lineRule="auto" w:before="0"/>
              <w:jc w:val="left"/>
            </w:pPr>
            <w:r>
              <w:rPr>
                <w:rFonts w:eastAsia="Times New Roman" w:ascii="Times New Roman" w:hAnsi="Times New Roman"/>
                <w:color w:val="000000"/>
                <w:sz w:val="21"/>
              </w:rPr>
              <w:t>6–9</w:t>
            </w:r>
          </w:p>
        </w:tc>
        <w:tc>
          <w:tcPr>
            <w:tcW w:w="2835" w:type="dxa"/>
            <w:tcMar>
              <w:top w:w="70" w:type="dxa"/>
              <w:left w:w="85" w:type="dxa"/>
              <w:bottom w:w="70" w:type="dxa"/>
              <w:right w:w="85" w:type="dxa"/>
            </w:tcMar>
            <w:vAlign w:val="center"/>
            <w:shd w:fill="FFFFFF"/>
          </w:tcPr>
          <w:p>
            <w:pPr>
              <w:keepNext w:val="0"/>
              <w:keepLines/>
              <w:spacing w:before="0" w:after="40" w:line="259" w:lineRule="auto"/>
              <w:jc w:val="left"/>
            </w:pPr>
            <w:r>
              <w:rPr>
                <w:rFonts w:ascii="Times New Roman" w:hAnsi="Times New Roman"/>
                <w:color w:val="000000"/>
                <w:sz w:val="21"/>
              </w:rPr>
              <w:t>Tích hợp concept predictor và Soft Joint CBM; chốt protocol model/metrics</w:t>
            </w:r>
          </w:p>
        </w:tc>
        <w:tc>
          <w:tcPr>
            <w:tcW w:w="4535" w:type="dxa"/>
            <w:tcMar>
              <w:top w:w="70" w:type="dxa"/>
              <w:left w:w="85" w:type="dxa"/>
              <w:bottom w:w="70" w:type="dxa"/>
              <w:right w:w="85" w:type="dxa"/>
            </w:tcMar>
            <w:vAlign w:val="center"/>
            <w:shd w:fill="FFFFFF"/>
          </w:tcPr>
          <w:p>
            <w:pPr>
              <w:keepNext w:val="0"/>
              <w:keepLines/>
              <w:spacing w:before="0" w:after="40" w:line="259" w:lineRule="auto"/>
              <w:jc w:val="left"/>
            </w:pPr>
            <w:r>
              <w:rPr>
                <w:rFonts w:ascii="Times New Roman" w:hAnsi="Times New Roman"/>
                <w:color w:val="000000"/>
                <w:sz w:val="21"/>
              </w:rPr>
              <w:t>M3; pipeline chung; cấu hình thí nghiệm</w:t>
            </w:r>
          </w:p>
        </w:tc>
      </w:tr>
      <w:tr w:rsidR="003C5430" w14:paraId="315762B2" w14:textId="77777777">
        <w:trPr>
          <w:jc w:val="center"/>
          <w:cantSplit/>
        </w:trPr>
        <w:tc>
          <w:tcPr>
            <w:tcW w:w="1701" w:type="dxa"/>
            <w:tcMar>
              <w:top w:w="70" w:type="dxa"/>
              <w:left w:w="85" w:type="dxa"/>
              <w:bottom w:w="70" w:type="dxa"/>
              <w:right w:w="85" w:type="dxa"/>
            </w:tcMar>
            <w:vAlign w:val="center"/>
            <w:shd w:fill="FFFFFF"/>
          </w:tcPr>
          <w:p w14:paraId="37758CF0" w14:textId="77777777" w:rsidR="003C5430" w:rsidRDefault="00000000">
            <w:pPr>
              <w:keepNext w:val="0"/>
              <w:keepLines/>
              <w:spacing w:after="40" w:line="259" w:lineRule="auto" w:before="0"/>
              <w:jc w:val="left"/>
            </w:pPr>
            <w:r>
              <w:rPr>
                <w:rFonts w:eastAsia="Times New Roman" w:ascii="Times New Roman" w:hAnsi="Times New Roman"/>
                <w:color w:val="000000"/>
                <w:sz w:val="21"/>
              </w:rPr>
              <w:t>9–14</w:t>
            </w:r>
          </w:p>
        </w:tc>
        <w:tc>
          <w:tcPr>
            <w:tcW w:w="2835" w:type="dxa"/>
            <w:tcMar>
              <w:top w:w="70" w:type="dxa"/>
              <w:left w:w="85" w:type="dxa"/>
              <w:bottom w:w="70" w:type="dxa"/>
              <w:right w:w="85" w:type="dxa"/>
            </w:tcMar>
            <w:vAlign w:val="center"/>
            <w:shd w:fill="FFFFFF"/>
          </w:tcPr>
          <w:p w14:paraId="33ACA336" w14:textId="77777777" w:rsidR="003C5430" w:rsidRDefault="00000000">
            <w:pPr>
              <w:keepNext w:val="0"/>
              <w:keepLines/>
              <w:spacing w:after="40" w:line="259" w:lineRule="auto" w:before="0"/>
              <w:jc w:val="left"/>
            </w:pPr>
            <w:r>
              <w:rPr>
                <w:rFonts w:eastAsia="Times New Roman" w:ascii="Times New Roman" w:hAnsi="Times New Roman"/>
                <w:color w:val="000000"/>
                <w:sz w:val="21"/>
              </w:rPr>
              <w:t>Tái hiện ECBM; categorical adaptation; exact inference</w:t>
            </w:r>
          </w:p>
        </w:tc>
        <w:tc>
          <w:tcPr>
            <w:tcW w:w="4535" w:type="dxa"/>
            <w:tcMar>
              <w:top w:w="70" w:type="dxa"/>
              <w:left w:w="85" w:type="dxa"/>
              <w:bottom w:w="70" w:type="dxa"/>
              <w:right w:w="85" w:type="dxa"/>
            </w:tcMar>
            <w:vAlign w:val="center"/>
            <w:shd w:fill="FFFFFF"/>
          </w:tcPr>
          <w:p w14:paraId="00FE2829" w14:textId="77777777" w:rsidR="003C5430" w:rsidRDefault="00000000">
            <w:pPr>
              <w:keepNext w:val="0"/>
              <w:keepLines/>
              <w:spacing w:after="40" w:line="259" w:lineRule="auto" w:before="0"/>
              <w:jc w:val="left"/>
            </w:pPr>
            <w:r>
              <w:rPr>
                <w:rFonts w:eastAsia="Times New Roman" w:ascii="Times New Roman" w:hAnsi="Times New Roman"/>
                <w:color w:val="000000"/>
                <w:sz w:val="21"/>
              </w:rPr>
              <w:t>M5 end-to-end; unit tests; ablation</w:t>
            </w:r>
          </w:p>
        </w:tc>
      </w:tr>
      <w:tr w:rsidR="003C5430" w14:paraId="2082D36A" w14:textId="77777777">
        <w:trPr>
          <w:jc w:val="center"/>
          <w:cantSplit/>
        </w:trPr>
        <w:tc>
          <w:tcPr>
            <w:tcW w:w="1701" w:type="dxa"/>
            <w:tcMar>
              <w:top w:w="70" w:type="dxa"/>
              <w:left w:w="85" w:type="dxa"/>
              <w:bottom w:w="70" w:type="dxa"/>
              <w:right w:w="85" w:type="dxa"/>
            </w:tcMar>
            <w:vAlign w:val="center"/>
            <w:shd w:fill="FFFFFF"/>
          </w:tcPr>
          <w:p w14:paraId="00720A2E" w14:textId="77777777" w:rsidR="003C5430" w:rsidRDefault="00000000">
            <w:pPr>
              <w:keepNext w:val="0"/>
              <w:keepLines/>
              <w:spacing w:after="40" w:line="259" w:lineRule="auto" w:before="0"/>
              <w:jc w:val="left"/>
            </w:pPr>
            <w:r>
              <w:rPr>
                <w:rFonts w:eastAsia="Times New Roman" w:ascii="Times New Roman" w:hAnsi="Times New Roman"/>
                <w:color w:val="000000"/>
                <w:sz w:val="21"/>
              </w:rPr>
              <w:t>14–17</w:t>
            </w:r>
          </w:p>
        </w:tc>
        <w:tc>
          <w:tcPr>
            <w:tcW w:w="2835" w:type="dxa"/>
            <w:tcMar>
              <w:top w:w="70" w:type="dxa"/>
              <w:left w:w="85" w:type="dxa"/>
              <w:bottom w:w="70" w:type="dxa"/>
              <w:right w:w="85" w:type="dxa"/>
            </w:tcMar>
            <w:vAlign w:val="center"/>
            <w:shd w:fill="FFFFFF"/>
          </w:tcPr>
          <w:p w14:paraId="31FD3894" w14:textId="77777777" w:rsidR="003C5430" w:rsidRDefault="00000000">
            <w:pPr>
              <w:keepNext w:val="0"/>
              <w:keepLines/>
              <w:spacing w:after="40" w:line="259" w:lineRule="auto" w:before="0"/>
              <w:jc w:val="left"/>
            </w:pPr>
            <w:r>
              <w:rPr>
                <w:rFonts w:eastAsia="Times New Roman" w:ascii="Times New Roman" w:hAnsi="Times New Roman"/>
                <w:color w:val="000000"/>
                <w:sz w:val="21"/>
              </w:rPr>
              <w:t>Main experiments qua tối thiểu ba seeds</w:t>
            </w:r>
          </w:p>
        </w:tc>
        <w:tc>
          <w:tcPr>
            <w:tcW w:w="4535" w:type="dxa"/>
            <w:tcMar>
              <w:top w:w="70" w:type="dxa"/>
              <w:left w:w="85" w:type="dxa"/>
              <w:bottom w:w="70" w:type="dxa"/>
              <w:right w:w="85" w:type="dxa"/>
            </w:tcMar>
            <w:vAlign w:val="center"/>
            <w:shd w:fill="FFFFFF"/>
          </w:tcPr>
          <w:p w14:paraId="5A7047E4" w14:textId="77777777" w:rsidR="003C5430" w:rsidRDefault="00000000">
            <w:pPr>
              <w:keepNext w:val="0"/>
              <w:keepLines/>
              <w:spacing w:after="40" w:line="259" w:lineRule="auto" w:before="0"/>
              <w:jc w:val="left"/>
            </w:pPr>
            <w:r>
              <w:rPr>
                <w:rFonts w:eastAsia="Times New Roman" w:ascii="Times New Roman" w:hAnsi="Times New Roman"/>
                <w:color w:val="000000"/>
                <w:sz w:val="21"/>
              </w:rPr>
              <w:t>Bảng RQ1–RQ2; mean±SD</w:t>
            </w:r>
          </w:p>
        </w:tc>
      </w:tr>
      <w:tr w:rsidR="003C5430" w14:paraId="6AF7B6C0" w14:textId="77777777">
        <w:trPr>
          <w:jc w:val="center"/>
          <w:cantSplit/>
        </w:trPr>
        <w:tc>
          <w:tcPr>
            <w:tcW w:w="1701" w:type="dxa"/>
            <w:tcMar>
              <w:top w:w="70" w:type="dxa"/>
              <w:left w:w="85" w:type="dxa"/>
              <w:bottom w:w="70" w:type="dxa"/>
              <w:right w:w="85" w:type="dxa"/>
            </w:tcMar>
            <w:vAlign w:val="center"/>
            <w:shd w:fill="FFFFFF"/>
          </w:tcPr>
          <w:p w14:paraId="55F55E53" w14:textId="77777777" w:rsidR="003C5430" w:rsidRDefault="00000000">
            <w:pPr>
              <w:keepNext w:val="0"/>
              <w:keepLines/>
              <w:spacing w:after="40" w:line="259" w:lineRule="auto" w:before="0"/>
              <w:jc w:val="left"/>
            </w:pPr>
            <w:r>
              <w:rPr>
                <w:rFonts w:eastAsia="Times New Roman" w:ascii="Times New Roman" w:hAnsi="Times New Roman"/>
                <w:color w:val="000000"/>
                <w:sz w:val="21"/>
              </w:rPr>
              <w:t>17–19</w:t>
            </w:r>
          </w:p>
        </w:tc>
        <w:tc>
          <w:tcPr>
            <w:tcW w:w="2835" w:type="dxa"/>
            <w:tcMar>
              <w:top w:w="70" w:type="dxa"/>
              <w:left w:w="85" w:type="dxa"/>
              <w:bottom w:w="70" w:type="dxa"/>
              <w:right w:w="85" w:type="dxa"/>
            </w:tcMar>
            <w:vAlign w:val="center"/>
            <w:shd w:fill="FFFFFF"/>
          </w:tcPr>
          <w:p w14:paraId="413087AB" w14:textId="77777777" w:rsidR="003C5430" w:rsidRDefault="00000000">
            <w:pPr>
              <w:keepNext w:val="0"/>
              <w:keepLines/>
              <w:spacing w:after="40" w:line="259" w:lineRule="auto" w:before="0"/>
              <w:jc w:val="left"/>
            </w:pPr>
            <w:r>
              <w:rPr>
                <w:rFonts w:eastAsia="Times New Roman" w:ascii="Times New Roman" w:hAnsi="Times New Roman"/>
                <w:color w:val="000000"/>
                <w:sz w:val="21"/>
              </w:rPr>
              <w:t>Concept intervention trên toàn bộ subsets</w:t>
            </w:r>
          </w:p>
        </w:tc>
        <w:tc>
          <w:tcPr>
            <w:tcW w:w="4535" w:type="dxa"/>
            <w:tcMar>
              <w:top w:w="70" w:type="dxa"/>
              <w:left w:w="85" w:type="dxa"/>
              <w:bottom w:w="70" w:type="dxa"/>
              <w:right w:w="85" w:type="dxa"/>
            </w:tcMar>
            <w:vAlign w:val="center"/>
            <w:shd w:fill="FFFFFF"/>
          </w:tcPr>
          <w:p>
            <w:pPr>
              <w:keepNext w:val="0"/>
              <w:keepLines/>
              <w:spacing w:before="0" w:after="40" w:line="259" w:lineRule="auto"/>
              <w:jc w:val="left"/>
            </w:pPr>
            <w:r>
              <w:rPr>
                <w:rFonts w:ascii="Times New Roman" w:hAnsi="Times New Roman"/>
                <w:color w:val="000000"/>
                <w:sz w:val="21"/>
              </w:rPr>
              <w:t>Diagnosis/concept intervention curves; RQ3</w:t>
            </w:r>
          </w:p>
        </w:tc>
      </w:tr>
      <w:tr w:rsidR="003C5430" w14:paraId="5AB242F3" w14:textId="77777777">
        <w:trPr>
          <w:jc w:val="center"/>
          <w:cantSplit/>
        </w:trPr>
        <w:tc>
          <w:tcPr>
            <w:tcW w:w="1701" w:type="dxa"/>
            <w:tcMar>
              <w:top w:w="70" w:type="dxa"/>
              <w:left w:w="85" w:type="dxa"/>
              <w:bottom w:w="70" w:type="dxa"/>
              <w:right w:w="85" w:type="dxa"/>
            </w:tcMar>
            <w:vAlign w:val="center"/>
            <w:shd w:fill="FFFFFF"/>
          </w:tcPr>
          <w:p w14:paraId="3C2ADBB6" w14:textId="77777777" w:rsidR="003C5430" w:rsidRDefault="00000000">
            <w:pPr>
              <w:keepNext w:val="0"/>
              <w:keepLines/>
              <w:spacing w:after="40" w:line="259" w:lineRule="auto" w:before="0"/>
              <w:jc w:val="left"/>
            </w:pPr>
            <w:r>
              <w:rPr>
                <w:rFonts w:eastAsia="Times New Roman" w:ascii="Times New Roman" w:hAnsi="Times New Roman"/>
                <w:color w:val="000000"/>
                <w:sz w:val="21"/>
              </w:rPr>
              <w:t>19–20</w:t>
            </w:r>
          </w:p>
        </w:tc>
        <w:tc>
          <w:tcPr>
            <w:tcW w:w="2835" w:type="dxa"/>
            <w:tcMar>
              <w:top w:w="70" w:type="dxa"/>
              <w:left w:w="85" w:type="dxa"/>
              <w:bottom w:w="70" w:type="dxa"/>
              <w:right w:w="85" w:type="dxa"/>
            </w:tcMar>
            <w:vAlign w:val="center"/>
            <w:shd w:fill="FFFFFF"/>
          </w:tcPr>
          <w:p>
            <w:pPr>
              <w:keepNext w:val="0"/>
              <w:keepLines/>
              <w:spacing w:before="0" w:after="40" w:line="259" w:lineRule="auto"/>
              <w:jc w:val="left"/>
            </w:pPr>
            <w:r>
              <w:rPr>
                <w:rFonts w:ascii="Times New Roman" w:hAnsi="Times New Roman"/>
                <w:color w:val="000000"/>
                <w:sz w:val="21"/>
              </w:rPr>
              <w:t>Error analysis; đối chiếu M4-ST/SG đã hoàn tất; inconsistency nếu khả thi</w:t>
            </w:r>
          </w:p>
        </w:tc>
        <w:tc>
          <w:tcPr>
            <w:tcW w:w="4535" w:type="dxa"/>
            <w:tcMar>
              <w:top w:w="70" w:type="dxa"/>
              <w:left w:w="85" w:type="dxa"/>
              <w:bottom w:w="70" w:type="dxa"/>
              <w:right w:w="85" w:type="dxa"/>
            </w:tcMar>
            <w:vAlign w:val="center"/>
            <w:shd w:fill="FFFFFF"/>
          </w:tcPr>
          <w:p w14:paraId="329A0B5A" w14:textId="77777777" w:rsidR="003C5430" w:rsidRDefault="00000000">
            <w:pPr>
              <w:keepNext w:val="0"/>
              <w:keepLines/>
              <w:spacing w:after="40" w:line="259" w:lineRule="auto" w:before="0"/>
              <w:jc w:val="left"/>
            </w:pPr>
            <w:r>
              <w:rPr>
                <w:rFonts w:eastAsia="Times New Roman" w:ascii="Times New Roman" w:hAnsi="Times New Roman"/>
                <w:color w:val="000000"/>
                <w:sz w:val="21"/>
              </w:rPr>
              <w:t>Case study; RQ4 mở rộng</w:t>
            </w:r>
          </w:p>
        </w:tc>
      </w:tr>
      <w:tr w:rsidR="003C5430" w14:paraId="4E259F09" w14:textId="77777777">
        <w:trPr>
          <w:jc w:val="center"/>
          <w:cantSplit/>
        </w:trPr>
        <w:tc>
          <w:tcPr>
            <w:tcW w:w="1701" w:type="dxa"/>
            <w:tcMar>
              <w:top w:w="70" w:type="dxa"/>
              <w:left w:w="85" w:type="dxa"/>
              <w:bottom w:w="70" w:type="dxa"/>
              <w:right w:w="85" w:type="dxa"/>
            </w:tcMar>
            <w:vAlign w:val="center"/>
            <w:shd w:fill="FFFFFF"/>
          </w:tcPr>
          <w:p w14:paraId="03BF5A85" w14:textId="77777777" w:rsidR="003C5430" w:rsidRDefault="00000000">
            <w:pPr>
              <w:keepNext w:val="0"/>
              <w:keepLines/>
              <w:spacing w:after="40" w:line="259" w:lineRule="auto" w:before="0"/>
              <w:jc w:val="left"/>
            </w:pPr>
            <w:r>
              <w:rPr>
                <w:rFonts w:eastAsia="Times New Roman" w:ascii="Times New Roman" w:hAnsi="Times New Roman"/>
                <w:color w:val="000000"/>
                <w:sz w:val="21"/>
              </w:rPr>
              <w:t>18–22</w:t>
            </w:r>
          </w:p>
        </w:tc>
        <w:tc>
          <w:tcPr>
            <w:tcW w:w="2835" w:type="dxa"/>
            <w:tcMar>
              <w:top w:w="70" w:type="dxa"/>
              <w:left w:w="85" w:type="dxa"/>
              <w:bottom w:w="70" w:type="dxa"/>
              <w:right w:w="85" w:type="dxa"/>
            </w:tcMar>
            <w:vAlign w:val="center"/>
            <w:shd w:fill="FFFFFF"/>
          </w:tcPr>
          <w:p w14:paraId="5F00458E" w14:textId="77777777" w:rsidR="003C5430" w:rsidRDefault="00000000">
            <w:pPr>
              <w:keepNext w:val="0"/>
              <w:keepLines/>
              <w:spacing w:after="40" w:line="259" w:lineRule="auto" w:before="0"/>
              <w:jc w:val="left"/>
            </w:pPr>
            <w:r>
              <w:rPr>
                <w:rFonts w:eastAsia="Times New Roman" w:ascii="Times New Roman" w:hAnsi="Times New Roman"/>
                <w:color w:val="000000"/>
                <w:sz w:val="21"/>
              </w:rPr>
              <w:t>Viết báo cáo và hoàn thiện hình/bảng</w:t>
            </w:r>
          </w:p>
        </w:tc>
        <w:tc>
          <w:tcPr>
            <w:tcW w:w="4535" w:type="dxa"/>
            <w:tcMar>
              <w:top w:w="70" w:type="dxa"/>
              <w:left w:w="85" w:type="dxa"/>
              <w:bottom w:w="70" w:type="dxa"/>
              <w:right w:w="85" w:type="dxa"/>
            </w:tcMar>
            <w:vAlign w:val="center"/>
            <w:shd w:fill="FFFFFF"/>
          </w:tcPr>
          <w:p w14:paraId="28793CFE" w14:textId="77777777" w:rsidR="003C5430" w:rsidRDefault="00000000">
            <w:pPr>
              <w:keepNext w:val="0"/>
              <w:keepLines/>
              <w:spacing w:after="40" w:line="259" w:lineRule="auto" w:before="0"/>
              <w:jc w:val="left"/>
            </w:pPr>
            <w:r>
              <w:rPr>
                <w:rFonts w:eastAsia="Times New Roman" w:ascii="Times New Roman" w:hAnsi="Times New Roman"/>
                <w:color w:val="000000"/>
                <w:sz w:val="21"/>
              </w:rPr>
              <w:t>Thesis draft</w:t>
            </w:r>
          </w:p>
        </w:tc>
      </w:tr>
      <w:tr w:rsidR="003C5430" w14:paraId="2A0089B9" w14:textId="77777777">
        <w:trPr>
          <w:jc w:val="center"/>
          <w:cantSplit/>
        </w:trPr>
        <w:tc>
          <w:tcPr>
            <w:tcW w:w="1701" w:type="dxa"/>
            <w:tcMar>
              <w:top w:w="70" w:type="dxa"/>
              <w:left w:w="85" w:type="dxa"/>
              <w:bottom w:w="70" w:type="dxa"/>
              <w:right w:w="85" w:type="dxa"/>
            </w:tcMar>
            <w:vAlign w:val="center"/>
            <w:shd w:fill="FFFFFF"/>
          </w:tcPr>
          <w:p w14:paraId="1452F00B" w14:textId="77777777" w:rsidR="003C5430" w:rsidRDefault="00000000">
            <w:pPr>
              <w:keepNext/>
              <w:keepLines/>
              <w:spacing w:after="40" w:line="259" w:lineRule="auto" w:before="0"/>
              <w:jc w:val="left"/>
            </w:pPr>
            <w:r>
              <w:rPr>
                <w:rFonts w:eastAsia="Times New Roman" w:ascii="Times New Roman" w:hAnsi="Times New Roman"/>
                <w:color w:val="000000"/>
                <w:sz w:val="21"/>
              </w:rPr>
              <w:t>23</w:t>
            </w:r>
          </w:p>
        </w:tc>
        <w:tc>
          <w:tcPr>
            <w:tcW w:w="2835" w:type="dxa"/>
            <w:tcMar>
              <w:top w:w="70" w:type="dxa"/>
              <w:left w:w="85" w:type="dxa"/>
              <w:bottom w:w="70" w:type="dxa"/>
              <w:right w:w="85" w:type="dxa"/>
            </w:tcMar>
            <w:vAlign w:val="center"/>
            <w:shd w:fill="FFFFFF"/>
          </w:tcPr>
          <w:p w14:paraId="4CCF8C52" w14:textId="77777777" w:rsidR="003C5430" w:rsidRDefault="00000000">
            <w:pPr>
              <w:keepNext/>
              <w:keepLines/>
              <w:spacing w:after="40" w:line="259" w:lineRule="auto" w:before="0"/>
              <w:jc w:val="left"/>
            </w:pPr>
            <w:r>
              <w:rPr>
                <w:rFonts w:eastAsia="Times New Roman" w:ascii="Times New Roman" w:hAnsi="Times New Roman"/>
                <w:color w:val="000000"/>
                <w:sz w:val="21"/>
              </w:rPr>
              <w:t>Tái lập kết quả và hoàn thiện repository</w:t>
            </w:r>
          </w:p>
        </w:tc>
        <w:tc>
          <w:tcPr>
            <w:tcW w:w="4535" w:type="dxa"/>
            <w:tcMar>
              <w:top w:w="70" w:type="dxa"/>
              <w:left w:w="85" w:type="dxa"/>
              <w:bottom w:w="70" w:type="dxa"/>
              <w:right w:w="85" w:type="dxa"/>
            </w:tcMar>
            <w:vAlign w:val="center"/>
            <w:shd w:fill="FFFFFF"/>
          </w:tcPr>
          <w:p w14:paraId="5146F3B7" w14:textId="77777777" w:rsidR="003C5430" w:rsidRDefault="00000000">
            <w:pPr>
              <w:keepNext/>
              <w:keepLines/>
              <w:spacing w:after="40" w:line="259" w:lineRule="auto" w:before="0"/>
              <w:jc w:val="left"/>
            </w:pPr>
            <w:r>
              <w:rPr>
                <w:rFonts w:eastAsia="Times New Roman" w:ascii="Times New Roman" w:hAnsi="Times New Roman"/>
                <w:color w:val="000000"/>
                <w:sz w:val="21"/>
              </w:rPr>
              <w:t>Final experiments; release checklist</w:t>
            </w:r>
          </w:p>
        </w:tc>
      </w:tr>
      <w:tr w:rsidR="003C5430" w14:paraId="68BE2ACD" w14:textId="77777777">
        <w:trPr>
          <w:jc w:val="center"/>
          <w:cantSplit/>
        </w:trPr>
        <w:tc>
          <w:tcPr>
            <w:tcW w:w="1701" w:type="dxa"/>
            <w:tcMar>
              <w:top w:w="70" w:type="dxa"/>
              <w:left w:w="85" w:type="dxa"/>
              <w:bottom w:w="70" w:type="dxa"/>
              <w:right w:w="85" w:type="dxa"/>
            </w:tcMar>
            <w:vAlign w:val="center"/>
            <w:shd w:fill="FFFFFF"/>
          </w:tcPr>
          <w:p w14:paraId="71B05AAA" w14:textId="77777777" w:rsidR="003C5430" w:rsidRDefault="00000000">
            <w:pPr>
              <w:keepNext w:val="0"/>
              <w:keepLines/>
              <w:spacing w:after="40" w:line="259" w:lineRule="auto" w:before="0"/>
              <w:jc w:val="left"/>
            </w:pPr>
            <w:r>
              <w:rPr>
                <w:rFonts w:eastAsia="Times New Roman" w:ascii="Times New Roman" w:hAnsi="Times New Roman"/>
                <w:color w:val="000000"/>
                <w:sz w:val="21"/>
              </w:rPr>
              <w:t>24</w:t>
            </w:r>
          </w:p>
        </w:tc>
        <w:tc>
          <w:tcPr>
            <w:tcW w:w="2835" w:type="dxa"/>
            <w:tcMar>
              <w:top w:w="70" w:type="dxa"/>
              <w:left w:w="85" w:type="dxa"/>
              <w:bottom w:w="70" w:type="dxa"/>
              <w:right w:w="85" w:type="dxa"/>
            </w:tcMar>
            <w:vAlign w:val="center"/>
            <w:shd w:fill="FFFFFF"/>
          </w:tcPr>
          <w:p w14:paraId="15933182" w14:textId="77777777" w:rsidR="003C5430" w:rsidRDefault="00000000">
            <w:pPr>
              <w:keepNext w:val="0"/>
              <w:keepLines/>
              <w:spacing w:after="40" w:line="259" w:lineRule="auto" w:before="0"/>
              <w:jc w:val="left"/>
            </w:pPr>
            <w:r>
              <w:rPr>
                <w:rFonts w:eastAsia="Times New Roman" w:ascii="Times New Roman" w:hAnsi="Times New Roman"/>
                <w:color w:val="000000"/>
                <w:sz w:val="21"/>
              </w:rPr>
              <w:t>Hoàn thiện luận văn, slide và luyện bảo vệ</w:t>
            </w:r>
          </w:p>
        </w:tc>
        <w:tc>
          <w:tcPr>
            <w:tcW w:w="4535" w:type="dxa"/>
            <w:tcMar>
              <w:top w:w="70" w:type="dxa"/>
              <w:left w:w="85" w:type="dxa"/>
              <w:bottom w:w="70" w:type="dxa"/>
              <w:right w:w="85" w:type="dxa"/>
            </w:tcMar>
            <w:vAlign w:val="center"/>
            <w:shd w:fill="FFFFFF"/>
          </w:tcPr>
          <w:p w14:paraId="4ADF048B" w14:textId="77777777" w:rsidR="003C5430" w:rsidRDefault="00000000">
            <w:pPr>
              <w:keepNext w:val="0"/>
              <w:keepLines/>
              <w:spacing w:after="40" w:line="259" w:lineRule="auto" w:before="0"/>
              <w:jc w:val="left"/>
            </w:pPr>
            <w:r>
              <w:rPr>
                <w:rFonts w:eastAsia="Times New Roman" w:ascii="Times New Roman" w:hAnsi="Times New Roman"/>
                <w:color w:val="000000"/>
                <w:sz w:val="21"/>
              </w:rPr>
              <w:t>Final thesis; defense slides</w:t>
            </w:r>
          </w:p>
        </w:tc>
      </w:tr>
    </w:tbl>
    <w:p w14:paraId="627CE04C" w14:textId="77777777" w:rsidR="00176FAC" w:rsidRPr="002D13B2" w:rsidRDefault="00176FAC">
      <w:pPr>
        <w:spacing w:after="40"/>
        <w:rPr>
          <w:rFonts w:cs="Times New Roman"/>
          <w:color w:val="000000" w:themeColor="text1"/>
        </w:rPr>
      </w:pPr>
    </w:p>
    <w:p w14:paraId="6BB5BE0A" w14:textId="77777777" w:rsidR="003C5430" w:rsidRDefault="00000000">
      <w:pPr>
        <w:pStyle w:val="Heading2"/>
        <w:keepNext/>
        <w:keepLines/>
      </w:pPr>
      <w:r>
        <w:rPr>
          <w:rFonts w:ascii="Times New Roman" w:eastAsia="Times New Roman" w:hAnsi="Times New Roman"/>
          <w:color w:val="000000"/>
        </w:rPr>
        <w:t>15.1 Phân công thực hiện dự kiến</w:t>
      </w:r>
    </w:p>
    <w:tbl>
      <w:tblPr>
        <w:tblStyle w:val="TableGrid"/>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969"/>
        <w:gridCol w:w="3685"/>
      </w:tblGrid>
      <w:tr w:rsidR="003C5430" w14:paraId="03677DFE" w14:textId="77777777">
        <w:trPr>
          <w:tblHeader/>
          <w:jc w:val="center"/>
          <w:cantSplit/>
        </w:trPr>
        <w:tc>
          <w:tcPr>
            <w:tcW w:w="1417" w:type="dxa"/>
            <w:shd w:val="clear" w:color="auto" w:fill="DCE6F1"/>
            <w:tcMar>
              <w:top w:w="70" w:type="dxa"/>
              <w:left w:w="85" w:type="dxa"/>
              <w:bottom w:w="70" w:type="dxa"/>
              <w:right w:w="85" w:type="dxa"/>
            </w:tcMar>
            <w:vAlign w:val="center"/>
          </w:tcPr>
          <w:p w14:paraId="36487E31" w14:textId="77777777" w:rsidR="003C5430" w:rsidRDefault="00000000">
            <w:pPr>
              <w:keepNext w:val="0"/>
              <w:keepLines/>
              <w:spacing w:after="40" w:line="259" w:lineRule="auto" w:before="0"/>
              <w:jc w:val="center"/>
            </w:pPr>
            <w:r>
              <w:rPr>
                <w:rFonts w:eastAsia="Times New Roman" w:ascii="Times New Roman" w:hAnsi="Times New Roman"/>
                <w:b/>
                <w:color w:val="000000"/>
                <w:sz w:val="21"/>
              </w:rPr>
              <w:t>Thành viên</w:t>
            </w:r>
          </w:p>
        </w:tc>
        <w:tc>
          <w:tcPr>
            <w:tcW w:w="3969" w:type="dxa"/>
            <w:shd w:val="clear" w:color="auto" w:fill="DCE6F1"/>
            <w:tcMar>
              <w:top w:w="70" w:type="dxa"/>
              <w:left w:w="85" w:type="dxa"/>
              <w:bottom w:w="70" w:type="dxa"/>
              <w:right w:w="85" w:type="dxa"/>
            </w:tcMar>
            <w:vAlign w:val="center"/>
          </w:tcPr>
          <w:p w14:paraId="161E01AF" w14:textId="77777777" w:rsidR="003C5430" w:rsidRDefault="00000000">
            <w:pPr>
              <w:keepNext w:val="0"/>
              <w:keepLines/>
              <w:spacing w:after="40" w:line="259" w:lineRule="auto" w:before="0"/>
              <w:jc w:val="center"/>
            </w:pPr>
            <w:r>
              <w:rPr>
                <w:rFonts w:eastAsia="Times New Roman" w:ascii="Times New Roman" w:hAnsi="Times New Roman"/>
                <w:b/>
                <w:color w:val="000000"/>
                <w:sz w:val="21"/>
              </w:rPr>
              <w:t>Phụ trách chính</w:t>
            </w:r>
          </w:p>
        </w:tc>
        <w:tc>
          <w:tcPr>
            <w:tcW w:w="3685" w:type="dxa"/>
            <w:shd w:val="clear" w:color="auto" w:fill="DCE6F1"/>
            <w:tcMar>
              <w:top w:w="70" w:type="dxa"/>
              <w:left w:w="85" w:type="dxa"/>
              <w:bottom w:w="70" w:type="dxa"/>
              <w:right w:w="85" w:type="dxa"/>
            </w:tcMar>
            <w:vAlign w:val="center"/>
          </w:tcPr>
          <w:p w14:paraId="18334EEC" w14:textId="77777777" w:rsidR="003C5430" w:rsidRDefault="00000000">
            <w:pPr>
              <w:keepNext w:val="0"/>
              <w:keepLines/>
              <w:spacing w:after="40" w:line="259" w:lineRule="auto" w:before="0"/>
              <w:jc w:val="center"/>
            </w:pPr>
            <w:r>
              <w:rPr>
                <w:rFonts w:eastAsia="Times New Roman" w:ascii="Times New Roman" w:hAnsi="Times New Roman"/>
                <w:b/>
                <w:color w:val="000000"/>
                <w:sz w:val="21"/>
              </w:rPr>
              <w:t>Phối hợp/kiểm tra chéo</w:t>
            </w:r>
          </w:p>
        </w:tc>
      </w:tr>
      <w:tr w:rsidR="003C5430" w14:paraId="73060BF5" w14:textId="77777777">
        <w:trPr>
          <w:jc w:val="center"/>
          <w:cantSplit/>
        </w:trPr>
        <w:tc>
          <w:tcPr>
            <w:tcW w:w="1417" w:type="dxa"/>
            <w:tcMar>
              <w:top w:w="70" w:type="dxa"/>
              <w:left w:w="85" w:type="dxa"/>
              <w:bottom w:w="70" w:type="dxa"/>
              <w:right w:w="85" w:type="dxa"/>
            </w:tcMar>
            <w:vAlign w:val="center"/>
            <w:shd w:fill="FFFFFF"/>
          </w:tcPr>
          <w:p w14:paraId="34592CFA" w14:textId="77777777" w:rsidR="003C5430" w:rsidRDefault="00000000">
            <w:pPr>
              <w:keepNext w:val="0"/>
              <w:keepLines/>
              <w:spacing w:after="40" w:line="259" w:lineRule="auto" w:before="0"/>
              <w:jc w:val="left"/>
            </w:pPr>
            <w:r>
              <w:rPr>
                <w:rFonts w:eastAsia="Times New Roman" w:ascii="Times New Roman" w:hAnsi="Times New Roman"/>
                <w:color w:val="000000"/>
                <w:sz w:val="21"/>
              </w:rPr>
              <w:t>Huy</w:t>
            </w:r>
          </w:p>
        </w:tc>
        <w:tc>
          <w:tcPr>
            <w:tcW w:w="3969" w:type="dxa"/>
            <w:tcMar>
              <w:top w:w="70" w:type="dxa"/>
              <w:left w:w="85" w:type="dxa"/>
              <w:bottom w:w="70" w:type="dxa"/>
              <w:right w:w="85" w:type="dxa"/>
            </w:tcMar>
            <w:vAlign w:val="center"/>
            <w:shd w:fill="FFFFFF"/>
          </w:tcPr>
          <w:p w14:paraId="5C1F3308" w14:textId="77777777" w:rsidR="003C5430" w:rsidRDefault="00000000">
            <w:pPr>
              <w:keepNext w:val="0"/>
              <w:keepLines/>
              <w:spacing w:after="40" w:line="259" w:lineRule="auto" w:before="0"/>
              <w:jc w:val="left"/>
            </w:pPr>
            <w:r>
              <w:rPr>
                <w:rFonts w:eastAsia="Times New Roman" w:ascii="Times New Roman" w:hAnsi="Times New Roman"/>
                <w:color w:val="000000"/>
                <w:sz w:val="21"/>
              </w:rPr>
              <w:t>Dataset, EDA, manifest, black-box baseline, logging và reproducibility</w:t>
            </w:r>
          </w:p>
        </w:tc>
        <w:tc>
          <w:tcPr>
            <w:tcW w:w="3685" w:type="dxa"/>
            <w:tcMar>
              <w:top w:w="70" w:type="dxa"/>
              <w:left w:w="85" w:type="dxa"/>
              <w:bottom w:w="70" w:type="dxa"/>
              <w:right w:w="85" w:type="dxa"/>
            </w:tcMar>
            <w:vAlign w:val="center"/>
            <w:shd w:fill="FFFFFF"/>
          </w:tcPr>
          <w:p w14:paraId="33F5AD4C" w14:textId="77777777" w:rsidR="003C5430" w:rsidRDefault="00000000">
            <w:pPr>
              <w:keepNext w:val="0"/>
              <w:keepLines/>
              <w:spacing w:after="40" w:line="259" w:lineRule="auto" w:before="0"/>
              <w:jc w:val="left"/>
            </w:pPr>
            <w:r>
              <w:rPr>
                <w:rFonts w:eastAsia="Times New Roman" w:ascii="Times New Roman" w:hAnsi="Times New Roman"/>
                <w:color w:val="000000"/>
                <w:sz w:val="21"/>
              </w:rPr>
              <w:t>Concept metrics, error analysis, viết Chương 3–4</w:t>
            </w:r>
          </w:p>
        </w:tc>
      </w:tr>
      <w:tr w:rsidR="003C5430" w14:paraId="2B3F1FED" w14:textId="77777777">
        <w:trPr>
          <w:jc w:val="center"/>
          <w:cantSplit/>
        </w:trPr>
        <w:tc>
          <w:tcPr>
            <w:tcW w:w="1417" w:type="dxa"/>
            <w:tcMar>
              <w:top w:w="70" w:type="dxa"/>
              <w:left w:w="85" w:type="dxa"/>
              <w:bottom w:w="70" w:type="dxa"/>
              <w:right w:w="85" w:type="dxa"/>
            </w:tcMar>
            <w:vAlign w:val="center"/>
            <w:shd w:fill="FFFFFF"/>
          </w:tcPr>
          <w:p w14:paraId="4A059D8E" w14:textId="77777777" w:rsidR="003C5430" w:rsidRDefault="00000000">
            <w:pPr>
              <w:keepNext/>
              <w:keepLines/>
              <w:spacing w:after="40" w:line="259" w:lineRule="auto" w:before="0"/>
              <w:jc w:val="left"/>
            </w:pPr>
            <w:r>
              <w:rPr>
                <w:rFonts w:eastAsia="Times New Roman" w:ascii="Times New Roman" w:hAnsi="Times New Roman"/>
                <w:color w:val="000000"/>
                <w:sz w:val="21"/>
              </w:rPr>
              <w:t>Khánh</w:t>
            </w:r>
          </w:p>
        </w:tc>
        <w:tc>
          <w:tcPr>
            <w:tcW w:w="3969" w:type="dxa"/>
            <w:tcMar>
              <w:top w:w="70" w:type="dxa"/>
              <w:left w:w="85" w:type="dxa"/>
              <w:bottom w:w="70" w:type="dxa"/>
              <w:right w:w="85" w:type="dxa"/>
            </w:tcMar>
            <w:vAlign w:val="center"/>
            <w:shd w:fill="FFFFFF"/>
          </w:tcPr>
          <w:p w14:paraId="547A2B79" w14:textId="77777777" w:rsidR="003C5430" w:rsidRDefault="00000000">
            <w:pPr>
              <w:keepNext/>
              <w:keepLines/>
              <w:spacing w:after="40" w:line="259" w:lineRule="auto" w:before="0"/>
              <w:jc w:val="left"/>
            </w:pPr>
            <w:r>
              <w:rPr>
                <w:rFonts w:eastAsia="Times New Roman" w:ascii="Times New Roman" w:hAnsi="Times New Roman"/>
                <w:color w:val="000000"/>
                <w:sz w:val="21"/>
              </w:rPr>
              <w:t>Related work, CBM/ECBM formulation, categorical adaptation và intervention</w:t>
            </w:r>
          </w:p>
        </w:tc>
        <w:tc>
          <w:tcPr>
            <w:tcW w:w="3685" w:type="dxa"/>
            <w:tcMar>
              <w:top w:w="70" w:type="dxa"/>
              <w:left w:w="85" w:type="dxa"/>
              <w:bottom w:w="70" w:type="dxa"/>
              <w:right w:w="85" w:type="dxa"/>
            </w:tcMar>
            <w:vAlign w:val="center"/>
            <w:shd w:fill="FFFFFF"/>
          </w:tcPr>
          <w:p w14:paraId="6DE2A775" w14:textId="77777777" w:rsidR="003C5430" w:rsidRDefault="00000000">
            <w:pPr>
              <w:keepNext/>
              <w:keepLines/>
              <w:spacing w:after="40" w:line="259" w:lineRule="auto" w:before="0"/>
              <w:jc w:val="left"/>
            </w:pPr>
            <w:r>
              <w:rPr>
                <w:rFonts w:eastAsia="Times New Roman" w:ascii="Times New Roman" w:hAnsi="Times New Roman"/>
                <w:color w:val="000000"/>
                <w:sz w:val="21"/>
              </w:rPr>
              <w:t>Kiểm thử mô hình, viết Chương 2 và phần phương pháp</w:t>
            </w:r>
          </w:p>
        </w:tc>
      </w:tr>
      <w:tr w:rsidR="003C5430" w14:paraId="53498F41" w14:textId="77777777">
        <w:trPr>
          <w:jc w:val="center"/>
          <w:cantSplit/>
        </w:trPr>
        <w:tc>
          <w:tcPr>
            <w:tcW w:w="1417" w:type="dxa"/>
            <w:tcMar>
              <w:top w:w="70" w:type="dxa"/>
              <w:left w:w="85" w:type="dxa"/>
              <w:bottom w:w="70" w:type="dxa"/>
              <w:right w:w="85" w:type="dxa"/>
            </w:tcMar>
            <w:vAlign w:val="center"/>
            <w:shd w:fill="FFFFFF"/>
          </w:tcPr>
          <w:p w14:paraId="2FB89AA5" w14:textId="77777777" w:rsidR="003C5430" w:rsidRDefault="00000000">
            <w:pPr>
              <w:keepNext w:val="0"/>
              <w:keepLines/>
              <w:spacing w:after="40" w:line="259" w:lineRule="auto" w:before="0"/>
              <w:jc w:val="left"/>
            </w:pPr>
            <w:r>
              <w:rPr>
                <w:rFonts w:eastAsia="Times New Roman" w:ascii="Times New Roman" w:hAnsi="Times New Roman"/>
                <w:color w:val="000000"/>
                <w:sz w:val="21"/>
              </w:rPr>
              <w:lastRenderedPageBreak/>
              <w:t>Cả hai</w:t>
            </w:r>
          </w:p>
        </w:tc>
        <w:tc>
          <w:tcPr>
            <w:tcW w:w="3969" w:type="dxa"/>
            <w:tcMar>
              <w:top w:w="70" w:type="dxa"/>
              <w:left w:w="85" w:type="dxa"/>
              <w:bottom w:w="70" w:type="dxa"/>
              <w:right w:w="85" w:type="dxa"/>
            </w:tcMar>
            <w:vAlign w:val="center"/>
            <w:shd w:fill="FFFFFF"/>
          </w:tcPr>
          <w:p w14:paraId="581173B9" w14:textId="77777777" w:rsidR="003C5430" w:rsidRDefault="00000000">
            <w:pPr>
              <w:keepNext w:val="0"/>
              <w:keepLines/>
              <w:spacing w:after="40" w:line="259" w:lineRule="auto" w:before="0"/>
              <w:jc w:val="left"/>
            </w:pPr>
            <w:r>
              <w:rPr>
                <w:rFonts w:eastAsia="Times New Roman" w:ascii="Times New Roman" w:hAnsi="Times New Roman"/>
                <w:color w:val="000000"/>
                <w:sz w:val="21"/>
              </w:rPr>
              <w:t>Main experiments, ablation, thảo luận kết quả và slide bảo vệ</w:t>
            </w:r>
          </w:p>
        </w:tc>
        <w:tc>
          <w:tcPr>
            <w:tcW w:w="3685" w:type="dxa"/>
            <w:tcMar>
              <w:top w:w="70" w:type="dxa"/>
              <w:left w:w="85" w:type="dxa"/>
              <w:bottom w:w="70" w:type="dxa"/>
              <w:right w:w="85" w:type="dxa"/>
            </w:tcMar>
            <w:vAlign w:val="center"/>
            <w:shd w:fill="FFFFFF"/>
          </w:tcPr>
          <w:p w14:paraId="30915A7F" w14:textId="77777777" w:rsidR="003C5430" w:rsidRDefault="00000000">
            <w:pPr>
              <w:keepNext w:val="0"/>
              <w:keepLines/>
              <w:spacing w:after="40" w:line="259" w:lineRule="auto" w:before="0"/>
              <w:jc w:val="left"/>
            </w:pPr>
            <w:r>
              <w:rPr>
                <w:rFonts w:eastAsia="Times New Roman" w:ascii="Times New Roman" w:hAnsi="Times New Roman"/>
                <w:color w:val="000000"/>
                <w:sz w:val="21"/>
              </w:rPr>
              <w:t>Review code, tái lập kết quả và hoàn thiện báo cáo</w:t>
            </w:r>
          </w:p>
        </w:tc>
      </w:tr>
    </w:tbl>
    <w:p w14:paraId="480997A4" w14:textId="77777777" w:rsidR="00176FAC" w:rsidRPr="002D13B2" w:rsidRDefault="00000000">
      <w:pPr>
        <w:keepLines/>
        <w:spacing w:before="120" w:after="160" w:line="288" w:lineRule="auto"/>
        <w:ind w:left="142" w:right="85"/>
        <w:rPr>
          <w:rFonts w:cs="Times New Roman"/>
          <w:color w:val="000000" w:themeColor="text1"/>
        </w:rPr>
      </w:pPr>
      <w:r>
        <w:rPr>
          <w:rFonts w:eastAsia="Times New Roman"/>
          <w:b/>
          <w:color w:val="000000"/>
        </w:rPr>
        <w:t xml:space="preserve">Mốc kiểm soát: </w:t>
      </w:r>
      <w:r>
        <w:rPr>
          <w:rFonts w:eastAsia="Times New Roman"/>
          <w:color w:val="000000"/>
        </w:rPr>
        <w:t>Đến cuối tuần 6 phải hoàn thành EDA, manifest, diagnosis mapping, M1–M2 và concept head smoke test. Chỉ bắt đầu main ECBM experiments khi M3, concept metrics và evaluation pipeline đã ổn định trên một seed nhỏ.</w:t>
      </w:r>
    </w:p>
    <w:p>
      <w:pPr>
        <w:keepLines/>
        <w:spacing w:after="120"/>
      </w:pPr>
      <w:r>
        <w:t>Theo dõi tiến độ bằng bảng công việc gồm trạng thái đã hoàn thành, đang thực hiện và dự kiến. Không trình bày model chưa tích hợp hoặc chưa đánh giá theo protocol cuối cùng như kết quả đã hoàn thành; main experiments chỉ bắt đầu sau khi formulation, config và evaluation pipeline đã được xác nhận.</w:t>
      </w:r>
    </w:p>
    <w:p>
      <w:pPr/>
      <w:r>
        <w:t>Cập nhật ngày 06/10/2026: M0–M4 đã chốt làm bộ đối chứng; M1, M2 MLP, M3 và M4-ST/M4-SG có Test qua ba seeds. M3/M4-ST/M4-SG đã hoàn tất 128 subsets × 395 ca × ba seeds/cohort. M5 chưa có code/kết quả model; bước tiếp theo là triển khai class/concept/global energy, kiểm tra exact inference/clamping, pilot trên train/validation rồi chốt cấu hình trước Test. Nguồn kiểm chứng: results/README.md và các test_summary.json, frozen_selection.json, intervention/summary.json theo model/cấu hình trong repository.</w:t>
      </w:r>
    </w:p>
    <w:p w14:paraId="330B3F0D" w14:textId="77777777" w:rsidR="00176FAC" w:rsidRPr="002D13B2" w:rsidRDefault="00000000" w:rsidP="00AA0C24">
      <w:pPr>
        <w:pStyle w:val="Heading1"/>
        <w:keepNext/>
        <w:keepLines/>
        <w:spacing w:before="240"/>
        <w:rPr>
          <w:rFonts w:ascii="Times New Roman" w:hAnsi="Times New Roman" w:cs="Times New Roman"/>
          <w:color w:val="000000" w:themeColor="text1"/>
        </w:rPr>
      </w:pPr>
      <w:r>
        <w:rPr>
          <w:rFonts w:ascii="Times New Roman" w:eastAsia="Times New Roman" w:hAnsi="Times New Roman"/>
          <w:color w:val="000000"/>
        </w:rPr>
        <w:t>16. Cấu trúc báo cáo khóa luận dự kiến</w:t>
      </w:r>
    </w:p>
    <w:p w14:paraId="517EB2B5" w14:textId="77777777" w:rsidR="00176FAC" w:rsidRPr="002D13B2" w:rsidRDefault="00000000" w:rsidP="00FD5506">
      <w:pPr>
        <w:numPr>
          <w:ilvl w:val="0"/>
          <w:numId w:val="13"/>
        </w:numPr>
        <w:spacing w:after="80" w:line="288" w:lineRule="auto"/>
        <w:rPr>
          <w:rFonts w:cs="Times New Roman"/>
          <w:color w:val="000000" w:themeColor="text1"/>
        </w:rPr>
      </w:pPr>
      <w:r w:rsidRPr="002D13B2">
        <w:rPr>
          <w:rFonts w:eastAsia="Times New Roman" w:cs="Times New Roman"/>
          <w:color w:val="000000"/>
        </w:rPr>
        <w:t>Chương 1 – Giới thiệu: bối cảnh, vấn đề, mục tiêu, câu hỏi nghiên cứu, phạm vi và đóng góp.</w:t>
      </w:r>
    </w:p>
    <w:p w14:paraId="049AB38E" w14:textId="77777777" w:rsidR="00176FAC" w:rsidRPr="002D13B2" w:rsidRDefault="00000000" w:rsidP="00FD5506">
      <w:pPr>
        <w:numPr>
          <w:ilvl w:val="0"/>
          <w:numId w:val="13"/>
        </w:numPr>
        <w:spacing w:after="80" w:line="288" w:lineRule="auto"/>
        <w:rPr>
          <w:rFonts w:cs="Times New Roman"/>
          <w:color w:val="000000" w:themeColor="text1"/>
        </w:rPr>
      </w:pPr>
      <w:r w:rsidRPr="002D13B2">
        <w:rPr>
          <w:rFonts w:eastAsia="Times New Roman" w:cs="Times New Roman"/>
          <w:color w:val="000000"/>
        </w:rPr>
        <w:t>Chương 2 – Cơ sở lý thuyết và công trình liên quan: black-box, CBM, ECBM, intervention, dermoscopy và concept inconsistency.</w:t>
      </w:r>
    </w:p>
    <w:p w14:paraId="3DE71458" w14:textId="77777777" w:rsidR="00176FAC" w:rsidRPr="002D13B2" w:rsidRDefault="00000000" w:rsidP="00FD5506">
      <w:pPr>
        <w:numPr>
          <w:ilvl w:val="0"/>
          <w:numId w:val="13"/>
        </w:numPr>
        <w:spacing w:after="80" w:line="288" w:lineRule="auto"/>
        <w:rPr>
          <w:rFonts w:cs="Times New Roman"/>
          <w:color w:val="000000" w:themeColor="text1"/>
        </w:rPr>
      </w:pPr>
      <w:r w:rsidRPr="002D13B2">
        <w:rPr>
          <w:rFonts w:eastAsia="Times New Roman" w:cs="Times New Roman"/>
          <w:color w:val="000000"/>
        </w:rPr>
        <w:t>Chương 3 – Dữ liệu và phương pháp: Derm7pt, preprocessing, concept encoding, kiến trúc và loss.</w:t>
      </w:r>
    </w:p>
    <w:p w14:paraId="650451ED" w14:textId="77777777" w:rsidR="00176FAC" w:rsidRPr="002D13B2" w:rsidRDefault="00000000" w:rsidP="00FD5506">
      <w:pPr>
        <w:numPr>
          <w:ilvl w:val="0"/>
          <w:numId w:val="13"/>
        </w:numPr>
        <w:spacing w:after="80" w:line="288" w:lineRule="auto"/>
        <w:rPr>
          <w:rFonts w:cs="Times New Roman"/>
          <w:color w:val="000000" w:themeColor="text1"/>
        </w:rPr>
      </w:pPr>
      <w:r w:rsidRPr="002D13B2">
        <w:rPr>
          <w:rFonts w:eastAsia="Times New Roman" w:cs="Times New Roman"/>
          <w:color w:val="000000"/>
        </w:rPr>
        <w:t>Chương 4 – Thiết kế thực nghiệm: split, baseline, hyperparameter, metrics và intervention protocol.</w:t>
      </w:r>
    </w:p>
    <w:p w14:paraId="71C7E8C1" w14:textId="77777777" w:rsidR="00176FAC" w:rsidRPr="002D13B2" w:rsidRDefault="00000000" w:rsidP="00FD5506">
      <w:pPr>
        <w:numPr>
          <w:ilvl w:val="0"/>
          <w:numId w:val="13"/>
        </w:numPr>
        <w:spacing w:after="80" w:line="288" w:lineRule="auto"/>
        <w:rPr>
          <w:rFonts w:cs="Times New Roman"/>
          <w:color w:val="000000" w:themeColor="text1"/>
        </w:rPr>
      </w:pPr>
      <w:r w:rsidRPr="002D13B2">
        <w:rPr>
          <w:rFonts w:eastAsia="Times New Roman" w:cs="Times New Roman"/>
          <w:color w:val="000000"/>
        </w:rPr>
        <w:t>Chương 5 – Kết quả và thảo luận: RQ1–RQ3, error analysis và RQ4 nếu có.</w:t>
      </w:r>
    </w:p>
    <w:p w14:paraId="1D393764" w14:textId="77777777" w:rsidR="00176FAC" w:rsidRPr="002D13B2" w:rsidRDefault="00000000" w:rsidP="00FD5506">
      <w:pPr>
        <w:numPr>
          <w:ilvl w:val="0"/>
          <w:numId w:val="13"/>
        </w:numPr>
        <w:spacing w:after="80" w:line="288" w:lineRule="auto"/>
        <w:rPr>
          <w:rFonts w:cs="Times New Roman"/>
          <w:color w:val="000000" w:themeColor="text1"/>
        </w:rPr>
      </w:pPr>
      <w:r w:rsidRPr="002D13B2">
        <w:rPr>
          <w:rFonts w:eastAsia="Times New Roman" w:cs="Times New Roman"/>
          <w:color w:val="000000"/>
        </w:rPr>
        <w:t>Chương 6 – Kết luận và hướng phát triển: tổng hợp phát hiện, giới hạn và công việc tương lai.</w:t>
      </w:r>
    </w:p>
    <w:p w14:paraId="370EB3CC" w14:textId="77777777" w:rsidR="00176FAC" w:rsidRPr="002D13B2" w:rsidRDefault="00000000" w:rsidP="00AA0C24">
      <w:pPr>
        <w:pStyle w:val="Heading1"/>
        <w:keepNext/>
        <w:keepLines/>
        <w:spacing w:before="240"/>
        <w:rPr>
          <w:rFonts w:ascii="Times New Roman" w:hAnsi="Times New Roman" w:cs="Times New Roman"/>
          <w:color w:val="000000" w:themeColor="text1"/>
        </w:rPr>
      </w:pPr>
      <w:r>
        <w:rPr>
          <w:rFonts w:ascii="Times New Roman" w:eastAsia="Times New Roman" w:hAnsi="Times New Roman"/>
          <w:color w:val="000000"/>
        </w:rPr>
        <w:t>17. Kết luận</w:t>
      </w:r>
    </w:p>
    <w:p w14:paraId="4A1462FD" w14:textId="77777777" w:rsidR="00176FAC" w:rsidRPr="002D13B2" w:rsidRDefault="00000000">
      <w:pPr>
        <w:rPr>
          <w:rFonts w:cs="Times New Roman"/>
          <w:color w:val="000000" w:themeColor="text1"/>
        </w:rPr>
      </w:pPr>
      <w:r w:rsidRPr="002D13B2">
        <w:rPr>
          <w:rFonts w:eastAsia="Times New Roman" w:cs="Times New Roman"/>
          <w:color w:val="000000"/>
        </w:rPr>
        <w:t>Đề tài tập trung đánh giá ECBM trong một bối cảnh y sinh cụ thể, có concept lâm sàng và khả năng intervention rõ ràng. Giá trị của khóa luận không phụ thuộc vào việc ECBM có vượt CBM hay không; kết quả âm hoặc ngang bằng vẫn có ý nghĩa nếu được tạo ra từ một thiết kế thực nghiệm công bằng, có phân tích concept, intervention và giới hạn dữ liệu đầy đủ. Trình tự ưu tiên là hiểu paper cốt lõi, hoàn thiện EDA và baseline, sau đó mới triển khai ECBM và các phân tích mở rộng.</w:t>
      </w:r>
    </w:p>
    <w:p w14:paraId="0B266180" w14:textId="77777777" w:rsidR="00176FAC" w:rsidRPr="002D13B2" w:rsidRDefault="00000000" w:rsidP="00AA0C24">
      <w:pPr>
        <w:pStyle w:val="Heading1"/>
        <w:keepNext/>
        <w:keepLines/>
        <w:spacing w:before="240"/>
        <w:rPr>
          <w:rFonts w:ascii="Times New Roman" w:hAnsi="Times New Roman" w:cs="Times New Roman"/>
          <w:color w:val="000000" w:themeColor="text1"/>
        </w:rPr>
      </w:pPr>
      <w:r>
        <w:rPr>
          <w:rFonts w:ascii="Times New Roman" w:eastAsia="Times New Roman" w:hAnsi="Times New Roman"/>
          <w:color w:val="000000"/>
        </w:rPr>
        <w:t>18. Tài liệu tham khảo</w:t>
      </w:r>
    </w:p>
    <w:p w14:paraId="5A7719F4" w14:textId="77777777" w:rsidR="00176FAC" w:rsidRPr="002D13B2" w:rsidRDefault="00000000">
      <w:pPr>
        <w:spacing w:after="140" w:line="276" w:lineRule="auto"/>
        <w:ind w:left="454" w:hanging="454"/>
        <w:rPr>
          <w:rFonts w:cs="Times New Roman"/>
          <w:color w:val="000000" w:themeColor="text1"/>
        </w:rPr>
      </w:pPr>
      <w:r w:rsidRPr="002D13B2">
        <w:rPr>
          <w:rFonts w:eastAsia="Times New Roman" w:cs="Times New Roman"/>
          <w:color w:val="000000"/>
          <w:sz w:val="23"/>
        </w:rPr>
        <w:t>[1] P. W. Koh, T. Nguyen, Y. S. Tang, S. Mussmann, E. Pierson, B. Kim, and P. Liang, “Concept Bottleneck Models,” Proceedings of the 37th International Conference on Machine Learning, PMLR 119, 2020.</w:t>
      </w:r>
    </w:p>
    <w:p w14:paraId="262B9729" w14:textId="77777777" w:rsidR="00176FAC" w:rsidRPr="002D13B2" w:rsidRDefault="00000000">
      <w:pPr>
        <w:spacing w:after="140" w:line="276" w:lineRule="auto"/>
        <w:ind w:left="454" w:hanging="454"/>
        <w:rPr>
          <w:rFonts w:cs="Times New Roman"/>
          <w:color w:val="000000" w:themeColor="text1"/>
        </w:rPr>
      </w:pPr>
      <w:r w:rsidRPr="002D13B2">
        <w:rPr>
          <w:rFonts w:eastAsia="Times New Roman" w:cs="Times New Roman"/>
          <w:color w:val="000000"/>
          <w:sz w:val="23"/>
        </w:rPr>
        <w:t>[2] X. Xu, Y. Qin, L. Mi, H. Wang, and X. Li, “Energy-Based Concept Bottleneck Models: Unifying Prediction, Concept Intervention, and Probabilistic Interpretations,” International Conference on Learning Representations, 2024.</w:t>
      </w:r>
    </w:p>
    <w:p w14:paraId="7152BA7C" w14:textId="77777777" w:rsidR="00176FAC" w:rsidRPr="002D13B2" w:rsidRDefault="00000000">
      <w:pPr>
        <w:spacing w:after="140" w:line="276" w:lineRule="auto"/>
        <w:ind w:left="454" w:hanging="454"/>
        <w:rPr>
          <w:rFonts w:cs="Times New Roman"/>
          <w:color w:val="000000" w:themeColor="text1"/>
        </w:rPr>
      </w:pPr>
      <w:r w:rsidRPr="002D13B2">
        <w:rPr>
          <w:rFonts w:eastAsia="Times New Roman" w:cs="Times New Roman"/>
          <w:color w:val="000000"/>
          <w:sz w:val="23"/>
        </w:rPr>
        <w:lastRenderedPageBreak/>
        <w:t>[3] J. Kawahara, S. Daneshvar, G. Argenziano, and G. Hamarneh, “7-Point Checklist and Skin Lesion Classification Using Multi-Task Multi-Modal Neural Nets,” IEEE Journal of Biomedical and Health Informatics, 2019.</w:t>
      </w:r>
    </w:p>
    <w:p w14:paraId="0DC928E7" w14:textId="77777777" w:rsidR="00176FAC" w:rsidRPr="002D13B2" w:rsidRDefault="00000000">
      <w:pPr>
        <w:spacing w:after="140" w:line="276" w:lineRule="auto"/>
        <w:ind w:left="454" w:hanging="454"/>
        <w:rPr>
          <w:rFonts w:cs="Times New Roman"/>
          <w:color w:val="000000" w:themeColor="text1"/>
        </w:rPr>
      </w:pPr>
      <w:r w:rsidRPr="002D13B2">
        <w:rPr>
          <w:rFonts w:eastAsia="Times New Roman" w:cs="Times New Roman"/>
          <w:color w:val="000000"/>
          <w:sz w:val="23"/>
        </w:rPr>
        <w:t>[4] S. Shin, Y. Jo, S. Ahn, and N. Lee, “A Closer Look at the Intervention Procedure of Concept Bottleneck Models,” Proceedings of the 40th International Conference on Machine Learning, PMLR 202, 2023.</w:t>
      </w:r>
    </w:p>
    <w:p w14:paraId="7932D126" w14:textId="77777777" w:rsidR="00176FAC" w:rsidRPr="002D13B2" w:rsidRDefault="00000000">
      <w:pPr>
        <w:spacing w:after="140" w:line="276" w:lineRule="auto"/>
        <w:ind w:left="454" w:hanging="454"/>
        <w:rPr>
          <w:rFonts w:cs="Times New Roman"/>
          <w:color w:val="000000" w:themeColor="text1"/>
        </w:rPr>
      </w:pPr>
      <w:r w:rsidRPr="002D13B2">
        <w:rPr>
          <w:rFonts w:eastAsia="Times New Roman" w:cs="Times New Roman"/>
          <w:color w:val="000000"/>
          <w:sz w:val="23"/>
        </w:rPr>
        <w:t>[5] G. Nápoles, I. Grau, and Y. Salgueiro, “Concept Inconsistency in Dermoscopic Concept Bottleneck Models: A Rough-Set Analysis of the Derm7pt Dataset,” Scientific Reports, 2026, doi:10.1038/s41598-026-56927-2.</w:t>
      </w:r>
    </w:p>
    <w:p w14:paraId="2D8E9797" w14:textId="77777777" w:rsidR="003C5430" w:rsidRDefault="00000000">
      <w:pPr>
        <w:ind w:left="454" w:hanging="454"/>
      </w:pPr>
      <w:r>
        <w:rPr>
          <w:rFonts w:eastAsia="Times New Roman"/>
          <w:color w:val="000000"/>
        </w:rPr>
        <w:t>[6] M. E. Zarlenga et al., “Concept Embedding Models: Beyond the Accuracy–Explainability Trade-Off,” Advances in Neural Information Processing Systems, 2022.</w:t>
      </w:r>
    </w:p>
    <w:p w14:paraId="525A4E33" w14:textId="77777777" w:rsidR="003C5430" w:rsidRDefault="00000000">
      <w:pPr>
        <w:ind w:left="454" w:hanging="454"/>
      </w:pPr>
      <w:r>
        <w:rPr>
          <w:rFonts w:eastAsia="Times New Roman"/>
          <w:color w:val="000000"/>
        </w:rPr>
        <w:t>[7] M. Yuksekgonul, M. Wang, and J. Zou, “Post-hoc Concept Bottleneck Models,” International Conference on Learning Representations, 2023.</w:t>
      </w:r>
    </w:p>
    <w:p w14:paraId="6D76EC44" w14:textId="77777777" w:rsidR="003C5430" w:rsidRDefault="00000000">
      <w:pPr>
        <w:ind w:left="454" w:hanging="454"/>
      </w:pPr>
      <w:r>
        <w:rPr>
          <w:rFonts w:eastAsia="Times New Roman"/>
          <w:color w:val="000000"/>
        </w:rPr>
        <w:t>[8] A. Lucieri et al., “ExAID: A Multimodal Explanation Framework for Computer-Aided Diagnosis of Skin Lesions,” 2022.</w:t>
      </w:r>
    </w:p>
    <w:p w14:paraId="0652E292" w14:textId="77777777" w:rsidR="003C5430" w:rsidRDefault="00000000">
      <w:pPr>
        <w:ind w:left="454" w:hanging="454"/>
      </w:pPr>
      <w:r>
        <w:rPr>
          <w:rFonts w:eastAsia="Times New Roman"/>
          <w:color w:val="000000"/>
        </w:rPr>
        <w:t>[9] C. Patrício, J. C. Neves, and L. F. Teixeira, “Coherent Concept-Based Explanations in Medical Image and Its Application to Skin Lesion Diagnosis,” IEEE/CVF Conference on Computer Vision and Pattern Recognition Workshops, 2023.</w:t>
      </w:r>
    </w:p>
    <w:sectPr w:rsidR="003C5430" w:rsidSect="00034616">
      <w:headerReference w:type="default" r:id="rId9"/>
      <w:footerReference w:type="default" r:id="rId10"/>
      <w:pgSz w:w="11906" w:h="16838"/>
      <w:pgMar w:top="1134" w:right="1134" w:bottom="1134"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A6CB84" w14:textId="77777777" w:rsidR="00B61321" w:rsidRDefault="00B61321">
      <w:pPr>
        <w:spacing w:after="0" w:line="240" w:lineRule="auto"/>
      </w:pPr>
      <w:r>
        <w:separator/>
      </w:r>
    </w:p>
  </w:endnote>
  <w:endnote w:type="continuationSeparator" w:id="0">
    <w:p w14:paraId="15085135" w14:textId="77777777" w:rsidR="00B61321" w:rsidRDefault="00B613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F96744" w14:textId="77777777" w:rsidR="00176FAC" w:rsidRDefault="00000000">
    <w:pPr>
      <w:pStyle w:val="Footer"/>
      <w:jc w:val="right"/>
    </w:pPr>
    <w:r>
      <w:rPr>
        <w:rFonts w:eastAsia="Times New Roman"/>
        <w:color w:val="6B7280"/>
        <w:sz w:val="19"/>
      </w:rPr>
      <w:t xml:space="preserve">Trang </w:t>
    </w:r>
    <w:r>
      <w:rPr>
        <w:rFonts w:eastAsia="Times New Roman"/>
        <w:color w:val="6B7280"/>
        <w:sz w:val="19"/>
      </w:rPr>
      <w:fldChar w:fldCharType="begin"/>
    </w:r>
    <w:r>
      <w:rPr>
        <w:rFonts w:eastAsia="Times New Roman"/>
        <w:color w:val="6B7280"/>
        <w:sz w:val="19"/>
      </w:rPr>
      <w:instrText xml:space="preserve"> PAGE </w:instrText>
    </w:r>
    <w:r>
      <w:rPr>
        <w:rFonts w:eastAsia="Times New Roman"/>
        <w:color w:val="6B7280"/>
        <w:sz w:val="19"/>
      </w:rPr>
      <w:fldChar w:fldCharType="separate"/>
    </w:r>
    <w:r>
      <w:rPr>
        <w:rFonts w:eastAsia="Times New Roman"/>
        <w:color w:val="6B7280"/>
        <w:sz w:val="19"/>
      </w:rPr>
      <w:t>1</w:t>
    </w:r>
    <w:r>
      <w:rPr>
        <w:rFonts w:eastAsia="Times New Roman"/>
        <w:color w:val="6B7280"/>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CB3A15" w14:textId="77777777" w:rsidR="00B61321" w:rsidRDefault="00B61321">
      <w:pPr>
        <w:spacing w:after="0" w:line="240" w:lineRule="auto"/>
      </w:pPr>
      <w:r>
        <w:separator/>
      </w:r>
    </w:p>
  </w:footnote>
  <w:footnote w:type="continuationSeparator" w:id="0">
    <w:p w14:paraId="358DE671" w14:textId="77777777" w:rsidR="00B61321" w:rsidRDefault="00B613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747FB2" w14:textId="77777777" w:rsidR="00176FAC" w:rsidRDefault="00000000">
    <w:pPr>
      <w:pStyle w:val="Header"/>
      <w:jc w:val="left"/>
    </w:pPr>
    <w:r>
      <w:rPr>
        <w:rFonts w:ascii="Arial" w:eastAsia="Arial" w:hAnsi="Arial"/>
        <w:b/>
        <w:color w:val="6B7280"/>
        <w:sz w:val="17"/>
      </w:rPr>
      <w:t>ĐỀ CƯƠNG KHÓA LUẬN TỐT NGHIỆP  |  ECBM TRÊN DERM7PT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24754E3"/>
    <w:multiLevelType w:val="multilevel"/>
    <w:tmpl w:val="A0A2EC88"/>
    <w:lvl w:ilvl="0">
      <w:start w:val="1"/>
      <w:numFmt w:val="bullet"/>
      <w:lvlText w:val=""/>
      <w:lvlJc w:val="left"/>
      <w:pPr>
        <w:ind w:left="360" w:hanging="360"/>
      </w:pPr>
      <w:rPr>
        <w:rFonts w:ascii="Symbol" w:hAnsi="Symbol" w:hint="default"/>
      </w:rPr>
    </w:lvl>
    <w:lvl w:ilvl="1">
      <w:start w:val="1"/>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10" w15:restartNumberingAfterBreak="0">
    <w:nsid w:val="13DF14A7"/>
    <w:multiLevelType w:val="multilevel"/>
    <w:tmpl w:val="4AA2A4CC"/>
    <w:lvl w:ilvl="0">
      <w:start w:val="1"/>
      <w:numFmt w:val="decimal"/>
      <w:lvlText w:val="%1."/>
      <w:lvlJc w:val="left"/>
      <w:pPr>
        <w:ind w:left="1069" w:hanging="360"/>
      </w:pPr>
      <w:rPr>
        <w:rFonts w:hint="default"/>
      </w:rPr>
    </w:lvl>
    <w:lvl w:ilvl="1">
      <w:start w:val="1"/>
      <w:numFmt w:val="decimal"/>
      <w:lvlText w:val="%1.%2"/>
      <w:lvlJc w:val="left"/>
      <w:pPr>
        <w:ind w:left="1303" w:hanging="480"/>
      </w:pPr>
      <w:rPr>
        <w:rFonts w:hint="default"/>
      </w:rPr>
    </w:lvl>
    <w:lvl w:ilvl="2">
      <w:start w:val="1"/>
      <w:numFmt w:val="decimal"/>
      <w:lvlText w:val="%1.%2.%3"/>
      <w:lvlJc w:val="left"/>
      <w:pPr>
        <w:ind w:left="2083" w:hanging="720"/>
      </w:pPr>
      <w:rPr>
        <w:rFonts w:hint="default"/>
      </w:rPr>
    </w:lvl>
    <w:lvl w:ilvl="3">
      <w:start w:val="1"/>
      <w:numFmt w:val="decimal"/>
      <w:lvlText w:val="%1.%2.%3.%4"/>
      <w:lvlJc w:val="left"/>
      <w:pPr>
        <w:ind w:left="2983" w:hanging="1080"/>
      </w:pPr>
      <w:rPr>
        <w:rFonts w:hint="default"/>
      </w:rPr>
    </w:lvl>
    <w:lvl w:ilvl="4">
      <w:start w:val="1"/>
      <w:numFmt w:val="decimal"/>
      <w:lvlText w:val="%1.%2.%3.%4.%5"/>
      <w:lvlJc w:val="left"/>
      <w:pPr>
        <w:ind w:left="3523" w:hanging="1080"/>
      </w:pPr>
      <w:rPr>
        <w:rFonts w:hint="default"/>
      </w:rPr>
    </w:lvl>
    <w:lvl w:ilvl="5">
      <w:start w:val="1"/>
      <w:numFmt w:val="decimal"/>
      <w:lvlText w:val="%1.%2.%3.%4.%5.%6"/>
      <w:lvlJc w:val="left"/>
      <w:pPr>
        <w:ind w:left="4423" w:hanging="1440"/>
      </w:pPr>
      <w:rPr>
        <w:rFonts w:hint="default"/>
      </w:rPr>
    </w:lvl>
    <w:lvl w:ilvl="6">
      <w:start w:val="1"/>
      <w:numFmt w:val="decimal"/>
      <w:lvlText w:val="%1.%2.%3.%4.%5.%6.%7"/>
      <w:lvlJc w:val="left"/>
      <w:pPr>
        <w:ind w:left="4963" w:hanging="1440"/>
      </w:pPr>
      <w:rPr>
        <w:rFonts w:hint="default"/>
      </w:rPr>
    </w:lvl>
    <w:lvl w:ilvl="7">
      <w:start w:val="1"/>
      <w:numFmt w:val="decimal"/>
      <w:lvlText w:val="%1.%2.%3.%4.%5.%6.%7.%8"/>
      <w:lvlJc w:val="left"/>
      <w:pPr>
        <w:ind w:left="5863" w:hanging="1800"/>
      </w:pPr>
      <w:rPr>
        <w:rFonts w:hint="default"/>
      </w:rPr>
    </w:lvl>
    <w:lvl w:ilvl="8">
      <w:start w:val="1"/>
      <w:numFmt w:val="decimal"/>
      <w:lvlText w:val="%1.%2.%3.%4.%5.%6.%7.%8.%9"/>
      <w:lvlJc w:val="left"/>
      <w:pPr>
        <w:ind w:left="6403" w:hanging="1800"/>
      </w:pPr>
      <w:rPr>
        <w:rFonts w:hint="default"/>
      </w:rPr>
    </w:lvl>
  </w:abstractNum>
  <w:abstractNum w:abstractNumId="11" w15:restartNumberingAfterBreak="0">
    <w:nsid w:val="19690C4E"/>
    <w:multiLevelType w:val="multilevel"/>
    <w:tmpl w:val="F2F2E52C"/>
    <w:lvl w:ilvl="0">
      <w:start w:val="12"/>
      <w:numFmt w:val="decimal"/>
      <w:lvlText w:val="%1"/>
      <w:lvlJc w:val="left"/>
      <w:pPr>
        <w:ind w:left="480" w:hanging="480"/>
      </w:pPr>
      <w:rPr>
        <w:rFonts w:hint="default"/>
      </w:rPr>
    </w:lvl>
    <w:lvl w:ilvl="1">
      <w:start w:val="1"/>
      <w:numFmt w:val="decimal"/>
      <w:lvlText w:val="%2."/>
      <w:lvlJc w:val="left"/>
      <w:pPr>
        <w:ind w:left="1069" w:hanging="360"/>
      </w:p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12" w15:restartNumberingAfterBreak="0">
    <w:nsid w:val="2317722F"/>
    <w:multiLevelType w:val="multilevel"/>
    <w:tmpl w:val="F7366A9E"/>
    <w:lvl w:ilvl="0">
      <w:start w:val="1"/>
      <w:numFmt w:val="decimal"/>
      <w:lvlText w:val="%1."/>
      <w:lvlJc w:val="left"/>
      <w:pPr>
        <w:ind w:left="1069" w:hanging="360"/>
      </w:pPr>
      <w:rPr>
        <w:rFonts w:hint="default"/>
      </w:rPr>
    </w:lvl>
    <w:lvl w:ilvl="1">
      <w:start w:val="1"/>
      <w:numFmt w:val="decimal"/>
      <w:lvlText w:val="%1.%2"/>
      <w:lvlJc w:val="left"/>
      <w:pPr>
        <w:ind w:left="1729" w:hanging="480"/>
      </w:pPr>
      <w:rPr>
        <w:rFonts w:hint="default"/>
      </w:rPr>
    </w:lvl>
    <w:lvl w:ilvl="2">
      <w:start w:val="1"/>
      <w:numFmt w:val="decimal"/>
      <w:lvlText w:val="%1.%2.%3"/>
      <w:lvlJc w:val="left"/>
      <w:pPr>
        <w:ind w:left="2509" w:hanging="720"/>
      </w:pPr>
      <w:rPr>
        <w:rFonts w:hint="default"/>
      </w:rPr>
    </w:lvl>
    <w:lvl w:ilvl="3">
      <w:start w:val="1"/>
      <w:numFmt w:val="decimal"/>
      <w:lvlText w:val="%1.%2.%3.%4"/>
      <w:lvlJc w:val="left"/>
      <w:pPr>
        <w:ind w:left="3409" w:hanging="1080"/>
      </w:pPr>
      <w:rPr>
        <w:rFonts w:hint="default"/>
      </w:rPr>
    </w:lvl>
    <w:lvl w:ilvl="4">
      <w:start w:val="1"/>
      <w:numFmt w:val="decimal"/>
      <w:lvlText w:val="%1.%2.%3.%4.%5"/>
      <w:lvlJc w:val="left"/>
      <w:pPr>
        <w:ind w:left="3949" w:hanging="1080"/>
      </w:pPr>
      <w:rPr>
        <w:rFonts w:hint="default"/>
      </w:rPr>
    </w:lvl>
    <w:lvl w:ilvl="5">
      <w:start w:val="1"/>
      <w:numFmt w:val="decimal"/>
      <w:lvlText w:val="%1.%2.%3.%4.%5.%6"/>
      <w:lvlJc w:val="left"/>
      <w:pPr>
        <w:ind w:left="4849" w:hanging="1440"/>
      </w:pPr>
      <w:rPr>
        <w:rFonts w:hint="default"/>
      </w:rPr>
    </w:lvl>
    <w:lvl w:ilvl="6">
      <w:start w:val="1"/>
      <w:numFmt w:val="decimal"/>
      <w:lvlText w:val="%1.%2.%3.%4.%5.%6.%7"/>
      <w:lvlJc w:val="left"/>
      <w:pPr>
        <w:ind w:left="5389" w:hanging="1440"/>
      </w:pPr>
      <w:rPr>
        <w:rFonts w:hint="default"/>
      </w:rPr>
    </w:lvl>
    <w:lvl w:ilvl="7">
      <w:start w:val="1"/>
      <w:numFmt w:val="decimal"/>
      <w:lvlText w:val="%1.%2.%3.%4.%5.%6.%7.%8"/>
      <w:lvlJc w:val="left"/>
      <w:pPr>
        <w:ind w:left="6289" w:hanging="1800"/>
      </w:pPr>
      <w:rPr>
        <w:rFonts w:hint="default"/>
      </w:rPr>
    </w:lvl>
    <w:lvl w:ilvl="8">
      <w:start w:val="1"/>
      <w:numFmt w:val="decimal"/>
      <w:lvlText w:val="%1.%2.%3.%4.%5.%6.%7.%8.%9"/>
      <w:lvlJc w:val="left"/>
      <w:pPr>
        <w:ind w:left="6829" w:hanging="1800"/>
      </w:pPr>
      <w:rPr>
        <w:rFonts w:hint="default"/>
      </w:rPr>
    </w:lvl>
  </w:abstractNum>
  <w:abstractNum w:abstractNumId="13" w15:restartNumberingAfterBreak="0">
    <w:nsid w:val="2A7B6636"/>
    <w:multiLevelType w:val="multilevel"/>
    <w:tmpl w:val="1C1CBB7E"/>
    <w:lvl w:ilvl="0">
      <w:start w:val="1"/>
      <w:numFmt w:val="decimal"/>
      <w:lvlText w:val="%1."/>
      <w:lvlJc w:val="left"/>
      <w:pPr>
        <w:ind w:left="1069" w:hanging="360"/>
      </w:pPr>
      <w:rPr>
        <w:rFonts w:hint="default"/>
      </w:rPr>
    </w:lvl>
    <w:lvl w:ilvl="1">
      <w:start w:val="1"/>
      <w:numFmt w:val="decimal"/>
      <w:lvlText w:val="%1.%2"/>
      <w:lvlJc w:val="left"/>
      <w:pPr>
        <w:ind w:left="1303" w:hanging="480"/>
      </w:pPr>
      <w:rPr>
        <w:rFonts w:hint="default"/>
      </w:rPr>
    </w:lvl>
    <w:lvl w:ilvl="2">
      <w:start w:val="1"/>
      <w:numFmt w:val="decimal"/>
      <w:lvlText w:val="%1.%2.%3"/>
      <w:lvlJc w:val="left"/>
      <w:pPr>
        <w:ind w:left="2083" w:hanging="720"/>
      </w:pPr>
      <w:rPr>
        <w:rFonts w:hint="default"/>
      </w:rPr>
    </w:lvl>
    <w:lvl w:ilvl="3">
      <w:start w:val="1"/>
      <w:numFmt w:val="decimal"/>
      <w:lvlText w:val="%1.%2.%3.%4"/>
      <w:lvlJc w:val="left"/>
      <w:pPr>
        <w:ind w:left="2983" w:hanging="1080"/>
      </w:pPr>
      <w:rPr>
        <w:rFonts w:hint="default"/>
      </w:rPr>
    </w:lvl>
    <w:lvl w:ilvl="4">
      <w:start w:val="1"/>
      <w:numFmt w:val="decimal"/>
      <w:lvlText w:val="%1.%2.%3.%4.%5"/>
      <w:lvlJc w:val="left"/>
      <w:pPr>
        <w:ind w:left="3523" w:hanging="1080"/>
      </w:pPr>
      <w:rPr>
        <w:rFonts w:hint="default"/>
      </w:rPr>
    </w:lvl>
    <w:lvl w:ilvl="5">
      <w:start w:val="1"/>
      <w:numFmt w:val="decimal"/>
      <w:lvlText w:val="%1.%2.%3.%4.%5.%6"/>
      <w:lvlJc w:val="left"/>
      <w:pPr>
        <w:ind w:left="4423" w:hanging="1440"/>
      </w:pPr>
      <w:rPr>
        <w:rFonts w:hint="default"/>
      </w:rPr>
    </w:lvl>
    <w:lvl w:ilvl="6">
      <w:start w:val="1"/>
      <w:numFmt w:val="decimal"/>
      <w:lvlText w:val="%1.%2.%3.%4.%5.%6.%7"/>
      <w:lvlJc w:val="left"/>
      <w:pPr>
        <w:ind w:left="4963" w:hanging="1440"/>
      </w:pPr>
      <w:rPr>
        <w:rFonts w:hint="default"/>
      </w:rPr>
    </w:lvl>
    <w:lvl w:ilvl="7">
      <w:start w:val="1"/>
      <w:numFmt w:val="decimal"/>
      <w:lvlText w:val="%1.%2.%3.%4.%5.%6.%7.%8"/>
      <w:lvlJc w:val="left"/>
      <w:pPr>
        <w:ind w:left="5863" w:hanging="1800"/>
      </w:pPr>
      <w:rPr>
        <w:rFonts w:hint="default"/>
      </w:rPr>
    </w:lvl>
    <w:lvl w:ilvl="8">
      <w:start w:val="1"/>
      <w:numFmt w:val="decimal"/>
      <w:lvlText w:val="%1.%2.%3.%4.%5.%6.%7.%8.%9"/>
      <w:lvlJc w:val="left"/>
      <w:pPr>
        <w:ind w:left="6403" w:hanging="1800"/>
      </w:pPr>
      <w:rPr>
        <w:rFonts w:hint="default"/>
      </w:rPr>
    </w:lvl>
  </w:abstractNum>
  <w:abstractNum w:abstractNumId="14" w15:restartNumberingAfterBreak="0">
    <w:nsid w:val="2DCB772D"/>
    <w:multiLevelType w:val="multilevel"/>
    <w:tmpl w:val="A0A2EC88"/>
    <w:lvl w:ilvl="0">
      <w:start w:val="1"/>
      <w:numFmt w:val="bullet"/>
      <w:lvlText w:val=""/>
      <w:lvlJc w:val="left"/>
      <w:pPr>
        <w:ind w:left="360" w:hanging="360"/>
      </w:pPr>
      <w:rPr>
        <w:rFonts w:ascii="Symbol" w:hAnsi="Symbol" w:hint="default"/>
      </w:rPr>
    </w:lvl>
    <w:lvl w:ilvl="1">
      <w:start w:val="1"/>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15" w15:restartNumberingAfterBreak="0">
    <w:nsid w:val="333A030B"/>
    <w:multiLevelType w:val="multilevel"/>
    <w:tmpl w:val="CE7CE79E"/>
    <w:lvl w:ilvl="0">
      <w:start w:val="1"/>
      <w:numFmt w:val="decimal"/>
      <w:suff w:val="space"/>
      <w:lvlText w:val="%1"/>
      <w:lvlJc w:val="left"/>
      <w:pPr>
        <w:tabs>
          <w:tab w:val="num" w:pos="360"/>
        </w:tabs>
        <w:ind w:left="360" w:hanging="360"/>
      </w:pPr>
    </w:lvl>
    <w:lvl w:ilvl="1">
      <w:start w:val="1"/>
      <w:numFmt w:val="decimal"/>
      <w:suff w:val="space"/>
      <w:lvlText w:val="%1.%2"/>
      <w:lvlJc w:val="left"/>
      <w:pPr>
        <w:tabs>
          <w:tab w:val="num" w:pos="720"/>
        </w:tabs>
        <w:ind w:left="720" w:hanging="360"/>
      </w:pPr>
    </w:lvl>
    <w:lvl w:ilvl="2">
      <w:start w:val="1"/>
      <w:numFmt w:val="decimal"/>
      <w:suff w:val="space"/>
      <w:lvlText w:val="%1.%2.%3"/>
      <w:lvlJc w:val="left"/>
      <w:pPr>
        <w:tabs>
          <w:tab w:val="num" w:pos="1080"/>
        </w:tabs>
        <w:ind w:left="108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5844C26"/>
    <w:multiLevelType w:val="singleLevel"/>
    <w:tmpl w:val="42FAD7B4"/>
    <w:lvl w:ilvl="0">
      <w:start w:val="1"/>
      <w:numFmt w:val="decimal"/>
      <w:pStyle w:val="ListBullet"/>
      <w:lvlText w:val="%1."/>
      <w:lvlJc w:val="left"/>
      <w:pPr>
        <w:tabs>
          <w:tab w:val="num" w:pos="540"/>
        </w:tabs>
        <w:ind w:left="540" w:hanging="270"/>
      </w:pPr>
      <w:rPr>
        <w:rFonts w:ascii="Times New Roman" w:hAnsi="Times New Roman"/>
      </w:rPr>
    </w:lvl>
  </w:abstractNum>
  <w:abstractNum w:abstractNumId="17" w15:restartNumberingAfterBreak="0">
    <w:nsid w:val="3817044C"/>
    <w:multiLevelType w:val="multilevel"/>
    <w:tmpl w:val="A0A2EC88"/>
    <w:lvl w:ilvl="0">
      <w:start w:val="1"/>
      <w:numFmt w:val="bullet"/>
      <w:lvlText w:val=""/>
      <w:lvlJc w:val="left"/>
      <w:pPr>
        <w:ind w:left="360" w:hanging="360"/>
      </w:pPr>
      <w:rPr>
        <w:rFonts w:ascii="Symbol" w:hAnsi="Symbol" w:hint="default"/>
      </w:rPr>
    </w:lvl>
    <w:lvl w:ilvl="1">
      <w:start w:val="1"/>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18" w15:restartNumberingAfterBreak="0">
    <w:nsid w:val="47375AD9"/>
    <w:multiLevelType w:val="singleLevel"/>
    <w:tmpl w:val="E188D762"/>
    <w:lvl w:ilvl="0">
      <w:start w:val="1"/>
      <w:numFmt w:val="decimal"/>
      <w:lvlText w:val="%1."/>
      <w:lvlJc w:val="left"/>
      <w:pPr>
        <w:tabs>
          <w:tab w:val="num" w:pos="540"/>
        </w:tabs>
        <w:ind w:left="540" w:hanging="270"/>
      </w:pPr>
      <w:rPr>
        <w:rFonts w:ascii="Times New Roman" w:hAnsi="Times New Roman"/>
      </w:rPr>
    </w:lvl>
  </w:abstractNum>
  <w:abstractNum w:abstractNumId="19" w15:restartNumberingAfterBreak="0">
    <w:nsid w:val="51E74E66"/>
    <w:multiLevelType w:val="hybridMultilevel"/>
    <w:tmpl w:val="C58AF07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0" w15:restartNumberingAfterBreak="0">
    <w:nsid w:val="5C4C09B0"/>
    <w:multiLevelType w:val="hybridMultilevel"/>
    <w:tmpl w:val="8E2484A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1" w15:restartNumberingAfterBreak="0">
    <w:nsid w:val="6CCF12B2"/>
    <w:multiLevelType w:val="multilevel"/>
    <w:tmpl w:val="FA148CF0"/>
    <w:lvl w:ilvl="0">
      <w:start w:val="12"/>
      <w:numFmt w:val="decimal"/>
      <w:lvlText w:val="%1"/>
      <w:lvlJc w:val="left"/>
      <w:pPr>
        <w:ind w:left="480" w:hanging="480"/>
      </w:pPr>
      <w:rPr>
        <w:rFonts w:hint="default"/>
      </w:rPr>
    </w:lvl>
    <w:lvl w:ilvl="1">
      <w:start w:val="1"/>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22" w15:restartNumberingAfterBreak="0">
    <w:nsid w:val="6D594E1E"/>
    <w:multiLevelType w:val="singleLevel"/>
    <w:tmpl w:val="52143BA6"/>
    <w:lvl w:ilvl="0">
      <w:start w:val="1"/>
      <w:numFmt w:val="bullet"/>
      <w:lvlText w:val="•"/>
      <w:lvlJc w:val="left"/>
      <w:pPr>
        <w:tabs>
          <w:tab w:val="num" w:pos="540"/>
        </w:tabs>
        <w:ind w:left="540" w:hanging="270"/>
      </w:pPr>
      <w:rPr>
        <w:rFonts w:ascii="Times New Roman" w:hAnsi="Times New Roman"/>
      </w:rPr>
    </w:lvl>
  </w:abstractNum>
  <w:abstractNum w:abstractNumId="23" w15:restartNumberingAfterBreak="0">
    <w:nsid w:val="761316EB"/>
    <w:multiLevelType w:val="hybridMultilevel"/>
    <w:tmpl w:val="BDEED728"/>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76F14D70"/>
    <w:multiLevelType w:val="singleLevel"/>
    <w:tmpl w:val="2B3C2B9E"/>
    <w:lvl w:ilvl="0">
      <w:start w:val="1"/>
      <w:numFmt w:val="decimal"/>
      <w:lvlText w:val="%1."/>
      <w:lvlJc w:val="left"/>
      <w:pPr>
        <w:tabs>
          <w:tab w:val="num" w:pos="540"/>
        </w:tabs>
        <w:ind w:left="540" w:hanging="270"/>
      </w:pPr>
      <w:rPr>
        <w:rFonts w:ascii="Times New Roman" w:hAnsi="Times New Roman"/>
      </w:rPr>
    </w:lvl>
  </w:abstractNum>
  <w:num w:numId="1" w16cid:durableId="1405492866">
    <w:abstractNumId w:val="16"/>
  </w:num>
  <w:num w:numId="2" w16cid:durableId="1814833043">
    <w:abstractNumId w:val="20"/>
  </w:num>
  <w:num w:numId="3" w16cid:durableId="152836469">
    <w:abstractNumId w:val="19"/>
  </w:num>
  <w:num w:numId="4" w16cid:durableId="1216312577">
    <w:abstractNumId w:val="16"/>
    <w:lvlOverride w:ilvl="0">
      <w:startOverride w:val="11"/>
    </w:lvlOverride>
  </w:num>
  <w:num w:numId="5" w16cid:durableId="781993268">
    <w:abstractNumId w:val="21"/>
  </w:num>
  <w:num w:numId="6" w16cid:durableId="1472139527">
    <w:abstractNumId w:val="23"/>
  </w:num>
  <w:num w:numId="7" w16cid:durableId="1857376815">
    <w:abstractNumId w:val="13"/>
  </w:num>
  <w:num w:numId="8" w16cid:durableId="1961569963">
    <w:abstractNumId w:val="10"/>
  </w:num>
  <w:num w:numId="9" w16cid:durableId="1220558761">
    <w:abstractNumId w:val="11"/>
  </w:num>
  <w:num w:numId="10" w16cid:durableId="1349722497">
    <w:abstractNumId w:val="12"/>
  </w:num>
  <w:num w:numId="11" w16cid:durableId="153306945">
    <w:abstractNumId w:val="17"/>
  </w:num>
  <w:num w:numId="12" w16cid:durableId="1251767941">
    <w:abstractNumId w:val="9"/>
  </w:num>
  <w:num w:numId="13" w16cid:durableId="1325204741">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4B1"/>
    <w:rsid w:val="000B6E5E"/>
    <w:rsid w:val="00121986"/>
    <w:rsid w:val="0015074B"/>
    <w:rsid w:val="00171626"/>
    <w:rsid w:val="00176FAC"/>
    <w:rsid w:val="002362C4"/>
    <w:rsid w:val="0029639D"/>
    <w:rsid w:val="002D13B2"/>
    <w:rsid w:val="00304789"/>
    <w:rsid w:val="00326F90"/>
    <w:rsid w:val="003C5430"/>
    <w:rsid w:val="0060218F"/>
    <w:rsid w:val="00864B36"/>
    <w:rsid w:val="00A40DAB"/>
    <w:rsid w:val="00AA0C24"/>
    <w:rsid w:val="00AA1D8D"/>
    <w:rsid w:val="00B47730"/>
    <w:rsid w:val="00B61321"/>
    <w:rsid w:val="00C22387"/>
    <w:rsid w:val="00CB0664"/>
    <w:rsid w:val="00FC693F"/>
    <w:rsid w:val="00FD55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A12E74"/>
  <w14:defaultImageDpi w14:val="300"/>
  <w15:docId w15:val="{287206AB-20A1-EA4E-B280-B9A68768C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Times New Roman" w:hAnsi="Times New Roman"/>
      <w:color w:val="111827"/>
      <w:sz w:val="26"/>
    </w:rPr>
  </w:style>
  <w:style w:type="paragraph" w:styleId="Heading1">
    <w:name w:val="heading 1"/>
    <w:basedOn w:val="Normal"/>
    <w:next w:val="Normal"/>
    <w:link w:val="Heading1Char"/>
    <w:uiPriority w:val="9"/>
    <w:qFormat/>
    <w:rsid w:val="00FC693F"/>
    <w:pPr>
      <w:keepNext/>
      <w:keepLines/>
      <w:spacing w:before="280" w:line="259" w:lineRule="auto"/>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line="259" w:lineRule="auto"/>
      <w:outlineLvl w:val="1"/>
    </w:pPr>
    <w:rPr>
      <w:rFonts w:asciiTheme="majorHAnsi" w:eastAsiaTheme="majorEastAsia" w:hAnsiTheme="majorHAnsi" w:cstheme="majorBid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80" w:line="259" w:lineRule="auto"/>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jc w:val="center"/>
    </w:pPr>
    <w:rPr>
      <w:b/>
      <w:bCs/>
      <w:i/>
      <w:color w:val="6B728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17</Pages>
  <Words>3960</Words>
  <Characters>22577</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khóa luận - ECBM cho phân loại tổn thương da</dc:title>
  <dc:subject>Bản tổng hợp đề tài khóa luận tốt nghiệp</dc:subject>
  <dc:creator>Nhóm thực hiện khóa luận</dc:creator>
  <cp:keywords>ECBM, CBM, Derm7pt, dermoscopy, explainable AI</cp:keywords>
  <dc:description>generated by python-docx</dc:description>
  <cp:lastModifiedBy>lenhathuy219@gmail.com</cp:lastModifiedBy>
  <cp:revision>10</cp:revision>
  <dcterms:created xsi:type="dcterms:W3CDTF">2013-12-23T23:15:00Z</dcterms:created>
  <dcterms:modified xsi:type="dcterms:W3CDTF">2026-10-06T00:00:00Z</dcterms:modified>
  <cp:category/>
</cp:coreProperties>
</file>