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76" w:lineRule="auto"/>
        <w:ind w:left="720" w:hanging="360"/>
        <w:rPr/>
      </w:pPr>
      <w:r w:rsidDel="00000000" w:rsidR="00000000" w:rsidRPr="00000000">
        <w:rPr>
          <w:rtl w:val="0"/>
        </w:rPr>
        <w:t xml:space="preserve">,,,!,,,!,,,</w:t>
      </w:r>
      <w:r w:rsidDel="00000000" w:rsidR="00000000" w:rsidRPr="00000000">
        <w:rPr>
          <w:color w:val="222222"/>
          <w:rtl w:val="0"/>
        </w:rPr>
        <w:t xml:space="preserve">Un an après les émeutes à Brasília, Lula refuse de pardonner aux “putschistes”. </w:t>
      </w:r>
      <w:r w:rsidDel="00000000" w:rsidR="00000000" w:rsidRPr="00000000">
        <w:rPr>
          <w:i w:val="1"/>
          <w:color w:val="222222"/>
          <w:rtl w:val="0"/>
        </w:rPr>
        <w:t xml:space="preserve">Il n’y a pas de pardon pour qui attente à la démocratie, à son pays et à son propre peuple</w:t>
      </w:r>
      <w:r w:rsidDel="00000000" w:rsidR="00000000" w:rsidRPr="00000000">
        <w:rPr>
          <w:color w:val="222222"/>
          <w:rtl w:val="0"/>
        </w:rPr>
        <w:t xml:space="preserve">, a prévenu le président brésilien qui, </w:t>
      </w:r>
      <w:hyperlink r:id="rId6">
        <w:r w:rsidDel="00000000" w:rsidR="00000000" w:rsidRPr="00000000">
          <w:rPr>
            <w:color w:val="1155cc"/>
            <w:rtl w:val="0"/>
          </w:rPr>
          <w:t xml:space="preserve">selon la Folha de Sao Paulo</w:t>
        </w:r>
      </w:hyperlink>
      <w:r w:rsidDel="00000000" w:rsidR="00000000" w:rsidRPr="00000000">
        <w:rPr>
          <w:color w:val="222222"/>
          <w:rtl w:val="0"/>
        </w:rPr>
        <w:t xml:space="preserve">, refuse ainsi toute </w:t>
      </w:r>
      <w:r w:rsidDel="00000000" w:rsidR="00000000" w:rsidRPr="00000000">
        <w:rPr>
          <w:i w:val="1"/>
          <w:color w:val="222222"/>
          <w:rtl w:val="0"/>
        </w:rPr>
        <w:t xml:space="preserve">impunité</w:t>
      </w:r>
      <w:r w:rsidDel="00000000" w:rsidR="00000000" w:rsidRPr="00000000">
        <w:rPr>
          <w:color w:val="222222"/>
          <w:rtl w:val="0"/>
        </w:rPr>
        <w:t xml:space="preserve">. </w:t>
      </w:r>
      <w:r w:rsidDel="00000000" w:rsidR="00000000" w:rsidRPr="00000000">
        <w:rPr>
          <w:i w:val="1"/>
          <w:color w:val="222222"/>
          <w:rtl w:val="0"/>
        </w:rPr>
        <w:t xml:space="preserve">Tous ceux qui ont financé, planifié et exécuté une tentative de coup d’État doivent être punis de façon exemplaire</w:t>
      </w:r>
      <w:r w:rsidDel="00000000" w:rsidR="00000000" w:rsidRPr="00000000">
        <w:rPr>
          <w:color w:val="222222"/>
          <w:rtl w:val="0"/>
        </w:rPr>
        <w:t xml:space="preserve">, a-t-il déclaré lors d’une commémoration au Parlement, intitulée </w:t>
      </w:r>
      <w:r w:rsidDel="00000000" w:rsidR="00000000" w:rsidRPr="00000000">
        <w:rPr>
          <w:i w:val="1"/>
          <w:color w:val="222222"/>
          <w:rtl w:val="0"/>
        </w:rPr>
        <w:t xml:space="preserve">“Démocratie inébranlable”</w:t>
      </w:r>
      <w:r w:rsidDel="00000000" w:rsidR="00000000" w:rsidRPr="00000000">
        <w:rPr>
          <w:color w:val="222222"/>
          <w:rtl w:val="0"/>
        </w:rPr>
        <w:t xml:space="preserve">, pour marquer cet anniversaire en présence de représentants des institutions. </w:t>
      </w:r>
      <w:r w:rsidDel="00000000" w:rsidR="00000000" w:rsidRPr="00000000">
        <w:rPr>
          <w:i w:val="1"/>
          <w:color w:val="222222"/>
          <w:rtl w:val="0"/>
        </w:rPr>
        <w:t xml:space="preserve">Nous avons sauvé la démocratie</w:t>
      </w:r>
      <w:r w:rsidDel="00000000" w:rsidR="00000000" w:rsidRPr="00000000">
        <w:rPr>
          <w:color w:val="222222"/>
          <w:rtl w:val="0"/>
        </w:rPr>
        <w:t xml:space="preserve">, a affirmé Lula, qui s’en est pris à </w:t>
      </w:r>
      <w:r w:rsidDel="00000000" w:rsidR="00000000" w:rsidRPr="00000000">
        <w:rPr>
          <w:i w:val="1"/>
          <w:color w:val="222222"/>
          <w:rtl w:val="0"/>
        </w:rPr>
        <w:t xml:space="preserve">l’ex-président putschiste</w:t>
      </w:r>
      <w:r w:rsidDel="00000000" w:rsidR="00000000" w:rsidRPr="00000000">
        <w:rPr>
          <w:color w:val="222222"/>
          <w:rtl w:val="0"/>
        </w:rPr>
        <w:t xml:space="preserve">, Jair Bolsonaro, visé par une enquête.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numPr>
          <w:ilvl w:val="0"/>
          <w:numId w:val="1"/>
        </w:numPr>
        <w:spacing w:line="276" w:lineRule="auto"/>
        <w:ind w:left="720" w:hanging="360"/>
        <w:rPr/>
      </w:pPr>
      <w:r w:rsidDel="00000000" w:rsidR="00000000" w:rsidRPr="00000000">
        <w:rPr>
          <w:color w:val="222222"/>
          <w:rtl w:val="0"/>
        </w:rPr>
        <w:t xml:space="preserve">.</w:t>
      </w:r>
      <w:r w:rsidDel="00000000" w:rsidR="00000000" w:rsidRPr="00000000">
        <w:rPr>
          <w:rtl w:val="0"/>
        </w:rPr>
        <w:t xml:space="preserve">,,,!,,,!,,,</w:t>
      </w:r>
      <w:r w:rsidDel="00000000" w:rsidR="00000000" w:rsidRPr="00000000">
        <w:rPr>
          <w:color w:val="222222"/>
          <w:rtl w:val="0"/>
        </w:rPr>
        <w:t xml:space="preserve">Liberté. égalité. fraternité</w:t>
      </w:r>
      <w:r w:rsidDel="00000000" w:rsidR="00000000" w:rsidRPr="00000000">
        <w:rPr>
          <w:color w:val="374151"/>
          <w:rtl w:val="0"/>
        </w:rPr>
        <w:t xml:space="preserve">. Résistance. poing levé. la Liberté ou la mort. prendre le maquis. les partisants. camarades.Solidarité.défense.Actions artistiques et culturelles.Tracts. affiches.journaux. Réseaux sociaux.radio.publications.Réunions publiques . Assemblées populaires . manifestations.marches.sitte ine. Grèves. boycotts. actions.  Lutte armée. sabotage. guerilla. Occupation de bâtiments. Piquets de grève. Flash mobs . Désobéissance civile. Hacking social. Résistance non violente .Action directe non violente. Désobéissance civile. </w:t>
      </w:r>
      <w:r w:rsidDel="00000000" w:rsidR="00000000" w:rsidRPr="00000000">
        <w:rPr>
          <w:color w:val="222222"/>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pPr>
      <w:r w:rsidDel="00000000" w:rsidR="00000000" w:rsidRPr="00000000">
        <w:rPr>
          <w:color w:val="222222"/>
          <w:rtl w:val="0"/>
        </w:rPr>
        <w:t xml:space="preserve">.</w:t>
      </w:r>
      <w:r w:rsidDel="00000000" w:rsidR="00000000" w:rsidRPr="00000000">
        <w:rPr>
          <w:rtl w:val="0"/>
        </w:rPr>
        <w:t xml:space="preserve">,,,!,,,!,,,</w:t>
      </w:r>
      <w:r w:rsidDel="00000000" w:rsidR="00000000" w:rsidRPr="00000000">
        <w:rPr>
          <w:color w:val="374151"/>
          <w:rtl w:val="0"/>
        </w:rPr>
        <w:t xml:space="preserve">Désobéissance.  refus d’obéir. Désobéissance civile. Désobéissance social. Protestation pacifique. Désobéissance économique. Désobéissance politique. Désobéissance épistémique.Désobéissance fiscal. Désobéissance environnementale . Désobéissance numérique. Désobéissance civile queer . Désobéissance sanitaire . Désobéissance scolaire .Désobéissance médicale. Désobéissance journalistique. Désobéissance alimentaire.</w:t>
      </w:r>
    </w:p>
    <w:p w:rsidR="00000000" w:rsidDel="00000000" w:rsidP="00000000" w:rsidRDefault="00000000" w:rsidRPr="00000000" w14:paraId="00000004">
      <w:pPr>
        <w:numPr>
          <w:ilvl w:val="0"/>
          <w:numId w:val="1"/>
        </w:numPr>
        <w:spacing w:after="0" w:afterAutospacing="0" w:line="276" w:lineRule="auto"/>
        <w:ind w:left="720" w:hanging="360"/>
        <w:rPr/>
      </w:pPr>
      <w:r w:rsidDel="00000000" w:rsidR="00000000" w:rsidRPr="00000000">
        <w:rPr>
          <w:color w:val="222222"/>
          <w:rtl w:val="0"/>
        </w:rPr>
        <w:t xml:space="preserve">.</w:t>
      </w:r>
      <w:r w:rsidDel="00000000" w:rsidR="00000000" w:rsidRPr="00000000">
        <w:rPr>
          <w:rtl w:val="0"/>
        </w:rPr>
        <w:t xml:space="preserve">,,,!,,,!,,,</w:t>
      </w:r>
      <w:r w:rsidDel="00000000" w:rsidR="00000000" w:rsidRPr="00000000">
        <w:rPr>
          <w:color w:val="374151"/>
          <w:rtl w:val="0"/>
        </w:rPr>
        <w:t xml:space="preserve">Insoumission .insoumission. Rébellion. Désobéissance. Révolte. Résistance</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sz w:val="22"/>
          <w:szCs w:val="22"/>
        </w:rPr>
      </w:pPr>
      <w:r w:rsidDel="00000000" w:rsidR="00000000" w:rsidRPr="00000000">
        <w:rPr>
          <w:color w:val="374151"/>
          <w:rtl w:val="0"/>
        </w:rPr>
        <w:t xml:space="preserve">. Contestation. Réfractarité. Récalcitrance. Dissidence. Répudiation. Refus. Dissension. Désaccord. Opposition. Défiance. Réjection. Mutinerie. Insurgement. Réaction. Révolte</w:t>
      </w:r>
      <w:r w:rsidDel="00000000" w:rsidR="00000000" w:rsidRPr="00000000">
        <w:rPr>
          <w:color w:val="222222"/>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color w:val="374151"/>
        </w:rPr>
      </w:pPr>
      <w:r w:rsidDel="00000000" w:rsidR="00000000" w:rsidRPr="00000000">
        <w:rPr>
          <w:color w:val="222222"/>
          <w:rtl w:val="0"/>
        </w:rPr>
        <w:t xml:space="preserve">.</w:t>
      </w:r>
      <w:r w:rsidDel="00000000" w:rsidR="00000000" w:rsidRPr="00000000">
        <w:rPr>
          <w:rtl w:val="0"/>
        </w:rPr>
        <w:t xml:space="preserve">,,,!,,,!,,,on m’a dit aujourd’hui que je ne peux pas passer sur les ondes parce que j’aborde des sujets trop délicats. Mais n’est ce pas le meilleur moment de parler de ces sujets justement quand les gens ne veulent pas que vous en parliez ? </w:t>
      </w:r>
      <w:r w:rsidDel="00000000" w:rsidR="00000000" w:rsidRPr="00000000">
        <w:rPr>
          <w:color w:val="222222"/>
          <w:rtl w:val="0"/>
        </w:rPr>
        <w:t xml:space="preserve">.</w:t>
      </w:r>
      <w:r w:rsidDel="00000000" w:rsidR="00000000" w:rsidRPr="00000000">
        <w:rPr>
          <w:rtl w:val="0"/>
        </w:rPr>
        <w:t xml:space="preserve">,,,!,,,!,,</w:t>
      </w:r>
    </w:p>
    <w:p w:rsidR="00000000" w:rsidDel="00000000" w:rsidP="00000000" w:rsidRDefault="00000000" w:rsidRPr="00000000" w14:paraId="00000007">
      <w:pPr>
        <w:numPr>
          <w:ilvl w:val="0"/>
          <w:numId w:val="1"/>
        </w:numPr>
        <w:spacing w:line="276" w:lineRule="auto"/>
        <w:ind w:left="720" w:hanging="360"/>
        <w:rPr/>
      </w:pPr>
      <w:r w:rsidDel="00000000" w:rsidR="00000000" w:rsidRPr="00000000">
        <w:rPr>
          <w:color w:val="222222"/>
          <w:rtl w:val="0"/>
        </w:rPr>
        <w:t xml:space="preserve">.</w:t>
      </w:r>
      <w:r w:rsidDel="00000000" w:rsidR="00000000" w:rsidRPr="00000000">
        <w:rPr>
          <w:rtl w:val="0"/>
        </w:rPr>
        <w:t xml:space="preserve">,,,!,,,!,,,je pense que quand on vend 5 millions de disques, on devrait avoir à dire quelque chose dans ces 5 millions de dire il devrait dire , pas juste raconter des poncifs et prendre l’argent des gens. on doit avoir quelque chose à dire, sinon, on se tait.</w:t>
      </w:r>
      <w:r w:rsidDel="00000000" w:rsidR="00000000" w:rsidRPr="00000000">
        <w:rPr>
          <w:color w:val="222222"/>
          <w:rtl w:val="0"/>
        </w:rPr>
        <w:t xml:space="preserve">.</w:t>
      </w:r>
      <w:r w:rsidDel="00000000" w:rsidR="00000000" w:rsidRPr="00000000">
        <w:rPr>
          <w:rtl w:val="0"/>
        </w:rPr>
        <w:t xml:space="preserve">,,,!,,,!,,,</w:t>
      </w:r>
    </w:p>
    <w:p w:rsidR="00000000" w:rsidDel="00000000" w:rsidP="00000000" w:rsidRDefault="00000000" w:rsidRPr="00000000" w14:paraId="00000008">
      <w:pPr>
        <w:spacing w:line="276" w:lineRule="auto"/>
        <w:ind w:left="720" w:firstLine="0"/>
        <w:rPr/>
      </w:pPr>
      <w:r w:rsidDel="00000000" w:rsidR="00000000" w:rsidRPr="00000000">
        <w:rPr>
          <w:rtl w:val="0"/>
        </w:rPr>
      </w:r>
    </w:p>
    <w:p w:rsidR="00000000" w:rsidDel="00000000" w:rsidP="00000000" w:rsidRDefault="00000000" w:rsidRPr="00000000" w14:paraId="00000009">
      <w:pPr>
        <w:spacing w:line="276" w:lineRule="auto"/>
        <w:ind w:left="0" w:firstLine="0"/>
        <w:rPr>
          <w:color w:val="37415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1.folha.uol.com.br/poder/2024/01/lula-diz-que-perdao-soaria-como-impunidade-e-que-ato-do-81-marca-vitoria-da-democracia.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