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i,p_soufflecourt_n,p_ai_transition_n,p_ai_transition_n,p_ai_resist_n,p_ai_resist_n,p_soufflecourt_n,p_transition_n,p_transition_n,p_ai_resist_n,p_transition_w,p_soufflecourt_w,p_ai_attack_w,p_ai_attack_w,p_ai_i,p_ai_transition_n,p_ai_resist_n,ip_soufflecourt_nw,sb_p_1,p_ai_resist_n,p_ai_resist_n,sb_p_respire_2,p_ai_resist_n,p_transition_nw,sb_p_respire_2,p_ai_attack_w,_undefined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