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fb0207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fb0207"/>
          <w:sz w:val="21"/>
          <w:szCs w:val="21"/>
          <w:rtl w:val="0"/>
        </w:rPr>
        <w:t xml:space="preserve">Natural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,,,!,,,!,,,Bonjour, comment tallez vous  ?** j'ai besoin de vous demander quelque chose.,,,!,,,!.. Me trouvez vous jolie ?!* Suis-je à votre gout ?,,,!,,,!,,**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,,!,,,!,,, Ne suis-je pas une femme?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,,,,,,,,,,,,,,,,,,,,,,,,,,,,,,,,,,,,,,,,,,,!!,,,,,,,,,!!!!!!!!!!!!,,,,,,,!,,,,,,,,mais oui,!!! ,,,,,,,,,,,,,,,!!,,,,,,,!,,,,,,,,,!!! ,!!,,,,,,,,,!!,,,,,,,!,,,,,,,,,!!!!!,,mais oui,,,,,,,!!!!!!!!!!!!,,,,,,,!,,,,,,,,,!!! ,,,,,,,,,,,,,,,,,,,,,,,,,,,,,,,,,,,,,,,,,,,,,!!,,,,,,,,,  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ff0000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ff0000"/>
          <w:sz w:val="21"/>
          <w:szCs w:val="21"/>
          <w:rtl w:val="0"/>
        </w:rPr>
        <w:t xml:space="preserve">Whisper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,,!,,,!,,,on ne peut jamais définir une femme :  Grue*, thon*, morue*, poule*,salope*, Folle*, pimbêche*, catin*, Cocotte*, Belle de nuit*, femme des rues*, femme galante*, fille perdue*, Bécasse*, vipère*,chienne*,Call-girl*, fille de joie*, fille publique*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ff0000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ff0000"/>
          <w:sz w:val="21"/>
          <w:szCs w:val="21"/>
          <w:rtl w:val="0"/>
        </w:rPr>
        <w:t xml:space="preserve">Natural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Nous avons des ambitions, des amitiés, et des fréquentations auxquelles nous devons penser…….C’est important d’avoir l’air respectable**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**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,,!,,,!,,, Les femmes lettrées sont souvent décrites comme des voleuses*** Parce qu'elle sait lire et écrite** la femme qui a étudié vole à l'homme sa créativité, son activité,  sa culture, son langage ,,!,,,!,,,Apprendre déféminise***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**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,,!,,,!,,,,,!,,,!,,,Notre lutte pour la libération n’a de sens que si elle a lieu au sein d’un mouvement féministe qui a pour but fondamental la libération de toutes et tous…,,!,,,!,,, tout discours qui suscite la Faute et la culpabilité est un discours arrogant et autoritaire.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color w:val="fb0207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fb0207"/>
          <w:sz w:val="21"/>
          <w:szCs w:val="21"/>
          <w:rtl w:val="0"/>
        </w:rPr>
        <w:t xml:space="preserve">Whisper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,,!!!!!!!!!!!!,,,,,,,!,,,,,,,,mais oui,!!! ,,,,,,,,,,,,,,,!!,,,,,,,!,,,,,,,,,!!! ,!!,,,mais oui ,,,,,,!,,,,,,,,,!!! ,!!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fb0207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fb0207"/>
          <w:sz w:val="21"/>
          <w:szCs w:val="21"/>
          <w:rtl w:val="0"/>
        </w:rPr>
        <w:t xml:space="preserve">Natural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,,!,,,!,,,Une idéologie féministe qui cherche activement à s’établir au cœur du système patriarcal capitaliste est fondamentalement corrompue*** Créer des foyers pour femmes battues ne change pas la mentalité des hommes qui les battent** ni la culture qui promeut et cautionne leur violence***,,,!,,,!,,,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color w:val="fb0207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fb0207"/>
          <w:sz w:val="21"/>
          <w:szCs w:val="21"/>
          <w:rtl w:val="0"/>
        </w:rPr>
        <w:t xml:space="preserve">Whisper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,,!!!!!!!!!!!!,,,,,,,!,,,,,,,,mais oui,!!! ,,,,,,,,,,,,,,,!!,,,,,,,!,,,,,,,,,!!! ,!!,,,mais oui ,,,,,,!,,,,,,,,,!!! ,!!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color w:val="fb0207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fb0207"/>
          <w:sz w:val="21"/>
          <w:szCs w:val="21"/>
          <w:rtl w:val="0"/>
        </w:rPr>
        <w:t xml:space="preserve">Natural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,,!,,,!,,, alors nous devons donner aux femmes ordinaires une chambre à elles et cinq cents livres de rente annuelle*** On ne peut pas faire pousser de belles fleurs sur un sol de gravier… **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**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,,!,,,!,,,Nous avons l'impression d'être des femmes particulières** il nous a plu de nous penser particulières** et nous savions que les hommes allaient nous tolérer** voire nous fantasmer en tant que femmes particulières** tant que nos mots et nos actions ne menaceraient pas leur privilège de nous tolérer et de nous rejeter** nous et notre travail** en fonction de l'idée qu'ils se faisaient d'une femme particulière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color w:val="fb0207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fb0207"/>
          <w:sz w:val="21"/>
          <w:szCs w:val="21"/>
          <w:rtl w:val="0"/>
        </w:rPr>
        <w:t xml:space="preserve">Whisper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,,!!!!!!!!!!!!,,,,,,,!,,,,,,,,mais oui,!!! ,,,,,,,,,,,,,,,!!,,,,,,,!,,,,,,,,,!!! ,!!,,,mais oui ,,,,,,!,,,,,,,,,!!! ,!!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color w:val="fb0207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fb0207"/>
          <w:sz w:val="21"/>
          <w:szCs w:val="21"/>
          <w:rtl w:val="0"/>
        </w:rPr>
        <w:t xml:space="preserve">Natural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,,!,,,!,,, Si les femmes sont les égales des hommes** comment se fait-il que l'histoire ait retenu aussi peu de noms de leadeuses ? ,,!,,,!,,, ,,!,,,!,,, **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**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,,!,,,!,,, Who run the world? Girls ,,,!,,,!,,,*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Who run the world? Girls ,,,!,,,!,,,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Who run the world? Girls (girls),,,!,,,!,,,*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Who run the world? Girls ),,,!,,,!,,,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Who run this mutha? Girls,,,!,,,!,,,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Who run this mutha? Girls,,,!,,,!,,,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 </w:t>
        <w:tab/>
        <w:t xml:space="preserve">Who run this mutha? Girls,,,!,,,!,,,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Who run this mutha? Girls,,,!,,,!,,,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Who run the world? Girls (girls),,,!,,,!,,,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Who run the world? Girls ,,!,,,!,,,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Who run the world? Girls (girls),,,!,,,!,,,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Who run the world? Girls ,,,!,,,!,,,…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 ,,!,,,!,,, ,,!,,,!,,, **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ab/>
        <w:t xml:space="preserve">Ok,  ça c’est aujourd’hui, mais avant?!!**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,,!,,,!,,, ,,!,,,!,,, * miskine…..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 ,,!,,,!,,, ,,!,,,!,,,  ,,!,,,!,,, ,,!,,,!,,, ,,!,,,!,,, ,,!,,,!,,, *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,,,!,,,!,, je suis heureuse de vous voir, j'ai tellement besoin de vous. Vous êtes ma raison d'être, vous savez….**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color w:val="fb0207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fb0207"/>
          <w:sz w:val="21"/>
          <w:szCs w:val="21"/>
          <w:rtl w:val="0"/>
        </w:rPr>
        <w:t xml:space="preserve">Whisper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,,!,,,!,,, Ce qui est masculin est bien. Ainsi va le monde, mon cher. Je ne suis pas sûre de comprendre, mais je sais que c'est important.*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color w:val="fb0207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fb0207"/>
          <w:sz w:val="21"/>
          <w:szCs w:val="21"/>
          <w:rtl w:val="0"/>
        </w:rPr>
        <w:t xml:space="preserve">Natural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Le besoin constant de se référer au modèle masculin pour s'y comparer, maintient inévitablement le sujet sous tutelle**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,,!,,,!,,, ,,!,,,!,,, c’est un peu fatiguant je trouve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