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rFonts w:ascii="Georgia" w:cs="Georgia" w:eastAsia="Georgia" w:hAnsi="Georgia"/>
          <w:color w:val="163860"/>
          <w:sz w:val="27"/>
          <w:szCs w:val="27"/>
          <w:highlight w:val="white"/>
          <w:u w:val="none"/>
        </w:rPr>
      </w:pPr>
      <w:r w:rsidDel="00000000" w:rsidR="00000000" w:rsidRPr="00000000">
        <w:rPr>
          <w:rtl w:val="0"/>
        </w:rPr>
        <w:t xml:space="preserve"> ,,!,,,!,,,</w:t>
      </w:r>
      <w:r w:rsidDel="00000000" w:rsidR="00000000" w:rsidRPr="00000000">
        <w:rPr>
          <w:rFonts w:ascii="Georgia" w:cs="Georgia" w:eastAsia="Georgia" w:hAnsi="Georgia"/>
          <w:color w:val="163860"/>
          <w:sz w:val="27"/>
          <w:szCs w:val="27"/>
          <w:highlight w:val="white"/>
          <w:rtl w:val="0"/>
        </w:rPr>
        <w:t xml:space="preserve">. </w:t>
      </w:r>
      <w:r w:rsidDel="00000000" w:rsidR="00000000" w:rsidRPr="00000000">
        <w:rPr>
          <w:rFonts w:ascii="Georgia" w:cs="Georgia" w:eastAsia="Georgia" w:hAnsi="Georgia"/>
          <w:i w:val="1"/>
          <w:color w:val="163860"/>
          <w:sz w:val="27"/>
          <w:szCs w:val="27"/>
          <w:highlight w:val="white"/>
          <w:rtl w:val="0"/>
        </w:rPr>
        <w:t xml:space="preserve">Entre la mafia et l'État, je préfère la mafia. La mafia a des codes, elle tient ses engagements, elle ne ment pas, elle est compétitive.</w:t>
      </w:r>
      <w:r w:rsidDel="00000000" w:rsidR="00000000" w:rsidRPr="00000000">
        <w:rPr>
          <w:rtl w:val="0"/>
        </w:rPr>
        <w:t xml:space="preserve"> Certes , je suis candidat à la présidentielle de mon pays, l’argentine, mais je ne vois pas le problème. C’est vous le problème ,,!,,,!,,,</w:t>
      </w:r>
      <w:r w:rsidDel="00000000" w:rsidR="00000000" w:rsidRPr="00000000">
        <w:rPr>
          <w:rFonts w:ascii="Georgia" w:cs="Georgia" w:eastAsia="Georgia" w:hAnsi="Georgia"/>
          <w:color w:val="163860"/>
          <w:sz w:val="27"/>
          <w:szCs w:val="27"/>
          <w:highlight w:val="white"/>
          <w:rtl w:val="0"/>
        </w:rPr>
        <w:t xml:space="preserve">. </w:t>
      </w:r>
    </w:p>
    <w:p w:rsidR="00000000" w:rsidDel="00000000" w:rsidP="00000000" w:rsidRDefault="00000000" w:rsidRPr="00000000" w14:paraId="00000002">
      <w:pPr>
        <w:numPr>
          <w:ilvl w:val="0"/>
          <w:numId w:val="1"/>
        </w:numPr>
        <w:ind w:left="720" w:hanging="360"/>
        <w:rPr>
          <w:rFonts w:ascii="Georgia" w:cs="Georgia" w:eastAsia="Georgia" w:hAnsi="Georgia"/>
          <w:color w:val="163860"/>
          <w:sz w:val="27"/>
          <w:szCs w:val="27"/>
          <w:highlight w:val="white"/>
          <w:u w:val="none"/>
        </w:rPr>
      </w:pPr>
      <w:r w:rsidDel="00000000" w:rsidR="00000000" w:rsidRPr="00000000">
        <w:rPr>
          <w:rtl w:val="0"/>
        </w:rPr>
        <w:t xml:space="preserve"> ,,!,,,!,,,</w:t>
      </w:r>
      <w:r w:rsidDel="00000000" w:rsidR="00000000" w:rsidRPr="00000000">
        <w:rPr>
          <w:rFonts w:ascii="Georgia" w:cs="Georgia" w:eastAsia="Georgia" w:hAnsi="Georgia"/>
          <w:color w:val="163860"/>
          <w:sz w:val="27"/>
          <w:szCs w:val="27"/>
          <w:highlight w:val="white"/>
          <w:rtl w:val="0"/>
        </w:rPr>
        <w:t xml:space="preserve">. </w:t>
      </w:r>
      <w:r w:rsidDel="00000000" w:rsidR="00000000" w:rsidRPr="00000000">
        <w:rPr>
          <w:rFonts w:ascii="Georgia" w:cs="Georgia" w:eastAsia="Georgia" w:hAnsi="Georgia"/>
          <w:i w:val="1"/>
          <w:color w:val="163860"/>
          <w:sz w:val="27"/>
          <w:szCs w:val="27"/>
          <w:highlight w:val="white"/>
          <w:rtl w:val="0"/>
        </w:rPr>
        <w:t xml:space="preserve">L'État c'est un pédophile dans une école maternelle avec des enfants enchaînés et enduits de vaseline </w:t>
      </w:r>
      <w:r w:rsidDel="00000000" w:rsidR="00000000" w:rsidRPr="00000000">
        <w:rPr>
          <w:rtl w:val="0"/>
        </w:rPr>
        <w:t xml:space="preserve">,!,,,!,,,</w:t>
      </w:r>
      <w:r w:rsidDel="00000000" w:rsidR="00000000" w:rsidRPr="00000000">
        <w:rPr>
          <w:rFonts w:ascii="Georgia" w:cs="Georgia" w:eastAsia="Georgia" w:hAnsi="Georgia"/>
          <w:color w:val="163860"/>
          <w:sz w:val="27"/>
          <w:szCs w:val="27"/>
          <w:highlight w:val="white"/>
          <w:rtl w:val="0"/>
        </w:rPr>
        <w:t xml:space="preserve">. </w:t>
      </w:r>
    </w:p>
    <w:p w:rsidR="00000000" w:rsidDel="00000000" w:rsidP="00000000" w:rsidRDefault="00000000" w:rsidRPr="00000000" w14:paraId="00000003">
      <w:pPr>
        <w:numPr>
          <w:ilvl w:val="0"/>
          <w:numId w:val="1"/>
        </w:numPr>
        <w:ind w:left="720" w:hanging="360"/>
        <w:rPr>
          <w:rFonts w:ascii="Georgia" w:cs="Georgia" w:eastAsia="Georgia" w:hAnsi="Georgia"/>
          <w:color w:val="163860"/>
          <w:sz w:val="27"/>
          <w:szCs w:val="27"/>
          <w:highlight w:val="white"/>
          <w:u w:val="none"/>
        </w:rPr>
      </w:pPr>
      <w:r w:rsidDel="00000000" w:rsidR="00000000" w:rsidRPr="00000000">
        <w:rPr>
          <w:rtl w:val="0"/>
        </w:rPr>
        <w:t xml:space="preserve">,,!,,,!,,,</w:t>
      </w:r>
      <w:r w:rsidDel="00000000" w:rsidR="00000000" w:rsidRPr="00000000">
        <w:rPr>
          <w:rFonts w:ascii="Georgia" w:cs="Georgia" w:eastAsia="Georgia" w:hAnsi="Georgia"/>
          <w:color w:val="163860"/>
          <w:sz w:val="27"/>
          <w:szCs w:val="27"/>
          <w:highlight w:val="white"/>
          <w:rtl w:val="0"/>
        </w:rPr>
        <w:t xml:space="preserve">.le ministère de la Santé ? afuera !, le ministère de l'Éducation ? afuera ! le ministère des Affaires sociales et celui du Droit des femmes ? afuera ! le ministère de la culture ? AFUERA !</w:t>
      </w:r>
      <w:r w:rsidDel="00000000" w:rsidR="00000000" w:rsidRPr="00000000">
        <w:rPr>
          <w:rtl w:val="0"/>
        </w:rPr>
        <w:t xml:space="preserve">,,!,,,!,,,</w:t>
      </w:r>
      <w:r w:rsidDel="00000000" w:rsidR="00000000" w:rsidRPr="00000000">
        <w:rPr>
          <w:rFonts w:ascii="Georgia" w:cs="Georgia" w:eastAsia="Georgia" w:hAnsi="Georgia"/>
          <w:color w:val="163860"/>
          <w:sz w:val="27"/>
          <w:szCs w:val="27"/>
          <w:highlight w:val="white"/>
          <w:rtl w:val="0"/>
        </w:rPr>
        <w:t xml:space="preserve">.</w:t>
      </w:r>
    </w:p>
    <w:p w:rsidR="00000000" w:rsidDel="00000000" w:rsidP="00000000" w:rsidRDefault="00000000" w:rsidRPr="00000000" w14:paraId="00000004">
      <w:pPr>
        <w:numPr>
          <w:ilvl w:val="0"/>
          <w:numId w:val="1"/>
        </w:numPr>
        <w:ind w:left="720" w:hanging="360"/>
        <w:rPr>
          <w:rFonts w:ascii="Georgia" w:cs="Georgia" w:eastAsia="Georgia" w:hAnsi="Georgia"/>
          <w:color w:val="163860"/>
          <w:sz w:val="27"/>
          <w:szCs w:val="27"/>
          <w:highlight w:val="white"/>
          <w:u w:val="none"/>
        </w:rPr>
      </w:pPr>
      <w:r w:rsidDel="00000000" w:rsidR="00000000" w:rsidRPr="00000000">
        <w:rPr>
          <w:rFonts w:ascii="Georgia" w:cs="Georgia" w:eastAsia="Georgia" w:hAnsi="Georgia"/>
          <w:color w:val="163860"/>
          <w:sz w:val="27"/>
          <w:szCs w:val="27"/>
          <w:highlight w:val="white"/>
          <w:rtl w:val="0"/>
        </w:rPr>
        <w:t xml:space="preserve"> </w:t>
      </w:r>
      <w:r w:rsidDel="00000000" w:rsidR="00000000" w:rsidRPr="00000000">
        <w:rPr>
          <w:rtl w:val="0"/>
        </w:rPr>
        <w:t xml:space="preserve">,,!,,,!,,,</w:t>
      </w:r>
      <w:r w:rsidDel="00000000" w:rsidR="00000000" w:rsidRPr="00000000">
        <w:rPr>
          <w:rFonts w:ascii="Georgia" w:cs="Georgia" w:eastAsia="Georgia" w:hAnsi="Georgia"/>
          <w:color w:val="163860"/>
          <w:sz w:val="27"/>
          <w:szCs w:val="27"/>
          <w:highlight w:val="white"/>
          <w:rtl w:val="0"/>
        </w:rPr>
        <w:t xml:space="preserve">.</w:t>
      </w:r>
      <w:r w:rsidDel="00000000" w:rsidR="00000000" w:rsidRPr="00000000">
        <w:rPr>
          <w:rFonts w:ascii="Georgia" w:cs="Georgia" w:eastAsia="Georgia" w:hAnsi="Georgia"/>
          <w:i w:val="1"/>
          <w:color w:val="163860"/>
          <w:sz w:val="27"/>
          <w:szCs w:val="27"/>
          <w:highlight w:val="white"/>
          <w:rtl w:val="0"/>
        </w:rPr>
        <w:t xml:space="preserve">Dans mon gouvernement, il n'y aura pas de marxisme culturel. Et le ministère de la Femme, je l'éliminerai. Je ne m'excuserai pas d'avoir un pénis. Je n'ai pas à avoir honte d'être un homme blanc, blond, aux yeux bleu clair </w:t>
      </w:r>
      <w:r w:rsidDel="00000000" w:rsidR="00000000" w:rsidRPr="00000000">
        <w:rPr>
          <w:rFonts w:ascii="Georgia" w:cs="Georgia" w:eastAsia="Georgia" w:hAnsi="Georgia"/>
          <w:color w:val="163860"/>
          <w:sz w:val="27"/>
          <w:szCs w:val="27"/>
          <w:highlight w:val="white"/>
          <w:rtl w:val="0"/>
        </w:rPr>
        <w:t xml:space="preserve"> </w:t>
      </w:r>
      <w:r w:rsidDel="00000000" w:rsidR="00000000" w:rsidRPr="00000000">
        <w:rPr>
          <w:rtl w:val="0"/>
        </w:rPr>
        <w:t xml:space="preserve">,,!,,,!,,,</w:t>
      </w:r>
    </w:p>
    <w:p w:rsidR="00000000" w:rsidDel="00000000" w:rsidP="00000000" w:rsidRDefault="00000000" w:rsidRPr="00000000" w14:paraId="00000005">
      <w:pPr>
        <w:numPr>
          <w:ilvl w:val="0"/>
          <w:numId w:val="1"/>
        </w:numPr>
        <w:ind w:left="720" w:hanging="360"/>
        <w:rPr>
          <w:u w:val="none"/>
        </w:rPr>
      </w:pPr>
      <w:r w:rsidDel="00000000" w:rsidR="00000000" w:rsidRPr="00000000">
        <w:rPr>
          <w:rFonts w:ascii="Georgia" w:cs="Georgia" w:eastAsia="Georgia" w:hAnsi="Georgia"/>
          <w:color w:val="163860"/>
          <w:sz w:val="27"/>
          <w:szCs w:val="27"/>
          <w:highlight w:val="white"/>
          <w:rtl w:val="0"/>
        </w:rPr>
        <w:t xml:space="preserve"> </w:t>
      </w:r>
      <w:r w:rsidDel="00000000" w:rsidR="00000000" w:rsidRPr="00000000">
        <w:rPr>
          <w:rtl w:val="0"/>
        </w:rPr>
        <w:t xml:space="preserve">,,!,,,!,,,</w:t>
      </w:r>
      <w:r w:rsidDel="00000000" w:rsidR="00000000" w:rsidRPr="00000000">
        <w:rPr>
          <w:rFonts w:ascii="Georgia" w:cs="Georgia" w:eastAsia="Georgia" w:hAnsi="Georgia"/>
          <w:color w:val="163860"/>
          <w:sz w:val="27"/>
          <w:szCs w:val="27"/>
          <w:highlight w:val="white"/>
          <w:rtl w:val="0"/>
        </w:rPr>
        <w:t xml:space="preserve">.</w:t>
      </w:r>
      <w:r w:rsidDel="00000000" w:rsidR="00000000" w:rsidRPr="00000000">
        <w:rPr>
          <w:rFonts w:ascii="Georgia" w:cs="Georgia" w:eastAsia="Georgia" w:hAnsi="Georgia"/>
          <w:i w:val="1"/>
          <w:color w:val="163860"/>
          <w:sz w:val="27"/>
          <w:szCs w:val="27"/>
          <w:highlight w:val="white"/>
          <w:rtl w:val="0"/>
        </w:rPr>
        <w:t xml:space="preserve">Le pape, je vais vous le dire en face, c'est le représentant du diable sur Terre. Il faudrait informer “l'idiot qui se trouve à Rome” que l'envie, qui est le fondement de la justice sociale, est un péché capital</w:t>
      </w:r>
      <w:r w:rsidDel="00000000" w:rsidR="00000000" w:rsidRPr="00000000">
        <w:rPr>
          <w:rFonts w:ascii="Georgia" w:cs="Georgia" w:eastAsia="Georgia" w:hAnsi="Georgia"/>
          <w:color w:val="163860"/>
          <w:sz w:val="27"/>
          <w:szCs w:val="27"/>
          <w:highlight w:val="white"/>
          <w:rtl w:val="0"/>
        </w:rPr>
        <w:t xml:space="preserve"> </w:t>
      </w:r>
      <w:r w:rsidDel="00000000" w:rsidR="00000000" w:rsidRPr="00000000">
        <w:rPr>
          <w:rtl w:val="0"/>
        </w:rPr>
        <w:t xml:space="preserve">,,!,,,!,,,</w:t>
      </w:r>
      <w:r w:rsidDel="00000000" w:rsidR="00000000" w:rsidRPr="00000000">
        <w:rPr>
          <w:rFonts w:ascii="Georgia" w:cs="Georgia" w:eastAsia="Georgia" w:hAnsi="Georgia"/>
          <w:color w:val="163860"/>
          <w:sz w:val="27"/>
          <w:szCs w:val="27"/>
          <w:highlight w:val="white"/>
          <w:rtl w:val="0"/>
        </w:rPr>
        <w:t xml:space="preserve">.</w:t>
      </w:r>
    </w:p>
    <w:p w:rsidR="00000000" w:rsidDel="00000000" w:rsidP="00000000" w:rsidRDefault="00000000" w:rsidRPr="00000000" w14:paraId="00000006">
      <w:pPr>
        <w:numPr>
          <w:ilvl w:val="0"/>
          <w:numId w:val="1"/>
        </w:numPr>
        <w:ind w:left="720" w:hanging="360"/>
        <w:rPr>
          <w:rFonts w:ascii="Georgia" w:cs="Georgia" w:eastAsia="Georgia" w:hAnsi="Georgia"/>
          <w:color w:val="163860"/>
          <w:sz w:val="27"/>
          <w:szCs w:val="27"/>
          <w:highlight w:val="white"/>
          <w:u w:val="none"/>
        </w:rPr>
      </w:pPr>
      <w:r w:rsidDel="00000000" w:rsidR="00000000" w:rsidRPr="00000000">
        <w:rPr>
          <w:rtl w:val="0"/>
        </w:rPr>
        <w:t xml:space="preserve">,,!,,,!,,,</w:t>
      </w:r>
      <w:r w:rsidDel="00000000" w:rsidR="00000000" w:rsidRPr="00000000">
        <w:rPr>
          <w:rFonts w:ascii="Georgia" w:cs="Georgia" w:eastAsia="Georgia" w:hAnsi="Georgia"/>
          <w:color w:val="163860"/>
          <w:sz w:val="27"/>
          <w:szCs w:val="27"/>
          <w:highlight w:val="white"/>
          <w:rtl w:val="0"/>
        </w:rPr>
        <w:t xml:space="preserve">.moi, Ravier mileille, je vous le dis : au nom du </w:t>
      </w:r>
      <w:r w:rsidDel="00000000" w:rsidR="00000000" w:rsidRPr="00000000">
        <w:rPr>
          <w:rFonts w:ascii="Georgia" w:cs="Georgia" w:eastAsia="Georgia" w:hAnsi="Georgia"/>
          <w:i w:val="1"/>
          <w:color w:val="163860"/>
          <w:sz w:val="27"/>
          <w:szCs w:val="27"/>
          <w:highlight w:val="white"/>
          <w:rtl w:val="0"/>
        </w:rPr>
        <w:t xml:space="preserve">droit illimité à la vie d'autrui</w:t>
      </w:r>
      <w:r w:rsidDel="00000000" w:rsidR="00000000" w:rsidRPr="00000000">
        <w:rPr>
          <w:rFonts w:ascii="Georgia" w:cs="Georgia" w:eastAsia="Georgia" w:hAnsi="Georgia"/>
          <w:color w:val="163860"/>
          <w:sz w:val="27"/>
          <w:szCs w:val="27"/>
          <w:highlight w:val="white"/>
          <w:rtl w:val="0"/>
        </w:rPr>
        <w:t xml:space="preserve">, </w:t>
      </w:r>
      <w:r w:rsidDel="00000000" w:rsidR="00000000" w:rsidRPr="00000000">
        <w:rPr>
          <w:rFonts w:ascii="Georgia" w:cs="Georgia" w:eastAsia="Georgia" w:hAnsi="Georgia"/>
          <w:i w:val="1"/>
          <w:color w:val="163860"/>
          <w:sz w:val="27"/>
          <w:szCs w:val="27"/>
          <w:highlight w:val="white"/>
          <w:rtl w:val="0"/>
        </w:rPr>
        <w:t xml:space="preserve">Je défends la vie qui commence dès la conception</w:t>
      </w:r>
      <w:r w:rsidDel="00000000" w:rsidR="00000000" w:rsidRPr="00000000">
        <w:rPr>
          <w:rFonts w:ascii="Georgia" w:cs="Georgia" w:eastAsia="Georgia" w:hAnsi="Georgia"/>
          <w:color w:val="163860"/>
          <w:sz w:val="27"/>
          <w:szCs w:val="27"/>
          <w:highlight w:val="white"/>
          <w:rtl w:val="0"/>
        </w:rPr>
        <w:t xml:space="preserve">. </w:t>
      </w:r>
      <w:r w:rsidDel="00000000" w:rsidR="00000000" w:rsidRPr="00000000">
        <w:rPr>
          <w:rFonts w:ascii="Georgia" w:cs="Georgia" w:eastAsia="Georgia" w:hAnsi="Georgia"/>
          <w:i w:val="1"/>
          <w:color w:val="163860"/>
          <w:sz w:val="27"/>
          <w:szCs w:val="27"/>
          <w:highlight w:val="white"/>
          <w:rtl w:val="0"/>
        </w:rPr>
        <w:t xml:space="preserve">Lorsqu'on part d'un principe moral erroné, le résultat est immonde.  comment peut-on considérer comme un droit acquis le fait de pouvoir tuer d'autres êtres humains ?</w:t>
      </w:r>
      <w:r w:rsidDel="00000000" w:rsidR="00000000" w:rsidRPr="00000000">
        <w:rPr>
          <w:rtl w:val="0"/>
        </w:rPr>
        <w:t xml:space="preserve">,,!,,,!,,,</w:t>
      </w:r>
      <w:r w:rsidDel="00000000" w:rsidR="00000000" w:rsidRPr="00000000">
        <w:rPr>
          <w:rFonts w:ascii="Georgia" w:cs="Georgia" w:eastAsia="Georgia" w:hAnsi="Georgia"/>
          <w:color w:val="163860"/>
          <w:sz w:val="27"/>
          <w:szCs w:val="27"/>
          <w:highlight w:val="white"/>
          <w:rtl w:val="0"/>
        </w:rPr>
        <w:t xml:space="preserve">.</w:t>
      </w:r>
    </w:p>
    <w:p w:rsidR="00000000" w:rsidDel="00000000" w:rsidP="00000000" w:rsidRDefault="00000000" w:rsidRPr="00000000" w14:paraId="00000007">
      <w:pPr>
        <w:numPr>
          <w:ilvl w:val="0"/>
          <w:numId w:val="1"/>
        </w:numPr>
        <w:ind w:left="720" w:hanging="360"/>
        <w:rPr>
          <w:rFonts w:ascii="Georgia" w:cs="Georgia" w:eastAsia="Georgia" w:hAnsi="Georgia"/>
          <w:color w:val="163860"/>
          <w:sz w:val="27"/>
          <w:szCs w:val="27"/>
          <w:highlight w:val="white"/>
          <w:u w:val="none"/>
        </w:rPr>
      </w:pPr>
      <w:r w:rsidDel="00000000" w:rsidR="00000000" w:rsidRPr="00000000">
        <w:rPr>
          <w:rtl w:val="0"/>
        </w:rPr>
        <w:t xml:space="preserve">,,!,,,!,,,</w:t>
      </w:r>
      <w:r w:rsidDel="00000000" w:rsidR="00000000" w:rsidRPr="00000000">
        <w:rPr>
          <w:rFonts w:ascii="Georgia" w:cs="Georgia" w:eastAsia="Georgia" w:hAnsi="Georgia"/>
          <w:color w:val="163860"/>
          <w:sz w:val="27"/>
          <w:szCs w:val="27"/>
          <w:highlight w:val="white"/>
          <w:rtl w:val="0"/>
        </w:rPr>
        <w:t xml:space="preserve">.mais oui, l'avortement est </w:t>
      </w:r>
      <w:r w:rsidDel="00000000" w:rsidR="00000000" w:rsidRPr="00000000">
        <w:rPr>
          <w:rFonts w:ascii="Georgia" w:cs="Georgia" w:eastAsia="Georgia" w:hAnsi="Georgia"/>
          <w:i w:val="1"/>
          <w:color w:val="163860"/>
          <w:sz w:val="27"/>
          <w:szCs w:val="27"/>
          <w:highlight w:val="white"/>
          <w:rtl w:val="0"/>
        </w:rPr>
        <w:t xml:space="preserve">un meurtre aggravé où il y a une énorme disparité de forces parce qu'une personne abuse de l'autre ! je suis pour une fois d’accord avec le pape françois :  recourir à l'avortement est comparable au fait de recourir à des tueurs à gages.</w:t>
      </w:r>
    </w:p>
    <w:p w:rsidR="00000000" w:rsidDel="00000000" w:rsidP="00000000" w:rsidRDefault="00000000" w:rsidRPr="00000000" w14:paraId="00000008">
      <w:pPr>
        <w:numPr>
          <w:ilvl w:val="0"/>
          <w:numId w:val="1"/>
        </w:numPr>
        <w:ind w:left="720" w:hanging="360"/>
        <w:rPr>
          <w:rFonts w:ascii="Georgia" w:cs="Georgia" w:eastAsia="Georgia" w:hAnsi="Georgia"/>
          <w:i w:val="1"/>
          <w:color w:val="163860"/>
          <w:sz w:val="27"/>
          <w:szCs w:val="27"/>
          <w:highlight w:val="white"/>
          <w:u w:val="none"/>
        </w:rPr>
      </w:pPr>
      <w:r w:rsidDel="00000000" w:rsidR="00000000" w:rsidRPr="00000000">
        <w:rPr>
          <w:rtl w:val="0"/>
        </w:rPr>
        <w:t xml:space="preserve">,,!,,,!,,,</w:t>
      </w:r>
      <w:r w:rsidDel="00000000" w:rsidR="00000000" w:rsidRPr="00000000">
        <w:rPr>
          <w:rFonts w:ascii="Georgia" w:cs="Georgia" w:eastAsia="Georgia" w:hAnsi="Georgia"/>
          <w:i w:val="1"/>
          <w:color w:val="163860"/>
          <w:sz w:val="27"/>
          <w:szCs w:val="27"/>
          <w:highlight w:val="white"/>
          <w:rtl w:val="0"/>
        </w:rPr>
        <w:t xml:space="preserve"> putain de gauchiste</w:t>
      </w:r>
    </w:p>
    <w:p w:rsidR="00000000" w:rsidDel="00000000" w:rsidP="00000000" w:rsidRDefault="00000000" w:rsidRPr="00000000" w14:paraId="00000009">
      <w:pPr>
        <w:numPr>
          <w:ilvl w:val="0"/>
          <w:numId w:val="1"/>
        </w:numPr>
        <w:ind w:left="720" w:hanging="360"/>
        <w:rPr>
          <w:rFonts w:ascii="Georgia" w:cs="Georgia" w:eastAsia="Georgia" w:hAnsi="Georgia"/>
          <w:i w:val="1"/>
          <w:color w:val="163860"/>
          <w:sz w:val="27"/>
          <w:szCs w:val="27"/>
          <w:highlight w:val="white"/>
          <w:u w:val="none"/>
        </w:rPr>
      </w:pPr>
      <w:r w:rsidDel="00000000" w:rsidR="00000000" w:rsidRPr="00000000">
        <w:rPr>
          <w:rtl w:val="0"/>
        </w:rPr>
        <w:t xml:space="preserve">,,!,,,!,,,</w:t>
      </w:r>
      <w:r w:rsidDel="00000000" w:rsidR="00000000" w:rsidRPr="00000000">
        <w:rPr>
          <w:rFonts w:ascii="Georgia" w:cs="Georgia" w:eastAsia="Georgia" w:hAnsi="Georgia"/>
          <w:i w:val="1"/>
          <w:color w:val="163860"/>
          <w:sz w:val="27"/>
          <w:szCs w:val="27"/>
          <w:highlight w:val="white"/>
          <w:rtl w:val="0"/>
        </w:rPr>
        <w:t xml:space="preserve"> merde chauve</w:t>
      </w:r>
    </w:p>
    <w:p w:rsidR="00000000" w:rsidDel="00000000" w:rsidP="00000000" w:rsidRDefault="00000000" w:rsidRPr="00000000" w14:paraId="0000000A">
      <w:pPr>
        <w:numPr>
          <w:ilvl w:val="0"/>
          <w:numId w:val="1"/>
        </w:numPr>
        <w:ind w:left="720" w:hanging="360"/>
      </w:pPr>
      <w:r w:rsidDel="00000000" w:rsidR="00000000" w:rsidRPr="00000000">
        <w:rPr>
          <w:rtl w:val="0"/>
        </w:rPr>
        <w:t xml:space="preserve">,,!,,,!,,,</w:t>
      </w:r>
      <w:r w:rsidDel="00000000" w:rsidR="00000000" w:rsidRPr="00000000">
        <w:rPr>
          <w:rtl w:val="0"/>
        </w:rPr>
        <w:t xml:space="preserve">Quarante ans après le retour de la démocratie, Ravier Mileille a pris ses fonctions dimanche 10 décembre 2023, inaugurant une nouvelle ère pour l’Argentine. “Dos au Congrès et face à ceux qui ont voté pour lui, le président d’extrême droite a prononcé un premier discours dévastateur, et prévenu qu’il commencerait son mandat par des coupes très sévères dans les dépenses publiques, de quelque 20 milliards de dollars. “Le tableau qu’il a brossé était si sombre que même les milliers de partisans rassemblés devant lui sont restés silencieux pendant une partie de son discours, commente le quotidien El pa-i-sse,!,,,!,,</w:t>
      </w:r>
    </w:p>
    <w:p w:rsidR="00000000" w:rsidDel="00000000" w:rsidP="00000000" w:rsidRDefault="00000000" w:rsidRPr="00000000" w14:paraId="0000000B">
      <w:pPr>
        <w:numPr>
          <w:ilvl w:val="0"/>
          <w:numId w:val="1"/>
        </w:numPr>
        <w:ind w:left="720" w:hanging="360"/>
      </w:pPr>
      <w:r w:rsidDel="00000000" w:rsidR="00000000" w:rsidRPr="00000000">
        <w:rPr>
          <w:rtl w:val="0"/>
        </w:rPr>
        <w:t xml:space="preserve">,,!,,,!,,Au discours d’investiture de Ravier Mileille , était présent le Who’s Who de l’extrême droite mondiale, dont l’ancien président brésilien Jair Bolsonaro, le Premier ministre hongrois, Viktor Orban, le chef du parti républicain chilien, José Antonio Kast, et le chef du parti espagnol Vox Santiago Abascal. Étaient également présents le président chilien Gabriel Boric, le roi d’Espagne Felipe 6, et le président ukrainien, Volodymyr Zelensky ; Mileille semblant “positionner l’Argentine comme le plus grand allié latino-américain de l’Ukraine”, précise Ze Guardianne. Zélensky a déclaré sur X : “C’est un nouveau départ pour l’Argentine et je souhaite au président Milei et à l’ensemble du peuple argentin de surprendre le monde avec leurs succès.” La France a pour sa part envoyé son ministre de la Fonction publique, Stanislas Guerini. En revanche, d’éminents dirigeants de gauche, dont le président brésilien Luiz Inácio Lula da Silva , que Mileille a traité jadis de communiste corrompu, et son homologue colombien Gustavo Petro, sont restés à l’écart.,,!,,,!,,</w:t>
      </w:r>
    </w:p>
    <w:p w:rsidR="00000000" w:rsidDel="00000000" w:rsidP="00000000" w:rsidRDefault="00000000" w:rsidRPr="00000000" w14:paraId="0000000C">
      <w:pPr>
        <w:numPr>
          <w:ilvl w:val="0"/>
          <w:numId w:val="1"/>
        </w:numPr>
        <w:ind w:left="720" w:hanging="360"/>
      </w:pPr>
      <w:r w:rsidDel="00000000" w:rsidR="00000000" w:rsidRPr="00000000">
        <w:rPr>
          <w:rtl w:val="0"/>
        </w:rPr>
        <w:t xml:space="preserve">.,,!,,,!,,“Macron, vous voyez qui c’est, Macron ? Il est très sympa”, confie ironiquement Donald Trump. Lors d’un </w:t>
      </w:r>
      <w:hyperlink r:id="rId6">
        <w:r w:rsidDel="00000000" w:rsidR="00000000" w:rsidRPr="00000000">
          <w:rPr>
            <w:color w:val="1155cc"/>
            <w:u w:val="single"/>
            <w:rtl w:val="0"/>
          </w:rPr>
          <w:t xml:space="preserve">meeting dans l’Iowa</w:t>
        </w:r>
      </w:hyperlink>
      <w:r w:rsidDel="00000000" w:rsidR="00000000" w:rsidRPr="00000000">
        <w:rPr>
          <w:rtl w:val="0"/>
        </w:rPr>
        <w:t xml:space="preserve">, ce samedi 6 janvier 2024. Revenant sur un bras de fer téléphonique avec son homologue français lors du projet de loi </w:t>
      </w:r>
      <w:hyperlink r:id="rId7">
        <w:r w:rsidDel="00000000" w:rsidR="00000000" w:rsidRPr="00000000">
          <w:rPr>
            <w:color w:val="1155cc"/>
            <w:u w:val="single"/>
            <w:rtl w:val="0"/>
          </w:rPr>
          <w:t xml:space="preserve">Gafa</w:t>
        </w:r>
      </w:hyperlink>
      <w:r w:rsidDel="00000000" w:rsidR="00000000" w:rsidRPr="00000000">
        <w:rPr>
          <w:rtl w:val="0"/>
        </w:rPr>
        <w:t xml:space="preserve"> (Google, Apple, Facebook, Amazon), qui visait à taxer à 3 % le chiffre d’affaires des géants du numérique réalisé en France, Donald trump raconte . Je lui ai dit : ‘Non, Emmanuel, tu ne vas pas le faire’”, rejouant alors la scène de la négociation. Se positionnant en homme fort, le candidat républicain s’est alors vanté d’avoir menacé Emmanuel Macron de taxer à 100 % les vins et les champagnes expédiés aux États-Unis. Une menace qui, selon son récit, aurait fait paniquer son homologue. “Tu ne peux pas faire ça, Donald, tu ne peux pas faire ça !” dit alors Donald Trump en imitant Macron avec un fort accent français. “Je lui ai dit : ‘Oui je peux, je suis même en train de signer cette loi au moment où je te parle’”, poursuit l’ancien président. Emmanuel Macron se serait alors rétracté. “Il a laissé tomber, ç’a été aussi facile que ça”, a conclu Donald Trump, omettant de préciser que la France a bel et bien fini par adopter cette loi.</w:t>
      </w:r>
      <w:r w:rsidDel="00000000" w:rsidR="00000000" w:rsidRPr="00000000">
        <w:rPr>
          <w:rtl w:val="0"/>
        </w:rPr>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w:t>
      </w:r>
      <w:r w:rsidDel="00000000" w:rsidR="00000000" w:rsidRPr="00000000">
        <w:rPr>
          <w:rtl w:val="0"/>
        </w:rPr>
        <w:t xml:space="preserve">,Des pratiques BDSM d’un genre particulier fleurissent aux États-Unis. Certains adeptes ressentent une grande excitation à l’idée de se faire humilier par un représentant du camp politique opposé. Sur le site clip faur sale, il y a des gens qui sont excités sexuellement à l’idée de voir leurs opinions politiques ridiculisées, généralement, mais pas toujours,  par des membres du groupe politique adverse. D’après les adeptes de cette sous-culture kinky, certaines personnes de gauche veulent être dominées par des conservateurs et affublées d’épithètes péjoratives qui laissent entendre qu’elles sont faibles et inintelligentes, alors que des conservateurs veulent qu’on se moque d’eux pour avoir appuyé l’ancien président Donald Trump, entre autres transgressions présumées.</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 Vêtue d’un teddy noir, de bas et de talons aiguilles à imprimé léopard, Roxie Rae est allongée sur son couvre-lit rose. Elle se retourne pour montrer ses fesses à la caméra et susurre d’une voix sensuelle : “uhm,.....,,,,,,,;;;;;; c’est le genre de tableau qui est capable de te persuader de voter républicain, de voter pour papa </w:t>
      </w:r>
      <w:hyperlink r:id="rId8">
        <w:r w:rsidDel="00000000" w:rsidR="00000000" w:rsidRPr="00000000">
          <w:rPr>
            <w:color w:val="1155cc"/>
            <w:u w:val="single"/>
            <w:rtl w:val="0"/>
          </w:rPr>
          <w:t xml:space="preserve">Trump</w:t>
        </w:r>
      </w:hyperlink>
      <w:r w:rsidDel="00000000" w:rsidR="00000000" w:rsidRPr="00000000">
        <w:rPr>
          <w:rtl w:val="0"/>
        </w:rPr>
        <w:t xml:space="preserve">. ,.....!!!aaa,,,,,,,;;;;;;On sait tous les deux que tu n’as aucune idée de ce que c’est que d’être un alpha. Tu n’es qu’un bêta, tu obéis, tu fais tout ce que je te dis de faire. Bientôt tu vas commencer à prêcher pour les républicains et à publier des trucs pro républicains partout sur les médias sociaux. Et le plus beau dans tout ça, c’est que tu y croiras vraiment.”.,,!,,,!, </w:t>
      </w:r>
    </w:p>
    <w:p w:rsidR="00000000" w:rsidDel="00000000" w:rsidP="00000000" w:rsidRDefault="00000000" w:rsidRPr="00000000" w14:paraId="0000000F">
      <w:pPr>
        <w:numPr>
          <w:ilvl w:val="0"/>
          <w:numId w:val="1"/>
        </w:numPr>
        <w:ind w:left="720" w:hanging="360"/>
      </w:pPr>
      <w:r w:rsidDel="00000000" w:rsidR="00000000" w:rsidRPr="00000000">
        <w:rPr>
          <w:rtl w:val="0"/>
        </w:rPr>
        <w:t xml:space="preserve">.,,!,,,!, Des pratiques BDSM d’un genre particulier fleurissent aux États-Unis. Certains adeptes ressentent une grande excitation à l’idée de se faire humilier par un représentant du camp politique opposé. Le fétichisme sexuel politique réduit à des caricatures les partisans des deux grands partis américains : l’attitude macho des politiciens républicains se transforme en masculinité toxique pure ; les démocrates, considérés comme sentimentaux, deviennent des chiffes molles et des incompétents. on retrouve par exemple sur le site Fet faur Life, des profils comme ““jeunes conservatrices sexy qui font pleurer les libéraux”,  Maga Doms , pour dominateur Maga,  ou “mauviette progressiste qu’un rien offense”. Ce genre de jeu de rôle politique est devenu beaucoup plus populaire pendant la présidence de Donald Trump.</w:t>
      </w:r>
    </w:p>
    <w:p w:rsidR="00000000" w:rsidDel="00000000" w:rsidP="00000000" w:rsidRDefault="00000000" w:rsidRPr="00000000" w14:paraId="00000010">
      <w:pPr>
        <w:numPr>
          <w:ilvl w:val="0"/>
          <w:numId w:val="1"/>
        </w:numPr>
        <w:ind w:left="720" w:hanging="360"/>
      </w:pPr>
      <w:r w:rsidDel="00000000" w:rsidR="00000000" w:rsidRPr="00000000">
        <w:rPr>
          <w:rtl w:val="0"/>
        </w:rPr>
        <w:t xml:space="preserve">.,,!,,,!, En mars 2021,  Roxie Rai a reçu pour la première fois de la part d’un de ses admirateurs un message direct dans lequel il lui demandait de ridiculiser ses convictions politiques dans une vidéo : “L’un des sacrifices les plus difficiles et les plus humiliants qu’on puisse faire est de voter pour un candidat républicain quand on est démocrate. Le sacrifice ultime serait de te céder le contrôle de mon vote.” Elle demande aujourd’hui environ 150 dollars pour une vidéo porno personnalisée de cinq minutes..,,!,,,!, </w:t>
      </w:r>
    </w:p>
    <w:p w:rsidR="00000000" w:rsidDel="00000000" w:rsidP="00000000" w:rsidRDefault="00000000" w:rsidRPr="00000000" w14:paraId="00000011">
      <w:pPr>
        <w:numPr>
          <w:ilvl w:val="0"/>
          <w:numId w:val="1"/>
        </w:numPr>
        <w:ind w:left="720" w:hanging="360"/>
      </w:pPr>
      <w:r w:rsidDel="00000000" w:rsidR="00000000" w:rsidRPr="00000000">
        <w:rPr>
          <w:rtl w:val="0"/>
        </w:rPr>
        <w:t xml:space="preserve">.,,!,,,!, Je suis progressiste, de gauche et fier de l’être, mais j’ai vraiment envie de me faire dominer par un conservateur.,,!,,,!, </w:t>
      </w:r>
    </w:p>
    <w:p w:rsidR="00000000" w:rsidDel="00000000" w:rsidP="00000000" w:rsidRDefault="00000000" w:rsidRPr="00000000" w14:paraId="00000012">
      <w:pPr>
        <w:numPr>
          <w:ilvl w:val="0"/>
          <w:numId w:val="1"/>
        </w:numPr>
        <w:ind w:left="720" w:hanging="360"/>
      </w:pPr>
      <w:r w:rsidDel="00000000" w:rsidR="00000000" w:rsidRPr="00000000">
        <w:rPr>
          <w:rtl w:val="0"/>
        </w:rPr>
        <w:t xml:space="preserve">.,,!,,,!, Avant la présidence de Trump, je n’avais jamais imaginé que la politique puisse avoir une dimension sexuelle. Il y a quelque chose de particulièrement excitant dans le fait d’être dominé par un partisan d’un parti politique ou d’une idéologie qui me fait horreur.” Il aime plus particulièrement imaginer qu’un homme dominant lui vole son épouse. Le jeune homme a plusieurs fétiches, mais l’humiliation politique est le plus extrême selon lui. “Je suis un progressiste pur et dur. Mes amis et ma famille seraient profondément choqués s’ils venaient à apprendre que j’entretiens ce genre de fantasme”, avoue-t-il, ajoutant que son épouse n’est pas au courant. Dans l’un des scénarios qu’il imagine, deux  élues républicaines </w:t>
      </w:r>
      <w:hyperlink r:id="rId9">
        <w:r w:rsidDel="00000000" w:rsidR="00000000" w:rsidRPr="00000000">
          <w:rPr>
            <w:color w:val="1155cc"/>
            <w:u w:val="single"/>
            <w:rtl w:val="0"/>
          </w:rPr>
          <w:t xml:space="preserve">Marjorie Taylor Greene</w:t>
        </w:r>
      </w:hyperlink>
      <w:r w:rsidDel="00000000" w:rsidR="00000000" w:rsidRPr="00000000">
        <w:rPr>
          <w:rtl w:val="0"/>
        </w:rPr>
        <w:t xml:space="preserve"> et Lauren Boebert, l’obligent à voter pour Donald Trump</w:t>
      </w:r>
      <w:r w:rsidDel="00000000" w:rsidR="00000000" w:rsidRPr="00000000">
        <w:rPr>
          <w:rFonts w:ascii="Georgia" w:cs="Georgia" w:eastAsia="Georgia" w:hAnsi="Georgia"/>
          <w:color w:val="111111"/>
          <w:sz w:val="33"/>
          <w:szCs w:val="33"/>
          <w:shd w:fill="eeeeee" w:val="clear"/>
          <w:rtl w:val="0"/>
        </w:rPr>
        <w:t xml:space="preserv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w:t>
      </w:r>
      <w:r w:rsidDel="00000000" w:rsidR="00000000" w:rsidRPr="00000000">
        <w:rPr>
          <w:rtl w:val="0"/>
        </w:rPr>
        <w:t xml:space="preserve">,,!,,,!,Un homme noir de 60 ans qui se présente sous le nom de “Master Black Satyr Dragon Wolf” s’est retrouvé de manière inattendue à pratiquer l’humiliation politique quand un étudiant a répondu à l’annonce qu’il avait mise sur Craigslist pour trouver un partenaire de BDSM : Je veux qu’une personne de couleur me punisse d’avoir voté pour Donald Trump”, disait il. Le jeune homme, qui était aussi membre d’une fraternité étudiante, lui a confié qu’il avait cédé aux pressions de ses amis et de sa famille, qui lui enjoignaient de donner son vote à l’homme d’affaires. “Il se sentait coupable et il avait l’impression qu’il pourrait réparer son tort en recevant une punition de ma part”, raconte Master Black Satyr.</w:t>
      </w:r>
      <w:r w:rsidDel="00000000" w:rsidR="00000000" w:rsidRPr="00000000">
        <w:rPr>
          <w:rFonts w:ascii="Georgia" w:cs="Georgia" w:eastAsia="Georgia" w:hAnsi="Georgia"/>
          <w:color w:val="111111"/>
          <w:sz w:val="33"/>
          <w:szCs w:val="33"/>
          <w:shd w:fill="eeeeee" w:val="clear"/>
          <w:rtl w:val="0"/>
        </w:rPr>
        <w:t xml:space="preserve">.</w:t>
      </w:r>
      <w:r w:rsidDel="00000000" w:rsidR="00000000" w:rsidRPr="00000000">
        <w:rPr>
          <w:rtl w:val="0"/>
        </w:rPr>
        <w:t xml:space="preserve">..,,!,,,!, </w:t>
      </w:r>
    </w:p>
    <w:sectPr>
      <w:headerReference r:id="rId10"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s://www.courrierinternational.com/article/etats-unis-liz-cheney-et-marjorie-taylor-greene-deux-visages-du-parti-republicain-que-tout-oppose" TargetMode="External"/><Relationship Id="rId5" Type="http://schemas.openxmlformats.org/officeDocument/2006/relationships/styles" Target="styles.xml"/><Relationship Id="rId6" Type="http://schemas.openxmlformats.org/officeDocument/2006/relationships/hyperlink" Target="https://www.courrierinternational.com/article/etats-unis-dans-l-iowa-donald-trump-appelle-encore-a-liberer-les-martyrs-de-l-attaque-du-capitole" TargetMode="External"/><Relationship Id="rId7" Type="http://schemas.openxmlformats.org/officeDocument/2006/relationships/hyperlink" Target="https://www.courrierinternational.com/sujet/gafa" TargetMode="External"/><Relationship Id="rId8" Type="http://schemas.openxmlformats.org/officeDocument/2006/relationships/hyperlink" Target="https://www.courrierinternational.com/sujet/donald-trum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