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167E" w14:textId="77777777" w:rsidR="00E52D6B" w:rsidRDefault="00E52D6B" w:rsidP="00E52D6B">
      <w:pPr>
        <w:jc w:val="right"/>
      </w:pPr>
      <w:r>
        <w:t>Eric Furukawa</w:t>
      </w:r>
    </w:p>
    <w:p w14:paraId="6ED2D7A8" w14:textId="77777777" w:rsidR="00E52D6B" w:rsidRDefault="00E52D6B" w:rsidP="00E52D6B">
      <w:pPr>
        <w:jc w:val="right"/>
      </w:pPr>
      <w:r>
        <w:t>CPTS 223</w:t>
      </w:r>
    </w:p>
    <w:p w14:paraId="29A839D9" w14:textId="77777777" w:rsidR="00E52D6B" w:rsidRDefault="00E52D6B" w:rsidP="00E52D6B">
      <w:pPr>
        <w:jc w:val="right"/>
      </w:pPr>
      <w:r>
        <w:t>Section 01</w:t>
      </w:r>
    </w:p>
    <w:p w14:paraId="35C01060" w14:textId="1123D8F5" w:rsidR="00E52D6B" w:rsidRDefault="00E52D6B" w:rsidP="00E52D6B">
      <w:pPr>
        <w:jc w:val="right"/>
      </w:pPr>
      <w:r>
        <w:t xml:space="preserve">Programming Assignment </w:t>
      </w:r>
      <w:r w:rsidR="00245E32">
        <w:t>2</w:t>
      </w:r>
      <w:r>
        <w:t xml:space="preserve"> Report</w:t>
      </w:r>
    </w:p>
    <w:p w14:paraId="0E2932EB" w14:textId="77777777" w:rsidR="00E52D6B" w:rsidRDefault="00E52D6B"/>
    <w:p w14:paraId="53DB16D3" w14:textId="142FF07A" w:rsidR="00E52D6B" w:rsidRDefault="00E52D6B">
      <w:r>
        <w:t>A: Problem Statement</w:t>
      </w:r>
    </w:p>
    <w:p w14:paraId="73F6234E" w14:textId="4C2E501F" w:rsidR="00E52D6B" w:rsidRDefault="00E52D6B">
      <w:r>
        <w:t>In this exercise, different algorithms designed to complete the same task were tested on varying sizes of data to show the efficiency of them and the growth of these efficiencies over growing data sizes. Different algorithms may grow linearly, exponentially, or otherwise as we have discussed on class according to their algorithmic design.</w:t>
      </w:r>
    </w:p>
    <w:p w14:paraId="30B3E658" w14:textId="2064541E" w:rsidR="00E52D6B" w:rsidRDefault="00E52D6B">
      <w:r>
        <w:t>B: Experimental Setup</w:t>
      </w:r>
    </w:p>
    <w:p w14:paraId="2A65347D" w14:textId="77777777" w:rsidR="00E52D6B" w:rsidRDefault="00E52D6B" w:rsidP="00E52D6B">
      <w:r>
        <w:t>PC Specs:</w:t>
      </w:r>
    </w:p>
    <w:p w14:paraId="079B69E5" w14:textId="77777777" w:rsidR="00E52D6B" w:rsidRDefault="00E52D6B" w:rsidP="00E52D6B">
      <w:r>
        <w:t>Type: Laptop</w:t>
      </w:r>
    </w:p>
    <w:p w14:paraId="703A186E" w14:textId="77777777" w:rsidR="00E52D6B" w:rsidRPr="00EA2207" w:rsidRDefault="00E52D6B" w:rsidP="00E52D6B">
      <w:pPr>
        <w:rPr>
          <w:b/>
        </w:rPr>
      </w:pPr>
      <w:r w:rsidRPr="00EA2207">
        <w:rPr>
          <w:b/>
        </w:rPr>
        <w:t>OS: Windows 10 Home</w:t>
      </w:r>
    </w:p>
    <w:p w14:paraId="7FC83489" w14:textId="77777777" w:rsidR="00E52D6B" w:rsidRDefault="00E52D6B" w:rsidP="00E52D6B">
      <w:r>
        <w:t xml:space="preserve">Processor: Intel (R) </w:t>
      </w:r>
      <w:proofErr w:type="gramStart"/>
      <w:r>
        <w:t>Core(</w:t>
      </w:r>
      <w:proofErr w:type="gramEnd"/>
      <w:r>
        <w:t>TM) i7-7500U CPU @ 2.70GHz 2.90 GHZ</w:t>
      </w:r>
    </w:p>
    <w:p w14:paraId="3E946049" w14:textId="7A83F317" w:rsidR="00E52D6B" w:rsidRDefault="00E52D6B" w:rsidP="00E52D6B">
      <w:pPr>
        <w:rPr>
          <w:b/>
        </w:rPr>
      </w:pPr>
      <w:r w:rsidRPr="00E52D6B">
        <w:rPr>
          <w:b/>
        </w:rPr>
        <w:t>RAM: 12.0 GB (11.9 usable)</w:t>
      </w:r>
      <w:r>
        <w:rPr>
          <w:b/>
        </w:rPr>
        <w:t xml:space="preserve"> (12288 MB)</w:t>
      </w:r>
    </w:p>
    <w:p w14:paraId="64763FFB" w14:textId="3B1A874D" w:rsidR="00E52D6B" w:rsidRDefault="00E52D6B" w:rsidP="00E52D6B">
      <w:pPr>
        <w:rPr>
          <w:b/>
        </w:rPr>
      </w:pPr>
      <w:r>
        <w:rPr>
          <w:b/>
        </w:rPr>
        <w:t xml:space="preserve">Clock speed: </w:t>
      </w:r>
      <w:r>
        <w:rPr>
          <w:b/>
        </w:rPr>
        <w:t>(2.7GHz)</w:t>
      </w:r>
      <w:r>
        <w:rPr>
          <w:b/>
        </w:rPr>
        <w:t xml:space="preserve"> </w:t>
      </w:r>
    </w:p>
    <w:p w14:paraId="080D8760" w14:textId="55018766" w:rsidR="00E52D6B" w:rsidRPr="00E52D6B" w:rsidRDefault="00E52D6B" w:rsidP="00E52D6B">
      <w:pPr>
        <w:rPr>
          <w:b/>
        </w:rPr>
      </w:pPr>
      <w:r>
        <w:rPr>
          <w:b/>
        </w:rPr>
        <w:t>CPU: 4 CPUs</w:t>
      </w:r>
    </w:p>
    <w:p w14:paraId="5D3E9561" w14:textId="509CD87D" w:rsidR="00E52D6B" w:rsidRDefault="00E52D6B" w:rsidP="00E52D6B">
      <w:r>
        <w:t xml:space="preserve">System Type: </w:t>
      </w:r>
      <w:proofErr w:type="gramStart"/>
      <w:r>
        <w:t>6</w:t>
      </w:r>
      <w:r>
        <w:t>4 bit</w:t>
      </w:r>
      <w:proofErr w:type="gramEnd"/>
      <w:r>
        <w:t xml:space="preserve"> OS, X64 based processor</w:t>
      </w:r>
    </w:p>
    <w:p w14:paraId="44F5814E" w14:textId="77777777" w:rsidR="00E52D6B" w:rsidRDefault="00E52D6B" w:rsidP="00E52D6B">
      <w:r>
        <w:t xml:space="preserve">Condition: About 3 </w:t>
      </w:r>
      <w:proofErr w:type="spellStart"/>
      <w:r>
        <w:t>Yrs</w:t>
      </w:r>
      <w:proofErr w:type="spellEnd"/>
      <w:r>
        <w:t xml:space="preserve"> old (heavy use)</w:t>
      </w:r>
    </w:p>
    <w:p w14:paraId="196E69BA" w14:textId="77777777" w:rsidR="00E52D6B" w:rsidRPr="00EA2207" w:rsidRDefault="00E52D6B" w:rsidP="00E52D6B">
      <w:pPr>
        <w:rPr>
          <w:b/>
        </w:rPr>
      </w:pPr>
      <w:r w:rsidRPr="00EA2207">
        <w:rPr>
          <w:b/>
        </w:rPr>
        <w:t>Compiled and tested using PuTTY(</w:t>
      </w:r>
      <w:proofErr w:type="spellStart"/>
      <w:r w:rsidRPr="00EA2207">
        <w:rPr>
          <w:b/>
        </w:rPr>
        <w:t>linux</w:t>
      </w:r>
      <w:proofErr w:type="spellEnd"/>
      <w:r w:rsidRPr="00EA2207">
        <w:rPr>
          <w:b/>
        </w:rPr>
        <w:t>) g++</w:t>
      </w:r>
    </w:p>
    <w:p w14:paraId="43FBB540" w14:textId="2E91EC2B" w:rsidR="00E52D6B" w:rsidRDefault="00E52D6B"/>
    <w:p w14:paraId="2F1E02F7" w14:textId="7946B80F" w:rsidR="00EA2207" w:rsidRDefault="00EA2207">
      <w:r>
        <w:t xml:space="preserve">The data sizes 8, 16, 32, 64, 128, 256, </w:t>
      </w:r>
      <w:r w:rsidR="00F9107D">
        <w:t>512, 1024, 20481 4096 and 8192 were each tested with 10 unique data samples for time recording. These were averaged and plotted for each equation in the graphs.</w:t>
      </w:r>
    </w:p>
    <w:p w14:paraId="51A0F55A" w14:textId="299AA96A" w:rsidR="00E52D6B" w:rsidRDefault="00E52D6B">
      <w:r>
        <w:t>C: Experimental Results</w:t>
      </w:r>
    </w:p>
    <w:p w14:paraId="2D620759" w14:textId="0ECD6FE0" w:rsidR="0021421E" w:rsidRDefault="0021421E">
      <w:r>
        <w:t>Plots</w:t>
      </w:r>
      <w:r w:rsidR="00120CF9">
        <w:t xml:space="preserve"> (Two extra provided to see growth of other algorithms)</w:t>
      </w:r>
      <w:r>
        <w:t>:</w:t>
      </w:r>
    </w:p>
    <w:p w14:paraId="1FF66EEE" w14:textId="003F0208" w:rsidR="007F40B7" w:rsidRDefault="007F40B7">
      <w:r>
        <w:rPr>
          <w:noProof/>
        </w:rPr>
        <w:lastRenderedPageBreak/>
        <w:drawing>
          <wp:inline distT="0" distB="0" distL="0" distR="0" wp14:anchorId="089400F8" wp14:editId="30F5E85D">
            <wp:extent cx="5798820" cy="3627120"/>
            <wp:effectExtent l="0" t="0" r="11430" b="11430"/>
            <wp:docPr id="1" name="Chart 1">
              <a:extLst xmlns:a="http://schemas.openxmlformats.org/drawingml/2006/main">
                <a:ext uri="{FF2B5EF4-FFF2-40B4-BE49-F238E27FC236}">
                  <a16:creationId xmlns:a16="http://schemas.microsoft.com/office/drawing/2014/main" id="{8F8CC397-DFAD-4F22-ADD3-9BE87A375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3DA269" w14:textId="440AB2E6" w:rsidR="007F40B7" w:rsidRDefault="00120CF9">
      <w:r>
        <w:rPr>
          <w:noProof/>
        </w:rPr>
        <w:drawing>
          <wp:inline distT="0" distB="0" distL="0" distR="0" wp14:anchorId="03208236" wp14:editId="11300A7E">
            <wp:extent cx="5798820" cy="3627120"/>
            <wp:effectExtent l="0" t="0" r="11430" b="11430"/>
            <wp:docPr id="2" name="Chart 2">
              <a:extLst xmlns:a="http://schemas.openxmlformats.org/drawingml/2006/main">
                <a:ext uri="{FF2B5EF4-FFF2-40B4-BE49-F238E27FC236}">
                  <a16:creationId xmlns:a16="http://schemas.microsoft.com/office/drawing/2014/main" id="{81F82D22-0B3A-4193-804C-8B5419256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7DE9C9" w14:textId="0E1FB5DA" w:rsidR="00120CF9" w:rsidRDefault="00120CF9">
      <w:r>
        <w:rPr>
          <w:noProof/>
        </w:rPr>
        <w:lastRenderedPageBreak/>
        <w:drawing>
          <wp:inline distT="0" distB="0" distL="0" distR="0" wp14:anchorId="719015C7" wp14:editId="3FA06C3A">
            <wp:extent cx="5798820" cy="3627120"/>
            <wp:effectExtent l="0" t="0" r="11430" b="11430"/>
            <wp:docPr id="3" name="Chart 3">
              <a:extLst xmlns:a="http://schemas.openxmlformats.org/drawingml/2006/main">
                <a:ext uri="{FF2B5EF4-FFF2-40B4-BE49-F238E27FC236}">
                  <a16:creationId xmlns:a16="http://schemas.microsoft.com/office/drawing/2014/main" id="{FA4AA955-102A-412C-A110-0F3C5C51B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EA598E" w14:textId="089740AB" w:rsidR="0021421E" w:rsidRDefault="0021421E">
      <w:r>
        <w:t>Observations:</w:t>
      </w:r>
    </w:p>
    <w:p w14:paraId="2D98A62E" w14:textId="04F79DEF" w:rsidR="0021421E" w:rsidRDefault="00EE7221">
      <w:r>
        <w:t xml:space="preserve">The results of the PA’s experimentation and trials matched my theoretical expectations of the different algorithms. Through class we have discussed how loops in algorithms and iterations impact performance over amounts of data to be taken in. </w:t>
      </w:r>
      <w:r w:rsidR="00B90548">
        <w:t>Only one</w:t>
      </w:r>
      <w:r>
        <w:t xml:space="preserve"> of the sums had linear growth. The some of the algorithms may appear to be linear in the first graph, but this is due only to the </w:t>
      </w:r>
      <w:r w:rsidR="0065532C">
        <w:t>sheer</w:t>
      </w:r>
      <w:r>
        <w:t xml:space="preserve"> magnitude of MaxSubSum1.</w:t>
      </w:r>
      <w:r w:rsidR="0065532C">
        <w:t xml:space="preserve"> In general, the length of execution increases for the more for loops in the code. Un-nested for loops will increase the time more linearly while nested loops will start to increase the function’s growth in a much sharper rate the more the data size is increased. Algorithm 1 must iterate through 3 nested loops while algorithm 2 must iterate 2 nested loops. Algorithm 3 </w:t>
      </w:r>
      <w:proofErr w:type="spellStart"/>
      <w:r w:rsidR="0065532C">
        <w:t>recursivly</w:t>
      </w:r>
      <w:proofErr w:type="spellEnd"/>
      <w:r w:rsidR="0065532C">
        <w:t xml:space="preserve"> iterates through 2 non</w:t>
      </w:r>
      <w:r w:rsidR="00B90548">
        <w:t>-</w:t>
      </w:r>
      <w:r w:rsidR="0065532C">
        <w:t>nested loops and algorithm 4 has only one for loop</w:t>
      </w:r>
      <w:r w:rsidR="00B90548">
        <w:t xml:space="preserve">. My theoretical estimations were that alg1 would be about n^3 efficient, </w:t>
      </w:r>
      <w:proofErr w:type="spellStart"/>
      <w:r w:rsidR="00B90548">
        <w:t>alg</w:t>
      </w:r>
      <w:proofErr w:type="spellEnd"/>
      <w:r w:rsidR="00B90548">
        <w:t xml:space="preserve"> 2 would represent a quadratic n^2 efficiency, alg3 would represent somewhat in between </w:t>
      </w:r>
      <w:proofErr w:type="spellStart"/>
      <w:r w:rsidR="00B90548">
        <w:t>alg</w:t>
      </w:r>
      <w:proofErr w:type="spellEnd"/>
      <w:r w:rsidR="00B90548">
        <w:t xml:space="preserve"> 2 and 4 for efficiency as the loops aren’t nested but are recursively iterated through, and </w:t>
      </w:r>
      <w:proofErr w:type="spellStart"/>
      <w:r w:rsidR="00B90548">
        <w:t>alg</w:t>
      </w:r>
      <w:proofErr w:type="spellEnd"/>
      <w:r w:rsidR="00B90548">
        <w:t xml:space="preserve"> 4 represents a linear growth. Our data reflected this in the comparison of the differing algorithms. Alg1&gt;Alg2&gt;Alg3&gt;Alg4, which all but </w:t>
      </w:r>
      <w:proofErr w:type="spellStart"/>
      <w:r w:rsidR="00B90548">
        <w:t>alg</w:t>
      </w:r>
      <w:proofErr w:type="spellEnd"/>
      <w:r w:rsidR="00B90548">
        <w:t xml:space="preserve"> 4 represented quadratic</w:t>
      </w:r>
      <w:r w:rsidR="00760707">
        <w:t xml:space="preserve"> curves (and </w:t>
      </w:r>
      <w:proofErr w:type="spellStart"/>
      <w:r w:rsidR="00760707">
        <w:t>alg</w:t>
      </w:r>
      <w:proofErr w:type="spellEnd"/>
      <w:r w:rsidR="00760707">
        <w:t xml:space="preserve"> 4 representing a more linear growth)</w:t>
      </w:r>
      <w:r w:rsidR="00B90548">
        <w:t>.</w:t>
      </w:r>
      <w:bookmarkStart w:id="0" w:name="_GoBack"/>
      <w:bookmarkEnd w:id="0"/>
    </w:p>
    <w:sectPr w:rsidR="0021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6B"/>
    <w:rsid w:val="00120CF9"/>
    <w:rsid w:val="0021421E"/>
    <w:rsid w:val="00245E32"/>
    <w:rsid w:val="00564140"/>
    <w:rsid w:val="0065532C"/>
    <w:rsid w:val="00760707"/>
    <w:rsid w:val="007F40B7"/>
    <w:rsid w:val="00B90548"/>
    <w:rsid w:val="00E52D6B"/>
    <w:rsid w:val="00EA2207"/>
    <w:rsid w:val="00EE7221"/>
    <w:rsid w:val="00F91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E45"/>
  <w15:chartTrackingRefBased/>
  <w15:docId w15:val="{1F2D017E-8664-4ACD-A8B5-00472076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uruk\Desktop\PA%202%20EXHE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uruk\Desktop\PA%202%20EXHE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uruk\Desktop\PA%202%20EXHEL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MaxSubSum</a:t>
            </a:r>
            <a:r>
              <a:rPr lang="en-US" baseline="0"/>
              <a:t> Algorith Trends (Time v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MaxSubSum1</c:v>
          </c:tx>
          <c:spPr>
            <a:ln w="28575" cap="rnd">
              <a:solidFill>
                <a:schemeClr val="accent2"/>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Sheet1!$M$3:$M$13</c:f>
              <c:numCache>
                <c:formatCode>General</c:formatCode>
                <c:ptCount val="11"/>
                <c:pt idx="0">
                  <c:v>1.1000000000000001</c:v>
                </c:pt>
                <c:pt idx="1">
                  <c:v>6.5</c:v>
                </c:pt>
                <c:pt idx="2">
                  <c:v>33.9</c:v>
                </c:pt>
                <c:pt idx="3">
                  <c:v>459.5</c:v>
                </c:pt>
                <c:pt idx="4">
                  <c:v>1351</c:v>
                </c:pt>
                <c:pt idx="5">
                  <c:v>14131.6</c:v>
                </c:pt>
                <c:pt idx="6">
                  <c:v>81444.600000000006</c:v>
                </c:pt>
                <c:pt idx="7">
                  <c:v>629838.5</c:v>
                </c:pt>
                <c:pt idx="8">
                  <c:v>4987167.8</c:v>
                </c:pt>
                <c:pt idx="9">
                  <c:v>39578501.899999999</c:v>
                </c:pt>
                <c:pt idx="10">
                  <c:v>315876835.30000001</c:v>
                </c:pt>
              </c:numCache>
            </c:numRef>
          </c:val>
          <c:smooth val="0"/>
          <c:extLst>
            <c:ext xmlns:c16="http://schemas.microsoft.com/office/drawing/2014/chart" uri="{C3380CC4-5D6E-409C-BE32-E72D297353CC}">
              <c16:uniqueId val="{00000000-23E0-4E3B-85B4-E8EA0E7910A4}"/>
            </c:ext>
          </c:extLst>
        </c:ser>
        <c:ser>
          <c:idx val="0"/>
          <c:order val="1"/>
          <c:tx>
            <c:v>MaxSubSum2</c:v>
          </c:tx>
          <c:spPr>
            <a:ln w="28575" cap="rnd">
              <a:solidFill>
                <a:schemeClr val="accent1"/>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Sheet1!$M$17:$M$27</c:f>
              <c:numCache>
                <c:formatCode>General</c:formatCode>
                <c:ptCount val="11"/>
                <c:pt idx="0">
                  <c:v>0.9</c:v>
                </c:pt>
                <c:pt idx="1">
                  <c:v>2.6</c:v>
                </c:pt>
                <c:pt idx="2">
                  <c:v>5.4</c:v>
                </c:pt>
                <c:pt idx="3">
                  <c:v>36</c:v>
                </c:pt>
                <c:pt idx="4">
                  <c:v>54.8</c:v>
                </c:pt>
                <c:pt idx="5">
                  <c:v>254.8</c:v>
                </c:pt>
                <c:pt idx="6">
                  <c:v>838.1</c:v>
                </c:pt>
                <c:pt idx="7">
                  <c:v>3306.3</c:v>
                </c:pt>
                <c:pt idx="8">
                  <c:v>13455.2</c:v>
                </c:pt>
                <c:pt idx="9">
                  <c:v>52198.400000000001</c:v>
                </c:pt>
                <c:pt idx="10">
                  <c:v>209416.5</c:v>
                </c:pt>
              </c:numCache>
            </c:numRef>
          </c:val>
          <c:smooth val="0"/>
          <c:extLst>
            <c:ext xmlns:c16="http://schemas.microsoft.com/office/drawing/2014/chart" uri="{C3380CC4-5D6E-409C-BE32-E72D297353CC}">
              <c16:uniqueId val="{00000001-23E0-4E3B-85B4-E8EA0E7910A4}"/>
            </c:ext>
          </c:extLst>
        </c:ser>
        <c:ser>
          <c:idx val="2"/>
          <c:order val="2"/>
          <c:tx>
            <c:v>MaxSubSum3</c:v>
          </c:tx>
          <c:spPr>
            <a:ln w="28575" cap="rnd">
              <a:solidFill>
                <a:schemeClr val="accent3"/>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Sheet1!$M$31:$M$41</c:f>
              <c:numCache>
                <c:formatCode>General</c:formatCode>
                <c:ptCount val="11"/>
                <c:pt idx="0">
                  <c:v>1</c:v>
                </c:pt>
                <c:pt idx="1">
                  <c:v>2.6</c:v>
                </c:pt>
                <c:pt idx="2">
                  <c:v>4.5999999999999996</c:v>
                </c:pt>
                <c:pt idx="3">
                  <c:v>20.8</c:v>
                </c:pt>
                <c:pt idx="4">
                  <c:v>13.1</c:v>
                </c:pt>
                <c:pt idx="5">
                  <c:v>34.200000000000003</c:v>
                </c:pt>
                <c:pt idx="6">
                  <c:v>55</c:v>
                </c:pt>
                <c:pt idx="7">
                  <c:v>108.4</c:v>
                </c:pt>
                <c:pt idx="8">
                  <c:v>225.8</c:v>
                </c:pt>
                <c:pt idx="9">
                  <c:v>454</c:v>
                </c:pt>
                <c:pt idx="10">
                  <c:v>930.6</c:v>
                </c:pt>
              </c:numCache>
            </c:numRef>
          </c:val>
          <c:smooth val="0"/>
          <c:extLst>
            <c:ext xmlns:c16="http://schemas.microsoft.com/office/drawing/2014/chart" uri="{C3380CC4-5D6E-409C-BE32-E72D297353CC}">
              <c16:uniqueId val="{00000002-23E0-4E3B-85B4-E8EA0E7910A4}"/>
            </c:ext>
          </c:extLst>
        </c:ser>
        <c:ser>
          <c:idx val="3"/>
          <c:order val="3"/>
          <c:tx>
            <c:v>MaxSubSum4</c:v>
          </c:tx>
          <c:spPr>
            <a:ln w="28575" cap="rnd">
              <a:solidFill>
                <a:schemeClr val="accent4"/>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Sheet1!$M$45:$M$55</c:f>
              <c:numCache>
                <c:formatCode>General</c:formatCode>
                <c:ptCount val="11"/>
                <c:pt idx="0">
                  <c:v>0</c:v>
                </c:pt>
                <c:pt idx="1">
                  <c:v>1.2</c:v>
                </c:pt>
                <c:pt idx="2">
                  <c:v>1.2</c:v>
                </c:pt>
                <c:pt idx="3">
                  <c:v>3</c:v>
                </c:pt>
                <c:pt idx="4">
                  <c:v>1.7</c:v>
                </c:pt>
                <c:pt idx="5">
                  <c:v>3.2</c:v>
                </c:pt>
                <c:pt idx="6">
                  <c:v>5</c:v>
                </c:pt>
                <c:pt idx="7">
                  <c:v>9.1</c:v>
                </c:pt>
                <c:pt idx="8">
                  <c:v>16.8</c:v>
                </c:pt>
                <c:pt idx="9">
                  <c:v>31.9</c:v>
                </c:pt>
                <c:pt idx="10">
                  <c:v>63.4</c:v>
                </c:pt>
              </c:numCache>
            </c:numRef>
          </c:val>
          <c:smooth val="0"/>
          <c:extLst>
            <c:ext xmlns:c16="http://schemas.microsoft.com/office/drawing/2014/chart" uri="{C3380CC4-5D6E-409C-BE32-E72D297353CC}">
              <c16:uniqueId val="{00000003-23E0-4E3B-85B4-E8EA0E7910A4}"/>
            </c:ext>
          </c:extLst>
        </c:ser>
        <c:dLbls>
          <c:showLegendKey val="0"/>
          <c:showVal val="0"/>
          <c:showCatName val="0"/>
          <c:showSerName val="0"/>
          <c:showPercent val="0"/>
          <c:showBubbleSize val="0"/>
        </c:dLbls>
        <c:smooth val="0"/>
        <c:axId val="641867792"/>
        <c:axId val="641868776"/>
      </c:lineChart>
      <c:catAx>
        <c:axId val="64186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868776"/>
        <c:crosses val="autoZero"/>
        <c:auto val="1"/>
        <c:lblAlgn val="ctr"/>
        <c:lblOffset val="100"/>
        <c:noMultiLvlLbl val="0"/>
      </c:catAx>
      <c:valAx>
        <c:axId val="64186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867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MaxSubSum</a:t>
            </a:r>
            <a:r>
              <a:rPr lang="en-US" baseline="0"/>
              <a:t> Algorith Trends (Time v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1"/>
          <c:tx>
            <c:v>MaxSubSum2</c:v>
          </c:tx>
          <c:spPr>
            <a:ln w="28575" cap="rnd">
              <a:solidFill>
                <a:schemeClr val="accent1"/>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Sheet1!$M$17:$M$27</c:f>
              <c:numCache>
                <c:formatCode>General</c:formatCode>
                <c:ptCount val="11"/>
                <c:pt idx="0">
                  <c:v>0.9</c:v>
                </c:pt>
                <c:pt idx="1">
                  <c:v>2.6</c:v>
                </c:pt>
                <c:pt idx="2">
                  <c:v>5.4</c:v>
                </c:pt>
                <c:pt idx="3">
                  <c:v>36</c:v>
                </c:pt>
                <c:pt idx="4">
                  <c:v>54.8</c:v>
                </c:pt>
                <c:pt idx="5">
                  <c:v>254.8</c:v>
                </c:pt>
                <c:pt idx="6">
                  <c:v>838.1</c:v>
                </c:pt>
                <c:pt idx="7">
                  <c:v>3306.3</c:v>
                </c:pt>
                <c:pt idx="8">
                  <c:v>13455.2</c:v>
                </c:pt>
                <c:pt idx="9">
                  <c:v>52198.400000000001</c:v>
                </c:pt>
                <c:pt idx="10">
                  <c:v>209416.5</c:v>
                </c:pt>
              </c:numCache>
            </c:numRef>
          </c:val>
          <c:smooth val="0"/>
          <c:extLst>
            <c:ext xmlns:c16="http://schemas.microsoft.com/office/drawing/2014/chart" uri="{C3380CC4-5D6E-409C-BE32-E72D297353CC}">
              <c16:uniqueId val="{00000000-3681-487F-ACC1-CD5AAEC3A70F}"/>
            </c:ext>
          </c:extLst>
        </c:ser>
        <c:ser>
          <c:idx val="2"/>
          <c:order val="2"/>
          <c:tx>
            <c:v>MaxSubSum3</c:v>
          </c:tx>
          <c:spPr>
            <a:ln w="28575" cap="rnd">
              <a:solidFill>
                <a:schemeClr val="accent3"/>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Sheet1!$M$31:$M$41</c:f>
              <c:numCache>
                <c:formatCode>General</c:formatCode>
                <c:ptCount val="11"/>
                <c:pt idx="0">
                  <c:v>1</c:v>
                </c:pt>
                <c:pt idx="1">
                  <c:v>2.6</c:v>
                </c:pt>
                <c:pt idx="2">
                  <c:v>4.5999999999999996</c:v>
                </c:pt>
                <c:pt idx="3">
                  <c:v>20.8</c:v>
                </c:pt>
                <c:pt idx="4">
                  <c:v>13.1</c:v>
                </c:pt>
                <c:pt idx="5">
                  <c:v>34.200000000000003</c:v>
                </c:pt>
                <c:pt idx="6">
                  <c:v>55</c:v>
                </c:pt>
                <c:pt idx="7">
                  <c:v>108.4</c:v>
                </c:pt>
                <c:pt idx="8">
                  <c:v>225.8</c:v>
                </c:pt>
                <c:pt idx="9">
                  <c:v>454</c:v>
                </c:pt>
                <c:pt idx="10">
                  <c:v>930.6</c:v>
                </c:pt>
              </c:numCache>
            </c:numRef>
          </c:val>
          <c:smooth val="0"/>
          <c:extLst>
            <c:ext xmlns:c16="http://schemas.microsoft.com/office/drawing/2014/chart" uri="{C3380CC4-5D6E-409C-BE32-E72D297353CC}">
              <c16:uniqueId val="{00000001-3681-487F-ACC1-CD5AAEC3A70F}"/>
            </c:ext>
          </c:extLst>
        </c:ser>
        <c:ser>
          <c:idx val="3"/>
          <c:order val="3"/>
          <c:tx>
            <c:v>MaxSubSum4</c:v>
          </c:tx>
          <c:spPr>
            <a:ln w="28575" cap="rnd">
              <a:solidFill>
                <a:schemeClr val="accent4"/>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Sheet1!$M$45:$M$55</c:f>
              <c:numCache>
                <c:formatCode>General</c:formatCode>
                <c:ptCount val="11"/>
                <c:pt idx="0">
                  <c:v>0</c:v>
                </c:pt>
                <c:pt idx="1">
                  <c:v>1.2</c:v>
                </c:pt>
                <c:pt idx="2">
                  <c:v>1.2</c:v>
                </c:pt>
                <c:pt idx="3">
                  <c:v>3</c:v>
                </c:pt>
                <c:pt idx="4">
                  <c:v>1.7</c:v>
                </c:pt>
                <c:pt idx="5">
                  <c:v>3.2</c:v>
                </c:pt>
                <c:pt idx="6">
                  <c:v>5</c:v>
                </c:pt>
                <c:pt idx="7">
                  <c:v>9.1</c:v>
                </c:pt>
                <c:pt idx="8">
                  <c:v>16.8</c:v>
                </c:pt>
                <c:pt idx="9">
                  <c:v>31.9</c:v>
                </c:pt>
                <c:pt idx="10">
                  <c:v>63.4</c:v>
                </c:pt>
              </c:numCache>
            </c:numRef>
          </c:val>
          <c:smooth val="0"/>
          <c:extLst>
            <c:ext xmlns:c16="http://schemas.microsoft.com/office/drawing/2014/chart" uri="{C3380CC4-5D6E-409C-BE32-E72D297353CC}">
              <c16:uniqueId val="{00000002-3681-487F-ACC1-CD5AAEC3A70F}"/>
            </c:ext>
          </c:extLst>
        </c:ser>
        <c:dLbls>
          <c:showLegendKey val="0"/>
          <c:showVal val="0"/>
          <c:showCatName val="0"/>
          <c:showSerName val="0"/>
          <c:showPercent val="0"/>
          <c:showBubbleSize val="0"/>
        </c:dLbls>
        <c:smooth val="0"/>
        <c:axId val="641867792"/>
        <c:axId val="641868776"/>
        <c:extLst>
          <c:ext xmlns:c15="http://schemas.microsoft.com/office/drawing/2012/chart" uri="{02D57815-91ED-43cb-92C2-25804820EDAC}">
            <c15:filteredLineSeries>
              <c15:ser>
                <c:idx val="1"/>
                <c:order val="0"/>
                <c:tx>
                  <c:v>MaxSubSum1</c:v>
                </c:tx>
                <c:spPr>
                  <a:ln w="28575" cap="rnd">
                    <a:solidFill>
                      <a:schemeClr val="accent2"/>
                    </a:solidFill>
                    <a:round/>
                  </a:ln>
                  <a:effectLst/>
                </c:spPr>
                <c:marker>
                  <c:symbol val="none"/>
                </c:marker>
                <c:cat>
                  <c:numRef>
                    <c:extLst>
                      <c:ext uri="{02D57815-91ED-43cb-92C2-25804820EDAC}">
                        <c15:formulaRef>
                          <c15:sqref>Sheet1!$A$3:$A$13</c15:sqref>
                        </c15:formulaRef>
                      </c:ext>
                    </c:extLst>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extLst>
                      <c:ext uri="{02D57815-91ED-43cb-92C2-25804820EDAC}">
                        <c15:formulaRef>
                          <c15:sqref>Sheet1!$M$3:$M$13</c15:sqref>
                        </c15:formulaRef>
                      </c:ext>
                    </c:extLst>
                    <c:numCache>
                      <c:formatCode>General</c:formatCode>
                      <c:ptCount val="11"/>
                      <c:pt idx="0">
                        <c:v>1.1000000000000001</c:v>
                      </c:pt>
                      <c:pt idx="1">
                        <c:v>6.5</c:v>
                      </c:pt>
                      <c:pt idx="2">
                        <c:v>33.9</c:v>
                      </c:pt>
                      <c:pt idx="3">
                        <c:v>459.5</c:v>
                      </c:pt>
                      <c:pt idx="4">
                        <c:v>1351</c:v>
                      </c:pt>
                      <c:pt idx="5">
                        <c:v>14131.6</c:v>
                      </c:pt>
                      <c:pt idx="6">
                        <c:v>81444.600000000006</c:v>
                      </c:pt>
                      <c:pt idx="7">
                        <c:v>629838.5</c:v>
                      </c:pt>
                      <c:pt idx="8">
                        <c:v>4987167.8</c:v>
                      </c:pt>
                      <c:pt idx="9">
                        <c:v>39578501.899999999</c:v>
                      </c:pt>
                      <c:pt idx="10">
                        <c:v>315876835.30000001</c:v>
                      </c:pt>
                    </c:numCache>
                  </c:numRef>
                </c:val>
                <c:smooth val="0"/>
                <c:extLst>
                  <c:ext xmlns:c16="http://schemas.microsoft.com/office/drawing/2014/chart" uri="{C3380CC4-5D6E-409C-BE32-E72D297353CC}">
                    <c16:uniqueId val="{00000003-3681-487F-ACC1-CD5AAEC3A70F}"/>
                  </c:ext>
                </c:extLst>
              </c15:ser>
            </c15:filteredLineSeries>
          </c:ext>
        </c:extLst>
      </c:lineChart>
      <c:catAx>
        <c:axId val="64186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868776"/>
        <c:crosses val="autoZero"/>
        <c:auto val="1"/>
        <c:lblAlgn val="ctr"/>
        <c:lblOffset val="100"/>
        <c:noMultiLvlLbl val="0"/>
      </c:catAx>
      <c:valAx>
        <c:axId val="64186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867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MaxSubSum</a:t>
            </a:r>
            <a:r>
              <a:rPr lang="en-US" baseline="0"/>
              <a:t> Algorith Trends (Time v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v>MaxSubSum3</c:v>
          </c:tx>
          <c:spPr>
            <a:ln w="28575" cap="rnd">
              <a:solidFill>
                <a:schemeClr val="accent3"/>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Sheet1!$M$31:$M$41</c:f>
              <c:numCache>
                <c:formatCode>General</c:formatCode>
                <c:ptCount val="11"/>
                <c:pt idx="0">
                  <c:v>1</c:v>
                </c:pt>
                <c:pt idx="1">
                  <c:v>2.6</c:v>
                </c:pt>
                <c:pt idx="2">
                  <c:v>4.5999999999999996</c:v>
                </c:pt>
                <c:pt idx="3">
                  <c:v>20.8</c:v>
                </c:pt>
                <c:pt idx="4">
                  <c:v>13.1</c:v>
                </c:pt>
                <c:pt idx="5">
                  <c:v>34.200000000000003</c:v>
                </c:pt>
                <c:pt idx="6">
                  <c:v>55</c:v>
                </c:pt>
                <c:pt idx="7">
                  <c:v>108.4</c:v>
                </c:pt>
                <c:pt idx="8">
                  <c:v>225.8</c:v>
                </c:pt>
                <c:pt idx="9">
                  <c:v>454</c:v>
                </c:pt>
                <c:pt idx="10">
                  <c:v>930.6</c:v>
                </c:pt>
              </c:numCache>
            </c:numRef>
          </c:val>
          <c:smooth val="0"/>
          <c:extLst>
            <c:ext xmlns:c16="http://schemas.microsoft.com/office/drawing/2014/chart" uri="{C3380CC4-5D6E-409C-BE32-E72D297353CC}">
              <c16:uniqueId val="{00000000-B287-4278-8372-7B979908B2E6}"/>
            </c:ext>
          </c:extLst>
        </c:ser>
        <c:ser>
          <c:idx val="3"/>
          <c:order val="3"/>
          <c:tx>
            <c:v>MaxSubSum4</c:v>
          </c:tx>
          <c:spPr>
            <a:ln w="28575" cap="rnd">
              <a:solidFill>
                <a:schemeClr val="accent4"/>
              </a:solidFill>
              <a:round/>
            </a:ln>
            <a:effectLst/>
          </c:spPr>
          <c:marker>
            <c:symbol val="none"/>
          </c:marker>
          <c:cat>
            <c:numRef>
              <c:f>Sheet1!$A$3:$A$13</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f>Sheet1!$M$45:$M$55</c:f>
              <c:numCache>
                <c:formatCode>General</c:formatCode>
                <c:ptCount val="11"/>
                <c:pt idx="0">
                  <c:v>0</c:v>
                </c:pt>
                <c:pt idx="1">
                  <c:v>1.2</c:v>
                </c:pt>
                <c:pt idx="2">
                  <c:v>1.2</c:v>
                </c:pt>
                <c:pt idx="3">
                  <c:v>3</c:v>
                </c:pt>
                <c:pt idx="4">
                  <c:v>1.7</c:v>
                </c:pt>
                <c:pt idx="5">
                  <c:v>3.2</c:v>
                </c:pt>
                <c:pt idx="6">
                  <c:v>5</c:v>
                </c:pt>
                <c:pt idx="7">
                  <c:v>9.1</c:v>
                </c:pt>
                <c:pt idx="8">
                  <c:v>16.8</c:v>
                </c:pt>
                <c:pt idx="9">
                  <c:v>31.9</c:v>
                </c:pt>
                <c:pt idx="10">
                  <c:v>63.4</c:v>
                </c:pt>
              </c:numCache>
            </c:numRef>
          </c:val>
          <c:smooth val="0"/>
          <c:extLst>
            <c:ext xmlns:c16="http://schemas.microsoft.com/office/drawing/2014/chart" uri="{C3380CC4-5D6E-409C-BE32-E72D297353CC}">
              <c16:uniqueId val="{00000001-B287-4278-8372-7B979908B2E6}"/>
            </c:ext>
          </c:extLst>
        </c:ser>
        <c:dLbls>
          <c:showLegendKey val="0"/>
          <c:showVal val="0"/>
          <c:showCatName val="0"/>
          <c:showSerName val="0"/>
          <c:showPercent val="0"/>
          <c:showBubbleSize val="0"/>
        </c:dLbls>
        <c:smooth val="0"/>
        <c:axId val="641867792"/>
        <c:axId val="641868776"/>
        <c:extLst>
          <c:ext xmlns:c15="http://schemas.microsoft.com/office/drawing/2012/chart" uri="{02D57815-91ED-43cb-92C2-25804820EDAC}">
            <c15:filteredLineSeries>
              <c15:ser>
                <c:idx val="1"/>
                <c:order val="0"/>
                <c:tx>
                  <c:v>MaxSubSum1</c:v>
                </c:tx>
                <c:spPr>
                  <a:ln w="28575" cap="rnd">
                    <a:solidFill>
                      <a:schemeClr val="accent2"/>
                    </a:solidFill>
                    <a:round/>
                  </a:ln>
                  <a:effectLst/>
                </c:spPr>
                <c:marker>
                  <c:symbol val="none"/>
                </c:marker>
                <c:cat>
                  <c:numRef>
                    <c:extLst>
                      <c:ext uri="{02D57815-91ED-43cb-92C2-25804820EDAC}">
                        <c15:formulaRef>
                          <c15:sqref>Sheet1!$A$3:$A$13</c15:sqref>
                        </c15:formulaRef>
                      </c:ext>
                    </c:extLst>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extLst>
                      <c:ext uri="{02D57815-91ED-43cb-92C2-25804820EDAC}">
                        <c15:formulaRef>
                          <c15:sqref>Sheet1!$M$3:$M$13</c15:sqref>
                        </c15:formulaRef>
                      </c:ext>
                    </c:extLst>
                    <c:numCache>
                      <c:formatCode>General</c:formatCode>
                      <c:ptCount val="11"/>
                      <c:pt idx="0">
                        <c:v>1.1000000000000001</c:v>
                      </c:pt>
                      <c:pt idx="1">
                        <c:v>6.5</c:v>
                      </c:pt>
                      <c:pt idx="2">
                        <c:v>33.9</c:v>
                      </c:pt>
                      <c:pt idx="3">
                        <c:v>459.5</c:v>
                      </c:pt>
                      <c:pt idx="4">
                        <c:v>1351</c:v>
                      </c:pt>
                      <c:pt idx="5">
                        <c:v>14131.6</c:v>
                      </c:pt>
                      <c:pt idx="6">
                        <c:v>81444.600000000006</c:v>
                      </c:pt>
                      <c:pt idx="7">
                        <c:v>629838.5</c:v>
                      </c:pt>
                      <c:pt idx="8">
                        <c:v>4987167.8</c:v>
                      </c:pt>
                      <c:pt idx="9">
                        <c:v>39578501.899999999</c:v>
                      </c:pt>
                      <c:pt idx="10">
                        <c:v>315876835.30000001</c:v>
                      </c:pt>
                    </c:numCache>
                  </c:numRef>
                </c:val>
                <c:smooth val="0"/>
                <c:extLst>
                  <c:ext xmlns:c16="http://schemas.microsoft.com/office/drawing/2014/chart" uri="{C3380CC4-5D6E-409C-BE32-E72D297353CC}">
                    <c16:uniqueId val="{00000002-B287-4278-8372-7B979908B2E6}"/>
                  </c:ext>
                </c:extLst>
              </c15:ser>
            </c15:filteredLineSeries>
            <c15:filteredLineSeries>
              <c15:ser>
                <c:idx val="0"/>
                <c:order val="1"/>
                <c:tx>
                  <c:v>MaxSubSum2</c:v>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Sheet1!$A$3:$A$13</c15:sqref>
                        </c15:formulaRef>
                      </c:ext>
                    </c:extLst>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cat>
                <c:val>
                  <c:numRef>
                    <c:extLst xmlns:c15="http://schemas.microsoft.com/office/drawing/2012/chart">
                      <c:ext xmlns:c15="http://schemas.microsoft.com/office/drawing/2012/chart" uri="{02D57815-91ED-43cb-92C2-25804820EDAC}">
                        <c15:formulaRef>
                          <c15:sqref>Sheet1!$M$17:$M$27</c15:sqref>
                        </c15:formulaRef>
                      </c:ext>
                    </c:extLst>
                    <c:numCache>
                      <c:formatCode>General</c:formatCode>
                      <c:ptCount val="11"/>
                      <c:pt idx="0">
                        <c:v>0.9</c:v>
                      </c:pt>
                      <c:pt idx="1">
                        <c:v>2.6</c:v>
                      </c:pt>
                      <c:pt idx="2">
                        <c:v>5.4</c:v>
                      </c:pt>
                      <c:pt idx="3">
                        <c:v>36</c:v>
                      </c:pt>
                      <c:pt idx="4">
                        <c:v>54.8</c:v>
                      </c:pt>
                      <c:pt idx="5">
                        <c:v>254.8</c:v>
                      </c:pt>
                      <c:pt idx="6">
                        <c:v>838.1</c:v>
                      </c:pt>
                      <c:pt idx="7">
                        <c:v>3306.3</c:v>
                      </c:pt>
                      <c:pt idx="8">
                        <c:v>13455.2</c:v>
                      </c:pt>
                      <c:pt idx="9">
                        <c:v>52198.400000000001</c:v>
                      </c:pt>
                      <c:pt idx="10">
                        <c:v>209416.5</c:v>
                      </c:pt>
                    </c:numCache>
                  </c:numRef>
                </c:val>
                <c:smooth val="0"/>
                <c:extLst xmlns:c15="http://schemas.microsoft.com/office/drawing/2012/chart">
                  <c:ext xmlns:c16="http://schemas.microsoft.com/office/drawing/2014/chart" uri="{C3380CC4-5D6E-409C-BE32-E72D297353CC}">
                    <c16:uniqueId val="{00000003-B287-4278-8372-7B979908B2E6}"/>
                  </c:ext>
                </c:extLst>
              </c15:ser>
            </c15:filteredLineSeries>
          </c:ext>
        </c:extLst>
      </c:lineChart>
      <c:catAx>
        <c:axId val="64186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(Elements)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868776"/>
        <c:crosses val="autoZero"/>
        <c:auto val="1"/>
        <c:lblAlgn val="ctr"/>
        <c:lblOffset val="100"/>
        <c:noMultiLvlLbl val="0"/>
      </c:catAx>
      <c:valAx>
        <c:axId val="64186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867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Furukawa</dc:creator>
  <cp:keywords/>
  <dc:description/>
  <cp:lastModifiedBy>Eric Furukawa</cp:lastModifiedBy>
  <cp:revision>7</cp:revision>
  <dcterms:created xsi:type="dcterms:W3CDTF">2018-09-12T06:56:00Z</dcterms:created>
  <dcterms:modified xsi:type="dcterms:W3CDTF">2018-09-13T03:27:00Z</dcterms:modified>
</cp:coreProperties>
</file>