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11"/>
        <w:gridCol w:w="5147"/>
        <w:tblGridChange w:id="0">
          <w:tblGrid>
            <w:gridCol w:w="4911"/>
            <w:gridCol w:w="51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TRƯỜNG ĐẠI HỌC GIAO THÔNG VẬN TẢI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KHOA CÔNG NGHỆ THÔNG TIN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150" y="378000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177800</wp:posOffset>
                      </wp:positionV>
                      <wp:extent cx="2171700" cy="12700"/>
                      <wp:effectExtent b="0" l="0" r="0" t="0"/>
                      <wp:wrapNone/>
                      <wp:docPr id="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2550" y="378000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177800</wp:posOffset>
                      </wp:positionV>
                      <wp:extent cx="1866900" cy="12700"/>
                      <wp:effectExtent b="0" l="0" r="0" t="0"/>
                      <wp:wrapNone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669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Độc lập – Tự do - Hạnh phúc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-270" w:firstLine="0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Hà Nội, ngày      tháng      năm 202…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 NHẬN XÉT VÀ CHẤM ĐIỂM ĐỒ ÁN TỐT NGHIỆP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CỦA NGƯỜI HƯỚNG DẪN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đề tài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 sinh viên thực hiện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SV: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Lớp: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Giảng viên hướng dẫn: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Cơ quan công tác: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xét chung về tính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ý nghĩa thực tiễn, tính cấp thiết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của đồ 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Ý thức, thái độ của sinh viên trong quá trình thực hiện đồ án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thực hiện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đồ án (cần nhận xét cụ thể những kết quả đạt được, chưa làm được):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Điểm:   …..    điểm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ab/>
        <w:tab/>
        <w:t xml:space="preserve">  </w:t>
        <w:tab/>
        <w:t xml:space="preserve">  Giảng viên hướng dẫn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(ký và ghi rõ họ tên)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 xml:space="preserve">   </w:t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</w:t>
        <w:tab/>
        <w:tab/>
        <w:tab/>
        <w:tab/>
        <w:t xml:space="preserve">  </w:t>
        <w:tab/>
        <w:t xml:space="preserve">            </w:t>
      </w:r>
    </w:p>
    <w:sectPr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1CC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02414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61D4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61D4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XHiM2uh0765gNYRGzo9hH9TlA==">AMUW2mWZGtP82u07rUr8xVk9RhrlK7QiWkeFoR2XFIgvbvICO+0qtQMOeJxArXQdLEyX1hHEOr3zyp2HjmvxOANSK4xT3gl5EKR7lowqfbnehow6zEeqpAcClFd73zwjoNqtSUZI3XLa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2018-05-23T02:59:00Z</dcterms:created>
  <dc:creator>Sunny</dc:creator>
</cp:coreProperties>
</file>