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10E" w:rsidRDefault="00E823FA" w:rsidP="00E823FA">
      <w:pPr>
        <w:pStyle w:val="Lijstalinea"/>
        <w:numPr>
          <w:ilvl w:val="0"/>
          <w:numId w:val="3"/>
        </w:numPr>
      </w:pPr>
      <w:proofErr w:type="spellStart"/>
      <w:r>
        <w:t>Fill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cor</w:t>
      </w:r>
      <w:bookmarkStart w:id="0" w:name="_GoBack"/>
      <w:bookmarkEnd w:id="0"/>
      <w:r>
        <w:t xml:space="preserve">rect word </w:t>
      </w:r>
    </w:p>
    <w:p w:rsidR="00E823FA" w:rsidRDefault="00E823FA" w:rsidP="00E823FA">
      <w:pPr>
        <w:pStyle w:val="Lijstalinea"/>
      </w:pPr>
    </w:p>
    <w:p w:rsidR="00E823FA" w:rsidRDefault="00E823FA" w:rsidP="00E823FA">
      <w:pPr>
        <w:pStyle w:val="Lijstalinea"/>
        <w:numPr>
          <w:ilvl w:val="0"/>
          <w:numId w:val="4"/>
        </w:numPr>
      </w:pPr>
      <w:r>
        <w:t>Device</w:t>
      </w:r>
    </w:p>
    <w:p w:rsidR="00E823FA" w:rsidRDefault="00E823FA" w:rsidP="00E823FA">
      <w:pPr>
        <w:pStyle w:val="Lijstalinea"/>
        <w:numPr>
          <w:ilvl w:val="0"/>
          <w:numId w:val="4"/>
        </w:numPr>
      </w:pPr>
      <w:r>
        <w:t>Information</w:t>
      </w:r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Size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r>
        <w:t xml:space="preserve">Output </w:t>
      </w:r>
      <w:proofErr w:type="spellStart"/>
      <w:r>
        <w:t>devices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Pocesses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r>
        <w:t xml:space="preserve">Data </w:t>
      </w:r>
      <w:proofErr w:type="spellStart"/>
      <w:r>
        <w:t>process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Motherboard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Signals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Instructions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Calculation</w:t>
      </w:r>
      <w:proofErr w:type="spellEnd"/>
    </w:p>
    <w:p w:rsidR="00E823FA" w:rsidRDefault="00E823FA" w:rsidP="00E823FA">
      <w:pPr>
        <w:pStyle w:val="Lijstalinea"/>
        <w:numPr>
          <w:ilvl w:val="0"/>
          <w:numId w:val="4"/>
        </w:numPr>
      </w:pPr>
      <w:proofErr w:type="spellStart"/>
      <w:r>
        <w:t>Peripheral</w:t>
      </w:r>
      <w:proofErr w:type="spellEnd"/>
      <w:r>
        <w:t xml:space="preserve"> equipment</w:t>
      </w:r>
    </w:p>
    <w:p w:rsidR="00E823FA" w:rsidRDefault="00E823FA" w:rsidP="00E823FA"/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Perform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Designed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r>
        <w:t xml:space="preserve"> General , common</w:t>
      </w:r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Performs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r>
        <w:t>Import</w:t>
      </w:r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Exampels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Rely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Temporary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r>
        <w:t>Brain</w:t>
      </w:r>
    </w:p>
    <w:p w:rsidR="00E823FA" w:rsidRDefault="00E823FA" w:rsidP="00E823FA">
      <w:pPr>
        <w:pStyle w:val="Lijstalinea"/>
        <w:numPr>
          <w:ilvl w:val="0"/>
          <w:numId w:val="5"/>
        </w:numPr>
      </w:pPr>
      <w:r>
        <w:t>Data</w:t>
      </w:r>
    </w:p>
    <w:p w:rsidR="00E823FA" w:rsidRDefault="00E823FA" w:rsidP="00E823FA">
      <w:pPr>
        <w:pStyle w:val="Lijstalinea"/>
        <w:numPr>
          <w:ilvl w:val="0"/>
          <w:numId w:val="5"/>
        </w:numPr>
      </w:pPr>
      <w:proofErr w:type="spellStart"/>
      <w:r>
        <w:t>Processed</w:t>
      </w:r>
      <w:proofErr w:type="spellEnd"/>
      <w:r>
        <w:t xml:space="preserve">, is </w:t>
      </w:r>
      <w:proofErr w:type="spellStart"/>
      <w:r>
        <w:t>displayed</w:t>
      </w:r>
      <w:proofErr w:type="spellEnd"/>
    </w:p>
    <w:p w:rsidR="00E823FA" w:rsidRDefault="00E823FA" w:rsidP="00E823FA">
      <w:pPr>
        <w:pStyle w:val="Lijstalinea"/>
        <w:numPr>
          <w:ilvl w:val="0"/>
          <w:numId w:val="5"/>
        </w:numPr>
      </w:pPr>
      <w:r>
        <w:t xml:space="preserve">Goals, </w:t>
      </w:r>
      <w:proofErr w:type="spellStart"/>
      <w:r>
        <w:t>additional</w:t>
      </w:r>
      <w:proofErr w:type="spellEnd"/>
    </w:p>
    <w:p w:rsidR="00E823FA" w:rsidRDefault="00E823FA" w:rsidP="00E823FA">
      <w:pPr>
        <w:ind w:left="360"/>
      </w:pPr>
    </w:p>
    <w:p w:rsidR="00E823FA" w:rsidRDefault="00E823FA" w:rsidP="00E823FA">
      <w:pPr>
        <w:ind w:left="360"/>
      </w:pPr>
      <w:r>
        <w:t xml:space="preserve">c. </w:t>
      </w:r>
    </w:p>
    <w:p w:rsidR="00E823FA" w:rsidRDefault="00E823FA" w:rsidP="00E823FA">
      <w:pPr>
        <w:ind w:left="360"/>
      </w:pPr>
      <w:r>
        <w:t xml:space="preserve">1 </w:t>
      </w:r>
      <w:proofErr w:type="spellStart"/>
      <w:r>
        <w:t>central</w:t>
      </w:r>
      <w:proofErr w:type="spellEnd"/>
      <w:r>
        <w:t xml:space="preserve"> processing unit</w:t>
      </w:r>
    </w:p>
    <w:p w:rsidR="00E823FA" w:rsidRDefault="00E823FA" w:rsidP="00E823FA">
      <w:pPr>
        <w:ind w:left="360"/>
      </w:pPr>
      <w:r>
        <w:t xml:space="preserve">2 random acces memory </w:t>
      </w:r>
    </w:p>
    <w:p w:rsidR="00E823FA" w:rsidRDefault="00E823FA" w:rsidP="00E823FA">
      <w:pPr>
        <w:ind w:left="360"/>
      </w:pPr>
      <w:r>
        <w:t xml:space="preserve">3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memory</w:t>
      </w:r>
    </w:p>
    <w:p w:rsidR="00E823FA" w:rsidRDefault="00E823FA" w:rsidP="00E823FA">
      <w:pPr>
        <w:ind w:left="360"/>
      </w:pPr>
    </w:p>
    <w:sectPr w:rsidR="00E82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A2"/>
    <w:multiLevelType w:val="hybridMultilevel"/>
    <w:tmpl w:val="80A24EE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6B4"/>
    <w:multiLevelType w:val="hybridMultilevel"/>
    <w:tmpl w:val="2F006D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03F3F"/>
    <w:multiLevelType w:val="hybridMultilevel"/>
    <w:tmpl w:val="AAA87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804"/>
    <w:multiLevelType w:val="hybridMultilevel"/>
    <w:tmpl w:val="BB9AAF6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A6F42"/>
    <w:multiLevelType w:val="hybridMultilevel"/>
    <w:tmpl w:val="ACB0784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0E"/>
    <w:rsid w:val="004E310E"/>
    <w:rsid w:val="008736F5"/>
    <w:rsid w:val="00E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3A6B9"/>
  <w15:chartTrackingRefBased/>
  <w15:docId w15:val="{5D181A30-52CA-4CC5-9B24-B46B91B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E3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2018-09-05T13:50:00Z</dcterms:created>
  <dcterms:modified xsi:type="dcterms:W3CDTF">2018-09-05T15:08:00Z</dcterms:modified>
</cp:coreProperties>
</file>