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271" w:rsidRDefault="0017316D" w:rsidP="0017316D">
      <w:pPr>
        <w:spacing w:after="0"/>
        <w:jc w:val="center"/>
        <w:rPr>
          <w:sz w:val="36"/>
        </w:rPr>
      </w:pPr>
      <w:r>
        <w:rPr>
          <w:sz w:val="36"/>
        </w:rPr>
        <w:t>Report</w:t>
      </w:r>
    </w:p>
    <w:p w:rsidR="0017316D" w:rsidRDefault="0017316D" w:rsidP="0017316D">
      <w:pPr>
        <w:spacing w:after="0"/>
        <w:rPr>
          <w:sz w:val="24"/>
        </w:rPr>
      </w:pPr>
      <w:r>
        <w:rPr>
          <w:sz w:val="24"/>
        </w:rPr>
        <w:t>Phan 2:</w:t>
      </w:r>
    </w:p>
    <w:p w:rsidR="0017316D" w:rsidRDefault="0017316D" w:rsidP="0017316D">
      <w:pPr>
        <w:spacing w:after="0"/>
        <w:rPr>
          <w:sz w:val="24"/>
        </w:rPr>
      </w:pPr>
      <w:r>
        <w:rPr>
          <w:sz w:val="24"/>
        </w:rPr>
        <w:t>Bai 1:</w:t>
      </w:r>
    </w:p>
    <w:p w:rsidR="0017316D" w:rsidRDefault="0017316D" w:rsidP="0017316D">
      <w:pPr>
        <w:spacing w:after="0"/>
        <w:rPr>
          <w:sz w:val="24"/>
        </w:rPr>
      </w:pPr>
      <w:r w:rsidRPr="0017316D">
        <w:rPr>
          <w:sz w:val="24"/>
        </w:rPr>
        <w:drawing>
          <wp:inline distT="0" distB="0" distL="0" distR="0" wp14:anchorId="3CE0ACC6" wp14:editId="083BBA3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16D" w:rsidRPr="0017316D" w:rsidRDefault="0017316D" w:rsidP="0017316D">
      <w:pPr>
        <w:spacing w:after="0"/>
        <w:rPr>
          <w:sz w:val="24"/>
        </w:rPr>
      </w:pPr>
      <w:bookmarkStart w:id="0" w:name="_GoBack"/>
      <w:bookmarkEnd w:id="0"/>
    </w:p>
    <w:sectPr w:rsidR="0017316D" w:rsidRPr="00173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222"/>
    <w:rsid w:val="0017316D"/>
    <w:rsid w:val="00320271"/>
    <w:rsid w:val="005D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CB54-1398-41DF-B3D7-F86AFBBA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2026-04-01T12:42:00Z</dcterms:created>
  <dcterms:modified xsi:type="dcterms:W3CDTF">2026-04-01T12:58:00Z</dcterms:modified>
</cp:coreProperties>
</file>