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BBEB7" w14:textId="77777777" w:rsidR="004F7F72" w:rsidRPr="00B65600" w:rsidRDefault="004F7F72" w:rsidP="004F7F72">
      <w:pPr>
        <w:jc w:val="center"/>
        <w:rPr>
          <w:b/>
          <w:bCs/>
          <w:sz w:val="56"/>
          <w:szCs w:val="56"/>
        </w:rPr>
      </w:pPr>
      <w:bookmarkStart w:id="0" w:name="_Hlk131012252"/>
      <w:bookmarkEnd w:id="0"/>
      <w:r w:rsidRPr="00B65600">
        <w:rPr>
          <w:b/>
          <w:bCs/>
          <w:sz w:val="56"/>
          <w:szCs w:val="56"/>
        </w:rPr>
        <w:t>Rapport de laboratoire</w:t>
      </w:r>
    </w:p>
    <w:p w14:paraId="5E10279A" w14:textId="77777777" w:rsidR="004F7F72" w:rsidRPr="00B65600" w:rsidRDefault="004F7F72" w:rsidP="004F7F72">
      <w:pPr>
        <w:jc w:val="center"/>
        <w:rPr>
          <w:b/>
          <w:bCs/>
          <w:sz w:val="56"/>
          <w:szCs w:val="56"/>
        </w:rPr>
      </w:pPr>
      <w:r w:rsidRPr="00B65600">
        <w:rPr>
          <w:b/>
          <w:bCs/>
          <w:sz w:val="56"/>
          <w:szCs w:val="56"/>
        </w:rPr>
        <w:t>Control Theory :</w:t>
      </w:r>
    </w:p>
    <w:p w14:paraId="2CCC36D5" w14:textId="77777777" w:rsidR="004F7F72" w:rsidRDefault="004F7F72" w:rsidP="004F7F72"/>
    <w:p w14:paraId="316054D5" w14:textId="77777777" w:rsidR="004F7F72" w:rsidRDefault="004F7F72" w:rsidP="004F7F72">
      <w:r>
        <w:rPr>
          <w:noProof/>
        </w:rPr>
        <w:drawing>
          <wp:anchor distT="0" distB="0" distL="114300" distR="114300" simplePos="0" relativeHeight="251665408" behindDoc="0" locked="0" layoutInCell="1" allowOverlap="1" wp14:anchorId="5CC3FAE7" wp14:editId="657D66C1">
            <wp:simplePos x="0" y="0"/>
            <wp:positionH relativeFrom="column">
              <wp:posOffset>595312</wp:posOffset>
            </wp:positionH>
            <wp:positionV relativeFrom="paragraph">
              <wp:posOffset>175260</wp:posOffset>
            </wp:positionV>
            <wp:extent cx="4572000" cy="3476625"/>
            <wp:effectExtent l="0" t="0" r="0" b="0"/>
            <wp:wrapNone/>
            <wp:docPr id="669906477" name="Picture 6699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anchor>
        </w:drawing>
      </w:r>
    </w:p>
    <w:p w14:paraId="57A345D8" w14:textId="77777777" w:rsidR="004F7F72" w:rsidRDefault="004F7F72" w:rsidP="004F7F72"/>
    <w:p w14:paraId="2DBB60D6" w14:textId="77777777" w:rsidR="004F7F72" w:rsidRDefault="004F7F72" w:rsidP="004F7F72"/>
    <w:p w14:paraId="087EC4C4" w14:textId="77777777" w:rsidR="004F7F72" w:rsidRDefault="004F7F72" w:rsidP="004F7F72"/>
    <w:p w14:paraId="024F5093" w14:textId="77777777" w:rsidR="004F7F72" w:rsidRDefault="004F7F72" w:rsidP="004F7F72">
      <w:pPr>
        <w:jc w:val="left"/>
      </w:pPr>
    </w:p>
    <w:p w14:paraId="37D2C1D0" w14:textId="77777777" w:rsidR="004F7F72" w:rsidRDefault="004F7F72" w:rsidP="004F7F72">
      <w:pPr>
        <w:jc w:val="left"/>
      </w:pPr>
    </w:p>
    <w:p w14:paraId="2B621B10" w14:textId="77777777" w:rsidR="004F7F72" w:rsidRDefault="004F7F72" w:rsidP="004F7F72">
      <w:pPr>
        <w:jc w:val="left"/>
      </w:pPr>
    </w:p>
    <w:p w14:paraId="6DB4FEC4" w14:textId="77777777" w:rsidR="004F7F72" w:rsidRDefault="004F7F72" w:rsidP="004F7F72">
      <w:pPr>
        <w:jc w:val="left"/>
      </w:pPr>
    </w:p>
    <w:p w14:paraId="539E89C2" w14:textId="77777777" w:rsidR="004F7F72" w:rsidRDefault="004F7F72" w:rsidP="004F7F72">
      <w:pPr>
        <w:jc w:val="left"/>
      </w:pPr>
    </w:p>
    <w:p w14:paraId="0417A854" w14:textId="77777777" w:rsidR="004F7F72" w:rsidRDefault="004F7F72" w:rsidP="004F7F72">
      <w:pPr>
        <w:jc w:val="left"/>
      </w:pPr>
    </w:p>
    <w:p w14:paraId="1AA1519F" w14:textId="77777777" w:rsidR="004F7F72" w:rsidRDefault="004F7F72" w:rsidP="004F7F72">
      <w:pPr>
        <w:jc w:val="left"/>
      </w:pPr>
    </w:p>
    <w:p w14:paraId="39C4EF98" w14:textId="77777777" w:rsidR="004F7F72" w:rsidRDefault="004F7F72" w:rsidP="004F7F72">
      <w:pPr>
        <w:jc w:val="left"/>
      </w:pPr>
    </w:p>
    <w:p w14:paraId="532861D9" w14:textId="77777777" w:rsidR="004F7F72" w:rsidRDefault="004F7F72" w:rsidP="004F7F72">
      <w:pPr>
        <w:jc w:val="left"/>
      </w:pPr>
    </w:p>
    <w:p w14:paraId="4F3EB48C" w14:textId="77777777" w:rsidR="004F7F72" w:rsidRDefault="004F7F72" w:rsidP="004F7F72">
      <w:pPr>
        <w:jc w:val="left"/>
      </w:pPr>
    </w:p>
    <w:p w14:paraId="33A13C39" w14:textId="77777777" w:rsidR="004F7F72" w:rsidRDefault="004F7F72" w:rsidP="004F7F72">
      <w:pPr>
        <w:jc w:val="left"/>
      </w:pPr>
    </w:p>
    <w:p w14:paraId="4B90169F" w14:textId="77777777" w:rsidR="004F7F72" w:rsidRDefault="004F7F72" w:rsidP="004F7F72">
      <w:pPr>
        <w:jc w:val="left"/>
      </w:pPr>
      <w:r>
        <w:t xml:space="preserve">Plateforme : TCLab </w:t>
      </w:r>
    </w:p>
    <w:p w14:paraId="71C0A946" w14:textId="77777777" w:rsidR="004F7F72" w:rsidRDefault="004F7F72" w:rsidP="004F7F72">
      <w:pPr>
        <w:jc w:val="left"/>
      </w:pPr>
      <w:r>
        <w:t>Propos du laboratoire : Implémentation d’un PID avec FeedForward en Python</w:t>
      </w:r>
    </w:p>
    <w:p w14:paraId="072AE8A1" w14:textId="77777777" w:rsidR="004F7F72" w:rsidRDefault="004F7F72" w:rsidP="004F7F72">
      <w:pPr>
        <w:jc w:val="left"/>
      </w:pPr>
    </w:p>
    <w:p w14:paraId="142B2841" w14:textId="77777777" w:rsidR="004F7F72" w:rsidRDefault="004F7F72" w:rsidP="004F7F72">
      <w:pPr>
        <w:jc w:val="left"/>
      </w:pPr>
    </w:p>
    <w:p w14:paraId="56B40F31" w14:textId="77777777" w:rsidR="004F7F72" w:rsidRDefault="004F7F72" w:rsidP="004F7F72">
      <w:pPr>
        <w:jc w:val="left"/>
      </w:pPr>
      <w:r>
        <w:t xml:space="preserve">Enseignant : Franky De BRUYN </w:t>
      </w:r>
    </w:p>
    <w:p w14:paraId="54B7B2E0" w14:textId="77777777" w:rsidR="004F7F72" w:rsidRPr="00110445" w:rsidRDefault="004F7F72" w:rsidP="004F7F72">
      <w:pPr>
        <w:jc w:val="left"/>
        <w:rPr>
          <w:lang w:val="fr-FR"/>
        </w:rPr>
      </w:pPr>
      <w:r w:rsidRPr="00B65600">
        <w:rPr>
          <w:lang w:val="fr-FR"/>
        </w:rPr>
        <w:t>Etudiants</w:t>
      </w:r>
      <w:r w:rsidRPr="00110445">
        <w:rPr>
          <w:lang w:val="fr-FR"/>
        </w:rPr>
        <w:t> : Heni REKIK</w:t>
      </w:r>
      <w:r>
        <w:rPr>
          <w:lang w:val="fr-FR"/>
        </w:rPr>
        <w:t xml:space="preserve"> -</w:t>
      </w:r>
      <w:r w:rsidRPr="00110445">
        <w:rPr>
          <w:lang w:val="fr-FR"/>
        </w:rPr>
        <w:t xml:space="preserve"> Matthias LEONARD</w:t>
      </w:r>
    </w:p>
    <w:p w14:paraId="265620AE" w14:textId="77777777" w:rsidR="004F7F72" w:rsidRPr="00B65600" w:rsidRDefault="004F7F72" w:rsidP="004F7F72">
      <w:pPr>
        <w:jc w:val="left"/>
        <w:rPr>
          <w:lang w:val="fr-FR"/>
        </w:rPr>
      </w:pPr>
      <w:r w:rsidRPr="00B65600">
        <w:rPr>
          <w:lang w:val="fr-FR"/>
        </w:rPr>
        <w:t>Année académique</w:t>
      </w:r>
      <w:r>
        <w:rPr>
          <w:lang w:val="fr-FR"/>
        </w:rPr>
        <w:t> : 2022-2023</w:t>
      </w:r>
    </w:p>
    <w:p w14:paraId="51307CDD" w14:textId="77777777" w:rsidR="004F7F72" w:rsidRPr="00186FF7" w:rsidRDefault="004F7F72" w:rsidP="004F7F72">
      <w:pPr>
        <w:jc w:val="left"/>
        <w:rPr>
          <w:lang w:val="fr-FR"/>
        </w:rPr>
      </w:pPr>
      <w:r w:rsidRPr="00186FF7">
        <w:rPr>
          <w:lang w:val="fr-FR"/>
        </w:rPr>
        <w:br w:type="page"/>
      </w:r>
    </w:p>
    <w:p w14:paraId="4C331954" w14:textId="77777777" w:rsidR="004F7F72" w:rsidRPr="00186FF7" w:rsidRDefault="004F7F72" w:rsidP="004F7F72">
      <w:pPr>
        <w:rPr>
          <w:lang w:val="fr-FR"/>
        </w:rPr>
      </w:pPr>
      <w:r w:rsidRPr="00186FF7">
        <w:rPr>
          <w:lang w:val="fr-FR"/>
        </w:rPr>
        <w:lastRenderedPageBreak/>
        <w:t xml:space="preserve"> </w:t>
      </w:r>
    </w:p>
    <w:sdt>
      <w:sdtPr>
        <w:rPr>
          <w:rFonts w:ascii="Times New Roman" w:eastAsiaTheme="minorHAnsi" w:hAnsi="Times New Roman" w:cstheme="minorBidi"/>
          <w:color w:val="auto"/>
          <w:sz w:val="22"/>
          <w:szCs w:val="22"/>
          <w:lang w:val="fr-FR"/>
        </w:rPr>
        <w:id w:val="473028179"/>
        <w:docPartObj>
          <w:docPartGallery w:val="Table of Contents"/>
          <w:docPartUnique/>
        </w:docPartObj>
      </w:sdtPr>
      <w:sdtEndPr>
        <w:rPr>
          <w:b/>
          <w:bCs/>
          <w:lang w:val="fr-BE"/>
        </w:rPr>
      </w:sdtEndPr>
      <w:sdtContent>
        <w:p w14:paraId="5F5F8CB2" w14:textId="77777777" w:rsidR="004F7F72" w:rsidRDefault="004F7F72" w:rsidP="004F7F72">
          <w:pPr>
            <w:pStyle w:val="En-ttedetabledesmatires"/>
          </w:pPr>
          <w:r>
            <w:rPr>
              <w:lang w:val="fr-FR"/>
            </w:rPr>
            <w:t>Table des matières</w:t>
          </w:r>
        </w:p>
        <w:p w14:paraId="63B45ADB" w14:textId="73BC8565" w:rsidR="001F299F" w:rsidRDefault="004F7F72">
          <w:pPr>
            <w:pStyle w:val="TM1"/>
            <w:tabs>
              <w:tab w:val="left" w:pos="440"/>
              <w:tab w:val="right" w:leader="dot" w:pos="9062"/>
            </w:tabs>
            <w:rPr>
              <w:rFonts w:eastAsiaTheme="minorEastAsia" w:cstheme="minorBidi"/>
              <w:b w:val="0"/>
              <w:bCs w:val="0"/>
              <w:caps w:val="0"/>
              <w:noProof/>
              <w:sz w:val="22"/>
              <w:szCs w:val="22"/>
              <w:lang w:val="fr-FR" w:eastAsia="fr-FR"/>
            </w:rPr>
          </w:pPr>
          <w:r>
            <w:fldChar w:fldCharType="begin"/>
          </w:r>
          <w:r>
            <w:instrText xml:space="preserve"> TOC \o "1-8" \h \z \u </w:instrText>
          </w:r>
          <w:r>
            <w:fldChar w:fldCharType="separate"/>
          </w:r>
          <w:hyperlink w:anchor="_Toc131265417" w:history="1">
            <w:r w:rsidR="001F299F" w:rsidRPr="00954E86">
              <w:rPr>
                <w:rStyle w:val="Lienhypertexte"/>
                <w:noProof/>
                <w:spacing w:val="5"/>
              </w:rPr>
              <w:t>I.</w:t>
            </w:r>
            <w:r w:rsidR="001F299F">
              <w:rPr>
                <w:rFonts w:eastAsiaTheme="minorEastAsia" w:cstheme="minorBidi"/>
                <w:b w:val="0"/>
                <w:bCs w:val="0"/>
                <w:caps w:val="0"/>
                <w:noProof/>
                <w:sz w:val="22"/>
                <w:szCs w:val="22"/>
                <w:lang w:val="fr-FR" w:eastAsia="fr-FR"/>
              </w:rPr>
              <w:tab/>
            </w:r>
            <w:r w:rsidR="001F299F" w:rsidRPr="00954E86">
              <w:rPr>
                <w:rStyle w:val="Lienhypertexte"/>
                <w:i/>
                <w:iCs/>
                <w:noProof/>
                <w:spacing w:val="5"/>
              </w:rPr>
              <w:t>Introduction</w:t>
            </w:r>
            <w:r w:rsidR="001F299F">
              <w:rPr>
                <w:noProof/>
                <w:webHidden/>
              </w:rPr>
              <w:tab/>
            </w:r>
            <w:r w:rsidR="001F299F">
              <w:rPr>
                <w:noProof/>
                <w:webHidden/>
              </w:rPr>
              <w:fldChar w:fldCharType="begin"/>
            </w:r>
            <w:r w:rsidR="001F299F">
              <w:rPr>
                <w:noProof/>
                <w:webHidden/>
              </w:rPr>
              <w:instrText xml:space="preserve"> PAGEREF _Toc131265417 \h </w:instrText>
            </w:r>
            <w:r w:rsidR="001F299F">
              <w:rPr>
                <w:noProof/>
                <w:webHidden/>
              </w:rPr>
            </w:r>
            <w:r w:rsidR="001F299F">
              <w:rPr>
                <w:noProof/>
                <w:webHidden/>
              </w:rPr>
              <w:fldChar w:fldCharType="separate"/>
            </w:r>
            <w:r w:rsidR="001F299F">
              <w:rPr>
                <w:noProof/>
                <w:webHidden/>
              </w:rPr>
              <w:t>4</w:t>
            </w:r>
            <w:r w:rsidR="001F299F">
              <w:rPr>
                <w:noProof/>
                <w:webHidden/>
              </w:rPr>
              <w:fldChar w:fldCharType="end"/>
            </w:r>
          </w:hyperlink>
        </w:p>
        <w:p w14:paraId="190E80FE" w14:textId="460DCD63" w:rsidR="001F299F" w:rsidRDefault="00000000">
          <w:pPr>
            <w:pStyle w:val="TM1"/>
            <w:tabs>
              <w:tab w:val="left" w:pos="440"/>
              <w:tab w:val="right" w:leader="dot" w:pos="9062"/>
            </w:tabs>
            <w:rPr>
              <w:rFonts w:eastAsiaTheme="minorEastAsia" w:cstheme="minorBidi"/>
              <w:b w:val="0"/>
              <w:bCs w:val="0"/>
              <w:caps w:val="0"/>
              <w:noProof/>
              <w:sz w:val="22"/>
              <w:szCs w:val="22"/>
              <w:lang w:val="fr-FR" w:eastAsia="fr-FR"/>
            </w:rPr>
          </w:pPr>
          <w:hyperlink w:anchor="_Toc131265418" w:history="1">
            <w:r w:rsidR="001F299F" w:rsidRPr="00954E86">
              <w:rPr>
                <w:rStyle w:val="Lienhypertexte"/>
                <w:i/>
                <w:iCs/>
                <w:noProof/>
                <w:spacing w:val="5"/>
              </w:rPr>
              <w:t>II.</w:t>
            </w:r>
            <w:r w:rsidR="001F299F">
              <w:rPr>
                <w:rFonts w:eastAsiaTheme="minorEastAsia" w:cstheme="minorBidi"/>
                <w:b w:val="0"/>
                <w:bCs w:val="0"/>
                <w:caps w:val="0"/>
                <w:noProof/>
                <w:sz w:val="22"/>
                <w:szCs w:val="22"/>
                <w:lang w:val="fr-FR" w:eastAsia="fr-FR"/>
              </w:rPr>
              <w:tab/>
            </w:r>
            <w:r w:rsidR="001F299F" w:rsidRPr="00954E86">
              <w:rPr>
                <w:rStyle w:val="Lienhypertexte"/>
                <w:i/>
                <w:iCs/>
                <w:noProof/>
                <w:spacing w:val="5"/>
              </w:rPr>
              <w:t>Identification du process</w:t>
            </w:r>
            <w:r w:rsidR="001F299F">
              <w:rPr>
                <w:noProof/>
                <w:webHidden/>
              </w:rPr>
              <w:tab/>
            </w:r>
            <w:r w:rsidR="001F299F">
              <w:rPr>
                <w:noProof/>
                <w:webHidden/>
              </w:rPr>
              <w:fldChar w:fldCharType="begin"/>
            </w:r>
            <w:r w:rsidR="001F299F">
              <w:rPr>
                <w:noProof/>
                <w:webHidden/>
              </w:rPr>
              <w:instrText xml:space="preserve"> PAGEREF _Toc131265418 \h </w:instrText>
            </w:r>
            <w:r w:rsidR="001F299F">
              <w:rPr>
                <w:noProof/>
                <w:webHidden/>
              </w:rPr>
            </w:r>
            <w:r w:rsidR="001F299F">
              <w:rPr>
                <w:noProof/>
                <w:webHidden/>
              </w:rPr>
              <w:fldChar w:fldCharType="separate"/>
            </w:r>
            <w:r w:rsidR="001F299F">
              <w:rPr>
                <w:noProof/>
                <w:webHidden/>
              </w:rPr>
              <w:t>6</w:t>
            </w:r>
            <w:r w:rsidR="001F299F">
              <w:rPr>
                <w:noProof/>
                <w:webHidden/>
              </w:rPr>
              <w:fldChar w:fldCharType="end"/>
            </w:r>
          </w:hyperlink>
        </w:p>
        <w:p w14:paraId="5C77464C" w14:textId="776C6483"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19" w:history="1">
            <w:r w:rsidR="001F299F" w:rsidRPr="00954E86">
              <w:rPr>
                <w:rStyle w:val="Lienhypertexte"/>
                <w:noProof/>
              </w:rPr>
              <w:t>Identification de PV0</w:t>
            </w:r>
            <w:r w:rsidR="001F299F">
              <w:rPr>
                <w:noProof/>
                <w:webHidden/>
              </w:rPr>
              <w:tab/>
            </w:r>
            <w:r w:rsidR="001F299F">
              <w:rPr>
                <w:noProof/>
                <w:webHidden/>
              </w:rPr>
              <w:fldChar w:fldCharType="begin"/>
            </w:r>
            <w:r w:rsidR="001F299F">
              <w:rPr>
                <w:noProof/>
                <w:webHidden/>
              </w:rPr>
              <w:instrText xml:space="preserve"> PAGEREF _Toc131265419 \h </w:instrText>
            </w:r>
            <w:r w:rsidR="001F299F">
              <w:rPr>
                <w:noProof/>
                <w:webHidden/>
              </w:rPr>
            </w:r>
            <w:r w:rsidR="001F299F">
              <w:rPr>
                <w:noProof/>
                <w:webHidden/>
              </w:rPr>
              <w:fldChar w:fldCharType="separate"/>
            </w:r>
            <w:r w:rsidR="001F299F">
              <w:rPr>
                <w:noProof/>
                <w:webHidden/>
              </w:rPr>
              <w:t>6</w:t>
            </w:r>
            <w:r w:rsidR="001F299F">
              <w:rPr>
                <w:noProof/>
                <w:webHidden/>
              </w:rPr>
              <w:fldChar w:fldCharType="end"/>
            </w:r>
          </w:hyperlink>
        </w:p>
        <w:p w14:paraId="66D0AA06" w14:textId="2D58327C" w:rsidR="001F299F"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265420" w:history="1">
            <w:r w:rsidR="001F299F" w:rsidRPr="00954E86">
              <w:rPr>
                <w:rStyle w:val="Lienhypertexte"/>
                <w:noProof/>
              </w:rPr>
              <w:t>1</w:t>
            </w:r>
            <w:r w:rsidR="001F299F">
              <w:rPr>
                <w:rFonts w:eastAsiaTheme="minorEastAsia" w:cstheme="minorBidi"/>
                <w:smallCaps w:val="0"/>
                <w:noProof/>
                <w:sz w:val="22"/>
                <w:szCs w:val="22"/>
                <w:lang w:val="fr-FR" w:eastAsia="fr-FR"/>
              </w:rPr>
              <w:tab/>
            </w:r>
            <w:r w:rsidR="001F299F" w:rsidRPr="00954E86">
              <w:rPr>
                <w:rStyle w:val="Lienhypertexte"/>
                <w:noProof/>
              </w:rPr>
              <w:t>Identification de la fonction de transfert P(s)</w:t>
            </w:r>
            <w:r w:rsidR="001F299F">
              <w:rPr>
                <w:noProof/>
                <w:webHidden/>
              </w:rPr>
              <w:tab/>
            </w:r>
            <w:r w:rsidR="001F299F">
              <w:rPr>
                <w:noProof/>
                <w:webHidden/>
              </w:rPr>
              <w:fldChar w:fldCharType="begin"/>
            </w:r>
            <w:r w:rsidR="001F299F">
              <w:rPr>
                <w:noProof/>
                <w:webHidden/>
              </w:rPr>
              <w:instrText xml:space="preserve"> PAGEREF _Toc131265420 \h </w:instrText>
            </w:r>
            <w:r w:rsidR="001F299F">
              <w:rPr>
                <w:noProof/>
                <w:webHidden/>
              </w:rPr>
            </w:r>
            <w:r w:rsidR="001F299F">
              <w:rPr>
                <w:noProof/>
                <w:webHidden/>
              </w:rPr>
              <w:fldChar w:fldCharType="separate"/>
            </w:r>
            <w:r w:rsidR="001F299F">
              <w:rPr>
                <w:noProof/>
                <w:webHidden/>
              </w:rPr>
              <w:t>6</w:t>
            </w:r>
            <w:r w:rsidR="001F299F">
              <w:rPr>
                <w:noProof/>
                <w:webHidden/>
              </w:rPr>
              <w:fldChar w:fldCharType="end"/>
            </w:r>
          </w:hyperlink>
        </w:p>
        <w:p w14:paraId="6E178EE7" w14:textId="18138D84" w:rsidR="001F299F"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65421" w:history="1">
            <w:r w:rsidR="001F299F" w:rsidRPr="00954E86">
              <w:rPr>
                <w:rStyle w:val="Lienhypertexte"/>
                <w:noProof/>
              </w:rPr>
              <w:t>1.</w:t>
            </w:r>
            <w:r w:rsidR="001F299F">
              <w:rPr>
                <w:rFonts w:eastAsiaTheme="minorEastAsia" w:cstheme="minorBidi"/>
                <w:i w:val="0"/>
                <w:iCs w:val="0"/>
                <w:noProof/>
                <w:sz w:val="22"/>
                <w:szCs w:val="22"/>
                <w:lang w:val="fr-FR" w:eastAsia="fr-FR"/>
              </w:rPr>
              <w:tab/>
            </w:r>
            <w:r w:rsidR="001F299F" w:rsidRPr="00954E86">
              <w:rPr>
                <w:rStyle w:val="Lienhypertexte"/>
                <w:noProof/>
              </w:rPr>
              <w:t>Méthodes numériques</w:t>
            </w:r>
            <w:r w:rsidR="001F299F">
              <w:rPr>
                <w:noProof/>
                <w:webHidden/>
              </w:rPr>
              <w:tab/>
            </w:r>
            <w:r w:rsidR="001F299F">
              <w:rPr>
                <w:noProof/>
                <w:webHidden/>
              </w:rPr>
              <w:fldChar w:fldCharType="begin"/>
            </w:r>
            <w:r w:rsidR="001F299F">
              <w:rPr>
                <w:noProof/>
                <w:webHidden/>
              </w:rPr>
              <w:instrText xml:space="preserve"> PAGEREF _Toc131265421 \h </w:instrText>
            </w:r>
            <w:r w:rsidR="001F299F">
              <w:rPr>
                <w:noProof/>
                <w:webHidden/>
              </w:rPr>
            </w:r>
            <w:r w:rsidR="001F299F">
              <w:rPr>
                <w:noProof/>
                <w:webHidden/>
              </w:rPr>
              <w:fldChar w:fldCharType="separate"/>
            </w:r>
            <w:r w:rsidR="001F299F">
              <w:rPr>
                <w:noProof/>
                <w:webHidden/>
              </w:rPr>
              <w:t>8</w:t>
            </w:r>
            <w:r w:rsidR="001F299F">
              <w:rPr>
                <w:noProof/>
                <w:webHidden/>
              </w:rPr>
              <w:fldChar w:fldCharType="end"/>
            </w:r>
          </w:hyperlink>
        </w:p>
        <w:p w14:paraId="18D2353F" w14:textId="01322D3B" w:rsidR="001F299F" w:rsidRDefault="00000000">
          <w:pPr>
            <w:pStyle w:val="TM3"/>
            <w:tabs>
              <w:tab w:val="right" w:leader="dot" w:pos="9062"/>
            </w:tabs>
            <w:rPr>
              <w:rFonts w:eastAsiaTheme="minorEastAsia" w:cstheme="minorBidi"/>
              <w:i w:val="0"/>
              <w:iCs w:val="0"/>
              <w:noProof/>
              <w:sz w:val="22"/>
              <w:szCs w:val="22"/>
              <w:lang w:val="fr-FR" w:eastAsia="fr-FR"/>
            </w:rPr>
          </w:pPr>
          <w:hyperlink w:anchor="_Toc131265422" w:history="1">
            <w:r w:rsidR="001F299F" w:rsidRPr="00954E86">
              <w:rPr>
                <w:rStyle w:val="Lienhypertexte"/>
                <w:noProof/>
              </w:rPr>
              <w:t>Méthodes graphiques</w:t>
            </w:r>
            <w:r w:rsidR="001F299F">
              <w:rPr>
                <w:noProof/>
                <w:webHidden/>
              </w:rPr>
              <w:tab/>
            </w:r>
            <w:r w:rsidR="001F299F">
              <w:rPr>
                <w:noProof/>
                <w:webHidden/>
              </w:rPr>
              <w:fldChar w:fldCharType="begin"/>
            </w:r>
            <w:r w:rsidR="001F299F">
              <w:rPr>
                <w:noProof/>
                <w:webHidden/>
              </w:rPr>
              <w:instrText xml:space="preserve"> PAGEREF _Toc131265422 \h </w:instrText>
            </w:r>
            <w:r w:rsidR="001F299F">
              <w:rPr>
                <w:noProof/>
                <w:webHidden/>
              </w:rPr>
            </w:r>
            <w:r w:rsidR="001F299F">
              <w:rPr>
                <w:noProof/>
                <w:webHidden/>
              </w:rPr>
              <w:fldChar w:fldCharType="separate"/>
            </w:r>
            <w:r w:rsidR="001F299F">
              <w:rPr>
                <w:noProof/>
                <w:webHidden/>
              </w:rPr>
              <w:t>9</w:t>
            </w:r>
            <w:r w:rsidR="001F299F">
              <w:rPr>
                <w:noProof/>
                <w:webHidden/>
              </w:rPr>
              <w:fldChar w:fldCharType="end"/>
            </w:r>
          </w:hyperlink>
        </w:p>
        <w:p w14:paraId="53517925" w14:textId="3348323C"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23" w:history="1">
            <w:r w:rsidR="001F299F" w:rsidRPr="00954E86">
              <w:rPr>
                <w:rStyle w:val="Lienhypertexte"/>
                <w:noProof/>
              </w:rPr>
              <w:t>a.</w:t>
            </w:r>
            <w:r w:rsidR="001F299F">
              <w:rPr>
                <w:rFonts w:eastAsiaTheme="minorEastAsia" w:cstheme="minorBidi"/>
                <w:noProof/>
                <w:sz w:val="22"/>
                <w:szCs w:val="22"/>
                <w:lang w:val="fr-FR" w:eastAsia="fr-FR"/>
              </w:rPr>
              <w:tab/>
            </w:r>
            <w:r w:rsidR="001F299F" w:rsidRPr="00954E86">
              <w:rPr>
                <w:rStyle w:val="Lienhypertexte"/>
                <w:noProof/>
              </w:rPr>
              <w:t>Broida</w:t>
            </w:r>
            <w:r w:rsidR="001F299F">
              <w:rPr>
                <w:noProof/>
                <w:webHidden/>
              </w:rPr>
              <w:tab/>
            </w:r>
            <w:r w:rsidR="001F299F">
              <w:rPr>
                <w:noProof/>
                <w:webHidden/>
              </w:rPr>
              <w:fldChar w:fldCharType="begin"/>
            </w:r>
            <w:r w:rsidR="001F299F">
              <w:rPr>
                <w:noProof/>
                <w:webHidden/>
              </w:rPr>
              <w:instrText xml:space="preserve"> PAGEREF _Toc131265423 \h </w:instrText>
            </w:r>
            <w:r w:rsidR="001F299F">
              <w:rPr>
                <w:noProof/>
                <w:webHidden/>
              </w:rPr>
            </w:r>
            <w:r w:rsidR="001F299F">
              <w:rPr>
                <w:noProof/>
                <w:webHidden/>
              </w:rPr>
              <w:fldChar w:fldCharType="separate"/>
            </w:r>
            <w:r w:rsidR="001F299F">
              <w:rPr>
                <w:noProof/>
                <w:webHidden/>
              </w:rPr>
              <w:t>9</w:t>
            </w:r>
            <w:r w:rsidR="001F299F">
              <w:rPr>
                <w:noProof/>
                <w:webHidden/>
              </w:rPr>
              <w:fldChar w:fldCharType="end"/>
            </w:r>
          </w:hyperlink>
        </w:p>
        <w:p w14:paraId="77A15050" w14:textId="04FCABCA"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24" w:history="1">
            <w:r w:rsidR="001F299F" w:rsidRPr="00954E86">
              <w:rPr>
                <w:rStyle w:val="Lienhypertexte"/>
                <w:noProof/>
              </w:rPr>
              <w:t>b.</w:t>
            </w:r>
            <w:r w:rsidR="001F299F">
              <w:rPr>
                <w:rFonts w:eastAsiaTheme="minorEastAsia" w:cstheme="minorBidi"/>
                <w:noProof/>
                <w:sz w:val="22"/>
                <w:szCs w:val="22"/>
                <w:lang w:val="fr-FR" w:eastAsia="fr-FR"/>
              </w:rPr>
              <w:tab/>
            </w:r>
            <w:r w:rsidR="001F299F" w:rsidRPr="00954E86">
              <w:rPr>
                <w:rStyle w:val="Lienhypertexte"/>
                <w:noProof/>
              </w:rPr>
              <w:t>Van der Grinten</w:t>
            </w:r>
            <w:r w:rsidR="001F299F">
              <w:rPr>
                <w:noProof/>
                <w:webHidden/>
              </w:rPr>
              <w:tab/>
            </w:r>
            <w:r w:rsidR="001F299F">
              <w:rPr>
                <w:noProof/>
                <w:webHidden/>
              </w:rPr>
              <w:fldChar w:fldCharType="begin"/>
            </w:r>
            <w:r w:rsidR="001F299F">
              <w:rPr>
                <w:noProof/>
                <w:webHidden/>
              </w:rPr>
              <w:instrText xml:space="preserve"> PAGEREF _Toc131265424 \h </w:instrText>
            </w:r>
            <w:r w:rsidR="001F299F">
              <w:rPr>
                <w:noProof/>
                <w:webHidden/>
              </w:rPr>
            </w:r>
            <w:r w:rsidR="001F299F">
              <w:rPr>
                <w:noProof/>
                <w:webHidden/>
              </w:rPr>
              <w:fldChar w:fldCharType="separate"/>
            </w:r>
            <w:r w:rsidR="001F299F">
              <w:rPr>
                <w:noProof/>
                <w:webHidden/>
              </w:rPr>
              <w:t>10</w:t>
            </w:r>
            <w:r w:rsidR="001F299F">
              <w:rPr>
                <w:noProof/>
                <w:webHidden/>
              </w:rPr>
              <w:fldChar w:fldCharType="end"/>
            </w:r>
          </w:hyperlink>
        </w:p>
        <w:p w14:paraId="0292FF08" w14:textId="2E5851C4"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25" w:history="1">
            <w:r w:rsidR="001F299F" w:rsidRPr="00954E86">
              <w:rPr>
                <w:rStyle w:val="Lienhypertexte"/>
                <w:noProof/>
              </w:rPr>
              <w:t>c.</w:t>
            </w:r>
            <w:r w:rsidR="001F299F">
              <w:rPr>
                <w:rFonts w:eastAsiaTheme="minorEastAsia" w:cstheme="minorBidi"/>
                <w:noProof/>
                <w:sz w:val="22"/>
                <w:szCs w:val="22"/>
                <w:lang w:val="fr-FR" w:eastAsia="fr-FR"/>
              </w:rPr>
              <w:tab/>
            </w:r>
            <w:r w:rsidR="001F299F" w:rsidRPr="00954E86">
              <w:rPr>
                <w:rStyle w:val="Lienhypertexte"/>
                <w:noProof/>
              </w:rPr>
              <w:t>Strejc</w:t>
            </w:r>
            <w:r w:rsidR="001F299F">
              <w:rPr>
                <w:noProof/>
                <w:webHidden/>
              </w:rPr>
              <w:tab/>
            </w:r>
            <w:r w:rsidR="001F299F">
              <w:rPr>
                <w:noProof/>
                <w:webHidden/>
              </w:rPr>
              <w:fldChar w:fldCharType="begin"/>
            </w:r>
            <w:r w:rsidR="001F299F">
              <w:rPr>
                <w:noProof/>
                <w:webHidden/>
              </w:rPr>
              <w:instrText xml:space="preserve"> PAGEREF _Toc131265425 \h </w:instrText>
            </w:r>
            <w:r w:rsidR="001F299F">
              <w:rPr>
                <w:noProof/>
                <w:webHidden/>
              </w:rPr>
            </w:r>
            <w:r w:rsidR="001F299F">
              <w:rPr>
                <w:noProof/>
                <w:webHidden/>
              </w:rPr>
              <w:fldChar w:fldCharType="separate"/>
            </w:r>
            <w:r w:rsidR="001F299F">
              <w:rPr>
                <w:noProof/>
                <w:webHidden/>
              </w:rPr>
              <w:t>10</w:t>
            </w:r>
            <w:r w:rsidR="001F299F">
              <w:rPr>
                <w:noProof/>
                <w:webHidden/>
              </w:rPr>
              <w:fldChar w:fldCharType="end"/>
            </w:r>
          </w:hyperlink>
        </w:p>
        <w:p w14:paraId="5C4E9405" w14:textId="7050AEAB"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26" w:history="1">
            <w:r w:rsidR="001F299F" w:rsidRPr="00954E86">
              <w:rPr>
                <w:rStyle w:val="Lienhypertexte"/>
                <w:noProof/>
              </w:rPr>
              <w:t>Comparaison des graphiques et paramètres P(s)</w:t>
            </w:r>
            <w:r w:rsidR="001F299F">
              <w:rPr>
                <w:noProof/>
                <w:webHidden/>
              </w:rPr>
              <w:tab/>
            </w:r>
            <w:r w:rsidR="001F299F">
              <w:rPr>
                <w:noProof/>
                <w:webHidden/>
              </w:rPr>
              <w:fldChar w:fldCharType="begin"/>
            </w:r>
            <w:r w:rsidR="001F299F">
              <w:rPr>
                <w:noProof/>
                <w:webHidden/>
              </w:rPr>
              <w:instrText xml:space="preserve"> PAGEREF _Toc131265426 \h </w:instrText>
            </w:r>
            <w:r w:rsidR="001F299F">
              <w:rPr>
                <w:noProof/>
                <w:webHidden/>
              </w:rPr>
            </w:r>
            <w:r w:rsidR="001F299F">
              <w:rPr>
                <w:noProof/>
                <w:webHidden/>
              </w:rPr>
              <w:fldChar w:fldCharType="separate"/>
            </w:r>
            <w:r w:rsidR="001F299F">
              <w:rPr>
                <w:noProof/>
                <w:webHidden/>
              </w:rPr>
              <w:t>11</w:t>
            </w:r>
            <w:r w:rsidR="001F299F">
              <w:rPr>
                <w:noProof/>
                <w:webHidden/>
              </w:rPr>
              <w:fldChar w:fldCharType="end"/>
            </w:r>
          </w:hyperlink>
        </w:p>
        <w:p w14:paraId="4D9173E9" w14:textId="3FDA6AB6"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27" w:history="1">
            <w:r w:rsidR="001F299F" w:rsidRPr="00954E86">
              <w:rPr>
                <w:rStyle w:val="Lienhypertexte"/>
                <w:noProof/>
                <w:lang w:eastAsia="fr-FR"/>
              </w:rPr>
              <w:t>Comparaison des diagrammes de Bode :</w:t>
            </w:r>
            <w:r w:rsidR="001F299F">
              <w:rPr>
                <w:noProof/>
                <w:webHidden/>
              </w:rPr>
              <w:tab/>
            </w:r>
            <w:r w:rsidR="001F299F">
              <w:rPr>
                <w:noProof/>
                <w:webHidden/>
              </w:rPr>
              <w:fldChar w:fldCharType="begin"/>
            </w:r>
            <w:r w:rsidR="001F299F">
              <w:rPr>
                <w:noProof/>
                <w:webHidden/>
              </w:rPr>
              <w:instrText xml:space="preserve"> PAGEREF _Toc131265427 \h </w:instrText>
            </w:r>
            <w:r w:rsidR="001F299F">
              <w:rPr>
                <w:noProof/>
                <w:webHidden/>
              </w:rPr>
            </w:r>
            <w:r w:rsidR="001F299F">
              <w:rPr>
                <w:noProof/>
                <w:webHidden/>
              </w:rPr>
              <w:fldChar w:fldCharType="separate"/>
            </w:r>
            <w:r w:rsidR="001F299F">
              <w:rPr>
                <w:noProof/>
                <w:webHidden/>
              </w:rPr>
              <w:t>13</w:t>
            </w:r>
            <w:r w:rsidR="001F299F">
              <w:rPr>
                <w:noProof/>
                <w:webHidden/>
              </w:rPr>
              <w:fldChar w:fldCharType="end"/>
            </w:r>
          </w:hyperlink>
        </w:p>
        <w:p w14:paraId="6018984B" w14:textId="69C00944"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28" w:history="1">
            <w:r w:rsidR="001F299F" w:rsidRPr="00954E86">
              <w:rPr>
                <w:rStyle w:val="Lienhypertexte"/>
                <w:noProof/>
              </w:rPr>
              <w:t>Identification de la fonction de transfert D(s) :</w:t>
            </w:r>
            <w:r w:rsidR="001F299F">
              <w:rPr>
                <w:noProof/>
                <w:webHidden/>
              </w:rPr>
              <w:tab/>
            </w:r>
            <w:r w:rsidR="001F299F">
              <w:rPr>
                <w:noProof/>
                <w:webHidden/>
              </w:rPr>
              <w:fldChar w:fldCharType="begin"/>
            </w:r>
            <w:r w:rsidR="001F299F">
              <w:rPr>
                <w:noProof/>
                <w:webHidden/>
              </w:rPr>
              <w:instrText xml:space="preserve"> PAGEREF _Toc131265428 \h </w:instrText>
            </w:r>
            <w:r w:rsidR="001F299F">
              <w:rPr>
                <w:noProof/>
                <w:webHidden/>
              </w:rPr>
            </w:r>
            <w:r w:rsidR="001F299F">
              <w:rPr>
                <w:noProof/>
                <w:webHidden/>
              </w:rPr>
              <w:fldChar w:fldCharType="separate"/>
            </w:r>
            <w:r w:rsidR="001F299F">
              <w:rPr>
                <w:noProof/>
                <w:webHidden/>
              </w:rPr>
              <w:t>14</w:t>
            </w:r>
            <w:r w:rsidR="001F299F">
              <w:rPr>
                <w:noProof/>
                <w:webHidden/>
              </w:rPr>
              <w:fldChar w:fldCharType="end"/>
            </w:r>
          </w:hyperlink>
        </w:p>
        <w:p w14:paraId="2A976F9B" w14:textId="42248523"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29" w:history="1">
            <w:r w:rsidR="001F299F" w:rsidRPr="00954E86">
              <w:rPr>
                <w:rStyle w:val="Lienhypertexte"/>
                <w:noProof/>
              </w:rPr>
              <w:t>Etude approfondie du point de fonctionnement sur P(s) et D(s) :</w:t>
            </w:r>
            <w:r w:rsidR="001F299F">
              <w:rPr>
                <w:noProof/>
                <w:webHidden/>
              </w:rPr>
              <w:tab/>
            </w:r>
            <w:r w:rsidR="001F299F">
              <w:rPr>
                <w:noProof/>
                <w:webHidden/>
              </w:rPr>
              <w:fldChar w:fldCharType="begin"/>
            </w:r>
            <w:r w:rsidR="001F299F">
              <w:rPr>
                <w:noProof/>
                <w:webHidden/>
              </w:rPr>
              <w:instrText xml:space="preserve"> PAGEREF _Toc131265429 \h </w:instrText>
            </w:r>
            <w:r w:rsidR="001F299F">
              <w:rPr>
                <w:noProof/>
                <w:webHidden/>
              </w:rPr>
            </w:r>
            <w:r w:rsidR="001F299F">
              <w:rPr>
                <w:noProof/>
                <w:webHidden/>
              </w:rPr>
              <w:fldChar w:fldCharType="separate"/>
            </w:r>
            <w:r w:rsidR="001F299F">
              <w:rPr>
                <w:noProof/>
                <w:webHidden/>
              </w:rPr>
              <w:t>14</w:t>
            </w:r>
            <w:r w:rsidR="001F299F">
              <w:rPr>
                <w:noProof/>
                <w:webHidden/>
              </w:rPr>
              <w:fldChar w:fldCharType="end"/>
            </w:r>
          </w:hyperlink>
        </w:p>
        <w:p w14:paraId="0EA1588A" w14:textId="45887FDE" w:rsidR="001F299F"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65430" w:history="1">
            <w:r w:rsidR="001F299F" w:rsidRPr="00954E86">
              <w:rPr>
                <w:rStyle w:val="Lienhypertexte"/>
                <w:noProof/>
                <w:lang w:eastAsia="fr-FR"/>
              </w:rPr>
              <w:t>1.</w:t>
            </w:r>
            <w:r w:rsidR="001F299F">
              <w:rPr>
                <w:rFonts w:eastAsiaTheme="minorEastAsia" w:cstheme="minorBidi"/>
                <w:i w:val="0"/>
                <w:iCs w:val="0"/>
                <w:noProof/>
                <w:sz w:val="22"/>
                <w:szCs w:val="22"/>
                <w:lang w:val="fr-FR" w:eastAsia="fr-FR"/>
              </w:rPr>
              <w:tab/>
            </w:r>
            <w:r w:rsidR="001F299F" w:rsidRPr="00954E86">
              <w:rPr>
                <w:rStyle w:val="Lienhypertexte"/>
                <w:noProof/>
                <w:lang w:eastAsia="fr-FR"/>
              </w:rPr>
              <w:t>Etude sur MV :</w:t>
            </w:r>
            <w:r w:rsidR="001F299F">
              <w:rPr>
                <w:noProof/>
                <w:webHidden/>
              </w:rPr>
              <w:tab/>
            </w:r>
            <w:r w:rsidR="001F299F">
              <w:rPr>
                <w:noProof/>
                <w:webHidden/>
              </w:rPr>
              <w:fldChar w:fldCharType="begin"/>
            </w:r>
            <w:r w:rsidR="001F299F">
              <w:rPr>
                <w:noProof/>
                <w:webHidden/>
              </w:rPr>
              <w:instrText xml:space="preserve"> PAGEREF _Toc131265430 \h </w:instrText>
            </w:r>
            <w:r w:rsidR="001F299F">
              <w:rPr>
                <w:noProof/>
                <w:webHidden/>
              </w:rPr>
            </w:r>
            <w:r w:rsidR="001F299F">
              <w:rPr>
                <w:noProof/>
                <w:webHidden/>
              </w:rPr>
              <w:fldChar w:fldCharType="separate"/>
            </w:r>
            <w:r w:rsidR="001F299F">
              <w:rPr>
                <w:noProof/>
                <w:webHidden/>
              </w:rPr>
              <w:t>15</w:t>
            </w:r>
            <w:r w:rsidR="001F299F">
              <w:rPr>
                <w:noProof/>
                <w:webHidden/>
              </w:rPr>
              <w:fldChar w:fldCharType="end"/>
            </w:r>
          </w:hyperlink>
        </w:p>
        <w:p w14:paraId="5ECE67B2" w14:textId="3D125279"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31" w:history="1">
            <w:r w:rsidR="001F299F" w:rsidRPr="00954E86">
              <w:rPr>
                <w:rStyle w:val="Lienhypertexte"/>
                <w:noProof/>
              </w:rPr>
              <w:t>a.</w:t>
            </w:r>
            <w:r w:rsidR="001F299F">
              <w:rPr>
                <w:rFonts w:eastAsiaTheme="minorEastAsia" w:cstheme="minorBidi"/>
                <w:noProof/>
                <w:sz w:val="22"/>
                <w:szCs w:val="22"/>
                <w:lang w:val="fr-FR" w:eastAsia="fr-FR"/>
              </w:rPr>
              <w:tab/>
            </w:r>
            <w:r w:rsidR="001F299F" w:rsidRPr="00954E86">
              <w:rPr>
                <w:rStyle w:val="Lienhypertexte"/>
                <w:noProof/>
              </w:rPr>
              <w:t>Gain statique :</w:t>
            </w:r>
            <w:r w:rsidR="001F299F">
              <w:rPr>
                <w:noProof/>
                <w:webHidden/>
              </w:rPr>
              <w:tab/>
            </w:r>
            <w:r w:rsidR="001F299F">
              <w:rPr>
                <w:noProof/>
                <w:webHidden/>
              </w:rPr>
              <w:fldChar w:fldCharType="begin"/>
            </w:r>
            <w:r w:rsidR="001F299F">
              <w:rPr>
                <w:noProof/>
                <w:webHidden/>
              </w:rPr>
              <w:instrText xml:space="preserve"> PAGEREF _Toc131265431 \h </w:instrText>
            </w:r>
            <w:r w:rsidR="001F299F">
              <w:rPr>
                <w:noProof/>
                <w:webHidden/>
              </w:rPr>
            </w:r>
            <w:r w:rsidR="001F299F">
              <w:rPr>
                <w:noProof/>
                <w:webHidden/>
              </w:rPr>
              <w:fldChar w:fldCharType="separate"/>
            </w:r>
            <w:r w:rsidR="001F299F">
              <w:rPr>
                <w:noProof/>
                <w:webHidden/>
              </w:rPr>
              <w:t>16</w:t>
            </w:r>
            <w:r w:rsidR="001F299F">
              <w:rPr>
                <w:noProof/>
                <w:webHidden/>
              </w:rPr>
              <w:fldChar w:fldCharType="end"/>
            </w:r>
          </w:hyperlink>
        </w:p>
        <w:p w14:paraId="2F6CEF08" w14:textId="4E78840B"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32" w:history="1">
            <w:r w:rsidR="001F299F" w:rsidRPr="00954E86">
              <w:rPr>
                <w:rStyle w:val="Lienhypertexte"/>
                <w:noProof/>
              </w:rPr>
              <w:t>b.</w:t>
            </w:r>
            <w:r w:rsidR="001F299F">
              <w:rPr>
                <w:rFonts w:eastAsiaTheme="minorEastAsia" w:cstheme="minorBidi"/>
                <w:noProof/>
                <w:sz w:val="22"/>
                <w:szCs w:val="22"/>
                <w:lang w:val="fr-FR" w:eastAsia="fr-FR"/>
              </w:rPr>
              <w:tab/>
            </w:r>
            <w:r w:rsidR="001F299F" w:rsidRPr="00954E86">
              <w:rPr>
                <w:rStyle w:val="Lienhypertexte"/>
                <w:noProof/>
              </w:rPr>
              <w:t>Constante de temps :</w:t>
            </w:r>
            <w:r w:rsidR="001F299F">
              <w:rPr>
                <w:noProof/>
                <w:webHidden/>
              </w:rPr>
              <w:tab/>
            </w:r>
            <w:r w:rsidR="001F299F">
              <w:rPr>
                <w:noProof/>
                <w:webHidden/>
              </w:rPr>
              <w:fldChar w:fldCharType="begin"/>
            </w:r>
            <w:r w:rsidR="001F299F">
              <w:rPr>
                <w:noProof/>
                <w:webHidden/>
              </w:rPr>
              <w:instrText xml:space="preserve"> PAGEREF _Toc131265432 \h </w:instrText>
            </w:r>
            <w:r w:rsidR="001F299F">
              <w:rPr>
                <w:noProof/>
                <w:webHidden/>
              </w:rPr>
            </w:r>
            <w:r w:rsidR="001F299F">
              <w:rPr>
                <w:noProof/>
                <w:webHidden/>
              </w:rPr>
              <w:fldChar w:fldCharType="separate"/>
            </w:r>
            <w:r w:rsidR="001F299F">
              <w:rPr>
                <w:noProof/>
                <w:webHidden/>
              </w:rPr>
              <w:t>16</w:t>
            </w:r>
            <w:r w:rsidR="001F299F">
              <w:rPr>
                <w:noProof/>
                <w:webHidden/>
              </w:rPr>
              <w:fldChar w:fldCharType="end"/>
            </w:r>
          </w:hyperlink>
        </w:p>
        <w:p w14:paraId="011AD7CF" w14:textId="29566B47"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33" w:history="1">
            <w:r w:rsidR="001F299F" w:rsidRPr="00954E86">
              <w:rPr>
                <w:rStyle w:val="Lienhypertexte"/>
                <w:noProof/>
              </w:rPr>
              <w:t>c.</w:t>
            </w:r>
            <w:r w:rsidR="001F299F">
              <w:rPr>
                <w:rFonts w:eastAsiaTheme="minorEastAsia" w:cstheme="minorBidi"/>
                <w:noProof/>
                <w:sz w:val="22"/>
                <w:szCs w:val="22"/>
                <w:lang w:val="fr-FR" w:eastAsia="fr-FR"/>
              </w:rPr>
              <w:tab/>
            </w:r>
            <w:r w:rsidR="001F299F" w:rsidRPr="00954E86">
              <w:rPr>
                <w:rStyle w:val="Lienhypertexte"/>
                <w:noProof/>
              </w:rPr>
              <w:t>Délais thêta</w:t>
            </w:r>
            <w:r w:rsidR="001F299F">
              <w:rPr>
                <w:noProof/>
                <w:webHidden/>
              </w:rPr>
              <w:tab/>
            </w:r>
            <w:r w:rsidR="001F299F">
              <w:rPr>
                <w:noProof/>
                <w:webHidden/>
              </w:rPr>
              <w:fldChar w:fldCharType="begin"/>
            </w:r>
            <w:r w:rsidR="001F299F">
              <w:rPr>
                <w:noProof/>
                <w:webHidden/>
              </w:rPr>
              <w:instrText xml:space="preserve"> PAGEREF _Toc131265433 \h </w:instrText>
            </w:r>
            <w:r w:rsidR="001F299F">
              <w:rPr>
                <w:noProof/>
                <w:webHidden/>
              </w:rPr>
            </w:r>
            <w:r w:rsidR="001F299F">
              <w:rPr>
                <w:noProof/>
                <w:webHidden/>
              </w:rPr>
              <w:fldChar w:fldCharType="separate"/>
            </w:r>
            <w:r w:rsidR="001F299F">
              <w:rPr>
                <w:noProof/>
                <w:webHidden/>
              </w:rPr>
              <w:t>17</w:t>
            </w:r>
            <w:r w:rsidR="001F299F">
              <w:rPr>
                <w:noProof/>
                <w:webHidden/>
              </w:rPr>
              <w:fldChar w:fldCharType="end"/>
            </w:r>
          </w:hyperlink>
        </w:p>
        <w:p w14:paraId="7DD5C1C3" w14:textId="5AF11E34"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34" w:history="1">
            <w:r w:rsidR="001F299F" w:rsidRPr="00954E86">
              <w:rPr>
                <w:rStyle w:val="Lienhypertexte"/>
                <w:noProof/>
              </w:rPr>
              <w:t>d.</w:t>
            </w:r>
            <w:r w:rsidR="001F299F">
              <w:rPr>
                <w:rFonts w:eastAsiaTheme="minorEastAsia" w:cstheme="minorBidi"/>
                <w:noProof/>
                <w:sz w:val="22"/>
                <w:szCs w:val="22"/>
                <w:lang w:val="fr-FR" w:eastAsia="fr-FR"/>
              </w:rPr>
              <w:tab/>
            </w:r>
            <w:r w:rsidR="001F299F" w:rsidRPr="00954E86">
              <w:rPr>
                <w:rStyle w:val="Lienhypertexte"/>
                <w:noProof/>
              </w:rPr>
              <w:t>Observation générale :</w:t>
            </w:r>
            <w:r w:rsidR="001F299F">
              <w:rPr>
                <w:noProof/>
                <w:webHidden/>
              </w:rPr>
              <w:tab/>
            </w:r>
            <w:r w:rsidR="001F299F">
              <w:rPr>
                <w:noProof/>
                <w:webHidden/>
              </w:rPr>
              <w:fldChar w:fldCharType="begin"/>
            </w:r>
            <w:r w:rsidR="001F299F">
              <w:rPr>
                <w:noProof/>
                <w:webHidden/>
              </w:rPr>
              <w:instrText xml:space="preserve"> PAGEREF _Toc131265434 \h </w:instrText>
            </w:r>
            <w:r w:rsidR="001F299F">
              <w:rPr>
                <w:noProof/>
                <w:webHidden/>
              </w:rPr>
            </w:r>
            <w:r w:rsidR="001F299F">
              <w:rPr>
                <w:noProof/>
                <w:webHidden/>
              </w:rPr>
              <w:fldChar w:fldCharType="separate"/>
            </w:r>
            <w:r w:rsidR="001F299F">
              <w:rPr>
                <w:noProof/>
                <w:webHidden/>
              </w:rPr>
              <w:t>17</w:t>
            </w:r>
            <w:r w:rsidR="001F299F">
              <w:rPr>
                <w:noProof/>
                <w:webHidden/>
              </w:rPr>
              <w:fldChar w:fldCharType="end"/>
            </w:r>
          </w:hyperlink>
        </w:p>
        <w:p w14:paraId="0C77646F" w14:textId="0D551BD1" w:rsidR="001F299F" w:rsidRDefault="00000000">
          <w:pPr>
            <w:pStyle w:val="TM3"/>
            <w:tabs>
              <w:tab w:val="right" w:leader="dot" w:pos="9062"/>
            </w:tabs>
            <w:rPr>
              <w:rFonts w:eastAsiaTheme="minorEastAsia" w:cstheme="minorBidi"/>
              <w:i w:val="0"/>
              <w:iCs w:val="0"/>
              <w:noProof/>
              <w:sz w:val="22"/>
              <w:szCs w:val="22"/>
              <w:lang w:val="fr-FR" w:eastAsia="fr-FR"/>
            </w:rPr>
          </w:pPr>
          <w:hyperlink w:anchor="_Toc131265435" w:history="1">
            <w:r w:rsidR="001F299F" w:rsidRPr="00954E86">
              <w:rPr>
                <w:rStyle w:val="Lienhypertexte"/>
                <w:noProof/>
                <w:lang w:eastAsia="fr-FR"/>
              </w:rPr>
              <w:t>Etude sur DV :</w:t>
            </w:r>
            <w:r w:rsidR="001F299F">
              <w:rPr>
                <w:noProof/>
                <w:webHidden/>
              </w:rPr>
              <w:tab/>
            </w:r>
            <w:r w:rsidR="001F299F">
              <w:rPr>
                <w:noProof/>
                <w:webHidden/>
              </w:rPr>
              <w:fldChar w:fldCharType="begin"/>
            </w:r>
            <w:r w:rsidR="001F299F">
              <w:rPr>
                <w:noProof/>
                <w:webHidden/>
              </w:rPr>
              <w:instrText xml:space="preserve"> PAGEREF _Toc131265435 \h </w:instrText>
            </w:r>
            <w:r w:rsidR="001F299F">
              <w:rPr>
                <w:noProof/>
                <w:webHidden/>
              </w:rPr>
            </w:r>
            <w:r w:rsidR="001F299F">
              <w:rPr>
                <w:noProof/>
                <w:webHidden/>
              </w:rPr>
              <w:fldChar w:fldCharType="separate"/>
            </w:r>
            <w:r w:rsidR="001F299F">
              <w:rPr>
                <w:noProof/>
                <w:webHidden/>
              </w:rPr>
              <w:t>17</w:t>
            </w:r>
            <w:r w:rsidR="001F299F">
              <w:rPr>
                <w:noProof/>
                <w:webHidden/>
              </w:rPr>
              <w:fldChar w:fldCharType="end"/>
            </w:r>
          </w:hyperlink>
        </w:p>
        <w:p w14:paraId="5B54A873" w14:textId="28D2548D"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36" w:history="1">
            <w:r w:rsidR="001F299F" w:rsidRPr="00954E86">
              <w:rPr>
                <w:rStyle w:val="Lienhypertexte"/>
                <w:noProof/>
              </w:rPr>
              <w:t>a.</w:t>
            </w:r>
            <w:r w:rsidR="001F299F">
              <w:rPr>
                <w:rFonts w:eastAsiaTheme="minorEastAsia" w:cstheme="minorBidi"/>
                <w:noProof/>
                <w:sz w:val="22"/>
                <w:szCs w:val="22"/>
                <w:lang w:val="fr-FR" w:eastAsia="fr-FR"/>
              </w:rPr>
              <w:tab/>
            </w:r>
            <w:r w:rsidR="001F299F" w:rsidRPr="00954E86">
              <w:rPr>
                <w:rStyle w:val="Lienhypertexte"/>
                <w:noProof/>
              </w:rPr>
              <w:t>Gain statique :</w:t>
            </w:r>
            <w:r w:rsidR="001F299F">
              <w:rPr>
                <w:noProof/>
                <w:webHidden/>
              </w:rPr>
              <w:tab/>
            </w:r>
            <w:r w:rsidR="001F299F">
              <w:rPr>
                <w:noProof/>
                <w:webHidden/>
              </w:rPr>
              <w:fldChar w:fldCharType="begin"/>
            </w:r>
            <w:r w:rsidR="001F299F">
              <w:rPr>
                <w:noProof/>
                <w:webHidden/>
              </w:rPr>
              <w:instrText xml:space="preserve"> PAGEREF _Toc131265436 \h </w:instrText>
            </w:r>
            <w:r w:rsidR="001F299F">
              <w:rPr>
                <w:noProof/>
                <w:webHidden/>
              </w:rPr>
            </w:r>
            <w:r w:rsidR="001F299F">
              <w:rPr>
                <w:noProof/>
                <w:webHidden/>
              </w:rPr>
              <w:fldChar w:fldCharType="separate"/>
            </w:r>
            <w:r w:rsidR="001F299F">
              <w:rPr>
                <w:noProof/>
                <w:webHidden/>
              </w:rPr>
              <w:t>18</w:t>
            </w:r>
            <w:r w:rsidR="001F299F">
              <w:rPr>
                <w:noProof/>
                <w:webHidden/>
              </w:rPr>
              <w:fldChar w:fldCharType="end"/>
            </w:r>
          </w:hyperlink>
        </w:p>
        <w:p w14:paraId="59CF3179" w14:textId="0F6D4A5F"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37" w:history="1">
            <w:r w:rsidR="001F299F" w:rsidRPr="00954E86">
              <w:rPr>
                <w:rStyle w:val="Lienhypertexte"/>
                <w:noProof/>
              </w:rPr>
              <w:t>b.</w:t>
            </w:r>
            <w:r w:rsidR="001F299F">
              <w:rPr>
                <w:rFonts w:eastAsiaTheme="minorEastAsia" w:cstheme="minorBidi"/>
                <w:noProof/>
                <w:sz w:val="22"/>
                <w:szCs w:val="22"/>
                <w:lang w:val="fr-FR" w:eastAsia="fr-FR"/>
              </w:rPr>
              <w:tab/>
            </w:r>
            <w:r w:rsidR="001F299F" w:rsidRPr="00954E86">
              <w:rPr>
                <w:rStyle w:val="Lienhypertexte"/>
                <w:noProof/>
              </w:rPr>
              <w:t>Constante de temps :</w:t>
            </w:r>
            <w:r w:rsidR="001F299F">
              <w:rPr>
                <w:noProof/>
                <w:webHidden/>
              </w:rPr>
              <w:tab/>
            </w:r>
            <w:r w:rsidR="001F299F">
              <w:rPr>
                <w:noProof/>
                <w:webHidden/>
              </w:rPr>
              <w:fldChar w:fldCharType="begin"/>
            </w:r>
            <w:r w:rsidR="001F299F">
              <w:rPr>
                <w:noProof/>
                <w:webHidden/>
              </w:rPr>
              <w:instrText xml:space="preserve"> PAGEREF _Toc131265437 \h </w:instrText>
            </w:r>
            <w:r w:rsidR="001F299F">
              <w:rPr>
                <w:noProof/>
                <w:webHidden/>
              </w:rPr>
            </w:r>
            <w:r w:rsidR="001F299F">
              <w:rPr>
                <w:noProof/>
                <w:webHidden/>
              </w:rPr>
              <w:fldChar w:fldCharType="separate"/>
            </w:r>
            <w:r w:rsidR="001F299F">
              <w:rPr>
                <w:noProof/>
                <w:webHidden/>
              </w:rPr>
              <w:t>19</w:t>
            </w:r>
            <w:r w:rsidR="001F299F">
              <w:rPr>
                <w:noProof/>
                <w:webHidden/>
              </w:rPr>
              <w:fldChar w:fldCharType="end"/>
            </w:r>
          </w:hyperlink>
        </w:p>
        <w:p w14:paraId="7CA9C5CC" w14:textId="4A11B66C"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38" w:history="1">
            <w:r w:rsidR="001F299F" w:rsidRPr="00954E86">
              <w:rPr>
                <w:rStyle w:val="Lienhypertexte"/>
                <w:noProof/>
              </w:rPr>
              <w:t>c.</w:t>
            </w:r>
            <w:r w:rsidR="001F299F">
              <w:rPr>
                <w:rFonts w:eastAsiaTheme="minorEastAsia" w:cstheme="minorBidi"/>
                <w:noProof/>
                <w:sz w:val="22"/>
                <w:szCs w:val="22"/>
                <w:lang w:val="fr-FR" w:eastAsia="fr-FR"/>
              </w:rPr>
              <w:tab/>
            </w:r>
            <w:r w:rsidR="001F299F" w:rsidRPr="00954E86">
              <w:rPr>
                <w:rStyle w:val="Lienhypertexte"/>
                <w:noProof/>
              </w:rPr>
              <w:t>Délais thêta :</w:t>
            </w:r>
            <w:r w:rsidR="001F299F">
              <w:rPr>
                <w:noProof/>
                <w:webHidden/>
              </w:rPr>
              <w:tab/>
            </w:r>
            <w:r w:rsidR="001F299F">
              <w:rPr>
                <w:noProof/>
                <w:webHidden/>
              </w:rPr>
              <w:fldChar w:fldCharType="begin"/>
            </w:r>
            <w:r w:rsidR="001F299F">
              <w:rPr>
                <w:noProof/>
                <w:webHidden/>
              </w:rPr>
              <w:instrText xml:space="preserve"> PAGEREF _Toc131265438 \h </w:instrText>
            </w:r>
            <w:r w:rsidR="001F299F">
              <w:rPr>
                <w:noProof/>
                <w:webHidden/>
              </w:rPr>
            </w:r>
            <w:r w:rsidR="001F299F">
              <w:rPr>
                <w:noProof/>
                <w:webHidden/>
              </w:rPr>
              <w:fldChar w:fldCharType="separate"/>
            </w:r>
            <w:r w:rsidR="001F299F">
              <w:rPr>
                <w:noProof/>
                <w:webHidden/>
              </w:rPr>
              <w:t>19</w:t>
            </w:r>
            <w:r w:rsidR="001F299F">
              <w:rPr>
                <w:noProof/>
                <w:webHidden/>
              </w:rPr>
              <w:fldChar w:fldCharType="end"/>
            </w:r>
          </w:hyperlink>
        </w:p>
        <w:p w14:paraId="181610F5" w14:textId="6088FBFA" w:rsidR="001F299F" w:rsidRDefault="00000000">
          <w:pPr>
            <w:pStyle w:val="TM4"/>
            <w:tabs>
              <w:tab w:val="left" w:pos="1100"/>
              <w:tab w:val="right" w:leader="dot" w:pos="9062"/>
            </w:tabs>
            <w:rPr>
              <w:rFonts w:eastAsiaTheme="minorEastAsia" w:cstheme="minorBidi"/>
              <w:noProof/>
              <w:sz w:val="22"/>
              <w:szCs w:val="22"/>
              <w:lang w:val="fr-FR" w:eastAsia="fr-FR"/>
            </w:rPr>
          </w:pPr>
          <w:hyperlink w:anchor="_Toc131265439" w:history="1">
            <w:r w:rsidR="001F299F" w:rsidRPr="00954E86">
              <w:rPr>
                <w:rStyle w:val="Lienhypertexte"/>
                <w:noProof/>
              </w:rPr>
              <w:t>d.</w:t>
            </w:r>
            <w:r w:rsidR="001F299F">
              <w:rPr>
                <w:rFonts w:eastAsiaTheme="minorEastAsia" w:cstheme="minorBidi"/>
                <w:noProof/>
                <w:sz w:val="22"/>
                <w:szCs w:val="22"/>
                <w:lang w:val="fr-FR" w:eastAsia="fr-FR"/>
              </w:rPr>
              <w:tab/>
            </w:r>
            <w:r w:rsidR="001F299F" w:rsidRPr="00954E86">
              <w:rPr>
                <w:rStyle w:val="Lienhypertexte"/>
                <w:noProof/>
              </w:rPr>
              <w:t>Observation générale :</w:t>
            </w:r>
            <w:r w:rsidR="001F299F">
              <w:rPr>
                <w:noProof/>
                <w:webHidden/>
              </w:rPr>
              <w:tab/>
            </w:r>
            <w:r w:rsidR="001F299F">
              <w:rPr>
                <w:noProof/>
                <w:webHidden/>
              </w:rPr>
              <w:fldChar w:fldCharType="begin"/>
            </w:r>
            <w:r w:rsidR="001F299F">
              <w:rPr>
                <w:noProof/>
                <w:webHidden/>
              </w:rPr>
              <w:instrText xml:space="preserve"> PAGEREF _Toc131265439 \h </w:instrText>
            </w:r>
            <w:r w:rsidR="001F299F">
              <w:rPr>
                <w:noProof/>
                <w:webHidden/>
              </w:rPr>
            </w:r>
            <w:r w:rsidR="001F299F">
              <w:rPr>
                <w:noProof/>
                <w:webHidden/>
              </w:rPr>
              <w:fldChar w:fldCharType="separate"/>
            </w:r>
            <w:r w:rsidR="001F299F">
              <w:rPr>
                <w:noProof/>
                <w:webHidden/>
              </w:rPr>
              <w:t>20</w:t>
            </w:r>
            <w:r w:rsidR="001F299F">
              <w:rPr>
                <w:noProof/>
                <w:webHidden/>
              </w:rPr>
              <w:fldChar w:fldCharType="end"/>
            </w:r>
          </w:hyperlink>
        </w:p>
        <w:p w14:paraId="21954592" w14:textId="4D6EDB78" w:rsidR="001F299F" w:rsidRDefault="00000000">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65440" w:history="1">
            <w:r w:rsidR="001F299F" w:rsidRPr="00954E86">
              <w:rPr>
                <w:rStyle w:val="Lienhypertexte"/>
                <w:i/>
                <w:iCs/>
                <w:noProof/>
                <w:spacing w:val="5"/>
              </w:rPr>
              <w:t>III.</w:t>
            </w:r>
            <w:r w:rsidR="001F299F">
              <w:rPr>
                <w:rFonts w:eastAsiaTheme="minorEastAsia" w:cstheme="minorBidi"/>
                <w:b w:val="0"/>
                <w:bCs w:val="0"/>
                <w:caps w:val="0"/>
                <w:noProof/>
                <w:sz w:val="22"/>
                <w:szCs w:val="22"/>
                <w:lang w:val="fr-FR" w:eastAsia="fr-FR"/>
              </w:rPr>
              <w:tab/>
            </w:r>
            <w:r w:rsidR="001F299F" w:rsidRPr="00954E86">
              <w:rPr>
                <w:rStyle w:val="Lienhypertexte"/>
                <w:i/>
                <w:iCs/>
                <w:noProof/>
                <w:spacing w:val="5"/>
              </w:rPr>
              <w:t>Modélisation, PID, FeedForward</w:t>
            </w:r>
            <w:r w:rsidR="001F299F">
              <w:rPr>
                <w:noProof/>
                <w:webHidden/>
              </w:rPr>
              <w:tab/>
            </w:r>
            <w:r w:rsidR="001F299F">
              <w:rPr>
                <w:noProof/>
                <w:webHidden/>
              </w:rPr>
              <w:fldChar w:fldCharType="begin"/>
            </w:r>
            <w:r w:rsidR="001F299F">
              <w:rPr>
                <w:noProof/>
                <w:webHidden/>
              </w:rPr>
              <w:instrText xml:space="preserve"> PAGEREF _Toc131265440 \h </w:instrText>
            </w:r>
            <w:r w:rsidR="001F299F">
              <w:rPr>
                <w:noProof/>
                <w:webHidden/>
              </w:rPr>
            </w:r>
            <w:r w:rsidR="001F299F">
              <w:rPr>
                <w:noProof/>
                <w:webHidden/>
              </w:rPr>
              <w:fldChar w:fldCharType="separate"/>
            </w:r>
            <w:r w:rsidR="001F299F">
              <w:rPr>
                <w:noProof/>
                <w:webHidden/>
              </w:rPr>
              <w:t>20</w:t>
            </w:r>
            <w:r w:rsidR="001F299F">
              <w:rPr>
                <w:noProof/>
                <w:webHidden/>
              </w:rPr>
              <w:fldChar w:fldCharType="end"/>
            </w:r>
          </w:hyperlink>
        </w:p>
        <w:p w14:paraId="769ABF36" w14:textId="477567DA" w:rsidR="001F299F"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265441" w:history="1">
            <w:r w:rsidR="001F299F" w:rsidRPr="00954E86">
              <w:rPr>
                <w:rStyle w:val="Lienhypertexte"/>
                <w:noProof/>
              </w:rPr>
              <w:t>1</w:t>
            </w:r>
            <w:r w:rsidR="001F299F">
              <w:rPr>
                <w:rFonts w:eastAsiaTheme="minorEastAsia" w:cstheme="minorBidi"/>
                <w:smallCaps w:val="0"/>
                <w:noProof/>
                <w:sz w:val="22"/>
                <w:szCs w:val="22"/>
                <w:lang w:val="fr-FR" w:eastAsia="fr-FR"/>
              </w:rPr>
              <w:tab/>
            </w:r>
            <w:r w:rsidR="001F299F" w:rsidRPr="00954E86">
              <w:rPr>
                <w:rStyle w:val="Lienhypertexte"/>
                <w:noProof/>
              </w:rPr>
              <w:t>Fonction de transfert du Tclab</w:t>
            </w:r>
            <w:r w:rsidR="001F299F">
              <w:rPr>
                <w:noProof/>
                <w:webHidden/>
              </w:rPr>
              <w:tab/>
            </w:r>
            <w:r w:rsidR="001F299F">
              <w:rPr>
                <w:noProof/>
                <w:webHidden/>
              </w:rPr>
              <w:fldChar w:fldCharType="begin"/>
            </w:r>
            <w:r w:rsidR="001F299F">
              <w:rPr>
                <w:noProof/>
                <w:webHidden/>
              </w:rPr>
              <w:instrText xml:space="preserve"> PAGEREF _Toc131265441 \h </w:instrText>
            </w:r>
            <w:r w:rsidR="001F299F">
              <w:rPr>
                <w:noProof/>
                <w:webHidden/>
              </w:rPr>
            </w:r>
            <w:r w:rsidR="001F299F">
              <w:rPr>
                <w:noProof/>
                <w:webHidden/>
              </w:rPr>
              <w:fldChar w:fldCharType="separate"/>
            </w:r>
            <w:r w:rsidR="001F299F">
              <w:rPr>
                <w:noProof/>
                <w:webHidden/>
              </w:rPr>
              <w:t>23</w:t>
            </w:r>
            <w:r w:rsidR="001F299F">
              <w:rPr>
                <w:noProof/>
                <w:webHidden/>
              </w:rPr>
              <w:fldChar w:fldCharType="end"/>
            </w:r>
          </w:hyperlink>
        </w:p>
        <w:p w14:paraId="29A67E45" w14:textId="474E9407"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42" w:history="1">
            <w:r w:rsidR="001F299F" w:rsidRPr="00954E86">
              <w:rPr>
                <w:rStyle w:val="Lienhypertexte"/>
                <w:noProof/>
              </w:rPr>
              <w:t>PID</w:t>
            </w:r>
            <w:r w:rsidR="001F299F">
              <w:rPr>
                <w:noProof/>
                <w:webHidden/>
              </w:rPr>
              <w:tab/>
            </w:r>
            <w:r w:rsidR="001F299F">
              <w:rPr>
                <w:noProof/>
                <w:webHidden/>
              </w:rPr>
              <w:fldChar w:fldCharType="begin"/>
            </w:r>
            <w:r w:rsidR="001F299F">
              <w:rPr>
                <w:noProof/>
                <w:webHidden/>
              </w:rPr>
              <w:instrText xml:space="preserve"> PAGEREF _Toc131265442 \h </w:instrText>
            </w:r>
            <w:r w:rsidR="001F299F">
              <w:rPr>
                <w:noProof/>
                <w:webHidden/>
              </w:rPr>
            </w:r>
            <w:r w:rsidR="001F299F">
              <w:rPr>
                <w:noProof/>
                <w:webHidden/>
              </w:rPr>
              <w:fldChar w:fldCharType="separate"/>
            </w:r>
            <w:r w:rsidR="001F299F">
              <w:rPr>
                <w:noProof/>
                <w:webHidden/>
              </w:rPr>
              <w:t>24</w:t>
            </w:r>
            <w:r w:rsidR="001F299F">
              <w:rPr>
                <w:noProof/>
                <w:webHidden/>
              </w:rPr>
              <w:fldChar w:fldCharType="end"/>
            </w:r>
          </w:hyperlink>
        </w:p>
        <w:p w14:paraId="7346D616" w14:textId="0357B840"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43" w:history="1">
            <w:r w:rsidR="001F299F" w:rsidRPr="00954E86">
              <w:rPr>
                <w:rStyle w:val="Lienhypertexte"/>
                <w:noProof/>
                <w:lang w:val="en-GB"/>
              </w:rPr>
              <w:t>IMC tuning</w:t>
            </w:r>
            <w:r w:rsidR="001F299F">
              <w:rPr>
                <w:noProof/>
                <w:webHidden/>
              </w:rPr>
              <w:tab/>
            </w:r>
            <w:r w:rsidR="001F299F">
              <w:rPr>
                <w:noProof/>
                <w:webHidden/>
              </w:rPr>
              <w:fldChar w:fldCharType="begin"/>
            </w:r>
            <w:r w:rsidR="001F299F">
              <w:rPr>
                <w:noProof/>
                <w:webHidden/>
              </w:rPr>
              <w:instrText xml:space="preserve"> PAGEREF _Toc131265443 \h </w:instrText>
            </w:r>
            <w:r w:rsidR="001F299F">
              <w:rPr>
                <w:noProof/>
                <w:webHidden/>
              </w:rPr>
            </w:r>
            <w:r w:rsidR="001F299F">
              <w:rPr>
                <w:noProof/>
                <w:webHidden/>
              </w:rPr>
              <w:fldChar w:fldCharType="separate"/>
            </w:r>
            <w:r w:rsidR="001F299F">
              <w:rPr>
                <w:noProof/>
                <w:webHidden/>
              </w:rPr>
              <w:t>27</w:t>
            </w:r>
            <w:r w:rsidR="001F299F">
              <w:rPr>
                <w:noProof/>
                <w:webHidden/>
              </w:rPr>
              <w:fldChar w:fldCharType="end"/>
            </w:r>
          </w:hyperlink>
        </w:p>
        <w:p w14:paraId="7F8FEC98" w14:textId="697371FB" w:rsidR="001F299F" w:rsidRDefault="00000000">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65444" w:history="1">
            <w:r w:rsidR="001F299F" w:rsidRPr="00954E86">
              <w:rPr>
                <w:rStyle w:val="Lienhypertexte"/>
                <w:noProof/>
                <w:spacing w:val="5"/>
              </w:rPr>
              <w:t>IV.</w:t>
            </w:r>
            <w:r w:rsidR="001F299F">
              <w:rPr>
                <w:rFonts w:eastAsiaTheme="minorEastAsia" w:cstheme="minorBidi"/>
                <w:b w:val="0"/>
                <w:bCs w:val="0"/>
                <w:caps w:val="0"/>
                <w:noProof/>
                <w:sz w:val="22"/>
                <w:szCs w:val="22"/>
                <w:lang w:val="fr-FR" w:eastAsia="fr-FR"/>
              </w:rPr>
              <w:tab/>
            </w:r>
            <w:r w:rsidR="001F299F" w:rsidRPr="00954E86">
              <w:rPr>
                <w:rStyle w:val="Lienhypertexte"/>
                <w:i/>
                <w:iCs/>
                <w:noProof/>
                <w:spacing w:val="5"/>
              </w:rPr>
              <w:t>Simulation et expérimentation en boucle ouverte et Fermé</w:t>
            </w:r>
            <w:r w:rsidR="001F299F">
              <w:rPr>
                <w:noProof/>
                <w:webHidden/>
              </w:rPr>
              <w:tab/>
            </w:r>
            <w:r w:rsidR="001F299F">
              <w:rPr>
                <w:noProof/>
                <w:webHidden/>
              </w:rPr>
              <w:fldChar w:fldCharType="begin"/>
            </w:r>
            <w:r w:rsidR="001F299F">
              <w:rPr>
                <w:noProof/>
                <w:webHidden/>
              </w:rPr>
              <w:instrText xml:space="preserve"> PAGEREF _Toc131265444 \h </w:instrText>
            </w:r>
            <w:r w:rsidR="001F299F">
              <w:rPr>
                <w:noProof/>
                <w:webHidden/>
              </w:rPr>
            </w:r>
            <w:r w:rsidR="001F299F">
              <w:rPr>
                <w:noProof/>
                <w:webHidden/>
              </w:rPr>
              <w:fldChar w:fldCharType="separate"/>
            </w:r>
            <w:r w:rsidR="001F299F">
              <w:rPr>
                <w:noProof/>
                <w:webHidden/>
              </w:rPr>
              <w:t>29</w:t>
            </w:r>
            <w:r w:rsidR="001F299F">
              <w:rPr>
                <w:noProof/>
                <w:webHidden/>
              </w:rPr>
              <w:fldChar w:fldCharType="end"/>
            </w:r>
          </w:hyperlink>
        </w:p>
        <w:p w14:paraId="4F7484EB" w14:textId="6EB6B3C2" w:rsidR="001F299F"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265445" w:history="1">
            <w:r w:rsidR="001F299F" w:rsidRPr="00954E86">
              <w:rPr>
                <w:rStyle w:val="Lienhypertexte"/>
                <w:noProof/>
              </w:rPr>
              <w:t>1</w:t>
            </w:r>
            <w:r w:rsidR="001F299F">
              <w:rPr>
                <w:rFonts w:eastAsiaTheme="minorEastAsia" w:cstheme="minorBidi"/>
                <w:smallCaps w:val="0"/>
                <w:noProof/>
                <w:sz w:val="22"/>
                <w:szCs w:val="22"/>
                <w:lang w:val="fr-FR" w:eastAsia="fr-FR"/>
              </w:rPr>
              <w:tab/>
            </w:r>
            <w:r w:rsidR="001F299F" w:rsidRPr="00954E86">
              <w:rPr>
                <w:rStyle w:val="Lienhypertexte"/>
                <w:noProof/>
              </w:rPr>
              <w:t>Simulation du TCLab</w:t>
            </w:r>
            <w:r w:rsidR="001F299F">
              <w:rPr>
                <w:noProof/>
                <w:webHidden/>
              </w:rPr>
              <w:tab/>
            </w:r>
            <w:r w:rsidR="001F299F">
              <w:rPr>
                <w:noProof/>
                <w:webHidden/>
              </w:rPr>
              <w:fldChar w:fldCharType="begin"/>
            </w:r>
            <w:r w:rsidR="001F299F">
              <w:rPr>
                <w:noProof/>
                <w:webHidden/>
              </w:rPr>
              <w:instrText xml:space="preserve"> PAGEREF _Toc131265445 \h </w:instrText>
            </w:r>
            <w:r w:rsidR="001F299F">
              <w:rPr>
                <w:noProof/>
                <w:webHidden/>
              </w:rPr>
            </w:r>
            <w:r w:rsidR="001F299F">
              <w:rPr>
                <w:noProof/>
                <w:webHidden/>
              </w:rPr>
              <w:fldChar w:fldCharType="separate"/>
            </w:r>
            <w:r w:rsidR="001F299F">
              <w:rPr>
                <w:noProof/>
                <w:webHidden/>
              </w:rPr>
              <w:t>29</w:t>
            </w:r>
            <w:r w:rsidR="001F299F">
              <w:rPr>
                <w:noProof/>
                <w:webHidden/>
              </w:rPr>
              <w:fldChar w:fldCharType="end"/>
            </w:r>
          </w:hyperlink>
        </w:p>
        <w:p w14:paraId="441C1565" w14:textId="61043807" w:rsidR="001F299F"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65446" w:history="1">
            <w:r w:rsidR="001F299F" w:rsidRPr="00954E86">
              <w:rPr>
                <w:rStyle w:val="Lienhypertexte"/>
                <w:noProof/>
              </w:rPr>
              <w:t>1.</w:t>
            </w:r>
            <w:r w:rsidR="001F299F">
              <w:rPr>
                <w:rFonts w:eastAsiaTheme="minorEastAsia" w:cstheme="minorBidi"/>
                <w:i w:val="0"/>
                <w:iCs w:val="0"/>
                <w:noProof/>
                <w:sz w:val="22"/>
                <w:szCs w:val="22"/>
                <w:lang w:val="fr-FR" w:eastAsia="fr-FR"/>
              </w:rPr>
              <w:tab/>
            </w:r>
            <w:r w:rsidR="001F299F" w:rsidRPr="00954E86">
              <w:rPr>
                <w:rStyle w:val="Lienhypertexte"/>
                <w:noProof/>
              </w:rPr>
              <w:t>Boucle ouverte sans feedforward :</w:t>
            </w:r>
            <w:r w:rsidR="001F299F">
              <w:rPr>
                <w:noProof/>
                <w:webHidden/>
              </w:rPr>
              <w:tab/>
            </w:r>
            <w:r w:rsidR="001F299F">
              <w:rPr>
                <w:noProof/>
                <w:webHidden/>
              </w:rPr>
              <w:fldChar w:fldCharType="begin"/>
            </w:r>
            <w:r w:rsidR="001F299F">
              <w:rPr>
                <w:noProof/>
                <w:webHidden/>
              </w:rPr>
              <w:instrText xml:space="preserve"> PAGEREF _Toc131265446 \h </w:instrText>
            </w:r>
            <w:r w:rsidR="001F299F">
              <w:rPr>
                <w:noProof/>
                <w:webHidden/>
              </w:rPr>
            </w:r>
            <w:r w:rsidR="001F299F">
              <w:rPr>
                <w:noProof/>
                <w:webHidden/>
              </w:rPr>
              <w:fldChar w:fldCharType="separate"/>
            </w:r>
            <w:r w:rsidR="001F299F">
              <w:rPr>
                <w:noProof/>
                <w:webHidden/>
              </w:rPr>
              <w:t>30</w:t>
            </w:r>
            <w:r w:rsidR="001F299F">
              <w:rPr>
                <w:noProof/>
                <w:webHidden/>
              </w:rPr>
              <w:fldChar w:fldCharType="end"/>
            </w:r>
          </w:hyperlink>
        </w:p>
        <w:p w14:paraId="046D9E5C" w14:textId="08505763" w:rsidR="001F299F" w:rsidRDefault="00000000">
          <w:pPr>
            <w:pStyle w:val="TM3"/>
            <w:tabs>
              <w:tab w:val="right" w:leader="dot" w:pos="9062"/>
            </w:tabs>
            <w:rPr>
              <w:rFonts w:eastAsiaTheme="minorEastAsia" w:cstheme="minorBidi"/>
              <w:i w:val="0"/>
              <w:iCs w:val="0"/>
              <w:noProof/>
              <w:sz w:val="22"/>
              <w:szCs w:val="22"/>
              <w:lang w:val="fr-FR" w:eastAsia="fr-FR"/>
            </w:rPr>
          </w:pPr>
          <w:hyperlink w:anchor="_Toc131265447" w:history="1">
            <w:r w:rsidR="001F299F" w:rsidRPr="00954E86">
              <w:rPr>
                <w:rStyle w:val="Lienhypertexte"/>
                <w:noProof/>
                <w:lang w:val="en-GB"/>
              </w:rPr>
              <w:t>Boucle ouverte avec Feedforward</w:t>
            </w:r>
            <w:r w:rsidR="001F299F">
              <w:rPr>
                <w:noProof/>
                <w:webHidden/>
              </w:rPr>
              <w:tab/>
            </w:r>
            <w:r w:rsidR="001F299F">
              <w:rPr>
                <w:noProof/>
                <w:webHidden/>
              </w:rPr>
              <w:fldChar w:fldCharType="begin"/>
            </w:r>
            <w:r w:rsidR="001F299F">
              <w:rPr>
                <w:noProof/>
                <w:webHidden/>
              </w:rPr>
              <w:instrText xml:space="preserve"> PAGEREF _Toc131265447 \h </w:instrText>
            </w:r>
            <w:r w:rsidR="001F299F">
              <w:rPr>
                <w:noProof/>
                <w:webHidden/>
              </w:rPr>
            </w:r>
            <w:r w:rsidR="001F299F">
              <w:rPr>
                <w:noProof/>
                <w:webHidden/>
              </w:rPr>
              <w:fldChar w:fldCharType="separate"/>
            </w:r>
            <w:r w:rsidR="001F299F">
              <w:rPr>
                <w:noProof/>
                <w:webHidden/>
              </w:rPr>
              <w:t>31</w:t>
            </w:r>
            <w:r w:rsidR="001F299F">
              <w:rPr>
                <w:noProof/>
                <w:webHidden/>
              </w:rPr>
              <w:fldChar w:fldCharType="end"/>
            </w:r>
          </w:hyperlink>
        </w:p>
        <w:p w14:paraId="7C60DAA7" w14:textId="4D8D74CE" w:rsidR="001F299F" w:rsidRDefault="00000000">
          <w:pPr>
            <w:pStyle w:val="TM3"/>
            <w:tabs>
              <w:tab w:val="right" w:leader="dot" w:pos="9062"/>
            </w:tabs>
            <w:rPr>
              <w:rFonts w:eastAsiaTheme="minorEastAsia" w:cstheme="minorBidi"/>
              <w:i w:val="0"/>
              <w:iCs w:val="0"/>
              <w:noProof/>
              <w:sz w:val="22"/>
              <w:szCs w:val="22"/>
              <w:lang w:val="fr-FR" w:eastAsia="fr-FR"/>
            </w:rPr>
          </w:pPr>
          <w:hyperlink w:anchor="_Toc131265448" w:history="1">
            <w:r w:rsidR="001F299F" w:rsidRPr="00954E86">
              <w:rPr>
                <w:rStyle w:val="Lienhypertexte"/>
                <w:noProof/>
              </w:rPr>
              <w:t>Boucle ouverte sans Feedforward</w:t>
            </w:r>
            <w:r w:rsidR="001F299F">
              <w:rPr>
                <w:noProof/>
                <w:webHidden/>
              </w:rPr>
              <w:tab/>
            </w:r>
            <w:r w:rsidR="001F299F">
              <w:rPr>
                <w:noProof/>
                <w:webHidden/>
              </w:rPr>
              <w:fldChar w:fldCharType="begin"/>
            </w:r>
            <w:r w:rsidR="001F299F">
              <w:rPr>
                <w:noProof/>
                <w:webHidden/>
              </w:rPr>
              <w:instrText xml:space="preserve"> PAGEREF _Toc131265448 \h </w:instrText>
            </w:r>
            <w:r w:rsidR="001F299F">
              <w:rPr>
                <w:noProof/>
                <w:webHidden/>
              </w:rPr>
            </w:r>
            <w:r w:rsidR="001F299F">
              <w:rPr>
                <w:noProof/>
                <w:webHidden/>
              </w:rPr>
              <w:fldChar w:fldCharType="separate"/>
            </w:r>
            <w:r w:rsidR="001F299F">
              <w:rPr>
                <w:noProof/>
                <w:webHidden/>
              </w:rPr>
              <w:t>32</w:t>
            </w:r>
            <w:r w:rsidR="001F299F">
              <w:rPr>
                <w:noProof/>
                <w:webHidden/>
              </w:rPr>
              <w:fldChar w:fldCharType="end"/>
            </w:r>
          </w:hyperlink>
        </w:p>
        <w:p w14:paraId="2AB13174" w14:textId="446CFBAF" w:rsidR="001F299F" w:rsidRDefault="00000000">
          <w:pPr>
            <w:pStyle w:val="TM3"/>
            <w:tabs>
              <w:tab w:val="right" w:leader="dot" w:pos="9062"/>
            </w:tabs>
            <w:rPr>
              <w:rFonts w:eastAsiaTheme="minorEastAsia" w:cstheme="minorBidi"/>
              <w:i w:val="0"/>
              <w:iCs w:val="0"/>
              <w:noProof/>
              <w:sz w:val="22"/>
              <w:szCs w:val="22"/>
              <w:lang w:val="fr-FR" w:eastAsia="fr-FR"/>
            </w:rPr>
          </w:pPr>
          <w:hyperlink w:anchor="_Toc131265449" w:history="1">
            <w:r w:rsidR="001F299F" w:rsidRPr="00954E86">
              <w:rPr>
                <w:rStyle w:val="Lienhypertexte"/>
                <w:noProof/>
              </w:rPr>
              <w:t>boucle</w:t>
            </w:r>
            <w:r w:rsidR="001F299F" w:rsidRPr="00954E86">
              <w:rPr>
                <w:rStyle w:val="Lienhypertexte"/>
                <w:noProof/>
                <w:lang w:val="en-GB"/>
              </w:rPr>
              <w:t xml:space="preserve"> fermée avec feedforward</w:t>
            </w:r>
            <w:r w:rsidR="001F299F">
              <w:rPr>
                <w:noProof/>
                <w:webHidden/>
              </w:rPr>
              <w:tab/>
            </w:r>
            <w:r w:rsidR="001F299F">
              <w:rPr>
                <w:noProof/>
                <w:webHidden/>
              </w:rPr>
              <w:fldChar w:fldCharType="begin"/>
            </w:r>
            <w:r w:rsidR="001F299F">
              <w:rPr>
                <w:noProof/>
                <w:webHidden/>
              </w:rPr>
              <w:instrText xml:space="preserve"> PAGEREF _Toc131265449 \h </w:instrText>
            </w:r>
            <w:r w:rsidR="001F299F">
              <w:rPr>
                <w:noProof/>
                <w:webHidden/>
              </w:rPr>
            </w:r>
            <w:r w:rsidR="001F299F">
              <w:rPr>
                <w:noProof/>
                <w:webHidden/>
              </w:rPr>
              <w:fldChar w:fldCharType="separate"/>
            </w:r>
            <w:r w:rsidR="001F299F">
              <w:rPr>
                <w:noProof/>
                <w:webHidden/>
              </w:rPr>
              <w:t>33</w:t>
            </w:r>
            <w:r w:rsidR="001F299F">
              <w:rPr>
                <w:noProof/>
                <w:webHidden/>
              </w:rPr>
              <w:fldChar w:fldCharType="end"/>
            </w:r>
          </w:hyperlink>
        </w:p>
        <w:p w14:paraId="6AC3017C" w14:textId="272D80E6"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50" w:history="1">
            <w:r w:rsidR="001F299F" w:rsidRPr="00954E86">
              <w:rPr>
                <w:rStyle w:val="Lienhypertexte"/>
                <w:noProof/>
                <w:lang w:val="fr-FR"/>
              </w:rPr>
              <w:t>Expérimentation</w:t>
            </w:r>
            <w:r w:rsidR="001F299F" w:rsidRPr="00954E86">
              <w:rPr>
                <w:rStyle w:val="Lienhypertexte"/>
                <w:noProof/>
                <w:lang w:val="en-GB"/>
              </w:rPr>
              <w:t xml:space="preserve"> sur TCLab :</w:t>
            </w:r>
            <w:r w:rsidR="001F299F">
              <w:rPr>
                <w:noProof/>
                <w:webHidden/>
              </w:rPr>
              <w:tab/>
            </w:r>
            <w:r w:rsidR="001F299F">
              <w:rPr>
                <w:noProof/>
                <w:webHidden/>
              </w:rPr>
              <w:fldChar w:fldCharType="begin"/>
            </w:r>
            <w:r w:rsidR="001F299F">
              <w:rPr>
                <w:noProof/>
                <w:webHidden/>
              </w:rPr>
              <w:instrText xml:space="preserve"> PAGEREF _Toc131265450 \h </w:instrText>
            </w:r>
            <w:r w:rsidR="001F299F">
              <w:rPr>
                <w:noProof/>
                <w:webHidden/>
              </w:rPr>
            </w:r>
            <w:r w:rsidR="001F299F">
              <w:rPr>
                <w:noProof/>
                <w:webHidden/>
              </w:rPr>
              <w:fldChar w:fldCharType="separate"/>
            </w:r>
            <w:r w:rsidR="001F299F">
              <w:rPr>
                <w:noProof/>
                <w:webHidden/>
              </w:rPr>
              <w:t>34</w:t>
            </w:r>
            <w:r w:rsidR="001F299F">
              <w:rPr>
                <w:noProof/>
                <w:webHidden/>
              </w:rPr>
              <w:fldChar w:fldCharType="end"/>
            </w:r>
          </w:hyperlink>
        </w:p>
        <w:p w14:paraId="561CE3C9" w14:textId="0CD0291D" w:rsidR="001F299F"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65451" w:history="1">
            <w:r w:rsidR="001F299F" w:rsidRPr="00954E86">
              <w:rPr>
                <w:rStyle w:val="Lienhypertexte"/>
                <w:noProof/>
                <w:lang w:val="en-GB"/>
              </w:rPr>
              <w:t>1.</w:t>
            </w:r>
            <w:r w:rsidR="001F299F">
              <w:rPr>
                <w:rFonts w:eastAsiaTheme="minorEastAsia" w:cstheme="minorBidi"/>
                <w:i w:val="0"/>
                <w:iCs w:val="0"/>
                <w:noProof/>
                <w:sz w:val="22"/>
                <w:szCs w:val="22"/>
                <w:lang w:val="fr-FR" w:eastAsia="fr-FR"/>
              </w:rPr>
              <w:tab/>
            </w:r>
            <w:r w:rsidR="001F299F" w:rsidRPr="00954E86">
              <w:rPr>
                <w:rStyle w:val="Lienhypertexte"/>
                <w:noProof/>
                <w:lang w:val="en-GB"/>
              </w:rPr>
              <w:t>Open loop sans FeedForward</w:t>
            </w:r>
            <w:r w:rsidR="001F299F">
              <w:rPr>
                <w:noProof/>
                <w:webHidden/>
              </w:rPr>
              <w:tab/>
            </w:r>
            <w:r w:rsidR="001F299F">
              <w:rPr>
                <w:noProof/>
                <w:webHidden/>
              </w:rPr>
              <w:fldChar w:fldCharType="begin"/>
            </w:r>
            <w:r w:rsidR="001F299F">
              <w:rPr>
                <w:noProof/>
                <w:webHidden/>
              </w:rPr>
              <w:instrText xml:space="preserve"> PAGEREF _Toc131265451 \h </w:instrText>
            </w:r>
            <w:r w:rsidR="001F299F">
              <w:rPr>
                <w:noProof/>
                <w:webHidden/>
              </w:rPr>
            </w:r>
            <w:r w:rsidR="001F299F">
              <w:rPr>
                <w:noProof/>
                <w:webHidden/>
              </w:rPr>
              <w:fldChar w:fldCharType="separate"/>
            </w:r>
            <w:r w:rsidR="001F299F">
              <w:rPr>
                <w:noProof/>
                <w:webHidden/>
              </w:rPr>
              <w:t>34</w:t>
            </w:r>
            <w:r w:rsidR="001F299F">
              <w:rPr>
                <w:noProof/>
                <w:webHidden/>
              </w:rPr>
              <w:fldChar w:fldCharType="end"/>
            </w:r>
          </w:hyperlink>
        </w:p>
        <w:p w14:paraId="2D5B8BE2" w14:textId="4315D8DD" w:rsidR="001F299F"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65452" w:history="1">
            <w:r w:rsidR="001F299F" w:rsidRPr="00954E86">
              <w:rPr>
                <w:rStyle w:val="Lienhypertexte"/>
                <w:noProof/>
                <w:lang w:val="en-GB"/>
              </w:rPr>
              <w:t>2.</w:t>
            </w:r>
            <w:r w:rsidR="001F299F">
              <w:rPr>
                <w:rFonts w:eastAsiaTheme="minorEastAsia" w:cstheme="minorBidi"/>
                <w:i w:val="0"/>
                <w:iCs w:val="0"/>
                <w:noProof/>
                <w:sz w:val="22"/>
                <w:szCs w:val="22"/>
                <w:lang w:val="fr-FR" w:eastAsia="fr-FR"/>
              </w:rPr>
              <w:tab/>
            </w:r>
            <w:r w:rsidR="001F299F" w:rsidRPr="00954E86">
              <w:rPr>
                <w:rStyle w:val="Lienhypertexte"/>
                <w:noProof/>
                <w:lang w:val="en-GB"/>
              </w:rPr>
              <w:t>Open loop avec Feedforward</w:t>
            </w:r>
            <w:r w:rsidR="001F299F">
              <w:rPr>
                <w:noProof/>
                <w:webHidden/>
              </w:rPr>
              <w:tab/>
            </w:r>
            <w:r w:rsidR="001F299F">
              <w:rPr>
                <w:noProof/>
                <w:webHidden/>
              </w:rPr>
              <w:fldChar w:fldCharType="begin"/>
            </w:r>
            <w:r w:rsidR="001F299F">
              <w:rPr>
                <w:noProof/>
                <w:webHidden/>
              </w:rPr>
              <w:instrText xml:space="preserve"> PAGEREF _Toc131265452 \h </w:instrText>
            </w:r>
            <w:r w:rsidR="001F299F">
              <w:rPr>
                <w:noProof/>
                <w:webHidden/>
              </w:rPr>
            </w:r>
            <w:r w:rsidR="001F299F">
              <w:rPr>
                <w:noProof/>
                <w:webHidden/>
              </w:rPr>
              <w:fldChar w:fldCharType="separate"/>
            </w:r>
            <w:r w:rsidR="001F299F">
              <w:rPr>
                <w:noProof/>
                <w:webHidden/>
              </w:rPr>
              <w:t>35</w:t>
            </w:r>
            <w:r w:rsidR="001F299F">
              <w:rPr>
                <w:noProof/>
                <w:webHidden/>
              </w:rPr>
              <w:fldChar w:fldCharType="end"/>
            </w:r>
          </w:hyperlink>
        </w:p>
        <w:p w14:paraId="2C122C3A" w14:textId="1B84E92A" w:rsidR="001F299F"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65453" w:history="1">
            <w:r w:rsidR="001F299F" w:rsidRPr="00954E86">
              <w:rPr>
                <w:rStyle w:val="Lienhypertexte"/>
                <w:noProof/>
                <w:lang w:val="en-GB"/>
              </w:rPr>
              <w:t>3.</w:t>
            </w:r>
            <w:r w:rsidR="001F299F">
              <w:rPr>
                <w:rFonts w:eastAsiaTheme="minorEastAsia" w:cstheme="minorBidi"/>
                <w:i w:val="0"/>
                <w:iCs w:val="0"/>
                <w:noProof/>
                <w:sz w:val="22"/>
                <w:szCs w:val="22"/>
                <w:lang w:val="fr-FR" w:eastAsia="fr-FR"/>
              </w:rPr>
              <w:tab/>
            </w:r>
            <w:r w:rsidR="001F299F" w:rsidRPr="00954E86">
              <w:rPr>
                <w:rStyle w:val="Lienhypertexte"/>
                <w:noProof/>
                <w:lang w:val="en-GB"/>
              </w:rPr>
              <w:t>Close loop no feedforward</w:t>
            </w:r>
            <w:r w:rsidR="001F299F">
              <w:rPr>
                <w:noProof/>
                <w:webHidden/>
              </w:rPr>
              <w:tab/>
            </w:r>
            <w:r w:rsidR="001F299F">
              <w:rPr>
                <w:noProof/>
                <w:webHidden/>
              </w:rPr>
              <w:fldChar w:fldCharType="begin"/>
            </w:r>
            <w:r w:rsidR="001F299F">
              <w:rPr>
                <w:noProof/>
                <w:webHidden/>
              </w:rPr>
              <w:instrText xml:space="preserve"> PAGEREF _Toc131265453 \h </w:instrText>
            </w:r>
            <w:r w:rsidR="001F299F">
              <w:rPr>
                <w:noProof/>
                <w:webHidden/>
              </w:rPr>
            </w:r>
            <w:r w:rsidR="001F299F">
              <w:rPr>
                <w:noProof/>
                <w:webHidden/>
              </w:rPr>
              <w:fldChar w:fldCharType="separate"/>
            </w:r>
            <w:r w:rsidR="001F299F">
              <w:rPr>
                <w:noProof/>
                <w:webHidden/>
              </w:rPr>
              <w:t>35</w:t>
            </w:r>
            <w:r w:rsidR="001F299F">
              <w:rPr>
                <w:noProof/>
                <w:webHidden/>
              </w:rPr>
              <w:fldChar w:fldCharType="end"/>
            </w:r>
          </w:hyperlink>
        </w:p>
        <w:p w14:paraId="50377FB7" w14:textId="21088239" w:rsidR="001F299F" w:rsidRDefault="00000000">
          <w:pPr>
            <w:pStyle w:val="TM3"/>
            <w:tabs>
              <w:tab w:val="left" w:pos="880"/>
              <w:tab w:val="right" w:leader="dot" w:pos="9062"/>
            </w:tabs>
            <w:rPr>
              <w:rFonts w:eastAsiaTheme="minorEastAsia" w:cstheme="minorBidi"/>
              <w:i w:val="0"/>
              <w:iCs w:val="0"/>
              <w:noProof/>
              <w:sz w:val="22"/>
              <w:szCs w:val="22"/>
              <w:lang w:val="fr-FR" w:eastAsia="fr-FR"/>
            </w:rPr>
          </w:pPr>
          <w:hyperlink w:anchor="_Toc131265454" w:history="1">
            <w:r w:rsidR="001F299F" w:rsidRPr="00954E86">
              <w:rPr>
                <w:rStyle w:val="Lienhypertexte"/>
                <w:noProof/>
                <w:lang w:val="en-GB"/>
              </w:rPr>
              <w:t>4.</w:t>
            </w:r>
            <w:r w:rsidR="001F299F">
              <w:rPr>
                <w:rFonts w:eastAsiaTheme="minorEastAsia" w:cstheme="minorBidi"/>
                <w:i w:val="0"/>
                <w:iCs w:val="0"/>
                <w:noProof/>
                <w:sz w:val="22"/>
                <w:szCs w:val="22"/>
                <w:lang w:val="fr-FR" w:eastAsia="fr-FR"/>
              </w:rPr>
              <w:tab/>
            </w:r>
            <w:r w:rsidR="001F299F" w:rsidRPr="00954E86">
              <w:rPr>
                <w:rStyle w:val="Lienhypertexte"/>
                <w:noProof/>
                <w:lang w:val="en-GB"/>
              </w:rPr>
              <w:t>Close loop + feedforward</w:t>
            </w:r>
            <w:r w:rsidR="001F299F">
              <w:rPr>
                <w:noProof/>
                <w:webHidden/>
              </w:rPr>
              <w:tab/>
            </w:r>
            <w:r w:rsidR="001F299F">
              <w:rPr>
                <w:noProof/>
                <w:webHidden/>
              </w:rPr>
              <w:fldChar w:fldCharType="begin"/>
            </w:r>
            <w:r w:rsidR="001F299F">
              <w:rPr>
                <w:noProof/>
                <w:webHidden/>
              </w:rPr>
              <w:instrText xml:space="preserve"> PAGEREF _Toc131265454 \h </w:instrText>
            </w:r>
            <w:r w:rsidR="001F299F">
              <w:rPr>
                <w:noProof/>
                <w:webHidden/>
              </w:rPr>
            </w:r>
            <w:r w:rsidR="001F299F">
              <w:rPr>
                <w:noProof/>
                <w:webHidden/>
              </w:rPr>
              <w:fldChar w:fldCharType="separate"/>
            </w:r>
            <w:r w:rsidR="001F299F">
              <w:rPr>
                <w:noProof/>
                <w:webHidden/>
              </w:rPr>
              <w:t>36</w:t>
            </w:r>
            <w:r w:rsidR="001F299F">
              <w:rPr>
                <w:noProof/>
                <w:webHidden/>
              </w:rPr>
              <w:fldChar w:fldCharType="end"/>
            </w:r>
          </w:hyperlink>
        </w:p>
        <w:p w14:paraId="7C2B76BA" w14:textId="1C3B856B" w:rsidR="001F299F" w:rsidRDefault="00000000">
          <w:pPr>
            <w:pStyle w:val="TM1"/>
            <w:tabs>
              <w:tab w:val="left" w:pos="440"/>
              <w:tab w:val="right" w:leader="dot" w:pos="9062"/>
            </w:tabs>
            <w:rPr>
              <w:rFonts w:eastAsiaTheme="minorEastAsia" w:cstheme="minorBidi"/>
              <w:b w:val="0"/>
              <w:bCs w:val="0"/>
              <w:caps w:val="0"/>
              <w:noProof/>
              <w:sz w:val="22"/>
              <w:szCs w:val="22"/>
              <w:lang w:val="fr-FR" w:eastAsia="fr-FR"/>
            </w:rPr>
          </w:pPr>
          <w:hyperlink w:anchor="_Toc131265455" w:history="1">
            <w:r w:rsidR="001F299F" w:rsidRPr="00954E86">
              <w:rPr>
                <w:rStyle w:val="Lienhypertexte"/>
                <w:noProof/>
                <w:spacing w:val="5"/>
              </w:rPr>
              <w:t>V.</w:t>
            </w:r>
            <w:r w:rsidR="001F299F">
              <w:rPr>
                <w:rFonts w:eastAsiaTheme="minorEastAsia" w:cstheme="minorBidi"/>
                <w:b w:val="0"/>
                <w:bCs w:val="0"/>
                <w:caps w:val="0"/>
                <w:noProof/>
                <w:sz w:val="22"/>
                <w:szCs w:val="22"/>
                <w:lang w:val="fr-FR" w:eastAsia="fr-FR"/>
              </w:rPr>
              <w:tab/>
            </w:r>
            <w:r w:rsidR="001F299F" w:rsidRPr="00954E86">
              <w:rPr>
                <w:rStyle w:val="Lienhypertexte"/>
                <w:i/>
                <w:iCs/>
                <w:noProof/>
                <w:spacing w:val="5"/>
              </w:rPr>
              <w:t>Conclusion</w:t>
            </w:r>
            <w:r w:rsidR="001F299F">
              <w:rPr>
                <w:noProof/>
                <w:webHidden/>
              </w:rPr>
              <w:tab/>
            </w:r>
            <w:r w:rsidR="001F299F">
              <w:rPr>
                <w:noProof/>
                <w:webHidden/>
              </w:rPr>
              <w:fldChar w:fldCharType="begin"/>
            </w:r>
            <w:r w:rsidR="001F299F">
              <w:rPr>
                <w:noProof/>
                <w:webHidden/>
              </w:rPr>
              <w:instrText xml:space="preserve"> PAGEREF _Toc131265455 \h </w:instrText>
            </w:r>
            <w:r w:rsidR="001F299F">
              <w:rPr>
                <w:noProof/>
                <w:webHidden/>
              </w:rPr>
            </w:r>
            <w:r w:rsidR="001F299F">
              <w:rPr>
                <w:noProof/>
                <w:webHidden/>
              </w:rPr>
              <w:fldChar w:fldCharType="separate"/>
            </w:r>
            <w:r w:rsidR="001F299F">
              <w:rPr>
                <w:noProof/>
                <w:webHidden/>
              </w:rPr>
              <w:t>36</w:t>
            </w:r>
            <w:r w:rsidR="001F299F">
              <w:rPr>
                <w:noProof/>
                <w:webHidden/>
              </w:rPr>
              <w:fldChar w:fldCharType="end"/>
            </w:r>
          </w:hyperlink>
        </w:p>
        <w:p w14:paraId="2A76C950" w14:textId="39E5D2D6" w:rsidR="001F299F" w:rsidRDefault="00000000">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65456" w:history="1">
            <w:r w:rsidR="001F299F" w:rsidRPr="00954E86">
              <w:rPr>
                <w:rStyle w:val="Lienhypertexte"/>
                <w:noProof/>
                <w:spacing w:val="5"/>
              </w:rPr>
              <w:t>VI.</w:t>
            </w:r>
            <w:r w:rsidR="001F299F">
              <w:rPr>
                <w:rFonts w:eastAsiaTheme="minorEastAsia" w:cstheme="minorBidi"/>
                <w:b w:val="0"/>
                <w:bCs w:val="0"/>
                <w:caps w:val="0"/>
                <w:noProof/>
                <w:sz w:val="22"/>
                <w:szCs w:val="22"/>
                <w:lang w:val="fr-FR" w:eastAsia="fr-FR"/>
              </w:rPr>
              <w:tab/>
            </w:r>
            <w:r w:rsidR="001F299F" w:rsidRPr="00954E86">
              <w:rPr>
                <w:rStyle w:val="Lienhypertexte"/>
                <w:noProof/>
                <w:spacing w:val="5"/>
              </w:rPr>
              <w:t>Références :</w:t>
            </w:r>
            <w:r w:rsidR="001F299F">
              <w:rPr>
                <w:noProof/>
                <w:webHidden/>
              </w:rPr>
              <w:tab/>
            </w:r>
            <w:r w:rsidR="001F299F">
              <w:rPr>
                <w:noProof/>
                <w:webHidden/>
              </w:rPr>
              <w:fldChar w:fldCharType="begin"/>
            </w:r>
            <w:r w:rsidR="001F299F">
              <w:rPr>
                <w:noProof/>
                <w:webHidden/>
              </w:rPr>
              <w:instrText xml:space="preserve"> PAGEREF _Toc131265456 \h </w:instrText>
            </w:r>
            <w:r w:rsidR="001F299F">
              <w:rPr>
                <w:noProof/>
                <w:webHidden/>
              </w:rPr>
            </w:r>
            <w:r w:rsidR="001F299F">
              <w:rPr>
                <w:noProof/>
                <w:webHidden/>
              </w:rPr>
              <w:fldChar w:fldCharType="separate"/>
            </w:r>
            <w:r w:rsidR="001F299F">
              <w:rPr>
                <w:noProof/>
                <w:webHidden/>
              </w:rPr>
              <w:t>36</w:t>
            </w:r>
            <w:r w:rsidR="001F299F">
              <w:rPr>
                <w:noProof/>
                <w:webHidden/>
              </w:rPr>
              <w:fldChar w:fldCharType="end"/>
            </w:r>
          </w:hyperlink>
        </w:p>
        <w:p w14:paraId="2A15D2C3" w14:textId="39302934" w:rsidR="001F299F" w:rsidRDefault="00000000">
          <w:pPr>
            <w:pStyle w:val="TM1"/>
            <w:tabs>
              <w:tab w:val="left" w:pos="660"/>
              <w:tab w:val="right" w:leader="dot" w:pos="9062"/>
            </w:tabs>
            <w:rPr>
              <w:rFonts w:eastAsiaTheme="minorEastAsia" w:cstheme="minorBidi"/>
              <w:b w:val="0"/>
              <w:bCs w:val="0"/>
              <w:caps w:val="0"/>
              <w:noProof/>
              <w:sz w:val="22"/>
              <w:szCs w:val="22"/>
              <w:lang w:val="fr-FR" w:eastAsia="fr-FR"/>
            </w:rPr>
          </w:pPr>
          <w:hyperlink w:anchor="_Toc131265457" w:history="1">
            <w:r w:rsidR="001F299F" w:rsidRPr="00954E86">
              <w:rPr>
                <w:rStyle w:val="Lienhypertexte"/>
                <w:noProof/>
              </w:rPr>
              <w:t>VII.</w:t>
            </w:r>
            <w:r w:rsidR="001F299F">
              <w:rPr>
                <w:rFonts w:eastAsiaTheme="minorEastAsia" w:cstheme="minorBidi"/>
                <w:b w:val="0"/>
                <w:bCs w:val="0"/>
                <w:caps w:val="0"/>
                <w:noProof/>
                <w:sz w:val="22"/>
                <w:szCs w:val="22"/>
                <w:lang w:val="fr-FR" w:eastAsia="fr-FR"/>
              </w:rPr>
              <w:tab/>
            </w:r>
            <w:r w:rsidR="001F299F" w:rsidRPr="00954E86">
              <w:rPr>
                <w:rStyle w:val="Lienhypertexte"/>
                <w:noProof/>
              </w:rPr>
              <w:t>Annexes :</w:t>
            </w:r>
            <w:r w:rsidR="001F299F">
              <w:rPr>
                <w:noProof/>
                <w:webHidden/>
              </w:rPr>
              <w:tab/>
            </w:r>
            <w:r w:rsidR="001F299F">
              <w:rPr>
                <w:noProof/>
                <w:webHidden/>
              </w:rPr>
              <w:fldChar w:fldCharType="begin"/>
            </w:r>
            <w:r w:rsidR="001F299F">
              <w:rPr>
                <w:noProof/>
                <w:webHidden/>
              </w:rPr>
              <w:instrText xml:space="preserve"> PAGEREF _Toc131265457 \h </w:instrText>
            </w:r>
            <w:r w:rsidR="001F299F">
              <w:rPr>
                <w:noProof/>
                <w:webHidden/>
              </w:rPr>
            </w:r>
            <w:r w:rsidR="001F299F">
              <w:rPr>
                <w:noProof/>
                <w:webHidden/>
              </w:rPr>
              <w:fldChar w:fldCharType="separate"/>
            </w:r>
            <w:r w:rsidR="001F299F">
              <w:rPr>
                <w:noProof/>
                <w:webHidden/>
              </w:rPr>
              <w:t>36</w:t>
            </w:r>
            <w:r w:rsidR="001F299F">
              <w:rPr>
                <w:noProof/>
                <w:webHidden/>
              </w:rPr>
              <w:fldChar w:fldCharType="end"/>
            </w:r>
          </w:hyperlink>
        </w:p>
        <w:p w14:paraId="22434E5F" w14:textId="60D58340" w:rsidR="001F299F" w:rsidRDefault="00000000">
          <w:pPr>
            <w:pStyle w:val="TM2"/>
            <w:tabs>
              <w:tab w:val="left" w:pos="660"/>
              <w:tab w:val="right" w:leader="dot" w:pos="9062"/>
            </w:tabs>
            <w:rPr>
              <w:rFonts w:eastAsiaTheme="minorEastAsia" w:cstheme="minorBidi"/>
              <w:smallCaps w:val="0"/>
              <w:noProof/>
              <w:sz w:val="22"/>
              <w:szCs w:val="22"/>
              <w:lang w:val="fr-FR" w:eastAsia="fr-FR"/>
            </w:rPr>
          </w:pPr>
          <w:hyperlink w:anchor="_Toc131265458" w:history="1">
            <w:r w:rsidR="001F299F" w:rsidRPr="00954E86">
              <w:rPr>
                <w:rStyle w:val="Lienhypertexte"/>
                <w:noProof/>
              </w:rPr>
              <w:t>1</w:t>
            </w:r>
            <w:r w:rsidR="001F299F">
              <w:rPr>
                <w:rFonts w:eastAsiaTheme="minorEastAsia" w:cstheme="minorBidi"/>
                <w:smallCaps w:val="0"/>
                <w:noProof/>
                <w:sz w:val="22"/>
                <w:szCs w:val="22"/>
                <w:lang w:val="fr-FR" w:eastAsia="fr-FR"/>
              </w:rPr>
              <w:tab/>
            </w:r>
            <w:r w:rsidR="001F299F" w:rsidRPr="00954E86">
              <w:rPr>
                <w:rStyle w:val="Lienhypertexte"/>
                <w:noProof/>
              </w:rPr>
              <w:t>Détermination de PV0 pour MV0=60% et DV0=30%</w:t>
            </w:r>
            <w:r w:rsidR="001F299F">
              <w:rPr>
                <w:noProof/>
                <w:webHidden/>
              </w:rPr>
              <w:tab/>
            </w:r>
            <w:r w:rsidR="001F299F">
              <w:rPr>
                <w:noProof/>
                <w:webHidden/>
              </w:rPr>
              <w:fldChar w:fldCharType="begin"/>
            </w:r>
            <w:r w:rsidR="001F299F">
              <w:rPr>
                <w:noProof/>
                <w:webHidden/>
              </w:rPr>
              <w:instrText xml:space="preserve"> PAGEREF _Toc131265458 \h </w:instrText>
            </w:r>
            <w:r w:rsidR="001F299F">
              <w:rPr>
                <w:noProof/>
                <w:webHidden/>
              </w:rPr>
            </w:r>
            <w:r w:rsidR="001F299F">
              <w:rPr>
                <w:noProof/>
                <w:webHidden/>
              </w:rPr>
              <w:fldChar w:fldCharType="separate"/>
            </w:r>
            <w:r w:rsidR="001F299F">
              <w:rPr>
                <w:noProof/>
                <w:webHidden/>
              </w:rPr>
              <w:t>37</w:t>
            </w:r>
            <w:r w:rsidR="001F299F">
              <w:rPr>
                <w:noProof/>
                <w:webHidden/>
              </w:rPr>
              <w:fldChar w:fldCharType="end"/>
            </w:r>
          </w:hyperlink>
        </w:p>
        <w:p w14:paraId="0B224996" w14:textId="49E5EEC7"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59" w:history="1">
            <w:r w:rsidR="001F299F" w:rsidRPr="00954E86">
              <w:rPr>
                <w:rStyle w:val="Lienhypertexte"/>
                <w:noProof/>
              </w:rPr>
              <w:t>Expérimentation pour MV0=60% et DV0=30% pour une modélisation de MV0=50% et DV0=50%</w:t>
            </w:r>
            <w:r w:rsidR="001F299F">
              <w:rPr>
                <w:noProof/>
                <w:webHidden/>
              </w:rPr>
              <w:tab/>
            </w:r>
            <w:r w:rsidR="001F299F">
              <w:rPr>
                <w:noProof/>
                <w:webHidden/>
              </w:rPr>
              <w:fldChar w:fldCharType="begin"/>
            </w:r>
            <w:r w:rsidR="001F299F">
              <w:rPr>
                <w:noProof/>
                <w:webHidden/>
              </w:rPr>
              <w:instrText xml:space="preserve"> PAGEREF _Toc131265459 \h </w:instrText>
            </w:r>
            <w:r w:rsidR="001F299F">
              <w:rPr>
                <w:noProof/>
                <w:webHidden/>
              </w:rPr>
            </w:r>
            <w:r w:rsidR="001F299F">
              <w:rPr>
                <w:noProof/>
                <w:webHidden/>
              </w:rPr>
              <w:fldChar w:fldCharType="separate"/>
            </w:r>
            <w:r w:rsidR="001F299F">
              <w:rPr>
                <w:noProof/>
                <w:webHidden/>
              </w:rPr>
              <w:t>37</w:t>
            </w:r>
            <w:r w:rsidR="001F299F">
              <w:rPr>
                <w:noProof/>
                <w:webHidden/>
              </w:rPr>
              <w:fldChar w:fldCharType="end"/>
            </w:r>
          </w:hyperlink>
        </w:p>
        <w:p w14:paraId="3D6DC660" w14:textId="5ABD462E" w:rsidR="001F299F" w:rsidRDefault="00000000">
          <w:pPr>
            <w:pStyle w:val="TM2"/>
            <w:tabs>
              <w:tab w:val="right" w:leader="dot" w:pos="9062"/>
            </w:tabs>
            <w:rPr>
              <w:rFonts w:eastAsiaTheme="minorEastAsia" w:cstheme="minorBidi"/>
              <w:smallCaps w:val="0"/>
              <w:noProof/>
              <w:sz w:val="22"/>
              <w:szCs w:val="22"/>
              <w:lang w:val="fr-FR" w:eastAsia="fr-FR"/>
            </w:rPr>
          </w:pPr>
          <w:hyperlink w:anchor="_Toc131265460" w:history="1">
            <w:r w:rsidR="001F299F" w:rsidRPr="00954E86">
              <w:rPr>
                <w:rStyle w:val="Lienhypertexte"/>
                <w:noProof/>
                <w:lang w:eastAsia="fr-FR"/>
              </w:rPr>
              <w:t>Réponse indicielle sur MV pour MV0=50% et DV0=50% :</w:t>
            </w:r>
            <w:r w:rsidR="001F299F">
              <w:rPr>
                <w:noProof/>
                <w:webHidden/>
              </w:rPr>
              <w:tab/>
            </w:r>
            <w:r w:rsidR="001F299F">
              <w:rPr>
                <w:noProof/>
                <w:webHidden/>
              </w:rPr>
              <w:fldChar w:fldCharType="begin"/>
            </w:r>
            <w:r w:rsidR="001F299F">
              <w:rPr>
                <w:noProof/>
                <w:webHidden/>
              </w:rPr>
              <w:instrText xml:space="preserve"> PAGEREF _Toc131265460 \h </w:instrText>
            </w:r>
            <w:r w:rsidR="001F299F">
              <w:rPr>
                <w:noProof/>
                <w:webHidden/>
              </w:rPr>
            </w:r>
            <w:r w:rsidR="001F299F">
              <w:rPr>
                <w:noProof/>
                <w:webHidden/>
              </w:rPr>
              <w:fldChar w:fldCharType="separate"/>
            </w:r>
            <w:r w:rsidR="001F299F">
              <w:rPr>
                <w:noProof/>
                <w:webHidden/>
              </w:rPr>
              <w:t>38</w:t>
            </w:r>
            <w:r w:rsidR="001F299F">
              <w:rPr>
                <w:noProof/>
                <w:webHidden/>
              </w:rPr>
              <w:fldChar w:fldCharType="end"/>
            </w:r>
          </w:hyperlink>
        </w:p>
        <w:p w14:paraId="73C02202" w14:textId="37602445" w:rsidR="004F7F72" w:rsidRDefault="004F7F72" w:rsidP="004F7F72">
          <w:r>
            <w:rPr>
              <w:rFonts w:asciiTheme="minorHAnsi" w:hAnsiTheme="minorHAnsi" w:cstheme="minorHAnsi"/>
              <w:sz w:val="20"/>
              <w:szCs w:val="20"/>
            </w:rPr>
            <w:fldChar w:fldCharType="end"/>
          </w:r>
        </w:p>
      </w:sdtContent>
    </w:sdt>
    <w:p w14:paraId="2CE5AC53" w14:textId="77777777" w:rsidR="004F7F72" w:rsidRDefault="004F7F72" w:rsidP="004F7F72"/>
    <w:p w14:paraId="0210C0E6" w14:textId="77777777" w:rsidR="004F7F72" w:rsidRDefault="004F7F72" w:rsidP="004F7F72"/>
    <w:p w14:paraId="57C4FBBD" w14:textId="77777777" w:rsidR="004F7F72" w:rsidRDefault="004F7F72" w:rsidP="004F7F72"/>
    <w:p w14:paraId="3AFA66BE" w14:textId="77777777" w:rsidR="004F7F72" w:rsidRDefault="004F7F72" w:rsidP="004F7F72">
      <w:r>
        <w:br w:type="page"/>
      </w:r>
    </w:p>
    <w:p w14:paraId="334452C7" w14:textId="77777777" w:rsidR="004F7F72" w:rsidRPr="00B051DA" w:rsidRDefault="004F7F72" w:rsidP="004F7F72">
      <w:pPr>
        <w:pStyle w:val="TitreChapitre"/>
        <w:rPr>
          <w:rStyle w:val="Titredulivre"/>
          <w:b w:val="0"/>
          <w:bCs w:val="0"/>
          <w:i w:val="0"/>
          <w:iCs w:val="0"/>
        </w:rPr>
      </w:pPr>
      <w:bookmarkStart w:id="1" w:name="_Toc131265417"/>
      <w:r w:rsidRPr="00E72237">
        <w:rPr>
          <w:rStyle w:val="Titredulivre"/>
        </w:rPr>
        <w:lastRenderedPageBreak/>
        <w:t>Introduction</w:t>
      </w:r>
      <w:bookmarkEnd w:id="1"/>
    </w:p>
    <w:p w14:paraId="5F286845" w14:textId="4071E8DF" w:rsidR="004F7F72" w:rsidRDefault="004F7F72" w:rsidP="004F7F72">
      <w:r w:rsidRPr="00020A7B">
        <w:t>L’objectif de ce laboratoire est d’appliquer la théorie du cours "Control theory and</w:t>
      </w:r>
      <w:r>
        <w:t xml:space="preserve"> </w:t>
      </w:r>
      <w:r w:rsidRPr="00020A7B">
        <w:t xml:space="preserve">applications" à l’aide du kit </w:t>
      </w:r>
      <w:r>
        <w:t xml:space="preserve">Arduino </w:t>
      </w:r>
      <w:r w:rsidRPr="00020A7B">
        <w:t>de contrôle de température T</w:t>
      </w:r>
      <w:r>
        <w:t>CL</w:t>
      </w:r>
      <w:r w:rsidRPr="00020A7B">
        <w:t>ab</w:t>
      </w:r>
      <w:r w:rsidR="00D132F8">
        <w:t xml:space="preserve"> (temperature control lab)</w:t>
      </w:r>
      <w:r w:rsidRPr="00020A7B">
        <w:t xml:space="preserve">. </w:t>
      </w:r>
      <w:r w:rsidR="00D132F8">
        <w:t>Nous allons devoir identifier la fonction de transfert P(s) et D(s) qui caractérise notre plateforme TCL</w:t>
      </w:r>
      <w:r w:rsidRPr="00020A7B">
        <w:t>ab</w:t>
      </w:r>
      <w:r w:rsidR="00D132F8">
        <w:t xml:space="preserve"> n°33 n</w:t>
      </w:r>
      <w:r w:rsidRPr="00020A7B">
        <w:t xml:space="preserve">ous allons </w:t>
      </w:r>
      <w:r w:rsidR="00152977">
        <w:t xml:space="preserve">également </w:t>
      </w:r>
      <w:r w:rsidRPr="00020A7B">
        <w:t>modéliser, simuler</w:t>
      </w:r>
      <w:r w:rsidR="00CE3D47">
        <w:t xml:space="preserve">, implémenter </w:t>
      </w:r>
      <w:r w:rsidRPr="00020A7B">
        <w:t xml:space="preserve">un </w:t>
      </w:r>
      <w:r w:rsidR="00D132F8">
        <w:t>c</w:t>
      </w:r>
      <w:r w:rsidR="00D132F8" w:rsidRPr="00020A7B">
        <w:t>ontrôle</w:t>
      </w:r>
      <w:r w:rsidR="00D132F8">
        <w:t>ur (PID) et un feedforward dans le but de réguler la température autour d’un point d’une température de consigne</w:t>
      </w:r>
      <w:r w:rsidRPr="00020A7B">
        <w:t xml:space="preserve">. </w:t>
      </w:r>
    </w:p>
    <w:p w14:paraId="2C34FFF3" w14:textId="77777777" w:rsidR="004F7F72" w:rsidRDefault="004F7F72" w:rsidP="004F7F72">
      <w:pPr>
        <w:jc w:val="center"/>
      </w:pPr>
      <w:r w:rsidRPr="00020A7B">
        <w:rPr>
          <w:noProof/>
        </w:rPr>
        <w:drawing>
          <wp:inline distT="0" distB="0" distL="0" distR="0" wp14:anchorId="16DBD71A" wp14:editId="0AD7C3E2">
            <wp:extent cx="452791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0071" cy="2278045"/>
                    </a:xfrm>
                    <a:prstGeom prst="rect">
                      <a:avLst/>
                    </a:prstGeom>
                    <a:noFill/>
                    <a:ln>
                      <a:noFill/>
                    </a:ln>
                  </pic:spPr>
                </pic:pic>
              </a:graphicData>
            </a:graphic>
          </wp:inline>
        </w:drawing>
      </w:r>
    </w:p>
    <w:p w14:paraId="084BE1CD" w14:textId="77777777" w:rsidR="004F7F72" w:rsidRDefault="004F7F72" w:rsidP="004F7F72"/>
    <w:p w14:paraId="52E8CB31" w14:textId="26A86D1E" w:rsidR="004F7F72" w:rsidRDefault="004F7F72" w:rsidP="00FA1881">
      <w:pPr>
        <w:rPr>
          <w:noProof/>
        </w:rPr>
      </w:pPr>
      <w:r>
        <w:t>La plateforme T</w:t>
      </w:r>
      <w:r w:rsidR="00FA1881">
        <w:t>CL</w:t>
      </w:r>
      <w:r>
        <w:t xml:space="preserve">ab est </w:t>
      </w:r>
      <w:r w:rsidR="00FA1881">
        <w:t>plateforme comportant deux thermomètre (T1, T2) et deux chauffage (HP1, HP2). Il s’agit d’une plateforme multivariable avec des processus non linéaires</w:t>
      </w:r>
      <w:r w:rsidRPr="00B42AB0">
        <w:rPr>
          <w:noProof/>
        </w:rPr>
        <w:t xml:space="preserve"> </w:t>
      </w:r>
    </w:p>
    <w:p w14:paraId="47C7F0CA" w14:textId="77777777" w:rsidR="004F7F72" w:rsidRDefault="004F7F72" w:rsidP="004F7F72">
      <w:pPr>
        <w:jc w:val="center"/>
        <w:rPr>
          <w:noProof/>
        </w:rPr>
      </w:pPr>
      <w:r>
        <w:rPr>
          <w:noProof/>
        </w:rPr>
        <w:drawing>
          <wp:anchor distT="0" distB="0" distL="114300" distR="114300" simplePos="0" relativeHeight="251662336" behindDoc="1" locked="0" layoutInCell="1" allowOverlap="1" wp14:anchorId="12827ADD" wp14:editId="32B027E2">
            <wp:simplePos x="0" y="0"/>
            <wp:positionH relativeFrom="column">
              <wp:posOffset>354256</wp:posOffset>
            </wp:positionH>
            <wp:positionV relativeFrom="paragraph">
              <wp:posOffset>8935</wp:posOffset>
            </wp:positionV>
            <wp:extent cx="4609465" cy="1456055"/>
            <wp:effectExtent l="0" t="0" r="0" b="0"/>
            <wp:wrapTight wrapText="bothSides">
              <wp:wrapPolygon edited="0">
                <wp:start x="0" y="0"/>
                <wp:lineTo x="0" y="21195"/>
                <wp:lineTo x="21514" y="21195"/>
                <wp:lineTo x="21514"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10">
                      <a:extLst>
                        <a:ext uri="{28A0092B-C50C-407E-A947-70E740481C1C}">
                          <a14:useLocalDpi xmlns:a14="http://schemas.microsoft.com/office/drawing/2010/main" val="0"/>
                        </a:ext>
                      </a:extLst>
                    </a:blip>
                    <a:srcRect l="4538" t="14492" r="2283"/>
                    <a:stretch/>
                  </pic:blipFill>
                  <pic:spPr bwMode="auto">
                    <a:xfrm>
                      <a:off x="0" y="0"/>
                      <a:ext cx="4609465" cy="1456055"/>
                    </a:xfrm>
                    <a:prstGeom prst="rect">
                      <a:avLst/>
                    </a:prstGeom>
                    <a:ln>
                      <a:noFill/>
                    </a:ln>
                    <a:extLst>
                      <a:ext uri="{53640926-AAD7-44D8-BBD7-CCE9431645EC}">
                        <a14:shadowObscured xmlns:a14="http://schemas.microsoft.com/office/drawing/2010/main"/>
                      </a:ext>
                    </a:extLst>
                  </pic:spPr>
                </pic:pic>
              </a:graphicData>
            </a:graphic>
          </wp:anchor>
        </w:drawing>
      </w:r>
    </w:p>
    <w:p w14:paraId="5C6D54FD" w14:textId="77777777" w:rsidR="004F7F72" w:rsidRDefault="004F7F72" w:rsidP="004F7F72"/>
    <w:p w14:paraId="6962656B" w14:textId="77777777" w:rsidR="004F7F72" w:rsidRDefault="004F7F72" w:rsidP="004F7F72"/>
    <w:p w14:paraId="7ED9AF35" w14:textId="77777777" w:rsidR="004F7F72" w:rsidRDefault="004F7F72" w:rsidP="004F7F72"/>
    <w:p w14:paraId="00236F55" w14:textId="77777777" w:rsidR="004F7F72" w:rsidRDefault="004F7F72" w:rsidP="004F7F72"/>
    <w:p w14:paraId="6A72B2B8" w14:textId="77777777" w:rsidR="004F7F72" w:rsidRDefault="004F7F72" w:rsidP="004F7F72"/>
    <w:p w14:paraId="2E978D8D" w14:textId="301CAB8B" w:rsidR="00FA1881" w:rsidRDefault="00FA1881" w:rsidP="004F7F72">
      <w:r>
        <w:t>Pour simplifier notre modèle nous allons considérer HP1 comme MV (manipulated value), T1 comme PV (process value) et HP2 comme DV (Disturbance value) pour accentuer l’effet de la perturbation de DV une barre métallique a été ajouté entre les deux chauffages. Pour l’étude de P(s) et D(s) nous travaillons autour du point de fonctionnement MV=HP1=50% et DV=HP2=50%.</w:t>
      </w:r>
    </w:p>
    <w:p w14:paraId="0AFF58FC" w14:textId="77777777" w:rsidR="004F7F72" w:rsidRDefault="004F7F72" w:rsidP="004F7F72"/>
    <w:p w14:paraId="01057E89" w14:textId="77777777" w:rsidR="004F7F72" w:rsidRDefault="004F7F72" w:rsidP="004F7F72"/>
    <w:p w14:paraId="4AD41015" w14:textId="77777777" w:rsidR="004F7F72" w:rsidRDefault="004F7F72" w:rsidP="004F7F72"/>
    <w:p w14:paraId="4479C5F4" w14:textId="77777777" w:rsidR="004F7F72" w:rsidRDefault="004F7F72" w:rsidP="004F7F72">
      <w:pPr>
        <w:jc w:val="center"/>
      </w:pPr>
      <w:r>
        <w:rPr>
          <w:noProof/>
        </w:rPr>
        <w:lastRenderedPageBreak/>
        <w:drawing>
          <wp:inline distT="0" distB="0" distL="0" distR="0" wp14:anchorId="2AF6DA66" wp14:editId="5B2557F7">
            <wp:extent cx="4687558" cy="13525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Diagram&#10;&#10;Description automatically generated"/>
                    <pic:cNvPicPr/>
                  </pic:nvPicPr>
                  <pic:blipFill rotWithShape="1">
                    <a:blip r:embed="rId11"/>
                    <a:srcRect t="9915"/>
                    <a:stretch/>
                  </pic:blipFill>
                  <pic:spPr bwMode="auto">
                    <a:xfrm>
                      <a:off x="0" y="0"/>
                      <a:ext cx="4694376" cy="1354517"/>
                    </a:xfrm>
                    <a:prstGeom prst="rect">
                      <a:avLst/>
                    </a:prstGeom>
                    <a:ln>
                      <a:noFill/>
                    </a:ln>
                    <a:extLst>
                      <a:ext uri="{53640926-AAD7-44D8-BBD7-CCE9431645EC}">
                        <a14:shadowObscured xmlns:a14="http://schemas.microsoft.com/office/drawing/2010/main"/>
                      </a:ext>
                    </a:extLst>
                  </pic:spPr>
                </pic:pic>
              </a:graphicData>
            </a:graphic>
          </wp:inline>
        </w:drawing>
      </w:r>
    </w:p>
    <w:p w14:paraId="526CE7F5" w14:textId="79004301" w:rsidR="001453AB" w:rsidRDefault="004F7F72" w:rsidP="001453AB">
      <w:pPr>
        <w:pStyle w:val="Paragraphedeliste"/>
        <w:numPr>
          <w:ilvl w:val="0"/>
          <w:numId w:val="43"/>
        </w:numPr>
      </w:pPr>
      <w:r>
        <w:t xml:space="preserve">Dans </w:t>
      </w:r>
      <w:r w:rsidR="00B27889">
        <w:t>le but d’identifier P(s)</w:t>
      </w:r>
      <w:r>
        <w:t xml:space="preserve"> nous allons observer la réponse indicielle de MV sur PV quand le système est en régime (</w:t>
      </w:r>
      <w:r w:rsidR="008A2C71">
        <w:t>et en b</w:t>
      </w:r>
      <w:r>
        <w:t>oucle ouverte)</w:t>
      </w:r>
      <w:r w:rsidR="008A2C71">
        <w:t>, grâce à la réponse nous allons pouvoir identifier les paramètres Kp, les constantes de temps et le délais thêta, nous pourrons également déterminer si notre processus est du premier ordre ou deuxième ordre.</w:t>
      </w:r>
    </w:p>
    <w:p w14:paraId="1BD80EC6" w14:textId="77777777" w:rsidR="001453AB" w:rsidRDefault="001453AB" w:rsidP="001453AB">
      <w:pPr>
        <w:pStyle w:val="Paragraphedeliste"/>
      </w:pPr>
    </w:p>
    <w:p w14:paraId="01FCD40E" w14:textId="21C84A53" w:rsidR="001453AB" w:rsidRDefault="008A2C71" w:rsidP="001453AB">
      <w:pPr>
        <w:pStyle w:val="Paragraphedeliste"/>
      </w:pPr>
      <w:r>
        <w:t>Pour l’identification des paramètres nous allons utiliser plusieurs méthodes</w:t>
      </w:r>
      <w:r w:rsidR="004F7F72">
        <w:t> :</w:t>
      </w:r>
    </w:p>
    <w:p w14:paraId="1BA15AF1" w14:textId="0BC2D90A" w:rsidR="00E96B41" w:rsidRDefault="00BD658D" w:rsidP="00E96B41">
      <w:pPr>
        <w:pStyle w:val="Paragraphedeliste"/>
        <w:numPr>
          <w:ilvl w:val="1"/>
          <w:numId w:val="43"/>
        </w:numPr>
      </w:pPr>
      <w:r>
        <w:t>Méthodes numériques :</w:t>
      </w:r>
    </w:p>
    <w:p w14:paraId="4D0CFF7E" w14:textId="649BF7B6" w:rsidR="00E96B41" w:rsidRDefault="00E96B41" w:rsidP="00E96B41">
      <w:pPr>
        <w:pStyle w:val="Paragraphedeliste"/>
        <w:ind w:left="1440"/>
      </w:pPr>
      <w:r>
        <w:t xml:space="preserve">Les méthodes numériques sont </w:t>
      </w:r>
      <w:r w:rsidR="00CA25C3">
        <w:t>basées</w:t>
      </w:r>
      <w:r>
        <w:t xml:space="preserve"> sur la minimisation de l’erreur à la courbe réel.</w:t>
      </w:r>
    </w:p>
    <w:p w14:paraId="4FDDFE2D" w14:textId="439C58B7" w:rsidR="001453AB" w:rsidRDefault="001453AB" w:rsidP="001453AB">
      <w:pPr>
        <w:pStyle w:val="Paragraphedeliste"/>
        <w:numPr>
          <w:ilvl w:val="2"/>
          <w:numId w:val="43"/>
        </w:numPr>
      </w:pPr>
      <w:r>
        <w:t xml:space="preserve">Premier ordre </w:t>
      </w:r>
      <w:r w:rsidR="00E96B41">
        <w:t>(</w:t>
      </w:r>
      <w:r w:rsidR="00E96B41" w:rsidRPr="00E96B41">
        <w:t>Identification_</w:t>
      </w:r>
      <w:r w:rsidR="00E96B41">
        <w:t>F</w:t>
      </w:r>
      <w:r w:rsidR="00E96B41" w:rsidRPr="00E96B41">
        <w:t>OPDT.ipynb</w:t>
      </w:r>
      <w:r w:rsidR="00E96B41">
        <w:t>)</w:t>
      </w:r>
    </w:p>
    <w:p w14:paraId="562D3C5F" w14:textId="67DA5738" w:rsidR="001453AB" w:rsidRDefault="001453AB" w:rsidP="001453AB">
      <w:pPr>
        <w:pStyle w:val="Paragraphedeliste"/>
        <w:numPr>
          <w:ilvl w:val="2"/>
          <w:numId w:val="43"/>
        </w:numPr>
      </w:pPr>
      <w:r>
        <w:t xml:space="preserve">Deuxième ordre </w:t>
      </w:r>
      <w:r w:rsidR="00E96B41">
        <w:t>(</w:t>
      </w:r>
      <w:r w:rsidR="00E96B41" w:rsidRPr="00E96B41">
        <w:t>Identification_SOPDT.ipynb</w:t>
      </w:r>
      <w:r w:rsidR="00E96B41">
        <w:t>)</w:t>
      </w:r>
    </w:p>
    <w:p w14:paraId="2EDC3C3A" w14:textId="77777777" w:rsidR="001453AB" w:rsidRDefault="001453AB" w:rsidP="001453AB">
      <w:pPr>
        <w:pStyle w:val="Paragraphedeliste"/>
        <w:ind w:left="1440"/>
      </w:pPr>
    </w:p>
    <w:p w14:paraId="301AF068" w14:textId="463B7D48" w:rsidR="001453AB" w:rsidRDefault="001453AB" w:rsidP="001453AB">
      <w:pPr>
        <w:pStyle w:val="Paragraphedeliste"/>
        <w:numPr>
          <w:ilvl w:val="1"/>
          <w:numId w:val="43"/>
        </w:numPr>
      </w:pPr>
      <w:r>
        <w:t xml:space="preserve">Méthodes graphiques : </w:t>
      </w:r>
    </w:p>
    <w:p w14:paraId="478C2939" w14:textId="77777777" w:rsidR="001453AB" w:rsidRDefault="001453AB" w:rsidP="001453AB">
      <w:pPr>
        <w:pStyle w:val="Paragraphedeliste"/>
        <w:numPr>
          <w:ilvl w:val="2"/>
          <w:numId w:val="43"/>
        </w:numPr>
      </w:pPr>
      <w:r>
        <w:t>Broida 1 et Broida 2</w:t>
      </w:r>
    </w:p>
    <w:p w14:paraId="67164C3E" w14:textId="77777777" w:rsidR="001453AB" w:rsidRDefault="001453AB" w:rsidP="001453AB">
      <w:pPr>
        <w:pStyle w:val="Paragraphedeliste"/>
        <w:numPr>
          <w:ilvl w:val="2"/>
          <w:numId w:val="43"/>
        </w:numPr>
      </w:pPr>
      <w:r>
        <w:t>Van der Grinten</w:t>
      </w:r>
    </w:p>
    <w:p w14:paraId="73420A25" w14:textId="43D41713" w:rsidR="001453AB" w:rsidRDefault="001453AB" w:rsidP="001453AB">
      <w:pPr>
        <w:pStyle w:val="Paragraphedeliste"/>
        <w:numPr>
          <w:ilvl w:val="2"/>
          <w:numId w:val="43"/>
        </w:numPr>
      </w:pPr>
      <w:r>
        <w:t>Strejc</w:t>
      </w:r>
    </w:p>
    <w:p w14:paraId="3A860773" w14:textId="4429B518" w:rsidR="0045210F" w:rsidRPr="001453AB" w:rsidRDefault="00E96B41" w:rsidP="0045210F">
      <w:pPr>
        <w:ind w:left="708"/>
      </w:pPr>
      <w:r>
        <w:t xml:space="preserve">Nous allons également réaliser une comparaison </w:t>
      </w:r>
      <w:r w:rsidR="00903434">
        <w:t>fréquentielle</w:t>
      </w:r>
      <w:r>
        <w:t xml:space="preserve"> des </w:t>
      </w:r>
      <w:r w:rsidR="00903434">
        <w:t>modèles</w:t>
      </w:r>
      <w:r>
        <w:t xml:space="preserve"> de P(s) par la superposition des diagram</w:t>
      </w:r>
      <w:r w:rsidR="00903434">
        <w:t>m</w:t>
      </w:r>
      <w:r>
        <w:t>es de Bode.</w:t>
      </w:r>
      <w:r w:rsidR="0045210F">
        <w:t xml:space="preserve"> </w:t>
      </w:r>
    </w:p>
    <w:p w14:paraId="436FF598" w14:textId="43B75AFD" w:rsidR="0045210F" w:rsidRPr="0075764C" w:rsidRDefault="0075764C" w:rsidP="0045210F">
      <w:pPr>
        <w:pStyle w:val="Paragraphedeliste"/>
        <w:numPr>
          <w:ilvl w:val="0"/>
          <w:numId w:val="43"/>
        </w:numPr>
      </w:pPr>
      <w:r w:rsidRPr="0075764C">
        <w:t xml:space="preserve">Dans le but d’identifier D(s) </w:t>
      </w:r>
      <w:r w:rsidR="00B1145F" w:rsidRPr="0075764C">
        <w:t xml:space="preserve">Nous allons observer la réponse indicielle de DV sur PV : et identifier par </w:t>
      </w:r>
      <w:r w:rsidRPr="0075764C">
        <w:t>les méthodes numériques</w:t>
      </w:r>
      <w:r w:rsidR="0045210F" w:rsidRPr="0075764C">
        <w:t xml:space="preserve"> </w:t>
      </w:r>
    </w:p>
    <w:p w14:paraId="3FCA1D67" w14:textId="7A842B0E" w:rsidR="003B0BEE" w:rsidRDefault="00766FC2" w:rsidP="0045210F">
      <w:pPr>
        <w:pStyle w:val="Paragraphedeliste"/>
        <w:numPr>
          <w:ilvl w:val="0"/>
          <w:numId w:val="43"/>
        </w:numPr>
      </w:pPr>
      <w:r>
        <w:t>Nous</w:t>
      </w:r>
      <w:r w:rsidR="004F7F72">
        <w:t xml:space="preserve"> allons implémenter un régulateur PID et un feedforward</w:t>
      </w:r>
      <w:r>
        <w:t xml:space="preserve"> pour suivre une consigne SP</w:t>
      </w:r>
      <w:r w:rsidR="004F7F72">
        <w:t xml:space="preserve">. </w:t>
      </w:r>
    </w:p>
    <w:p w14:paraId="17E278ED" w14:textId="3B74AE53" w:rsidR="003B0BEE" w:rsidRDefault="00E96B41" w:rsidP="0045210F">
      <w:pPr>
        <w:pStyle w:val="Paragraphedeliste"/>
        <w:numPr>
          <w:ilvl w:val="0"/>
          <w:numId w:val="43"/>
        </w:numPr>
      </w:pPr>
      <w:r>
        <w:t>N</w:t>
      </w:r>
      <w:r w:rsidR="004F7F72">
        <w:t>ous utiliserons la méthode IMC tuning pour optimiser notre PID</w:t>
      </w:r>
      <w:r w:rsidR="00766FC2">
        <w:t>.</w:t>
      </w:r>
    </w:p>
    <w:p w14:paraId="098D0952" w14:textId="5B27EF6E" w:rsidR="0045210F" w:rsidRDefault="00766FC2" w:rsidP="0045210F">
      <w:pPr>
        <w:pStyle w:val="Paragraphedeliste"/>
        <w:numPr>
          <w:ilvl w:val="0"/>
          <w:numId w:val="43"/>
        </w:numPr>
      </w:pPr>
      <w:r>
        <w:t>Nous ferons une étude de la marge</w:t>
      </w:r>
      <w:r w:rsidR="0045210F">
        <w:t xml:space="preserve"> de gain et marge de phase</w:t>
      </w:r>
      <w:r>
        <w:t>.</w:t>
      </w:r>
    </w:p>
    <w:p w14:paraId="500147D0" w14:textId="3CFE4F94" w:rsidR="004F7F72" w:rsidRDefault="00766FC2" w:rsidP="0045210F">
      <w:pPr>
        <w:pStyle w:val="Paragraphedeliste"/>
        <w:numPr>
          <w:ilvl w:val="0"/>
          <w:numId w:val="43"/>
        </w:numPr>
      </w:pPr>
      <w:r>
        <w:t>Nous t</w:t>
      </w:r>
      <w:r w:rsidR="004F7F72">
        <w:t xml:space="preserve">esterons </w:t>
      </w:r>
      <w:r w:rsidR="003B0BEE">
        <w:t xml:space="preserve">nos modèles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s</m:t>
            </m:r>
          </m:e>
        </m:d>
        <m:r>
          <w:rPr>
            <w:rFonts w:ascii="Cambria Math" w:hAnsi="Cambria Math"/>
          </w:rPr>
          <m:t xml:space="preserve"> et </m:t>
        </m:r>
        <m:acc>
          <m:accPr>
            <m:ctrlPr>
              <w:rPr>
                <w:rFonts w:ascii="Cambria Math" w:hAnsi="Cambria Math"/>
                <w:i/>
              </w:rPr>
            </m:ctrlPr>
          </m:accPr>
          <m:e>
            <m:r>
              <w:rPr>
                <w:rFonts w:ascii="Cambria Math" w:hAnsi="Cambria Math"/>
              </w:rPr>
              <m:t>D</m:t>
            </m:r>
          </m:e>
        </m:acc>
        <m:r>
          <w:rPr>
            <w:rFonts w:ascii="Cambria Math" w:hAnsi="Cambria Math"/>
          </w:rPr>
          <m:t xml:space="preserve">(s) </m:t>
        </m:r>
      </m:oMath>
      <w:r w:rsidR="003B0BEE">
        <w:t xml:space="preserve"> et </w:t>
      </w:r>
      <w:r w:rsidR="00886A0F">
        <w:t>l’implémentation</w:t>
      </w:r>
      <w:r w:rsidR="009E6E81">
        <w:t xml:space="preserve"> du PID et FeedForward</w:t>
      </w:r>
      <w:r w:rsidR="003B0BEE">
        <w:t xml:space="preserve"> </w:t>
      </w:r>
      <w:r w:rsidR="004F7F72">
        <w:t xml:space="preserve">en simulation et en réel. </w:t>
      </w:r>
    </w:p>
    <w:p w14:paraId="63646955" w14:textId="77777777" w:rsidR="000A79EB" w:rsidRDefault="000A79EB" w:rsidP="004F7F72"/>
    <w:p w14:paraId="5C2CE90D" w14:textId="179CBD8E" w:rsidR="004F7F72" w:rsidRDefault="004F7F72" w:rsidP="004F7F72">
      <w:r>
        <w:t>Les points que nous allons essayer de développer sont mettre en avant les acquis du cours et faire preuve d’originalité en généralisant l’étude de D(s) et P(s) sur plusieurs points de fonctionnements.</w:t>
      </w:r>
      <w:r>
        <w:br w:type="page"/>
      </w:r>
    </w:p>
    <w:p w14:paraId="41F5868B" w14:textId="77777777" w:rsidR="004F7F72" w:rsidRDefault="004F7F72" w:rsidP="00A668C3">
      <w:pPr>
        <w:pStyle w:val="TitreChapitre"/>
        <w:rPr>
          <w:rStyle w:val="Titredulivre"/>
        </w:rPr>
      </w:pPr>
      <w:bookmarkStart w:id="2" w:name="_Toc131265418"/>
      <w:r w:rsidRPr="00E72237">
        <w:rPr>
          <w:rStyle w:val="Titredulivre"/>
        </w:rPr>
        <w:lastRenderedPageBreak/>
        <w:t>Identification du process</w:t>
      </w:r>
      <w:bookmarkEnd w:id="2"/>
      <w:r>
        <w:rPr>
          <w:rStyle w:val="Titredulivre"/>
        </w:rPr>
        <w:t xml:space="preserve"> </w:t>
      </w:r>
    </w:p>
    <w:p w14:paraId="03374EC7" w14:textId="77777777" w:rsidR="004F7F72" w:rsidRDefault="004F7F72" w:rsidP="004F7F72">
      <w:pPr>
        <w:pStyle w:val="Titre2"/>
      </w:pPr>
      <w:bookmarkStart w:id="3" w:name="_Toc131265419"/>
      <w:r>
        <w:t>Identification de PV0</w:t>
      </w:r>
      <w:bookmarkEnd w:id="3"/>
    </w:p>
    <w:p w14:paraId="7BD5D852" w14:textId="77777777" w:rsidR="004F7F72" w:rsidRDefault="004F7F72" w:rsidP="004F7F72"/>
    <w:p w14:paraId="55D8AC30" w14:textId="77777777" w:rsidR="004F7F72" w:rsidRPr="00D53355" w:rsidRDefault="004F7F72" w:rsidP="004F7F72">
      <w:r>
        <w:t xml:space="preserve">Dans cette rubrique nous essayons de déterminer PV0 pour notre point de fonctionnement pour un MV=50% et un DV=50%, pour accélérer l’arrivé en régime de la plateforme nous donnons un profile de MVman de 100% sur les 60 premières secondes pour ensuite diminuer à 70% et au bout de 120 secondes nous passons à un MV=50%, Dans le même principe nous mettons la valeur DV à 70% pour les 80 premières secondes. </w:t>
      </w:r>
    </w:p>
    <w:p w14:paraId="74529BA7" w14:textId="77777777" w:rsidR="004F7F72" w:rsidRDefault="004F7F72" w:rsidP="004F7F72">
      <w:pPr>
        <w:keepNext/>
      </w:pPr>
      <w:r>
        <w:rPr>
          <w:noProof/>
        </w:rPr>
        <w:drawing>
          <wp:inline distT="0" distB="0" distL="0" distR="0" wp14:anchorId="42AC8190" wp14:editId="6EF33B30">
            <wp:extent cx="5760720" cy="3141980"/>
            <wp:effectExtent l="0" t="0" r="0" b="0"/>
            <wp:docPr id="669906464" name="Image 6699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p>
    <w:p w14:paraId="202A5D4A" w14:textId="77777777" w:rsidR="004F7F72" w:rsidRDefault="004F7F72" w:rsidP="004F7F72">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 PV0 MV50% et DV50% - </w:t>
      </w:r>
      <w:r w:rsidRPr="00C04400">
        <w:t>TCLab_PV0_2023-03-30-15h32</w:t>
      </w:r>
      <w:r>
        <w:t>.png</w:t>
      </w:r>
    </w:p>
    <w:p w14:paraId="1449B108" w14:textId="77777777" w:rsidR="004F7F72" w:rsidRPr="00C04400" w:rsidRDefault="004F7F72" w:rsidP="004F7F72">
      <w:r>
        <w:t>Nous pouvons observer le régime est atteint en 300 secondes (Attention avec cette procédure de MV et DV sur cette plateforme précisément) pour une valeur PV0 = 54°C</w:t>
      </w:r>
    </w:p>
    <w:p w14:paraId="6A194EE1" w14:textId="77777777" w:rsidR="004F7F72" w:rsidRPr="00D53355" w:rsidRDefault="004F7F72" w:rsidP="004F7F72">
      <w:pPr>
        <w:pStyle w:val="TitreChapitre"/>
        <w:numPr>
          <w:ilvl w:val="0"/>
          <w:numId w:val="0"/>
        </w:numPr>
        <w:ind w:left="720"/>
      </w:pPr>
    </w:p>
    <w:p w14:paraId="67F3F8CF" w14:textId="77777777" w:rsidR="004F7F72" w:rsidRDefault="004F7F72" w:rsidP="00A668C3">
      <w:pPr>
        <w:pStyle w:val="Titre2"/>
        <w:numPr>
          <w:ilvl w:val="0"/>
          <w:numId w:val="6"/>
        </w:numPr>
      </w:pPr>
      <w:bookmarkStart w:id="4" w:name="_Toc131265420"/>
      <w:r>
        <w:t>Identification de la fonction de transfert P(s)</w:t>
      </w:r>
      <w:bookmarkEnd w:id="4"/>
    </w:p>
    <w:p w14:paraId="159D0CB2" w14:textId="77777777" w:rsidR="004F7F72" w:rsidRDefault="004F7F72" w:rsidP="004F7F72"/>
    <w:p w14:paraId="0F32F34F" w14:textId="5A00172C" w:rsidR="00A668C3" w:rsidRDefault="004F7F72" w:rsidP="004F7F72">
      <w:r w:rsidRPr="00FF2B28">
        <w:t>Afin d</w:t>
      </w:r>
      <w:r>
        <w:t>’identifier</w:t>
      </w:r>
      <w:r w:rsidRPr="00FF2B28">
        <w:t xml:space="preserve"> la fonction de transfert P(s) et identifier les caractéristiques du</w:t>
      </w:r>
      <w:r>
        <w:t xml:space="preserve"> </w:t>
      </w:r>
      <w:r w:rsidRPr="00FF2B28">
        <w:t xml:space="preserve">processus. </w:t>
      </w:r>
      <w:r w:rsidR="00197A27">
        <w:t>Nous allons observer la réponse indicielle autour de MV0=50% avec un delta de 20%. Pour ce faire nous allons monter en régime avec une puissance de 30%, lorsque le régime est atteint la puissance de chauffe augmente à 70%.</w:t>
      </w:r>
      <w:r w:rsidR="00241711">
        <w:t xml:space="preserve"> </w:t>
      </w:r>
      <w:r w:rsidR="00A668C3">
        <w:t>(</w:t>
      </w:r>
      <w:r w:rsidR="00E63E0B">
        <w:t>Graphique</w:t>
      </w:r>
      <w:r w:rsidR="00A668C3">
        <w:t xml:space="preserve"> de la réponse indicielle en annexe : </w:t>
      </w:r>
      <w:r w:rsidR="00A668C3" w:rsidRPr="00A668C3">
        <w:rPr>
          <w:sz w:val="18"/>
          <w:szCs w:val="18"/>
        </w:rPr>
        <w:t>Expérimentation pour MV0=60% et DV0=30% pour une modélisation de MV0=50% et DV0=50%</w:t>
      </w:r>
      <w:r w:rsidR="00A668C3">
        <w:t>).</w:t>
      </w:r>
    </w:p>
    <w:p w14:paraId="7A175263" w14:textId="19FCBAA4" w:rsidR="00241711" w:rsidRDefault="00241711" w:rsidP="004F7F72">
      <w:r>
        <w:t>Si notre fonction de transfert P(s) est du premier ordre la modélisation sera la suivante :</w:t>
      </w:r>
    </w:p>
    <w:p w14:paraId="0F90EB6A" w14:textId="45A40013" w:rsidR="0099091F" w:rsidRDefault="0099091F" w:rsidP="004F7F72">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797F61B4" w14:textId="10BADD2E" w:rsidR="00241711" w:rsidRDefault="00241711" w:rsidP="004F7F72">
      <w:r>
        <w:t>Si nous sommes en présence d’un deuxième ordre :</w:t>
      </w:r>
    </w:p>
    <w:p w14:paraId="6E1B716B" w14:textId="057310E2" w:rsidR="00197A27" w:rsidRPr="00197A27" w:rsidRDefault="00197A27" w:rsidP="004F7F72">
      <w:pPr>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Kp</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sSup>
            <m:sSupPr>
              <m:ctrlPr>
                <w:rPr>
                  <w:rFonts w:ascii="Cambria Math" w:hAnsi="Cambria Math"/>
                  <w:i/>
                </w:rPr>
              </m:ctrlPr>
            </m:sSupPr>
            <m:e>
              <m:r>
                <w:rPr>
                  <w:rFonts w:ascii="Cambria Math" w:hAnsi="Cambria Math"/>
                </w:rPr>
                <m:t>e</m:t>
              </m:r>
            </m:e>
            <m:sup>
              <m:r>
                <w:rPr>
                  <w:rFonts w:ascii="Cambria Math" w:hAnsi="Cambria Math"/>
                </w:rPr>
                <m:t>-θs</m:t>
              </m:r>
            </m:sup>
          </m:sSup>
        </m:oMath>
      </m:oMathPara>
    </w:p>
    <w:p w14:paraId="2A5B7091" w14:textId="67ED69B2" w:rsidR="00197A27" w:rsidRDefault="00197A27" w:rsidP="004F7F72"/>
    <w:p w14:paraId="05E0CC41" w14:textId="01FF7DEA" w:rsidR="00241711" w:rsidRDefault="00241711" w:rsidP="00A668C3">
      <w:pPr>
        <w:rPr>
          <w:lang w:val="en-GB"/>
        </w:rPr>
      </w:pPr>
    </w:p>
    <w:p w14:paraId="7D617064" w14:textId="77777777" w:rsidR="00241711" w:rsidRDefault="00241711" w:rsidP="004F7F72">
      <w:pPr>
        <w:rPr>
          <w:rFonts w:ascii="SFRM1200" w:hAnsi="SFRM1200" w:cs="SFRM1200"/>
          <w:sz w:val="24"/>
          <w:szCs w:val="24"/>
          <w:lang w:val="en-GB"/>
        </w:rPr>
      </w:pPr>
    </w:p>
    <w:p w14:paraId="3EB22581" w14:textId="77777777" w:rsidR="004F7F72" w:rsidRDefault="004F7F72" w:rsidP="004F7F72">
      <w:pPr>
        <w:rPr>
          <w:rFonts w:ascii="SFRM1200" w:hAnsi="SFRM1200" w:cs="SFRM1200"/>
          <w:sz w:val="24"/>
          <w:szCs w:val="24"/>
          <w:lang w:val="en-GB"/>
        </w:rPr>
      </w:pPr>
    </w:p>
    <w:p w14:paraId="32A0B34A" w14:textId="4D0B18CE" w:rsidR="004F7F72" w:rsidRDefault="004F7F72" w:rsidP="004F7F72">
      <w:r w:rsidRPr="009C15E6">
        <w:br w:type="page"/>
      </w:r>
    </w:p>
    <w:p w14:paraId="5A0ADAA6" w14:textId="4EA157A7" w:rsidR="004F7F72" w:rsidRDefault="004F7F72" w:rsidP="004F7F72">
      <w:pPr>
        <w:pStyle w:val="Titre3"/>
      </w:pPr>
      <w:r>
        <w:lastRenderedPageBreak/>
        <w:t xml:space="preserve"> </w:t>
      </w:r>
      <w:bookmarkStart w:id="5" w:name="_Toc131265422"/>
      <w:r w:rsidR="00D32AD0">
        <w:t>Valeurs des m</w:t>
      </w:r>
      <w:r w:rsidR="00F24357">
        <w:t>éthodes graphiques</w:t>
      </w:r>
      <w:bookmarkEnd w:id="5"/>
      <w:r w:rsidR="00331928">
        <w:t xml:space="preserve"> : </w:t>
      </w:r>
    </w:p>
    <w:p w14:paraId="6EA3248C" w14:textId="77777777" w:rsidR="004F7F72" w:rsidRPr="00607E5C" w:rsidRDefault="004F7F72" w:rsidP="004F7F72">
      <w:pPr>
        <w:autoSpaceDE w:val="0"/>
        <w:autoSpaceDN w:val="0"/>
        <w:adjustRightInd w:val="0"/>
        <w:spacing w:after="0" w:line="240" w:lineRule="auto"/>
        <w:rPr>
          <w:rFonts w:ascii="SFRM1200" w:hAnsi="SFRM1200" w:cs="SFRM1200"/>
          <w:sz w:val="24"/>
          <w:szCs w:val="24"/>
          <w:lang w:val="fr-FR"/>
        </w:rPr>
      </w:pPr>
    </w:p>
    <w:p w14:paraId="03BE0B9E" w14:textId="77777777" w:rsidR="004F7F72" w:rsidRDefault="004F7F72" w:rsidP="004F7F72">
      <w:pPr>
        <w:keepNext/>
        <w:autoSpaceDE w:val="0"/>
        <w:autoSpaceDN w:val="0"/>
        <w:adjustRightInd w:val="0"/>
        <w:spacing w:after="0" w:line="240" w:lineRule="auto"/>
        <w:jc w:val="center"/>
      </w:pPr>
      <w:r w:rsidRPr="00C53E10">
        <w:rPr>
          <w:rFonts w:ascii="SFRM1200" w:hAnsi="SFRM1200" w:cs="SFRM1200"/>
          <w:noProof/>
          <w:sz w:val="24"/>
          <w:szCs w:val="24"/>
          <w:lang w:val="en-GB"/>
        </w:rPr>
        <w:drawing>
          <wp:inline distT="0" distB="0" distL="0" distR="0" wp14:anchorId="2EF1C2E5" wp14:editId="0BCE88B6">
            <wp:extent cx="5556201" cy="3613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6796" cy="3627180"/>
                    </a:xfrm>
                    <a:prstGeom prst="rect">
                      <a:avLst/>
                    </a:prstGeom>
                    <a:noFill/>
                    <a:ln>
                      <a:noFill/>
                    </a:ln>
                  </pic:spPr>
                </pic:pic>
              </a:graphicData>
            </a:graphic>
          </wp:inline>
        </w:drawing>
      </w:r>
    </w:p>
    <w:p w14:paraId="2CD07082" w14:textId="206F2004" w:rsidR="004F7F72" w:rsidRPr="000C391F" w:rsidRDefault="004F7F72" w:rsidP="004F7F72">
      <w:pPr>
        <w:pStyle w:val="Lgende"/>
        <w:jc w:val="center"/>
        <w:rPr>
          <w:rFonts w:ascii="SFRM1200" w:hAnsi="SFRM1200" w:cs="SFRM1200"/>
          <w:sz w:val="24"/>
          <w:szCs w:val="24"/>
          <w:lang w:val="fr-FR"/>
        </w:rPr>
      </w:pPr>
      <w:r>
        <w:t xml:space="preserve">Figure </w:t>
      </w:r>
      <w:r>
        <w:fldChar w:fldCharType="begin"/>
      </w:r>
      <w:r>
        <w:instrText xml:space="preserve"> SEQ Figure \* ARABIC </w:instrText>
      </w:r>
      <w:r>
        <w:fldChar w:fldCharType="separate"/>
      </w:r>
      <w:r>
        <w:rPr>
          <w:noProof/>
        </w:rPr>
        <w:t>2</w:t>
      </w:r>
      <w:r>
        <w:fldChar w:fldCharType="end"/>
      </w:r>
      <w:r>
        <w:t xml:space="preserve"> : Recherche </w:t>
      </w:r>
      <w:r w:rsidR="00331928">
        <w:t>graphique</w:t>
      </w:r>
      <w:r>
        <w:t xml:space="preserve"> des caractéristiques d'une réponse </w:t>
      </w:r>
      <w:r w:rsidR="00331928">
        <w:t>indicielle</w:t>
      </w:r>
    </w:p>
    <w:p w14:paraId="53790956" w14:textId="77777777" w:rsidR="004F7F72" w:rsidRPr="000C391F" w:rsidRDefault="004F7F72" w:rsidP="004F7F72">
      <w:pPr>
        <w:autoSpaceDE w:val="0"/>
        <w:autoSpaceDN w:val="0"/>
        <w:adjustRightInd w:val="0"/>
        <w:spacing w:after="0" w:line="240" w:lineRule="auto"/>
        <w:rPr>
          <w:rFonts w:ascii="SFRM1200" w:hAnsi="SFRM1200" w:cs="SFRM1200"/>
          <w:sz w:val="24"/>
          <w:szCs w:val="24"/>
          <w:lang w:val="fr-FR"/>
        </w:rPr>
      </w:pPr>
    </w:p>
    <w:p w14:paraId="65680779" w14:textId="77777777" w:rsidR="004F7F72" w:rsidRDefault="004F7F72" w:rsidP="004F7F72">
      <w:pPr>
        <w:autoSpaceDE w:val="0"/>
        <w:autoSpaceDN w:val="0"/>
        <w:adjustRightInd w:val="0"/>
        <w:spacing w:after="0" w:line="240" w:lineRule="auto"/>
        <w:rPr>
          <w:rFonts w:ascii="SFRM1200" w:hAnsi="SFRM1200" w:cs="SFRM1200"/>
          <w:sz w:val="24"/>
          <w:szCs w:val="24"/>
        </w:rPr>
      </w:pPr>
    </w:p>
    <w:p w14:paraId="62F3A7FD" w14:textId="77777777" w:rsidR="004F7F72" w:rsidRDefault="004F7F72" w:rsidP="004F7F72">
      <w:pPr>
        <w:pStyle w:val="Sous-titre"/>
      </w:pPr>
      <w:r>
        <w:t xml:space="preserve">Identification des valeurs graphiques </w:t>
      </w:r>
    </w:p>
    <w:p w14:paraId="3880787E" w14:textId="77777777" w:rsidR="004F7F72" w:rsidRDefault="004F7F72" w:rsidP="004F7F72">
      <w:pPr>
        <w:autoSpaceDE w:val="0"/>
        <w:autoSpaceDN w:val="0"/>
        <w:adjustRightInd w:val="0"/>
        <w:spacing w:after="0" w:line="240" w:lineRule="auto"/>
        <w:rPr>
          <w:rFonts w:ascii="SFRM1200" w:hAnsi="SFRM1200" w:cs="SFRM1200"/>
          <w:sz w:val="24"/>
          <w:szCs w:val="24"/>
        </w:rPr>
      </w:pPr>
    </w:p>
    <w:tbl>
      <w:tblPr>
        <w:tblStyle w:val="Grilledutableau"/>
        <w:tblW w:w="0" w:type="auto"/>
        <w:tblInd w:w="3794" w:type="dxa"/>
        <w:tblLook w:val="04A0" w:firstRow="1" w:lastRow="0" w:firstColumn="1" w:lastColumn="0" w:noHBand="0" w:noVBand="1"/>
      </w:tblPr>
      <w:tblGrid>
        <w:gridCol w:w="850"/>
        <w:gridCol w:w="851"/>
      </w:tblGrid>
      <w:tr w:rsidR="004F7F72" w14:paraId="3C361FB6" w14:textId="77777777" w:rsidTr="00F551C0">
        <w:tc>
          <w:tcPr>
            <w:tcW w:w="850" w:type="dxa"/>
          </w:tcPr>
          <w:p w14:paraId="339B3C9C"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a</w:t>
            </w:r>
          </w:p>
        </w:tc>
        <w:tc>
          <w:tcPr>
            <w:tcW w:w="851" w:type="dxa"/>
          </w:tcPr>
          <w:p w14:paraId="6571076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0,09</w:t>
            </w:r>
          </w:p>
        </w:tc>
      </w:tr>
      <w:tr w:rsidR="004F7F72" w14:paraId="14A36D14" w14:textId="77777777" w:rsidTr="00F551C0">
        <w:tc>
          <w:tcPr>
            <w:tcW w:w="850" w:type="dxa"/>
          </w:tcPr>
          <w:p w14:paraId="036B576C"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t1</w:t>
            </w:r>
          </w:p>
        </w:tc>
        <w:tc>
          <w:tcPr>
            <w:tcW w:w="851" w:type="dxa"/>
          </w:tcPr>
          <w:p w14:paraId="48057697" w14:textId="6967C0E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42</w:t>
            </w:r>
          </w:p>
        </w:tc>
      </w:tr>
      <w:tr w:rsidR="004F7F72" w14:paraId="4E743E3B" w14:textId="77777777" w:rsidTr="00F551C0">
        <w:tc>
          <w:tcPr>
            <w:tcW w:w="850" w:type="dxa"/>
          </w:tcPr>
          <w:p w14:paraId="5C9C532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t2</w:t>
            </w:r>
          </w:p>
        </w:tc>
        <w:tc>
          <w:tcPr>
            <w:tcW w:w="851" w:type="dxa"/>
          </w:tcPr>
          <w:p w14:paraId="742F1CE4" w14:textId="53E2BC3D"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61</w:t>
            </w:r>
          </w:p>
        </w:tc>
      </w:tr>
      <w:tr w:rsidR="004F7F72" w14:paraId="1A5D7BA5" w14:textId="77777777" w:rsidTr="00F551C0">
        <w:tc>
          <w:tcPr>
            <w:tcW w:w="850" w:type="dxa"/>
          </w:tcPr>
          <w:p w14:paraId="5C842A62"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Tu </w:t>
            </w:r>
          </w:p>
        </w:tc>
        <w:tc>
          <w:tcPr>
            <w:tcW w:w="851" w:type="dxa"/>
          </w:tcPr>
          <w:p w14:paraId="555AE058" w14:textId="3C5C5D1B"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5</w:t>
            </w:r>
          </w:p>
        </w:tc>
      </w:tr>
      <w:tr w:rsidR="004F7F72" w14:paraId="4F3994E7" w14:textId="77777777" w:rsidTr="00F551C0">
        <w:tc>
          <w:tcPr>
            <w:tcW w:w="850" w:type="dxa"/>
          </w:tcPr>
          <w:p w14:paraId="0F5D1D18"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Tg </w:t>
            </w:r>
          </w:p>
        </w:tc>
        <w:tc>
          <w:tcPr>
            <w:tcW w:w="851" w:type="dxa"/>
          </w:tcPr>
          <w:p w14:paraId="0231E562" w14:textId="64CE914E" w:rsidR="004F7F72" w:rsidRDefault="00A84EDA" w:rsidP="00F551C0">
            <w:pPr>
              <w:autoSpaceDE w:val="0"/>
              <w:autoSpaceDN w:val="0"/>
              <w:adjustRightInd w:val="0"/>
              <w:rPr>
                <w:rFonts w:ascii="SFRM1200" w:hAnsi="SFRM1200" w:cs="SFRM1200"/>
                <w:sz w:val="24"/>
                <w:szCs w:val="24"/>
              </w:rPr>
            </w:pPr>
            <w:r>
              <w:rPr>
                <w:rFonts w:ascii="SFRM1200" w:hAnsi="SFRM1200" w:cs="SFRM1200"/>
                <w:sz w:val="24"/>
                <w:szCs w:val="24"/>
              </w:rPr>
              <w:t>139</w:t>
            </w:r>
          </w:p>
        </w:tc>
      </w:tr>
      <w:tr w:rsidR="004F7F72" w14:paraId="0232AA99" w14:textId="77777777" w:rsidTr="00F551C0">
        <w:tc>
          <w:tcPr>
            <w:tcW w:w="850" w:type="dxa"/>
          </w:tcPr>
          <w:p w14:paraId="6F123384" w14:textId="77777777"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 xml:space="preserve">Kp </w:t>
            </w:r>
          </w:p>
        </w:tc>
        <w:tc>
          <w:tcPr>
            <w:tcW w:w="851" w:type="dxa"/>
          </w:tcPr>
          <w:p w14:paraId="284F3861" w14:textId="5240AE51" w:rsidR="004F7F72" w:rsidRDefault="004F7F72" w:rsidP="00F551C0">
            <w:pPr>
              <w:autoSpaceDE w:val="0"/>
              <w:autoSpaceDN w:val="0"/>
              <w:adjustRightInd w:val="0"/>
              <w:rPr>
                <w:rFonts w:ascii="SFRM1200" w:hAnsi="SFRM1200" w:cs="SFRM1200"/>
                <w:sz w:val="24"/>
                <w:szCs w:val="24"/>
              </w:rPr>
            </w:pPr>
            <w:r>
              <w:rPr>
                <w:rFonts w:ascii="SFRM1200" w:hAnsi="SFRM1200" w:cs="SFRM1200"/>
                <w:sz w:val="24"/>
                <w:szCs w:val="24"/>
              </w:rPr>
              <w:t>0,38</w:t>
            </w:r>
          </w:p>
        </w:tc>
      </w:tr>
    </w:tbl>
    <w:p w14:paraId="38BA5FFD" w14:textId="7E99E9BA" w:rsidR="00330156" w:rsidRPr="002B4216" w:rsidRDefault="00330156" w:rsidP="00D32AD0">
      <w:pPr>
        <w:pStyle w:val="Titre4"/>
        <w:numPr>
          <w:ilvl w:val="0"/>
          <w:numId w:val="0"/>
        </w:numPr>
      </w:pPr>
    </w:p>
    <w:p w14:paraId="038BCA96" w14:textId="6101446D" w:rsidR="004F7F72" w:rsidRDefault="004F7F72" w:rsidP="00330156">
      <w:pPr>
        <w:pStyle w:val="Titre2"/>
      </w:pPr>
      <w:bookmarkStart w:id="6" w:name="_Toc131265426"/>
      <w:r>
        <w:t>Comparaison des graph</w:t>
      </w:r>
      <w:r w:rsidR="0031067A">
        <w:t>iques et paramètres P(s)</w:t>
      </w:r>
      <w:bookmarkEnd w:id="6"/>
    </w:p>
    <w:p w14:paraId="08AAE96F" w14:textId="1FCA0704" w:rsidR="00330156" w:rsidRDefault="00330156" w:rsidP="00330156"/>
    <w:tbl>
      <w:tblPr>
        <w:tblStyle w:val="Grilledutableau"/>
        <w:tblW w:w="0" w:type="auto"/>
        <w:tblLook w:val="04A0" w:firstRow="1" w:lastRow="0" w:firstColumn="1" w:lastColumn="0" w:noHBand="0" w:noVBand="1"/>
      </w:tblPr>
      <w:tblGrid>
        <w:gridCol w:w="1622"/>
        <w:gridCol w:w="1671"/>
        <w:gridCol w:w="1757"/>
        <w:gridCol w:w="1833"/>
        <w:gridCol w:w="2179"/>
      </w:tblGrid>
      <w:tr w:rsidR="00330156" w14:paraId="323AE2B4" w14:textId="77777777" w:rsidTr="00330156">
        <w:tc>
          <w:tcPr>
            <w:tcW w:w="1812" w:type="dxa"/>
          </w:tcPr>
          <w:p w14:paraId="2E07D101" w14:textId="1E9B51F2" w:rsidR="00330156" w:rsidRDefault="0085576F" w:rsidP="00330156">
            <w:r>
              <w:t>Méthodes</w:t>
            </w:r>
          </w:p>
        </w:tc>
        <w:tc>
          <w:tcPr>
            <w:tcW w:w="1812" w:type="dxa"/>
          </w:tcPr>
          <w:p w14:paraId="7CE9EBB3" w14:textId="1BD82347" w:rsidR="00330156" w:rsidRDefault="00330156" w:rsidP="00330156">
            <w:r>
              <w:t>Kp</w:t>
            </w:r>
          </w:p>
        </w:tc>
        <w:tc>
          <w:tcPr>
            <w:tcW w:w="1812" w:type="dxa"/>
          </w:tcPr>
          <w:p w14:paraId="35043826" w14:textId="77538439" w:rsidR="00330156" w:rsidRDefault="00330156" w:rsidP="00330156">
            <w:r>
              <w:t>T1</w:t>
            </w:r>
          </w:p>
        </w:tc>
        <w:tc>
          <w:tcPr>
            <w:tcW w:w="1813" w:type="dxa"/>
          </w:tcPr>
          <w:p w14:paraId="7DEAE909" w14:textId="7954A4A9" w:rsidR="00330156" w:rsidRDefault="00330156" w:rsidP="00330156">
            <w:r>
              <w:t>T2</w:t>
            </w:r>
          </w:p>
        </w:tc>
        <w:tc>
          <w:tcPr>
            <w:tcW w:w="1813" w:type="dxa"/>
          </w:tcPr>
          <w:p w14:paraId="37FAF94D" w14:textId="23722098" w:rsidR="00330156" w:rsidRDefault="00330156" w:rsidP="00330156">
            <w:r>
              <w:t>Thêta</w:t>
            </w:r>
          </w:p>
        </w:tc>
      </w:tr>
      <w:tr w:rsidR="00922AC1" w14:paraId="3E8128D1" w14:textId="77777777" w:rsidTr="002A2359">
        <w:tc>
          <w:tcPr>
            <w:tcW w:w="1812" w:type="dxa"/>
          </w:tcPr>
          <w:p w14:paraId="1817E42B" w14:textId="51EE2BEF" w:rsidR="00922AC1" w:rsidRDefault="00922AC1" w:rsidP="00922AC1">
            <w:r>
              <w:t>Num FOPDT</w:t>
            </w:r>
          </w:p>
        </w:tc>
        <w:tc>
          <w:tcPr>
            <w:tcW w:w="1812" w:type="dxa"/>
          </w:tcPr>
          <w:p w14:paraId="6798F1C0" w14:textId="07D5BCB8" w:rsidR="00922AC1" w:rsidRDefault="00922AC1" w:rsidP="00922AC1">
            <w:r w:rsidRPr="00A67760">
              <w:rPr>
                <w:rFonts w:ascii="Arial Unicode MS" w:eastAsia="Times New Roman" w:hAnsi="Arial Unicode MS" w:cs="Calibri"/>
                <w:color w:val="000000"/>
                <w:sz w:val="20"/>
                <w:szCs w:val="20"/>
                <w:lang w:val="fr-FR" w:eastAsia="fr-FR"/>
              </w:rPr>
              <w:t>0,57353289</w:t>
            </w:r>
          </w:p>
        </w:tc>
        <w:tc>
          <w:tcPr>
            <w:tcW w:w="1812" w:type="dxa"/>
            <w:vAlign w:val="center"/>
          </w:tcPr>
          <w:p w14:paraId="717F526D" w14:textId="6730EBB0" w:rsidR="00922AC1" w:rsidRDefault="00922AC1" w:rsidP="00922AC1">
            <w:r w:rsidRPr="00A67760">
              <w:rPr>
                <w:rFonts w:ascii="Arial Unicode MS" w:eastAsia="Times New Roman" w:hAnsi="Arial Unicode MS" w:cs="Calibri"/>
                <w:color w:val="000000"/>
                <w:sz w:val="20"/>
                <w:szCs w:val="20"/>
                <w:lang w:val="fr-FR" w:eastAsia="fr-FR"/>
              </w:rPr>
              <w:t>199,416487</w:t>
            </w:r>
          </w:p>
        </w:tc>
        <w:tc>
          <w:tcPr>
            <w:tcW w:w="1813" w:type="dxa"/>
          </w:tcPr>
          <w:p w14:paraId="3C8A0D38" w14:textId="48250487" w:rsidR="00922AC1" w:rsidRDefault="00922AC1" w:rsidP="00922AC1">
            <w:r>
              <w:t>0</w:t>
            </w:r>
          </w:p>
        </w:tc>
        <w:tc>
          <w:tcPr>
            <w:tcW w:w="1813" w:type="dxa"/>
            <w:vAlign w:val="center"/>
          </w:tcPr>
          <w:p w14:paraId="1729ED4C" w14:textId="58DA420E" w:rsidR="00922AC1" w:rsidRDefault="00922AC1" w:rsidP="00922AC1">
            <w:r w:rsidRPr="00A67760">
              <w:rPr>
                <w:rFonts w:ascii="Arial Unicode MS" w:eastAsia="Times New Roman" w:hAnsi="Arial Unicode MS" w:cs="Calibri"/>
                <w:color w:val="000000"/>
                <w:sz w:val="20"/>
                <w:szCs w:val="20"/>
                <w:lang w:val="fr-FR" w:eastAsia="fr-FR"/>
              </w:rPr>
              <w:t>1,92824921</w:t>
            </w:r>
          </w:p>
        </w:tc>
      </w:tr>
      <w:tr w:rsidR="00922AC1" w14:paraId="1E13CB6A" w14:textId="77777777" w:rsidTr="002B37CA">
        <w:tc>
          <w:tcPr>
            <w:tcW w:w="1812" w:type="dxa"/>
          </w:tcPr>
          <w:p w14:paraId="7C07BA35" w14:textId="02416430" w:rsidR="00922AC1" w:rsidRDefault="00922AC1" w:rsidP="00922AC1">
            <w:r>
              <w:t xml:space="preserve">Num </w:t>
            </w:r>
            <w:r w:rsidR="00787983">
              <w:t>S</w:t>
            </w:r>
            <w:r>
              <w:t>OPDT</w:t>
            </w:r>
          </w:p>
        </w:tc>
        <w:tc>
          <w:tcPr>
            <w:tcW w:w="1812" w:type="dxa"/>
            <w:vAlign w:val="center"/>
          </w:tcPr>
          <w:p w14:paraId="4F7F6CC1" w14:textId="738CBD74" w:rsidR="00922AC1" w:rsidRDefault="00922AC1" w:rsidP="00922AC1">
            <w:r w:rsidRPr="00A67760">
              <w:rPr>
                <w:rFonts w:ascii="Arial Unicode MS" w:eastAsia="Times New Roman" w:hAnsi="Arial Unicode MS" w:cs="Calibri"/>
                <w:color w:val="000000"/>
                <w:sz w:val="20"/>
                <w:szCs w:val="20"/>
                <w:lang w:val="fr-FR" w:eastAsia="fr-FR"/>
              </w:rPr>
              <w:t>0,55335804</w:t>
            </w:r>
          </w:p>
        </w:tc>
        <w:tc>
          <w:tcPr>
            <w:tcW w:w="1812" w:type="dxa"/>
            <w:vAlign w:val="center"/>
          </w:tcPr>
          <w:p w14:paraId="667BF85C" w14:textId="29D02337" w:rsidR="00922AC1" w:rsidRDefault="00922AC1" w:rsidP="00922AC1">
            <w:r w:rsidRPr="00A67760">
              <w:rPr>
                <w:rFonts w:ascii="Arial Unicode MS" w:eastAsia="Times New Roman" w:hAnsi="Arial Unicode MS" w:cs="Calibri"/>
                <w:color w:val="000000"/>
                <w:sz w:val="20"/>
                <w:szCs w:val="20"/>
                <w:lang w:val="fr-FR" w:eastAsia="fr-FR"/>
              </w:rPr>
              <w:t>184,504684</w:t>
            </w:r>
          </w:p>
        </w:tc>
        <w:tc>
          <w:tcPr>
            <w:tcW w:w="1813" w:type="dxa"/>
            <w:vAlign w:val="center"/>
          </w:tcPr>
          <w:p w14:paraId="3CF3CFDE" w14:textId="02A98308" w:rsidR="00922AC1" w:rsidRDefault="00922AC1" w:rsidP="00922AC1">
            <w:r w:rsidRPr="00A67760">
              <w:rPr>
                <w:rFonts w:ascii="Arial Unicode MS" w:eastAsia="Times New Roman" w:hAnsi="Arial Unicode MS" w:cs="Calibri"/>
                <w:color w:val="000000"/>
                <w:sz w:val="20"/>
                <w:szCs w:val="20"/>
                <w:lang w:val="fr-FR" w:eastAsia="fr-FR"/>
              </w:rPr>
              <w:t>1,78E-07</w:t>
            </w:r>
          </w:p>
        </w:tc>
        <w:tc>
          <w:tcPr>
            <w:tcW w:w="1813" w:type="dxa"/>
            <w:vAlign w:val="center"/>
          </w:tcPr>
          <w:p w14:paraId="707A4772" w14:textId="73454017" w:rsidR="00922AC1" w:rsidRDefault="00922AC1" w:rsidP="00922AC1">
            <w:r w:rsidRPr="00A67760">
              <w:rPr>
                <w:rFonts w:ascii="Arial Unicode MS" w:eastAsia="Times New Roman" w:hAnsi="Arial Unicode MS" w:cs="Calibri"/>
                <w:color w:val="000000"/>
                <w:sz w:val="20"/>
                <w:szCs w:val="20"/>
                <w:lang w:val="fr-FR" w:eastAsia="fr-FR"/>
              </w:rPr>
              <w:t>6,19336906</w:t>
            </w:r>
          </w:p>
        </w:tc>
      </w:tr>
      <w:tr w:rsidR="00922AC1" w14:paraId="53028C5E" w14:textId="77777777" w:rsidTr="005D56A3">
        <w:tc>
          <w:tcPr>
            <w:tcW w:w="1812" w:type="dxa"/>
          </w:tcPr>
          <w:p w14:paraId="786F63AB" w14:textId="1806C993" w:rsidR="00922AC1" w:rsidRDefault="00922AC1" w:rsidP="00922AC1">
            <w:r>
              <w:t>Broida 1</w:t>
            </w:r>
          </w:p>
        </w:tc>
        <w:tc>
          <w:tcPr>
            <w:tcW w:w="1812" w:type="dxa"/>
            <w:vAlign w:val="center"/>
          </w:tcPr>
          <w:p w14:paraId="644F7FDE" w14:textId="189C6395" w:rsidR="00922AC1" w:rsidRDefault="00AB5FAA" w:rsidP="00922AC1">
            <w:r>
              <w:t>0,38</w:t>
            </w:r>
          </w:p>
        </w:tc>
        <w:tc>
          <w:tcPr>
            <w:tcW w:w="1812" w:type="dxa"/>
          </w:tcPr>
          <w:p w14:paraId="58E96574" w14:textId="2CD5ABAD" w:rsidR="00922AC1" w:rsidRDefault="009C26E5" w:rsidP="00922AC1">
            <w:r>
              <w:t>139</w:t>
            </w:r>
          </w:p>
        </w:tc>
        <w:tc>
          <w:tcPr>
            <w:tcW w:w="1813" w:type="dxa"/>
          </w:tcPr>
          <w:p w14:paraId="0CE5EC02" w14:textId="2317B906" w:rsidR="00922AC1" w:rsidRDefault="009539BF" w:rsidP="00922AC1">
            <w:r>
              <w:t>0</w:t>
            </w:r>
          </w:p>
        </w:tc>
        <w:tc>
          <w:tcPr>
            <w:tcW w:w="1813" w:type="dxa"/>
          </w:tcPr>
          <w:p w14:paraId="6B9BCC89" w14:textId="1C27C4F2" w:rsidR="00922AC1" w:rsidRDefault="009C26E5" w:rsidP="00922AC1">
            <w:r>
              <w:t>5</w:t>
            </w:r>
          </w:p>
        </w:tc>
      </w:tr>
      <w:tr w:rsidR="00922AC1" w14:paraId="046A54CD" w14:textId="77777777" w:rsidTr="005D56A3">
        <w:tc>
          <w:tcPr>
            <w:tcW w:w="1812" w:type="dxa"/>
          </w:tcPr>
          <w:p w14:paraId="23CFE1DE" w14:textId="1BABE629" w:rsidR="00922AC1" w:rsidRDefault="00922AC1" w:rsidP="00922AC1">
            <w:r>
              <w:t>Broida 2</w:t>
            </w:r>
          </w:p>
        </w:tc>
        <w:tc>
          <w:tcPr>
            <w:tcW w:w="1812" w:type="dxa"/>
            <w:vAlign w:val="center"/>
          </w:tcPr>
          <w:p w14:paraId="7918D4D1" w14:textId="78DEF520" w:rsidR="00922AC1" w:rsidRDefault="00AB5FAA" w:rsidP="00922AC1">
            <w:r>
              <w:t>0,38</w:t>
            </w:r>
          </w:p>
        </w:tc>
        <w:tc>
          <w:tcPr>
            <w:tcW w:w="1812" w:type="dxa"/>
          </w:tcPr>
          <w:p w14:paraId="48A94798" w14:textId="6E715597" w:rsidR="00922AC1" w:rsidRPr="009539BF" w:rsidRDefault="009539BF" w:rsidP="00922AC1">
            <w:r w:rsidRPr="009539BF">
              <w:rPr>
                <w:rFonts w:ascii="Consolas" w:hAnsi="Consolas"/>
                <w:sz w:val="21"/>
                <w:szCs w:val="21"/>
              </w:rPr>
              <w:t>104</w:t>
            </w:r>
            <w:r>
              <w:rPr>
                <w:rFonts w:ascii="Consolas" w:hAnsi="Consolas"/>
                <w:sz w:val="21"/>
                <w:szCs w:val="21"/>
              </w:rPr>
              <w:t>,</w:t>
            </w:r>
            <w:r w:rsidRPr="009539BF">
              <w:rPr>
                <w:rFonts w:ascii="Consolas" w:hAnsi="Consolas"/>
                <w:sz w:val="21"/>
                <w:szCs w:val="21"/>
              </w:rPr>
              <w:t>5</w:t>
            </w:r>
          </w:p>
        </w:tc>
        <w:tc>
          <w:tcPr>
            <w:tcW w:w="1813" w:type="dxa"/>
          </w:tcPr>
          <w:p w14:paraId="212C5AD4" w14:textId="6021E788" w:rsidR="00922AC1" w:rsidRDefault="009539BF" w:rsidP="00922AC1">
            <w:r>
              <w:t>0</w:t>
            </w:r>
          </w:p>
        </w:tc>
        <w:tc>
          <w:tcPr>
            <w:tcW w:w="1813" w:type="dxa"/>
          </w:tcPr>
          <w:p w14:paraId="3DA52ADE" w14:textId="3889B6EE" w:rsidR="00922AC1" w:rsidRPr="009539BF" w:rsidRDefault="009539BF" w:rsidP="00922AC1">
            <w:r w:rsidRPr="009539BF">
              <w:rPr>
                <w:rFonts w:ascii="Consolas" w:hAnsi="Consolas"/>
                <w:sz w:val="21"/>
                <w:szCs w:val="21"/>
              </w:rPr>
              <w:t>7</w:t>
            </w:r>
            <w:r>
              <w:rPr>
                <w:rFonts w:ascii="Consolas" w:hAnsi="Consolas"/>
                <w:sz w:val="21"/>
                <w:szCs w:val="21"/>
              </w:rPr>
              <w:t>,</w:t>
            </w:r>
            <w:r w:rsidRPr="009539BF">
              <w:rPr>
                <w:rFonts w:ascii="Consolas" w:hAnsi="Consolas"/>
                <w:sz w:val="21"/>
                <w:szCs w:val="21"/>
              </w:rPr>
              <w:t>799999999999997</w:t>
            </w:r>
          </w:p>
        </w:tc>
      </w:tr>
      <w:tr w:rsidR="00922AC1" w14:paraId="48343C8F" w14:textId="77777777" w:rsidTr="005D56A3">
        <w:tc>
          <w:tcPr>
            <w:tcW w:w="1812" w:type="dxa"/>
          </w:tcPr>
          <w:p w14:paraId="7E440141" w14:textId="23F8924F" w:rsidR="00922AC1" w:rsidRDefault="00922AC1" w:rsidP="00922AC1">
            <w:r>
              <w:t>Strejc</w:t>
            </w:r>
          </w:p>
        </w:tc>
        <w:tc>
          <w:tcPr>
            <w:tcW w:w="1812" w:type="dxa"/>
            <w:vAlign w:val="center"/>
          </w:tcPr>
          <w:p w14:paraId="11F11114" w14:textId="2AE2AEE3" w:rsidR="00922AC1" w:rsidRDefault="00AB5FAA" w:rsidP="00922AC1">
            <w:r>
              <w:t>0,38</w:t>
            </w:r>
          </w:p>
        </w:tc>
        <w:tc>
          <w:tcPr>
            <w:tcW w:w="1812" w:type="dxa"/>
          </w:tcPr>
          <w:p w14:paraId="6828E67C" w14:textId="60D2A6CD" w:rsidR="00922AC1" w:rsidRDefault="008A391B" w:rsidP="00922AC1">
            <w:r>
              <w:t>139</w:t>
            </w:r>
          </w:p>
        </w:tc>
        <w:tc>
          <w:tcPr>
            <w:tcW w:w="1813" w:type="dxa"/>
          </w:tcPr>
          <w:p w14:paraId="041F020F" w14:textId="56996294" w:rsidR="00922AC1" w:rsidRDefault="008A391B" w:rsidP="00922AC1">
            <w:r>
              <w:t>0</w:t>
            </w:r>
          </w:p>
        </w:tc>
        <w:tc>
          <w:tcPr>
            <w:tcW w:w="1813" w:type="dxa"/>
          </w:tcPr>
          <w:p w14:paraId="349EB937" w14:textId="0C55E75C" w:rsidR="00922AC1" w:rsidRDefault="008A391B" w:rsidP="00922AC1">
            <w:r>
              <w:t>5</w:t>
            </w:r>
          </w:p>
        </w:tc>
      </w:tr>
      <w:tr w:rsidR="00AB5FAA" w14:paraId="5461AFEB" w14:textId="77777777" w:rsidTr="005D56A3">
        <w:tc>
          <w:tcPr>
            <w:tcW w:w="1812" w:type="dxa"/>
          </w:tcPr>
          <w:p w14:paraId="65A0C2A8" w14:textId="043F7299" w:rsidR="00AB5FAA" w:rsidRDefault="00AB5FAA" w:rsidP="00AB5FAA">
            <w:r>
              <w:t>Van der grinten</w:t>
            </w:r>
          </w:p>
        </w:tc>
        <w:tc>
          <w:tcPr>
            <w:tcW w:w="1812" w:type="dxa"/>
            <w:vAlign w:val="center"/>
          </w:tcPr>
          <w:p w14:paraId="63588836" w14:textId="576706A4" w:rsidR="00AB5FAA" w:rsidRDefault="00AB5FAA" w:rsidP="00AB5FAA">
            <w:r>
              <w:t>0,38</w:t>
            </w:r>
          </w:p>
        </w:tc>
        <w:tc>
          <w:tcPr>
            <w:tcW w:w="1812" w:type="dxa"/>
          </w:tcPr>
          <w:p w14:paraId="566E7002" w14:textId="0E0AF221" w:rsidR="00AB5FAA" w:rsidRPr="00AB5FAA" w:rsidRDefault="00AB5FAA" w:rsidP="00AB5FAA">
            <w:r w:rsidRPr="00AB5FAA">
              <w:rPr>
                <w:rFonts w:ascii="Consolas" w:hAnsi="Consolas"/>
                <w:sz w:val="21"/>
                <w:szCs w:val="21"/>
              </w:rPr>
              <w:t>-29</w:t>
            </w:r>
            <w:r w:rsidR="009539BF">
              <w:rPr>
                <w:rFonts w:ascii="Consolas" w:hAnsi="Consolas"/>
                <w:sz w:val="21"/>
                <w:szCs w:val="21"/>
              </w:rPr>
              <w:t>,</w:t>
            </w:r>
            <w:r w:rsidRPr="00AB5FAA">
              <w:rPr>
                <w:rFonts w:ascii="Consolas" w:hAnsi="Consolas"/>
                <w:sz w:val="21"/>
                <w:szCs w:val="21"/>
              </w:rPr>
              <w:t>713590739</w:t>
            </w:r>
          </w:p>
        </w:tc>
        <w:tc>
          <w:tcPr>
            <w:tcW w:w="1813" w:type="dxa"/>
          </w:tcPr>
          <w:p w14:paraId="65CBE83F" w14:textId="7B51DDA4" w:rsidR="00AB5FAA" w:rsidRPr="00AB5FAA" w:rsidRDefault="00AB5FAA" w:rsidP="00AB5FAA">
            <w:r w:rsidRPr="00AB5FAA">
              <w:rPr>
                <w:rFonts w:ascii="Consolas" w:hAnsi="Consolas"/>
                <w:sz w:val="21"/>
                <w:szCs w:val="21"/>
              </w:rPr>
              <w:t>84.35679536956</w:t>
            </w:r>
          </w:p>
        </w:tc>
        <w:tc>
          <w:tcPr>
            <w:tcW w:w="1813" w:type="dxa"/>
          </w:tcPr>
          <w:p w14:paraId="5A99ABD3" w14:textId="06083598" w:rsidR="00AB5FAA" w:rsidRPr="00AB5FAA" w:rsidRDefault="00AB5FAA" w:rsidP="00AB5FAA">
            <w:r w:rsidRPr="00AB5FAA">
              <w:rPr>
                <w:rFonts w:ascii="Consolas" w:eastAsia="Times New Roman" w:hAnsi="Consolas" w:cs="Times New Roman"/>
                <w:sz w:val="21"/>
                <w:szCs w:val="21"/>
                <w:lang w:val="fr-FR" w:eastAsia="fr-FR"/>
              </w:rPr>
              <w:t>16</w:t>
            </w:r>
            <w:r w:rsidR="009539BF">
              <w:rPr>
                <w:rFonts w:ascii="Consolas" w:eastAsia="Times New Roman" w:hAnsi="Consolas" w:cs="Times New Roman"/>
                <w:sz w:val="21"/>
                <w:szCs w:val="21"/>
                <w:lang w:val="fr-FR" w:eastAsia="fr-FR"/>
              </w:rPr>
              <w:t>,</w:t>
            </w:r>
            <w:r w:rsidRPr="00AB5FAA">
              <w:rPr>
                <w:rFonts w:ascii="Consolas" w:eastAsia="Times New Roman" w:hAnsi="Consolas" w:cs="Times New Roman"/>
                <w:sz w:val="21"/>
                <w:szCs w:val="21"/>
                <w:lang w:val="fr-FR" w:eastAsia="fr-FR"/>
              </w:rPr>
              <w:t>2221492501655</w:t>
            </w:r>
          </w:p>
        </w:tc>
      </w:tr>
    </w:tbl>
    <w:p w14:paraId="247BE711" w14:textId="77777777" w:rsidR="00330156" w:rsidRPr="00330156" w:rsidRDefault="00330156" w:rsidP="00330156"/>
    <w:p w14:paraId="677CAB88" w14:textId="53D2349D" w:rsidR="00960A44" w:rsidRDefault="00960A44" w:rsidP="004F7F72">
      <w:pPr>
        <w:rPr>
          <w:lang w:val="fr-FR"/>
        </w:rPr>
      </w:pPr>
      <w:r>
        <w:rPr>
          <w:lang w:val="fr-FR"/>
        </w:rPr>
        <w:lastRenderedPageBreak/>
        <w:t xml:space="preserve">Nous pouvons observer plusieurs comportements avec le tableau ci-dessus, la modélisation par la méthode numérique du second ordre semble mettre en évidence que nous sommes en présence d’un système du premier ordre car la valeur T2 est proche de 0. </w:t>
      </w:r>
    </w:p>
    <w:p w14:paraId="42394F70" w14:textId="7727747F" w:rsidR="00F70870" w:rsidRDefault="00F70870" w:rsidP="004F7F72">
      <w:pPr>
        <w:rPr>
          <w:lang w:val="fr-FR"/>
        </w:rPr>
      </w:pPr>
      <w:r>
        <w:rPr>
          <w:lang w:val="fr-FR"/>
        </w:rPr>
        <w:t xml:space="preserve">Les méthodes numériques nous fournissent des valeur Kp relativement de même pour la valeur de T1. </w:t>
      </w:r>
    </w:p>
    <w:p w14:paraId="505D5D18" w14:textId="1797D4D4" w:rsidR="0021360E" w:rsidRPr="00E87A15" w:rsidRDefault="0021360E" w:rsidP="0021360E">
      <w:r>
        <w:rPr>
          <w:lang w:val="fr-FR"/>
        </w:rPr>
        <w:t xml:space="preserve">Nous observons que les paramètres du modèle de Broida 1 et Strecj. Pour le modèle de Strecj nous avons identifié identifier que nous étions en présence d’un système du premier ordre car Tu/Tg étant = 0,036 &lt; 0,10 soit </w:t>
      </w:r>
      <m:oMath>
        <m:sSub>
          <m:sSubPr>
            <m:ctrlPr>
              <w:rPr>
                <w:rFonts w:ascii="Cambria Math" w:hAnsi="Cambria Math"/>
                <w:i/>
                <w:lang w:val="fr-FR"/>
              </w:rPr>
            </m:ctrlPr>
          </m:sSubPr>
          <m:e>
            <m:r>
              <w:rPr>
                <w:rFonts w:ascii="Cambria Math" w:hAnsi="Cambria Math"/>
                <w:lang w:val="fr-FR"/>
              </w:rPr>
              <m:t>a</m:t>
            </m:r>
          </m:e>
          <m:sub>
            <m:r>
              <w:rPr>
                <w:rFonts w:ascii="Cambria Math" w:hAnsi="Cambria Math"/>
                <w:lang w:val="fr-FR"/>
              </w:rPr>
              <m:t>n</m:t>
            </m:r>
          </m:sub>
        </m:sSub>
        <m:r>
          <w:rPr>
            <w:rFonts w:ascii="Cambria Math" w:hAnsi="Cambria Math"/>
            <w:lang w:val="fr-FR"/>
          </w:rPr>
          <m:t xml:space="preserve">=0 et </m:t>
        </m:r>
        <m:sSub>
          <m:sSubPr>
            <m:ctrlPr>
              <w:rPr>
                <w:rFonts w:ascii="Cambria Math" w:hAnsi="Cambria Math"/>
                <w:i/>
                <w:lang w:val="fr-FR"/>
              </w:rPr>
            </m:ctrlPr>
          </m:sSubPr>
          <m:e>
            <m:r>
              <w:rPr>
                <w:rFonts w:ascii="Cambria Math" w:hAnsi="Cambria Math"/>
                <w:lang w:val="fr-FR"/>
              </w:rPr>
              <m:t>b</m:t>
            </m:r>
          </m:e>
          <m:sub>
            <m:r>
              <w:rPr>
                <w:rFonts w:ascii="Cambria Math" w:hAnsi="Cambria Math"/>
                <w:lang w:val="fr-FR"/>
              </w:rPr>
              <m:t>n</m:t>
            </m:r>
          </m:sub>
        </m:sSub>
        <m:r>
          <w:rPr>
            <w:rFonts w:ascii="Cambria Math" w:hAnsi="Cambria Math"/>
            <w:lang w:val="fr-FR"/>
          </w:rPr>
          <m:t>=1</m:t>
        </m:r>
      </m:oMath>
      <w:r>
        <w:rPr>
          <w:lang w:val="fr-FR"/>
        </w:rPr>
        <w:t xml:space="preserve">. </w:t>
      </w:r>
    </w:p>
    <w:p w14:paraId="3FAD2BBD" w14:textId="28C9309A" w:rsidR="0021360E" w:rsidRPr="0021360E" w:rsidRDefault="0021360E" w:rsidP="004F7F72"/>
    <w:p w14:paraId="24E79AE9" w14:textId="33B98E82" w:rsidR="004F7F72" w:rsidRDefault="00822F01" w:rsidP="004F7F72">
      <w:pPr>
        <w:rPr>
          <w:lang w:val="fr-FR"/>
        </w:rPr>
      </w:pPr>
      <w:r>
        <w:rPr>
          <w:lang w:val="fr-FR"/>
        </w:rPr>
        <w:t xml:space="preserve">Nous pouvons </w:t>
      </w:r>
      <w:r w:rsidR="001275AF">
        <w:rPr>
          <w:lang w:val="fr-FR"/>
        </w:rPr>
        <w:t xml:space="preserve">également </w:t>
      </w:r>
      <w:r>
        <w:rPr>
          <w:lang w:val="fr-FR"/>
        </w:rPr>
        <w:t xml:space="preserve">observer que la méthode de van der Grinten ne convient pas à notre modèle car nous sommes en présence d’une valeur négative pour T1. </w:t>
      </w:r>
    </w:p>
    <w:p w14:paraId="642E9BE2" w14:textId="400AC7BE" w:rsidR="004F7F72" w:rsidRDefault="004F7F72" w:rsidP="004F7F72">
      <w:pPr>
        <w:keepNext/>
        <w:spacing w:after="0" w:line="240" w:lineRule="auto"/>
        <w:jc w:val="left"/>
      </w:pPr>
    </w:p>
    <w:p w14:paraId="1003D9B0" w14:textId="1538B55D" w:rsidR="007C7240" w:rsidRDefault="00077B48" w:rsidP="004F7F72">
      <w:pPr>
        <w:keepNext/>
        <w:spacing w:after="0" w:line="240" w:lineRule="auto"/>
        <w:jc w:val="left"/>
      </w:pPr>
      <w:r w:rsidRPr="00077B48">
        <w:rPr>
          <w:noProof/>
        </w:rPr>
        <w:drawing>
          <wp:inline distT="0" distB="0" distL="0" distR="0" wp14:anchorId="3B926469" wp14:editId="2853AD02">
            <wp:extent cx="5760720" cy="3504565"/>
            <wp:effectExtent l="0" t="0" r="0" b="635"/>
            <wp:docPr id="669906469" name="Image 66990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04565"/>
                    </a:xfrm>
                    <a:prstGeom prst="rect">
                      <a:avLst/>
                    </a:prstGeom>
                  </pic:spPr>
                </pic:pic>
              </a:graphicData>
            </a:graphic>
          </wp:inline>
        </w:drawing>
      </w:r>
    </w:p>
    <w:p w14:paraId="6B1F12A1" w14:textId="077D1232" w:rsidR="004F7F72" w:rsidRPr="00297330" w:rsidRDefault="004F7F72" w:rsidP="004F7F72">
      <w:pPr>
        <w:pStyle w:val="Lgende"/>
        <w:jc w:val="left"/>
        <w:rPr>
          <w:rFonts w:eastAsia="Times New Roman" w:cs="Times New Roman"/>
          <w:sz w:val="24"/>
          <w:szCs w:val="24"/>
          <w:lang w:val="fr-FR" w:eastAsia="fr-FR"/>
        </w:rPr>
      </w:pPr>
      <w:r>
        <w:t xml:space="preserve">Figure </w:t>
      </w:r>
      <w:r>
        <w:fldChar w:fldCharType="begin"/>
      </w:r>
      <w:r>
        <w:instrText xml:space="preserve"> SEQ Figure \* ARABIC </w:instrText>
      </w:r>
      <w:r>
        <w:fldChar w:fldCharType="separate"/>
      </w:r>
      <w:r>
        <w:rPr>
          <w:noProof/>
        </w:rPr>
        <w:t>3</w:t>
      </w:r>
      <w:r>
        <w:fldChar w:fldCharType="end"/>
      </w:r>
      <w:r>
        <w:t>: Compilation</w:t>
      </w:r>
      <w:r w:rsidR="00787983">
        <w:t xml:space="preserve"> graphique</w:t>
      </w:r>
      <w:r>
        <w:t xml:space="preserve"> d</w:t>
      </w:r>
      <w:r w:rsidR="00787983">
        <w:t>e modélisations de P(s) à un</w:t>
      </w:r>
      <w:r w:rsidR="00960A44">
        <w:t>e</w:t>
      </w:r>
      <w:r>
        <w:t xml:space="preserve"> réponse </w:t>
      </w:r>
      <w:r w:rsidR="00787983">
        <w:t>indicielle</w:t>
      </w:r>
    </w:p>
    <w:p w14:paraId="221A890D" w14:textId="74C2C090" w:rsidR="004F7F72" w:rsidRDefault="004F7F72" w:rsidP="004F7F72">
      <w:pPr>
        <w:rPr>
          <w:lang w:val="fr-FR"/>
        </w:rPr>
      </w:pPr>
    </w:p>
    <w:p w14:paraId="7A66420D" w14:textId="09D733D3" w:rsidR="00F70870" w:rsidRDefault="00F70870" w:rsidP="004F7F72">
      <w:pPr>
        <w:rPr>
          <w:lang w:val="fr-FR"/>
        </w:rPr>
      </w:pPr>
      <w:r>
        <w:rPr>
          <w:lang w:val="fr-FR"/>
        </w:rPr>
        <w:t>En comparant les graphiques des réponses indicielle modéliser par plusieurs méthodes nous pouvons constater que les méthodes qui collent le plus à la courbe réelle sont les deux méthodes graphiques sans pouvoir réellement les départager.</w:t>
      </w:r>
    </w:p>
    <w:p w14:paraId="6F087430" w14:textId="43281547" w:rsidR="004F7F72" w:rsidRDefault="00F70870" w:rsidP="00F70870">
      <w:pPr>
        <w:rPr>
          <w:lang w:val="fr-FR"/>
        </w:rPr>
      </w:pPr>
      <w:r>
        <w:rPr>
          <w:lang w:val="fr-FR"/>
        </w:rPr>
        <w:t xml:space="preserve">Pour ce qui est des courbes de Broida elles sont légèrement en dessous de notre courbe réelle, </w:t>
      </w:r>
      <w:r w:rsidR="009D0EA6">
        <w:rPr>
          <w:lang w:val="fr-FR"/>
        </w:rPr>
        <w:t>néanmoins</w:t>
      </w:r>
      <w:r>
        <w:rPr>
          <w:lang w:val="fr-FR"/>
        </w:rPr>
        <w:t xml:space="preserve"> nous pouvons départager les courbes et la </w:t>
      </w:r>
      <w:r w:rsidR="009D0EA6">
        <w:rPr>
          <w:lang w:val="fr-FR"/>
        </w:rPr>
        <w:t>méthode</w:t>
      </w:r>
      <w:r>
        <w:rPr>
          <w:lang w:val="fr-FR"/>
        </w:rPr>
        <w:t xml:space="preserve"> </w:t>
      </w:r>
      <w:r w:rsidR="009D0EA6">
        <w:rPr>
          <w:lang w:val="fr-FR"/>
        </w:rPr>
        <w:t>B</w:t>
      </w:r>
      <w:r>
        <w:rPr>
          <w:lang w:val="fr-FR"/>
        </w:rPr>
        <w:t xml:space="preserve">roida 2 semble mieux correspondre dans le </w:t>
      </w:r>
      <w:r w:rsidR="009D0EA6">
        <w:rPr>
          <w:lang w:val="fr-FR"/>
        </w:rPr>
        <w:t>cycle</w:t>
      </w:r>
      <w:r>
        <w:rPr>
          <w:lang w:val="fr-FR"/>
        </w:rPr>
        <w:t xml:space="preserve"> de chauffe et </w:t>
      </w:r>
      <w:r w:rsidR="009D0EA6">
        <w:rPr>
          <w:lang w:val="fr-FR"/>
        </w:rPr>
        <w:t>B</w:t>
      </w:r>
      <w:r>
        <w:rPr>
          <w:lang w:val="fr-FR"/>
        </w:rPr>
        <w:t>roida 1 semble mieux correspondre pour le refroidissement.</w:t>
      </w:r>
    </w:p>
    <w:p w14:paraId="6B02BA31" w14:textId="18A36B70" w:rsidR="00D32AD0" w:rsidRPr="00E87A15" w:rsidRDefault="00D32AD0" w:rsidP="00F70870">
      <w:r>
        <w:rPr>
          <w:lang w:val="fr-FR"/>
        </w:rPr>
        <w:t xml:space="preserve">Pour ce qui est de la </w:t>
      </w:r>
      <w:r w:rsidR="00F77300">
        <w:rPr>
          <w:lang w:val="fr-FR"/>
        </w:rPr>
        <w:t>courbe</w:t>
      </w:r>
      <w:r>
        <w:rPr>
          <w:lang w:val="fr-FR"/>
        </w:rPr>
        <w:t xml:space="preserve"> de </w:t>
      </w:r>
      <w:r w:rsidR="00430555">
        <w:rPr>
          <w:lang w:val="fr-FR"/>
        </w:rPr>
        <w:t>S</w:t>
      </w:r>
      <w:r>
        <w:rPr>
          <w:lang w:val="fr-FR"/>
        </w:rPr>
        <w:t xml:space="preserve">trecj celle-ci </w:t>
      </w:r>
      <w:r w:rsidR="007F1A25">
        <w:rPr>
          <w:lang w:val="fr-FR"/>
        </w:rPr>
        <w:t>est superposé à la courbe de Broida 1 ceci est logique car nous avons les mêmes paramètres pour Broida 1 et Strecj</w:t>
      </w:r>
      <w:r w:rsidR="0021360E">
        <w:rPr>
          <w:lang w:val="fr-FR"/>
        </w:rPr>
        <w:t>.</w:t>
      </w:r>
      <w:r w:rsidR="007C7240">
        <w:rPr>
          <w:lang w:val="fr-FR"/>
        </w:rPr>
        <w:t xml:space="preserve"> </w:t>
      </w:r>
    </w:p>
    <w:p w14:paraId="6F39B17F" w14:textId="45E183FF" w:rsidR="004F7F72" w:rsidRDefault="004F7F72" w:rsidP="004F7F72">
      <w:pPr>
        <w:rPr>
          <w:lang w:eastAsia="fr-FR"/>
        </w:rPr>
      </w:pPr>
      <w:r>
        <w:rPr>
          <w:lang w:eastAsia="fr-FR"/>
        </w:rPr>
        <w:br w:type="page"/>
      </w:r>
    </w:p>
    <w:p w14:paraId="135B4A2E" w14:textId="77777777" w:rsidR="004F7F72" w:rsidRDefault="004F7F72" w:rsidP="004F7F72">
      <w:pPr>
        <w:pStyle w:val="Titre2"/>
        <w:rPr>
          <w:lang w:eastAsia="fr-FR"/>
        </w:rPr>
      </w:pPr>
      <w:bookmarkStart w:id="7" w:name="_Toc131265427"/>
      <w:r>
        <w:rPr>
          <w:lang w:eastAsia="fr-FR"/>
        </w:rPr>
        <w:lastRenderedPageBreak/>
        <w:t>Comparaison des diagrammes de Bode :</w:t>
      </w:r>
      <w:bookmarkEnd w:id="7"/>
      <w:r>
        <w:rPr>
          <w:lang w:eastAsia="fr-FR"/>
        </w:rPr>
        <w:t xml:space="preserve"> </w:t>
      </w:r>
    </w:p>
    <w:p w14:paraId="30396FB3" w14:textId="77777777" w:rsidR="004F7F72" w:rsidRPr="00170B8F" w:rsidRDefault="004F7F72" w:rsidP="004F7F72">
      <w:pPr>
        <w:rPr>
          <w:lang w:eastAsia="fr-FR"/>
        </w:rPr>
      </w:pPr>
      <w:r w:rsidRPr="007C6FD3">
        <w:rPr>
          <w:highlight w:val="yellow"/>
          <w:lang w:eastAsia="fr-FR"/>
        </w:rPr>
        <w:t>(il faut changer les valeurs de dB et le graphe )</w:t>
      </w:r>
    </w:p>
    <w:p w14:paraId="267EE738" w14:textId="5B5375C5" w:rsidR="004F7F72" w:rsidRDefault="004F7F72" w:rsidP="004F7F72">
      <w:r w:rsidRPr="00A76D22">
        <w:rPr>
          <w:highlight w:val="yellow"/>
        </w:rPr>
        <w:t xml:space="preserve">Dans le premier diagramme de Bode les simulations de premier et deuxième ordre sont superposées. On peut conclure que notre approche graphique basé sur le modèle de Broida qui ressemble le plus aux courbes optimales. De plus Le modèle de Broida décroît de 20 </w:t>
      </w:r>
      <w:r w:rsidRPr="00A76D22">
        <w:rPr>
          <w:b/>
          <w:bCs/>
          <w:highlight w:val="yellow"/>
        </w:rPr>
        <w:t xml:space="preserve">dB </w:t>
      </w:r>
      <w:r w:rsidRPr="00A76D22">
        <w:rPr>
          <w:highlight w:val="yellow"/>
        </w:rPr>
        <w:t>par décade et à bien une chute de -3</w:t>
      </w:r>
      <w:r w:rsidRPr="00A76D22">
        <w:rPr>
          <w:b/>
          <w:bCs/>
          <w:highlight w:val="yellow"/>
        </w:rPr>
        <w:t>dB</w:t>
      </w:r>
      <w:r w:rsidRPr="00A76D22">
        <w:rPr>
          <w:highlight w:val="yellow"/>
        </w:rPr>
        <w:t xml:space="preserve"> à la fréquence de coupure (gain de 9.5 </w:t>
      </w:r>
      <w:r w:rsidRPr="00A76D22">
        <w:rPr>
          <w:b/>
          <w:bCs/>
          <w:highlight w:val="yellow"/>
        </w:rPr>
        <w:t xml:space="preserve">dB </w:t>
      </w:r>
      <w:r w:rsidRPr="00A76D22">
        <w:rPr>
          <w:highlight w:val="yellow"/>
        </w:rPr>
        <w:t xml:space="preserve">à fc moins les 6,5 </w:t>
      </w:r>
      <w:r w:rsidRPr="00A76D22">
        <w:rPr>
          <w:b/>
          <w:bCs/>
          <w:highlight w:val="yellow"/>
        </w:rPr>
        <w:t xml:space="preserve">dB </w:t>
      </w:r>
      <w:r w:rsidRPr="00A76D22">
        <w:rPr>
          <w:highlight w:val="yellow"/>
        </w:rPr>
        <w:t>de gain statique, déterminer graphiquement). Si on regarde le diagramme de phase ces résultats sont plausibles pour un ordre 1.</w:t>
      </w:r>
    </w:p>
    <w:p w14:paraId="6D7903DE" w14:textId="1BF546B4" w:rsidR="004F7F72" w:rsidRDefault="00A76D22" w:rsidP="004F7F72">
      <w:r w:rsidRPr="00A76D22">
        <w:rPr>
          <w:noProof/>
        </w:rPr>
        <w:drawing>
          <wp:inline distT="0" distB="0" distL="0" distR="0" wp14:anchorId="2BA63A90" wp14:editId="26436D07">
            <wp:extent cx="5760720" cy="3187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87700"/>
                    </a:xfrm>
                    <a:prstGeom prst="rect">
                      <a:avLst/>
                    </a:prstGeom>
                  </pic:spPr>
                </pic:pic>
              </a:graphicData>
            </a:graphic>
          </wp:inline>
        </w:drawing>
      </w:r>
    </w:p>
    <w:p w14:paraId="56964226" w14:textId="77777777" w:rsidR="004F7F72" w:rsidRPr="00A76D22" w:rsidRDefault="004F7F72" w:rsidP="004F7F72">
      <w:pPr>
        <w:pStyle w:val="Sous-titre"/>
        <w:rPr>
          <w:highlight w:val="yellow"/>
          <w:lang w:eastAsia="fr-FR"/>
        </w:rPr>
      </w:pPr>
      <w:r w:rsidRPr="00A76D22">
        <w:rPr>
          <w:highlight w:val="yellow"/>
          <w:lang w:eastAsia="fr-FR"/>
        </w:rPr>
        <w:t>Diagramme de Bode</w:t>
      </w:r>
    </w:p>
    <w:p w14:paraId="5D749839" w14:textId="77777777" w:rsidR="004F7F72" w:rsidRPr="00A76D22" w:rsidRDefault="004F7F72" w:rsidP="004F7F72">
      <w:pPr>
        <w:rPr>
          <w:highlight w:val="yellow"/>
        </w:rPr>
      </w:pPr>
    </w:p>
    <w:p w14:paraId="5D00BC8A" w14:textId="77777777" w:rsidR="004F7F72" w:rsidRPr="00A76D22" w:rsidRDefault="004F7F72" w:rsidP="004F7F72">
      <w:pPr>
        <w:rPr>
          <w:highlight w:val="yellow"/>
        </w:rPr>
      </w:pPr>
      <w:r w:rsidRPr="00A76D22">
        <w:rPr>
          <w:highlight w:val="yellow"/>
        </w:rPr>
        <w:t xml:space="preserve">On peut aussi observer que diagramme de phase du modèle de van der Grinten est assez similaire à celui de Broida bien qu’il soit d’ordre 2 (il y a juste un petit Delay). On observe aussi une décroissance du gain de 40 </w:t>
      </w:r>
      <w:r w:rsidRPr="00A76D22">
        <w:rPr>
          <w:b/>
          <w:bCs/>
          <w:highlight w:val="yellow"/>
        </w:rPr>
        <w:t>dB</w:t>
      </w:r>
      <w:r w:rsidRPr="00A76D22">
        <w:rPr>
          <w:highlight w:val="yellow"/>
        </w:rPr>
        <w:t xml:space="preserve"> par décade ce qui est caractéristique d’un ordre 2.</w:t>
      </w:r>
    </w:p>
    <w:p w14:paraId="004DE150" w14:textId="77777777" w:rsidR="004F7F72" w:rsidRDefault="004F7F72" w:rsidP="004F7F72">
      <w:r w:rsidRPr="00A76D22">
        <w:rPr>
          <w:highlight w:val="yellow"/>
        </w:rPr>
        <w:t>Quant aux simulations optimales, elles se ressemblent car la simulation d’ordre 2 a une deuxième constante de temps est très faible ce qui revient à un ordre 1.</w:t>
      </w:r>
    </w:p>
    <w:p w14:paraId="46C9721C" w14:textId="77777777" w:rsidR="004F7F72" w:rsidRDefault="004F7F72" w:rsidP="004F7F72"/>
    <w:p w14:paraId="392B70EB" w14:textId="77777777" w:rsidR="004F7F72" w:rsidRDefault="004F7F72" w:rsidP="004F7F72">
      <w:pPr>
        <w:pStyle w:val="Titre2"/>
      </w:pPr>
      <w:bookmarkStart w:id="8" w:name="_Toc131265428"/>
      <w:r>
        <w:t>Identification de la fonction de transfert D(s) :</w:t>
      </w:r>
      <w:bookmarkEnd w:id="8"/>
    </w:p>
    <w:p w14:paraId="5297B9F1" w14:textId="77777777" w:rsidR="004F7F72" w:rsidRPr="004F2A5D" w:rsidRDefault="004F7F72" w:rsidP="004F7F72"/>
    <w:p w14:paraId="21C532D6" w14:textId="77777777" w:rsidR="004F7F72" w:rsidRDefault="004F7F72" w:rsidP="004F7F72">
      <w:r>
        <w:t xml:space="preserve">Dans le but de réaliser une simulation de notre plateforme TCLab et également d’implémenter un FeedForward nous cherchons à estimer la fonction de transfert D(s). Pour ce faire nous fixons une valeur de DV=50% et MV=50%, lorsque le régime est atteint nous étudions la réponse unitaire sur DV. Concrètement la valeur de DV passe de 50% à 70%, à l’aide des outils d’identification numérique fournis dans le laboratoire nous pouvons déterminer si le processus D(s) est du premier ordre ou deuxième ordre, la valeur du gain statique, les constantes de temps et le délai. </w:t>
      </w:r>
    </w:p>
    <w:tbl>
      <w:tblPr>
        <w:tblStyle w:val="Grilledutableau"/>
        <w:tblW w:w="0" w:type="auto"/>
        <w:tblLook w:val="04A0" w:firstRow="1" w:lastRow="0" w:firstColumn="1" w:lastColumn="0" w:noHBand="0" w:noVBand="1"/>
      </w:tblPr>
      <w:tblGrid>
        <w:gridCol w:w="1792"/>
        <w:gridCol w:w="1817"/>
        <w:gridCol w:w="1817"/>
        <w:gridCol w:w="1818"/>
        <w:gridCol w:w="1818"/>
      </w:tblGrid>
      <w:tr w:rsidR="004F7F72" w14:paraId="45150B2A" w14:textId="77777777" w:rsidTr="00F551C0">
        <w:tc>
          <w:tcPr>
            <w:tcW w:w="1842" w:type="dxa"/>
          </w:tcPr>
          <w:p w14:paraId="253BFEE1" w14:textId="77777777" w:rsidR="004F7F72" w:rsidRDefault="004F7F72" w:rsidP="00F551C0"/>
        </w:tc>
        <w:tc>
          <w:tcPr>
            <w:tcW w:w="1842" w:type="dxa"/>
          </w:tcPr>
          <w:p w14:paraId="09ADCDFD" w14:textId="77777777" w:rsidR="004F7F72" w:rsidRDefault="004F7F72" w:rsidP="00F551C0">
            <w:r>
              <w:t>Kp</w:t>
            </w:r>
          </w:p>
        </w:tc>
        <w:tc>
          <w:tcPr>
            <w:tcW w:w="1842" w:type="dxa"/>
          </w:tcPr>
          <w:p w14:paraId="6BC42AFD" w14:textId="77777777" w:rsidR="004F7F72" w:rsidRDefault="004F7F72" w:rsidP="00F551C0">
            <w:r>
              <w:t>T1</w:t>
            </w:r>
          </w:p>
        </w:tc>
        <w:tc>
          <w:tcPr>
            <w:tcW w:w="1843" w:type="dxa"/>
          </w:tcPr>
          <w:p w14:paraId="5FB22212" w14:textId="77777777" w:rsidR="004F7F72" w:rsidRDefault="004F7F72" w:rsidP="00F551C0">
            <w:r>
              <w:t>T2</w:t>
            </w:r>
          </w:p>
        </w:tc>
        <w:tc>
          <w:tcPr>
            <w:tcW w:w="1843" w:type="dxa"/>
          </w:tcPr>
          <w:p w14:paraId="4FD1F79C" w14:textId="77777777" w:rsidR="004F7F72" w:rsidRDefault="004F7F72" w:rsidP="00F551C0">
            <w:r>
              <w:t>Thêta</w:t>
            </w:r>
          </w:p>
        </w:tc>
      </w:tr>
      <w:tr w:rsidR="004F7F72" w14:paraId="55D55EAD" w14:textId="77777777" w:rsidTr="00F551C0">
        <w:tc>
          <w:tcPr>
            <w:tcW w:w="1842" w:type="dxa"/>
          </w:tcPr>
          <w:p w14:paraId="535A2EE3" w14:textId="77777777" w:rsidR="004F7F72" w:rsidRDefault="004F7F72" w:rsidP="00F551C0">
            <w:r>
              <w:t>1</w:t>
            </w:r>
            <w:r w:rsidRPr="002E5F5C">
              <w:rPr>
                <w:vertAlign w:val="superscript"/>
              </w:rPr>
              <w:t>er</w:t>
            </w:r>
            <w:r>
              <w:t xml:space="preserve"> ordre</w:t>
            </w:r>
          </w:p>
        </w:tc>
        <w:tc>
          <w:tcPr>
            <w:tcW w:w="1842" w:type="dxa"/>
          </w:tcPr>
          <w:p w14:paraId="45C59222" w14:textId="77777777" w:rsidR="004F7F72" w:rsidRDefault="004F7F72" w:rsidP="00F551C0">
            <w:r w:rsidRPr="00E7057D">
              <w:rPr>
                <w:rFonts w:ascii="Arial Unicode MS" w:eastAsia="Times New Roman" w:hAnsi="Arial Unicode MS" w:cs="Calibri"/>
                <w:color w:val="000000"/>
                <w:sz w:val="20"/>
                <w:szCs w:val="20"/>
                <w:lang w:val="fr-FR" w:eastAsia="fr-FR"/>
              </w:rPr>
              <w:t>0,47934693</w:t>
            </w:r>
          </w:p>
        </w:tc>
        <w:tc>
          <w:tcPr>
            <w:tcW w:w="1842" w:type="dxa"/>
          </w:tcPr>
          <w:p w14:paraId="4783E9C2" w14:textId="77777777" w:rsidR="004F7F72" w:rsidRDefault="004F7F72" w:rsidP="00F551C0">
            <w:r w:rsidRPr="00E7057D">
              <w:rPr>
                <w:rFonts w:ascii="Arial Unicode MS" w:eastAsia="Times New Roman" w:hAnsi="Arial Unicode MS" w:cs="Calibri"/>
                <w:color w:val="000000"/>
                <w:sz w:val="20"/>
                <w:szCs w:val="20"/>
                <w:lang w:val="fr-FR" w:eastAsia="fr-FR"/>
              </w:rPr>
              <w:t>183,862815</w:t>
            </w:r>
          </w:p>
        </w:tc>
        <w:tc>
          <w:tcPr>
            <w:tcW w:w="1843" w:type="dxa"/>
          </w:tcPr>
          <w:p w14:paraId="2AAB954A" w14:textId="77777777" w:rsidR="004F7F72" w:rsidRDefault="004F7F72" w:rsidP="00F551C0">
            <w:r>
              <w:t>X</w:t>
            </w:r>
          </w:p>
        </w:tc>
        <w:tc>
          <w:tcPr>
            <w:tcW w:w="1843" w:type="dxa"/>
          </w:tcPr>
          <w:p w14:paraId="138AFB3F" w14:textId="77777777" w:rsidR="004F7F72" w:rsidRDefault="004F7F72" w:rsidP="00F551C0">
            <w:r w:rsidRPr="00E7057D">
              <w:rPr>
                <w:rFonts w:ascii="Arial Unicode MS" w:eastAsia="Times New Roman" w:hAnsi="Arial Unicode MS" w:cs="Calibri"/>
                <w:color w:val="000000"/>
                <w:sz w:val="20"/>
                <w:szCs w:val="20"/>
                <w:lang w:val="fr-FR" w:eastAsia="fr-FR"/>
              </w:rPr>
              <w:t>18,3877017</w:t>
            </w:r>
          </w:p>
        </w:tc>
      </w:tr>
      <w:tr w:rsidR="004F7F72" w14:paraId="65F213A6" w14:textId="77777777" w:rsidTr="00F551C0">
        <w:tc>
          <w:tcPr>
            <w:tcW w:w="1842" w:type="dxa"/>
          </w:tcPr>
          <w:p w14:paraId="759DF4ED" w14:textId="77777777" w:rsidR="004F7F72" w:rsidRDefault="004F7F72" w:rsidP="00F551C0">
            <w:r>
              <w:lastRenderedPageBreak/>
              <w:t>2</w:t>
            </w:r>
            <w:r w:rsidRPr="002E5F5C">
              <w:rPr>
                <w:vertAlign w:val="superscript"/>
              </w:rPr>
              <w:t>ème</w:t>
            </w:r>
            <w:r>
              <w:t xml:space="preserve"> ordre</w:t>
            </w:r>
          </w:p>
        </w:tc>
        <w:tc>
          <w:tcPr>
            <w:tcW w:w="1842" w:type="dxa"/>
          </w:tcPr>
          <w:p w14:paraId="47CA1F62" w14:textId="77777777" w:rsidR="004F7F72" w:rsidRDefault="004F7F72" w:rsidP="00F551C0">
            <w:r w:rsidRPr="00E7057D">
              <w:rPr>
                <w:rFonts w:ascii="Arial Unicode MS" w:eastAsia="Times New Roman" w:hAnsi="Arial Unicode MS" w:cs="Calibri"/>
                <w:color w:val="000000"/>
                <w:sz w:val="20"/>
                <w:szCs w:val="20"/>
                <w:lang w:val="fr-FR" w:eastAsia="fr-FR"/>
              </w:rPr>
              <w:t>0,47236627</w:t>
            </w:r>
          </w:p>
        </w:tc>
        <w:tc>
          <w:tcPr>
            <w:tcW w:w="1842" w:type="dxa"/>
          </w:tcPr>
          <w:p w14:paraId="3022D309" w14:textId="77777777" w:rsidR="004F7F72" w:rsidRDefault="004F7F72" w:rsidP="00F551C0">
            <w:r w:rsidRPr="00E7057D">
              <w:rPr>
                <w:rFonts w:ascii="Arial Unicode MS" w:eastAsia="Times New Roman" w:hAnsi="Arial Unicode MS" w:cs="Calibri"/>
                <w:color w:val="000000"/>
                <w:sz w:val="20"/>
                <w:szCs w:val="20"/>
                <w:lang w:val="fr-FR" w:eastAsia="fr-FR"/>
              </w:rPr>
              <w:t>172,259419</w:t>
            </w:r>
          </w:p>
        </w:tc>
        <w:tc>
          <w:tcPr>
            <w:tcW w:w="1843" w:type="dxa"/>
            <w:vAlign w:val="center"/>
          </w:tcPr>
          <w:p w14:paraId="4306D158" w14:textId="77777777" w:rsidR="004F7F72" w:rsidRDefault="004F7F72" w:rsidP="00F551C0">
            <w:r w:rsidRPr="00E7057D">
              <w:rPr>
                <w:rFonts w:ascii="Arial Unicode MS" w:eastAsia="Times New Roman" w:hAnsi="Arial Unicode MS" w:cs="Calibri"/>
                <w:color w:val="000000"/>
                <w:sz w:val="20"/>
                <w:szCs w:val="20"/>
                <w:lang w:val="fr-FR" w:eastAsia="fr-FR"/>
              </w:rPr>
              <w:t>22,1508609</w:t>
            </w:r>
          </w:p>
        </w:tc>
        <w:tc>
          <w:tcPr>
            <w:tcW w:w="1843" w:type="dxa"/>
          </w:tcPr>
          <w:p w14:paraId="7799E4F9" w14:textId="77777777" w:rsidR="004F7F72" w:rsidRDefault="004F7F72" w:rsidP="00F551C0">
            <w:r w:rsidRPr="00E7057D">
              <w:rPr>
                <w:rFonts w:ascii="Arial Unicode MS" w:eastAsia="Times New Roman" w:hAnsi="Arial Unicode MS" w:cs="Calibri"/>
                <w:color w:val="000000"/>
                <w:sz w:val="20"/>
                <w:szCs w:val="20"/>
                <w:lang w:val="fr-FR" w:eastAsia="fr-FR"/>
              </w:rPr>
              <w:t>0,53371654</w:t>
            </w:r>
          </w:p>
        </w:tc>
      </w:tr>
    </w:tbl>
    <w:p w14:paraId="12E8B66D" w14:textId="02571658" w:rsidR="004F7F72" w:rsidRDefault="004F7F72" w:rsidP="004F7F72"/>
    <w:p w14:paraId="6200EC62" w14:textId="61CF2A01" w:rsidR="00C522EB" w:rsidRDefault="00C522EB" w:rsidP="004F7F72">
      <w:r w:rsidRPr="00C522EB">
        <w:drawing>
          <wp:inline distT="0" distB="0" distL="0" distR="0" wp14:anchorId="638B4BA4" wp14:editId="70552796">
            <wp:extent cx="5760720" cy="35325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32505"/>
                    </a:xfrm>
                    <a:prstGeom prst="rect">
                      <a:avLst/>
                    </a:prstGeom>
                  </pic:spPr>
                </pic:pic>
              </a:graphicData>
            </a:graphic>
          </wp:inline>
        </w:drawing>
      </w:r>
    </w:p>
    <w:p w14:paraId="04AB3563" w14:textId="0BBA94A2" w:rsidR="004F7F72" w:rsidRDefault="004F7F72" w:rsidP="004F7F72">
      <w:r>
        <w:t>Nous pouvons conclure que nous sommes en présence d’un processus du deuxième ordre car il existe une constante de temps T2 non négligeable</w:t>
      </w:r>
      <w:r w:rsidR="00C522EB">
        <w:t xml:space="preserve"> et a fortiori la courbe du deuxième ordre se superpose parfaitement sur la courbe expérimentale dans le démarrage de la pente autour de 0secondes.</w:t>
      </w:r>
    </w:p>
    <w:p w14:paraId="6D3C9738" w14:textId="3F21ADFC" w:rsidR="00C522EB" w:rsidRDefault="00C522EB" w:rsidP="004F7F72"/>
    <w:p w14:paraId="372BDCE0" w14:textId="77777777" w:rsidR="004F7F72" w:rsidRDefault="004F7F72" w:rsidP="004F7F72"/>
    <w:p w14:paraId="28C542E9" w14:textId="05926BC2" w:rsidR="004F7F72" w:rsidRDefault="004F7F72" w:rsidP="004F7F72">
      <w:pPr>
        <w:pStyle w:val="Titre2"/>
      </w:pPr>
      <w:bookmarkStart w:id="9" w:name="_Toc131265429"/>
      <w:r w:rsidRPr="00A67760">
        <w:t>Etude</w:t>
      </w:r>
      <w:r>
        <w:t xml:space="preserve"> </w:t>
      </w:r>
      <w:r w:rsidRPr="00A67760">
        <w:t>approfondie du point de fonctionnement</w:t>
      </w:r>
      <w:r w:rsidR="00932EEC">
        <w:t xml:space="preserve"> sur</w:t>
      </w:r>
      <w:r>
        <w:t xml:space="preserve"> P(s)</w:t>
      </w:r>
      <w:r w:rsidRPr="00A67760">
        <w:t xml:space="preserve"> et D</w:t>
      </w:r>
      <w:r>
        <w:t>(s)</w:t>
      </w:r>
      <w:r w:rsidRPr="00A67760">
        <w:t> :</w:t>
      </w:r>
      <w:bookmarkEnd w:id="9"/>
    </w:p>
    <w:p w14:paraId="32A4ADB3" w14:textId="77777777" w:rsidR="004F7F72" w:rsidRDefault="004F7F72" w:rsidP="004F7F72">
      <w:pPr>
        <w:rPr>
          <w:szCs w:val="26"/>
          <w:lang w:eastAsia="fr-FR"/>
        </w:rPr>
      </w:pPr>
    </w:p>
    <w:p w14:paraId="72A889AF" w14:textId="77777777" w:rsidR="004F7F72" w:rsidRDefault="004F7F72" w:rsidP="004F7F72">
      <w:pPr>
        <w:rPr>
          <w:szCs w:val="26"/>
          <w:lang w:eastAsia="fr-FR"/>
        </w:rPr>
      </w:pPr>
      <w:r>
        <w:rPr>
          <w:szCs w:val="26"/>
          <w:lang w:eastAsia="fr-FR"/>
        </w:rPr>
        <w:t>Dans cette rubrique nous avons décidé d’étudier l’influence du point de fonctionnement MV (30%, 40%, 50%, 60%, 70%) sur le processus nous avons également réaliser l’étude du point de fonctionnement avec plusieurs delta (20%, 30%, 40%), nous avons également dans la même démarche réaliser l’étude du processus sur DV.</w:t>
      </w:r>
    </w:p>
    <w:p w14:paraId="46B700B9" w14:textId="77777777" w:rsidR="004F7F72" w:rsidRDefault="004F7F72" w:rsidP="004F7F72">
      <w:pPr>
        <w:rPr>
          <w:szCs w:val="26"/>
          <w:lang w:eastAsia="fr-FR"/>
        </w:rPr>
      </w:pPr>
      <w:r>
        <w:rPr>
          <w:szCs w:val="26"/>
          <w:lang w:eastAsia="fr-FR"/>
        </w:rPr>
        <w:t>Les données des gains statique, des constantes de temps et les délais sont obtenues grâce aux méthodes d’identification numérique fournis dans le laboratoire (</w:t>
      </w:r>
      <w:r w:rsidRPr="004F3B77">
        <w:rPr>
          <w:i/>
          <w:iCs/>
          <w:sz w:val="20"/>
          <w:szCs w:val="20"/>
          <w:lang w:eastAsia="fr-FR"/>
        </w:rPr>
        <w:t xml:space="preserve">Identification_FOPDT.ipynb </w:t>
      </w:r>
      <w:r>
        <w:rPr>
          <w:i/>
          <w:iCs/>
          <w:sz w:val="20"/>
          <w:szCs w:val="20"/>
          <w:lang w:eastAsia="fr-FR"/>
        </w:rPr>
        <w:t>et</w:t>
      </w:r>
      <w:r w:rsidRPr="004F3B77">
        <w:rPr>
          <w:i/>
          <w:iCs/>
          <w:sz w:val="20"/>
          <w:szCs w:val="20"/>
          <w:lang w:eastAsia="fr-FR"/>
        </w:rPr>
        <w:t xml:space="preserve"> Identification_SOPDT.ipynb</w:t>
      </w:r>
      <w:r>
        <w:rPr>
          <w:szCs w:val="26"/>
          <w:lang w:eastAsia="fr-FR"/>
        </w:rPr>
        <w:t>).</w:t>
      </w:r>
    </w:p>
    <w:p w14:paraId="75A3A6AD" w14:textId="77777777" w:rsidR="004F7F72" w:rsidRDefault="004F7F72" w:rsidP="004F7F72">
      <w:pPr>
        <w:rPr>
          <w:szCs w:val="26"/>
          <w:lang w:eastAsia="fr-FR"/>
        </w:rPr>
      </w:pPr>
    </w:p>
    <w:p w14:paraId="223E2326" w14:textId="77777777" w:rsidR="004F7F72" w:rsidRDefault="004F7F72" w:rsidP="004F7F72">
      <w:pPr>
        <w:pStyle w:val="Titre3"/>
        <w:numPr>
          <w:ilvl w:val="0"/>
          <w:numId w:val="37"/>
        </w:numPr>
        <w:rPr>
          <w:lang w:eastAsia="fr-FR"/>
        </w:rPr>
      </w:pPr>
      <w:bookmarkStart w:id="10" w:name="_Toc131265430"/>
      <w:r>
        <w:rPr>
          <w:lang w:eastAsia="fr-FR"/>
        </w:rPr>
        <w:t>Etude sur MV :</w:t>
      </w:r>
      <w:bookmarkEnd w:id="10"/>
    </w:p>
    <w:p w14:paraId="44D73CA6" w14:textId="77777777" w:rsidR="004F7F72" w:rsidRPr="000A3CAE" w:rsidRDefault="004F7F72" w:rsidP="004F7F72">
      <w:pPr>
        <w:rPr>
          <w:lang w:eastAsia="fr-FR"/>
        </w:rPr>
      </w:pPr>
    </w:p>
    <w:p w14:paraId="103E8FF6" w14:textId="0134CF24" w:rsidR="004F7F72" w:rsidRPr="00372D2B" w:rsidRDefault="004F7F72" w:rsidP="004F7F72">
      <w:pPr>
        <w:rPr>
          <w:lang w:eastAsia="fr-FR"/>
        </w:rPr>
      </w:pPr>
      <w:r>
        <w:rPr>
          <w:lang w:eastAsia="fr-FR"/>
        </w:rPr>
        <w:t xml:space="preserve">Pour l’étude sur MV nous avons </w:t>
      </w:r>
      <w:r w:rsidR="00932EEC">
        <w:rPr>
          <w:lang w:eastAsia="fr-FR"/>
        </w:rPr>
        <w:t>réalisé</w:t>
      </w:r>
      <w:r>
        <w:rPr>
          <w:lang w:eastAsia="fr-FR"/>
        </w:rPr>
        <w:t xml:space="preserve"> l’expérience sous plusieurs points de fonctionnements et </w:t>
      </w:r>
      <w:r w:rsidR="00932EEC">
        <w:rPr>
          <w:lang w:eastAsia="fr-FR"/>
        </w:rPr>
        <w:t>différents deltas</w:t>
      </w:r>
      <w:r>
        <w:rPr>
          <w:lang w:eastAsia="fr-FR"/>
        </w:rPr>
        <w:t xml:space="preserve">, la valeur de DV est </w:t>
      </w:r>
      <w:r w:rsidR="00472704">
        <w:rPr>
          <w:lang w:eastAsia="fr-FR"/>
        </w:rPr>
        <w:t>fixée</w:t>
      </w:r>
      <w:r>
        <w:rPr>
          <w:lang w:eastAsia="fr-FR"/>
        </w:rPr>
        <w:t xml:space="preserve"> à 50%.</w:t>
      </w:r>
    </w:p>
    <w:tbl>
      <w:tblPr>
        <w:tblW w:w="7400" w:type="dxa"/>
        <w:jc w:val="center"/>
        <w:tblCellMar>
          <w:left w:w="70" w:type="dxa"/>
          <w:right w:w="70" w:type="dxa"/>
        </w:tblCellMar>
        <w:tblLook w:val="04A0" w:firstRow="1" w:lastRow="0" w:firstColumn="1" w:lastColumn="0" w:noHBand="0" w:noVBand="1"/>
      </w:tblPr>
      <w:tblGrid>
        <w:gridCol w:w="1200"/>
        <w:gridCol w:w="1200"/>
        <w:gridCol w:w="1200"/>
        <w:gridCol w:w="1300"/>
        <w:gridCol w:w="1300"/>
        <w:gridCol w:w="1200"/>
      </w:tblGrid>
      <w:tr w:rsidR="004F7F72" w:rsidRPr="00A67760" w14:paraId="548ED09C"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259A2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MV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986099"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BECCE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40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3EC6EB5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50</w:t>
            </w:r>
          </w:p>
        </w:tc>
        <w:tc>
          <w:tcPr>
            <w:tcW w:w="1300" w:type="dxa"/>
            <w:tcBorders>
              <w:top w:val="single" w:sz="8" w:space="0" w:color="auto"/>
              <w:left w:val="nil"/>
              <w:bottom w:val="single" w:sz="8" w:space="0" w:color="auto"/>
              <w:right w:val="single" w:sz="8" w:space="0" w:color="auto"/>
            </w:tcBorders>
            <w:shd w:val="clear" w:color="auto" w:fill="auto"/>
            <w:noWrap/>
            <w:vAlign w:val="bottom"/>
            <w:hideMark/>
          </w:tcPr>
          <w:p w14:paraId="703E6DF2"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60CCFDB" w14:textId="77777777" w:rsidR="004F7F72" w:rsidRPr="00A67760" w:rsidRDefault="004F7F72" w:rsidP="00F551C0">
            <w:pPr>
              <w:spacing w:after="0" w:line="240" w:lineRule="auto"/>
              <w:jc w:val="righ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70</w:t>
            </w:r>
          </w:p>
        </w:tc>
      </w:tr>
      <w:tr w:rsidR="004F7F72" w:rsidRPr="00C522EB" w14:paraId="5DB05D14"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5E5D887"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lastRenderedPageBreak/>
              <w:t>Numerical method 1st order (Broida) - MV Delta 20% - DV 50%</w:t>
            </w:r>
          </w:p>
        </w:tc>
      </w:tr>
      <w:tr w:rsidR="004F7F72" w:rsidRPr="00A67760" w14:paraId="1D6D25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1EF9E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70981E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1,10646902</w:t>
            </w:r>
          </w:p>
        </w:tc>
        <w:tc>
          <w:tcPr>
            <w:tcW w:w="1200" w:type="dxa"/>
            <w:tcBorders>
              <w:top w:val="nil"/>
              <w:left w:val="nil"/>
              <w:bottom w:val="single" w:sz="4" w:space="0" w:color="auto"/>
              <w:right w:val="single" w:sz="4" w:space="0" w:color="auto"/>
            </w:tcBorders>
            <w:shd w:val="clear" w:color="auto" w:fill="auto"/>
            <w:noWrap/>
            <w:vAlign w:val="center"/>
            <w:hideMark/>
          </w:tcPr>
          <w:p w14:paraId="16C6AAA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0,59204744</w:t>
            </w:r>
          </w:p>
        </w:tc>
        <w:tc>
          <w:tcPr>
            <w:tcW w:w="1300" w:type="dxa"/>
            <w:tcBorders>
              <w:top w:val="nil"/>
              <w:left w:val="nil"/>
              <w:bottom w:val="single" w:sz="4" w:space="0" w:color="auto"/>
              <w:right w:val="single" w:sz="4" w:space="0" w:color="auto"/>
            </w:tcBorders>
            <w:shd w:val="clear" w:color="auto" w:fill="auto"/>
            <w:noWrap/>
            <w:vAlign w:val="center"/>
            <w:hideMark/>
          </w:tcPr>
          <w:p w14:paraId="5E8D83E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0,57353289</w:t>
            </w:r>
          </w:p>
        </w:tc>
        <w:tc>
          <w:tcPr>
            <w:tcW w:w="1300" w:type="dxa"/>
            <w:tcBorders>
              <w:top w:val="nil"/>
              <w:left w:val="nil"/>
              <w:bottom w:val="single" w:sz="4" w:space="0" w:color="auto"/>
              <w:right w:val="single" w:sz="4" w:space="0" w:color="auto"/>
            </w:tcBorders>
            <w:shd w:val="clear" w:color="auto" w:fill="auto"/>
            <w:noWrap/>
            <w:vAlign w:val="center"/>
            <w:hideMark/>
          </w:tcPr>
          <w:p w14:paraId="760B5BA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0,56632535</w:t>
            </w:r>
          </w:p>
        </w:tc>
        <w:tc>
          <w:tcPr>
            <w:tcW w:w="1200" w:type="dxa"/>
            <w:tcBorders>
              <w:top w:val="nil"/>
              <w:left w:val="nil"/>
              <w:bottom w:val="single" w:sz="4" w:space="0" w:color="auto"/>
              <w:right w:val="single" w:sz="8" w:space="0" w:color="auto"/>
            </w:tcBorders>
            <w:shd w:val="clear" w:color="auto" w:fill="auto"/>
            <w:noWrap/>
            <w:vAlign w:val="center"/>
            <w:hideMark/>
          </w:tcPr>
          <w:p w14:paraId="2CC85B8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0,58850858</w:t>
            </w:r>
          </w:p>
        </w:tc>
      </w:tr>
      <w:tr w:rsidR="004F7F72" w:rsidRPr="00A67760" w14:paraId="5C53522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F43EA2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B7AA76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329,184216</w:t>
            </w:r>
          </w:p>
        </w:tc>
        <w:tc>
          <w:tcPr>
            <w:tcW w:w="1200" w:type="dxa"/>
            <w:tcBorders>
              <w:top w:val="nil"/>
              <w:left w:val="nil"/>
              <w:bottom w:val="single" w:sz="4" w:space="0" w:color="auto"/>
              <w:right w:val="single" w:sz="4" w:space="0" w:color="auto"/>
            </w:tcBorders>
            <w:shd w:val="clear" w:color="auto" w:fill="auto"/>
            <w:noWrap/>
            <w:vAlign w:val="center"/>
            <w:hideMark/>
          </w:tcPr>
          <w:p w14:paraId="5B75983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219,673542</w:t>
            </w:r>
          </w:p>
        </w:tc>
        <w:tc>
          <w:tcPr>
            <w:tcW w:w="1300" w:type="dxa"/>
            <w:tcBorders>
              <w:top w:val="nil"/>
              <w:left w:val="nil"/>
              <w:bottom w:val="single" w:sz="4" w:space="0" w:color="auto"/>
              <w:right w:val="single" w:sz="4" w:space="0" w:color="auto"/>
            </w:tcBorders>
            <w:shd w:val="clear" w:color="auto" w:fill="auto"/>
            <w:noWrap/>
            <w:vAlign w:val="center"/>
            <w:hideMark/>
          </w:tcPr>
          <w:p w14:paraId="495CBEC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199,416487</w:t>
            </w:r>
          </w:p>
        </w:tc>
        <w:tc>
          <w:tcPr>
            <w:tcW w:w="1300" w:type="dxa"/>
            <w:tcBorders>
              <w:top w:val="nil"/>
              <w:left w:val="nil"/>
              <w:bottom w:val="single" w:sz="4" w:space="0" w:color="auto"/>
              <w:right w:val="single" w:sz="4" w:space="0" w:color="auto"/>
            </w:tcBorders>
            <w:shd w:val="clear" w:color="auto" w:fill="auto"/>
            <w:noWrap/>
            <w:vAlign w:val="center"/>
            <w:hideMark/>
          </w:tcPr>
          <w:p w14:paraId="060EF75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199,579828</w:t>
            </w:r>
          </w:p>
        </w:tc>
        <w:tc>
          <w:tcPr>
            <w:tcW w:w="1200" w:type="dxa"/>
            <w:tcBorders>
              <w:top w:val="nil"/>
              <w:left w:val="nil"/>
              <w:bottom w:val="single" w:sz="4" w:space="0" w:color="auto"/>
              <w:right w:val="single" w:sz="8" w:space="0" w:color="auto"/>
            </w:tcBorders>
            <w:shd w:val="clear" w:color="auto" w:fill="auto"/>
            <w:noWrap/>
            <w:vAlign w:val="center"/>
            <w:hideMark/>
          </w:tcPr>
          <w:p w14:paraId="0733767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205,614192</w:t>
            </w:r>
          </w:p>
        </w:tc>
      </w:tr>
      <w:tr w:rsidR="004F7F72" w:rsidRPr="00A67760" w14:paraId="150C4215"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3833CC6" w14:textId="13F5BFB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5CBF178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0,18419198</w:t>
            </w:r>
          </w:p>
        </w:tc>
        <w:tc>
          <w:tcPr>
            <w:tcW w:w="1200" w:type="dxa"/>
            <w:tcBorders>
              <w:top w:val="nil"/>
              <w:left w:val="nil"/>
              <w:bottom w:val="single" w:sz="4" w:space="0" w:color="auto"/>
              <w:right w:val="single" w:sz="4" w:space="0" w:color="auto"/>
            </w:tcBorders>
            <w:shd w:val="clear" w:color="auto" w:fill="auto"/>
            <w:noWrap/>
            <w:vAlign w:val="center"/>
            <w:hideMark/>
          </w:tcPr>
          <w:p w14:paraId="29F748B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0,99993621</w:t>
            </w:r>
          </w:p>
        </w:tc>
        <w:tc>
          <w:tcPr>
            <w:tcW w:w="1300" w:type="dxa"/>
            <w:tcBorders>
              <w:top w:val="nil"/>
              <w:left w:val="nil"/>
              <w:bottom w:val="single" w:sz="4" w:space="0" w:color="auto"/>
              <w:right w:val="single" w:sz="4" w:space="0" w:color="auto"/>
            </w:tcBorders>
            <w:shd w:val="clear" w:color="auto" w:fill="auto"/>
            <w:noWrap/>
            <w:vAlign w:val="center"/>
            <w:hideMark/>
          </w:tcPr>
          <w:p w14:paraId="0EADCC8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1,92824921</w:t>
            </w:r>
          </w:p>
        </w:tc>
        <w:tc>
          <w:tcPr>
            <w:tcW w:w="1300" w:type="dxa"/>
            <w:tcBorders>
              <w:top w:val="nil"/>
              <w:left w:val="nil"/>
              <w:bottom w:val="single" w:sz="4" w:space="0" w:color="auto"/>
              <w:right w:val="single" w:sz="4" w:space="0" w:color="auto"/>
            </w:tcBorders>
            <w:shd w:val="clear" w:color="auto" w:fill="auto"/>
            <w:noWrap/>
            <w:vAlign w:val="center"/>
            <w:hideMark/>
          </w:tcPr>
          <w:p w14:paraId="3C8B4EE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0,9999684</w:t>
            </w:r>
          </w:p>
        </w:tc>
        <w:tc>
          <w:tcPr>
            <w:tcW w:w="1200" w:type="dxa"/>
            <w:tcBorders>
              <w:top w:val="nil"/>
              <w:left w:val="nil"/>
              <w:bottom w:val="single" w:sz="4" w:space="0" w:color="auto"/>
              <w:right w:val="single" w:sz="8" w:space="0" w:color="auto"/>
            </w:tcBorders>
            <w:shd w:val="clear" w:color="auto" w:fill="auto"/>
            <w:noWrap/>
            <w:vAlign w:val="center"/>
            <w:hideMark/>
          </w:tcPr>
          <w:p w14:paraId="475EA5D2"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1,97081096</w:t>
            </w:r>
          </w:p>
        </w:tc>
      </w:tr>
      <w:tr w:rsidR="004F7F72" w:rsidRPr="00C522EB" w14:paraId="1CC9D45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24FDC7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20% - DV 50%</w:t>
            </w:r>
          </w:p>
        </w:tc>
      </w:tr>
      <w:tr w:rsidR="004F7F72" w:rsidRPr="00A67760" w14:paraId="5B1C852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5E2F069"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6E2D9C7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66D8AD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0,55155461</w:t>
            </w:r>
          </w:p>
        </w:tc>
        <w:tc>
          <w:tcPr>
            <w:tcW w:w="1300" w:type="dxa"/>
            <w:tcBorders>
              <w:top w:val="nil"/>
              <w:left w:val="nil"/>
              <w:bottom w:val="single" w:sz="4" w:space="0" w:color="auto"/>
              <w:right w:val="single" w:sz="4" w:space="0" w:color="auto"/>
            </w:tcBorders>
            <w:shd w:val="clear" w:color="auto" w:fill="auto"/>
            <w:noWrap/>
            <w:vAlign w:val="center"/>
            <w:hideMark/>
          </w:tcPr>
          <w:p w14:paraId="2192E44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0,55335804</w:t>
            </w:r>
          </w:p>
        </w:tc>
        <w:tc>
          <w:tcPr>
            <w:tcW w:w="1300" w:type="dxa"/>
            <w:tcBorders>
              <w:top w:val="nil"/>
              <w:left w:val="nil"/>
              <w:bottom w:val="single" w:sz="4" w:space="0" w:color="auto"/>
              <w:right w:val="single" w:sz="4" w:space="0" w:color="auto"/>
            </w:tcBorders>
            <w:shd w:val="clear" w:color="auto" w:fill="auto"/>
            <w:noWrap/>
            <w:vAlign w:val="center"/>
            <w:hideMark/>
          </w:tcPr>
          <w:p w14:paraId="1B4D693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0,52356776</w:t>
            </w:r>
          </w:p>
        </w:tc>
        <w:tc>
          <w:tcPr>
            <w:tcW w:w="1200" w:type="dxa"/>
            <w:tcBorders>
              <w:top w:val="nil"/>
              <w:left w:val="nil"/>
              <w:bottom w:val="single" w:sz="4" w:space="0" w:color="auto"/>
              <w:right w:val="single" w:sz="8" w:space="0" w:color="auto"/>
            </w:tcBorders>
            <w:shd w:val="clear" w:color="auto" w:fill="auto"/>
            <w:noWrap/>
            <w:vAlign w:val="center"/>
            <w:hideMark/>
          </w:tcPr>
          <w:p w14:paraId="03C9430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0,52104096</w:t>
            </w:r>
          </w:p>
        </w:tc>
      </w:tr>
      <w:tr w:rsidR="004F7F72" w:rsidRPr="00A67760" w14:paraId="3B89DB5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02C484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6DDDF7AD"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77739C0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191,820109</w:t>
            </w:r>
          </w:p>
        </w:tc>
        <w:tc>
          <w:tcPr>
            <w:tcW w:w="1300" w:type="dxa"/>
            <w:tcBorders>
              <w:top w:val="nil"/>
              <w:left w:val="nil"/>
              <w:bottom w:val="single" w:sz="4" w:space="0" w:color="auto"/>
              <w:right w:val="single" w:sz="4" w:space="0" w:color="auto"/>
            </w:tcBorders>
            <w:shd w:val="clear" w:color="auto" w:fill="auto"/>
            <w:noWrap/>
            <w:vAlign w:val="center"/>
            <w:hideMark/>
          </w:tcPr>
          <w:p w14:paraId="2936E12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184,504684</w:t>
            </w:r>
          </w:p>
        </w:tc>
        <w:tc>
          <w:tcPr>
            <w:tcW w:w="1300" w:type="dxa"/>
            <w:tcBorders>
              <w:top w:val="nil"/>
              <w:left w:val="nil"/>
              <w:bottom w:val="single" w:sz="4" w:space="0" w:color="auto"/>
              <w:right w:val="single" w:sz="4" w:space="0" w:color="auto"/>
            </w:tcBorders>
            <w:shd w:val="clear" w:color="auto" w:fill="auto"/>
            <w:noWrap/>
            <w:vAlign w:val="center"/>
            <w:hideMark/>
          </w:tcPr>
          <w:p w14:paraId="3968C98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166,827157</w:t>
            </w:r>
          </w:p>
        </w:tc>
        <w:tc>
          <w:tcPr>
            <w:tcW w:w="1200" w:type="dxa"/>
            <w:tcBorders>
              <w:top w:val="nil"/>
              <w:left w:val="nil"/>
              <w:bottom w:val="single" w:sz="4" w:space="0" w:color="auto"/>
              <w:right w:val="single" w:sz="8" w:space="0" w:color="auto"/>
            </w:tcBorders>
            <w:shd w:val="clear" w:color="auto" w:fill="auto"/>
            <w:noWrap/>
            <w:vAlign w:val="center"/>
            <w:hideMark/>
          </w:tcPr>
          <w:p w14:paraId="0407D52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162,484814</w:t>
            </w:r>
          </w:p>
        </w:tc>
      </w:tr>
      <w:tr w:rsidR="004F7F72" w:rsidRPr="00A67760" w14:paraId="65C896F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2B16B9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B790313"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4C77E8D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0,04219191</w:t>
            </w:r>
          </w:p>
        </w:tc>
        <w:tc>
          <w:tcPr>
            <w:tcW w:w="1300" w:type="dxa"/>
            <w:tcBorders>
              <w:top w:val="nil"/>
              <w:left w:val="nil"/>
              <w:bottom w:val="single" w:sz="4" w:space="0" w:color="auto"/>
              <w:right w:val="single" w:sz="4" w:space="0" w:color="auto"/>
            </w:tcBorders>
            <w:shd w:val="clear" w:color="auto" w:fill="auto"/>
            <w:noWrap/>
            <w:vAlign w:val="center"/>
            <w:hideMark/>
          </w:tcPr>
          <w:p w14:paraId="2F2C3A0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1,78E-07</w:t>
            </w:r>
          </w:p>
        </w:tc>
        <w:tc>
          <w:tcPr>
            <w:tcW w:w="1300" w:type="dxa"/>
            <w:tcBorders>
              <w:top w:val="nil"/>
              <w:left w:val="nil"/>
              <w:bottom w:val="single" w:sz="4" w:space="0" w:color="auto"/>
              <w:right w:val="single" w:sz="4" w:space="0" w:color="auto"/>
            </w:tcBorders>
            <w:shd w:val="clear" w:color="auto" w:fill="auto"/>
            <w:noWrap/>
            <w:vAlign w:val="center"/>
            <w:hideMark/>
          </w:tcPr>
          <w:p w14:paraId="4EBAE1AE"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5,16E-02</w:t>
            </w:r>
          </w:p>
        </w:tc>
        <w:tc>
          <w:tcPr>
            <w:tcW w:w="1200" w:type="dxa"/>
            <w:tcBorders>
              <w:top w:val="nil"/>
              <w:left w:val="nil"/>
              <w:bottom w:val="single" w:sz="4" w:space="0" w:color="auto"/>
              <w:right w:val="single" w:sz="8" w:space="0" w:color="auto"/>
            </w:tcBorders>
            <w:shd w:val="clear" w:color="auto" w:fill="auto"/>
            <w:noWrap/>
            <w:vAlign w:val="center"/>
            <w:hideMark/>
          </w:tcPr>
          <w:p w14:paraId="7270A07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6,10E-05</w:t>
            </w:r>
          </w:p>
        </w:tc>
      </w:tr>
      <w:tr w:rsidR="004F7F72" w:rsidRPr="00A67760" w14:paraId="6F9C48C9"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B53B839" w14:textId="75385EC9"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35CF5BA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200" w:type="dxa"/>
            <w:tcBorders>
              <w:top w:val="nil"/>
              <w:left w:val="nil"/>
              <w:bottom w:val="single" w:sz="4" w:space="0" w:color="auto"/>
              <w:right w:val="single" w:sz="4" w:space="0" w:color="auto"/>
            </w:tcBorders>
            <w:shd w:val="clear" w:color="auto" w:fill="auto"/>
            <w:noWrap/>
            <w:vAlign w:val="center"/>
            <w:hideMark/>
          </w:tcPr>
          <w:p w14:paraId="6EFB82D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5</w:t>
            </w:r>
          </w:p>
        </w:tc>
        <w:tc>
          <w:tcPr>
            <w:tcW w:w="1300" w:type="dxa"/>
            <w:tcBorders>
              <w:top w:val="nil"/>
              <w:left w:val="nil"/>
              <w:bottom w:val="single" w:sz="4" w:space="0" w:color="auto"/>
              <w:right w:val="single" w:sz="4" w:space="0" w:color="auto"/>
            </w:tcBorders>
            <w:shd w:val="clear" w:color="auto" w:fill="auto"/>
            <w:noWrap/>
            <w:vAlign w:val="center"/>
            <w:hideMark/>
          </w:tcPr>
          <w:p w14:paraId="41D81B6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6,19336906</w:t>
            </w:r>
          </w:p>
        </w:tc>
        <w:tc>
          <w:tcPr>
            <w:tcW w:w="1300" w:type="dxa"/>
            <w:tcBorders>
              <w:top w:val="nil"/>
              <w:left w:val="nil"/>
              <w:bottom w:val="single" w:sz="4" w:space="0" w:color="auto"/>
              <w:right w:val="single" w:sz="4" w:space="0" w:color="auto"/>
            </w:tcBorders>
            <w:shd w:val="clear" w:color="auto" w:fill="auto"/>
            <w:noWrap/>
            <w:vAlign w:val="center"/>
            <w:hideMark/>
          </w:tcPr>
          <w:p w14:paraId="1AA0CE7C"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7,20974318</w:t>
            </w:r>
          </w:p>
        </w:tc>
        <w:tc>
          <w:tcPr>
            <w:tcW w:w="1200" w:type="dxa"/>
            <w:tcBorders>
              <w:top w:val="nil"/>
              <w:left w:val="nil"/>
              <w:bottom w:val="single" w:sz="4" w:space="0" w:color="auto"/>
              <w:right w:val="single" w:sz="8" w:space="0" w:color="auto"/>
            </w:tcBorders>
            <w:shd w:val="clear" w:color="auto" w:fill="auto"/>
            <w:noWrap/>
            <w:vAlign w:val="center"/>
            <w:hideMark/>
          </w:tcPr>
          <w:p w14:paraId="261E332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10,1371906</w:t>
            </w:r>
          </w:p>
        </w:tc>
      </w:tr>
      <w:tr w:rsidR="004F7F72" w:rsidRPr="00C522EB" w14:paraId="1808ABFB"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9A1320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30% - DV 50%</w:t>
            </w:r>
          </w:p>
        </w:tc>
      </w:tr>
      <w:tr w:rsidR="004F7F72" w:rsidRPr="00A67760" w14:paraId="1BAF9E7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FBA7E93"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center"/>
            <w:hideMark/>
          </w:tcPr>
          <w:p w14:paraId="50967E5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4" w:space="0" w:color="auto"/>
            </w:tcBorders>
            <w:shd w:val="clear" w:color="auto" w:fill="auto"/>
            <w:noWrap/>
            <w:vAlign w:val="center"/>
            <w:hideMark/>
          </w:tcPr>
          <w:p w14:paraId="38794DC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0,86020629</w:t>
            </w:r>
          </w:p>
        </w:tc>
        <w:tc>
          <w:tcPr>
            <w:tcW w:w="1300" w:type="dxa"/>
            <w:tcBorders>
              <w:top w:val="nil"/>
              <w:left w:val="nil"/>
              <w:bottom w:val="single" w:sz="4" w:space="0" w:color="auto"/>
              <w:right w:val="single" w:sz="4" w:space="0" w:color="auto"/>
            </w:tcBorders>
            <w:shd w:val="clear" w:color="auto" w:fill="auto"/>
            <w:noWrap/>
            <w:vAlign w:val="center"/>
            <w:hideMark/>
          </w:tcPr>
          <w:p w14:paraId="20AACA41"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0,47307791</w:t>
            </w:r>
          </w:p>
        </w:tc>
        <w:tc>
          <w:tcPr>
            <w:tcW w:w="1300" w:type="dxa"/>
            <w:tcBorders>
              <w:top w:val="nil"/>
              <w:left w:val="nil"/>
              <w:bottom w:val="single" w:sz="4" w:space="0" w:color="auto"/>
              <w:right w:val="single" w:sz="4" w:space="0" w:color="auto"/>
            </w:tcBorders>
            <w:shd w:val="clear" w:color="auto" w:fill="auto"/>
            <w:noWrap/>
            <w:vAlign w:val="center"/>
            <w:hideMark/>
          </w:tcPr>
          <w:p w14:paraId="531DE11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0,57768199</w:t>
            </w:r>
          </w:p>
        </w:tc>
        <w:tc>
          <w:tcPr>
            <w:tcW w:w="1200" w:type="dxa"/>
            <w:tcBorders>
              <w:top w:val="nil"/>
              <w:left w:val="nil"/>
              <w:bottom w:val="single" w:sz="4" w:space="0" w:color="auto"/>
              <w:right w:val="single" w:sz="8" w:space="0" w:color="auto"/>
            </w:tcBorders>
            <w:shd w:val="clear" w:color="auto" w:fill="auto"/>
            <w:noWrap/>
            <w:vAlign w:val="center"/>
            <w:hideMark/>
          </w:tcPr>
          <w:p w14:paraId="3C5172D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r>
      <w:tr w:rsidR="004F7F72" w:rsidRPr="00A67760" w14:paraId="2CD24BC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B5FE8F8"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center"/>
            <w:hideMark/>
          </w:tcPr>
          <w:p w14:paraId="6979377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4" w:space="0" w:color="auto"/>
            </w:tcBorders>
            <w:shd w:val="clear" w:color="auto" w:fill="auto"/>
            <w:noWrap/>
            <w:vAlign w:val="center"/>
            <w:hideMark/>
          </w:tcPr>
          <w:p w14:paraId="6A5224C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291,01243</w:t>
            </w:r>
          </w:p>
        </w:tc>
        <w:tc>
          <w:tcPr>
            <w:tcW w:w="1300" w:type="dxa"/>
            <w:tcBorders>
              <w:top w:val="nil"/>
              <w:left w:val="nil"/>
              <w:bottom w:val="single" w:sz="4" w:space="0" w:color="auto"/>
              <w:right w:val="single" w:sz="4" w:space="0" w:color="auto"/>
            </w:tcBorders>
            <w:shd w:val="clear" w:color="auto" w:fill="auto"/>
            <w:noWrap/>
            <w:vAlign w:val="center"/>
            <w:hideMark/>
          </w:tcPr>
          <w:p w14:paraId="6C5AB25F"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187,181418</w:t>
            </w:r>
          </w:p>
        </w:tc>
        <w:tc>
          <w:tcPr>
            <w:tcW w:w="1300" w:type="dxa"/>
            <w:tcBorders>
              <w:top w:val="nil"/>
              <w:left w:val="nil"/>
              <w:bottom w:val="single" w:sz="4" w:space="0" w:color="auto"/>
              <w:right w:val="single" w:sz="4" w:space="0" w:color="auto"/>
            </w:tcBorders>
            <w:shd w:val="clear" w:color="auto" w:fill="auto"/>
            <w:noWrap/>
            <w:vAlign w:val="center"/>
            <w:hideMark/>
          </w:tcPr>
          <w:p w14:paraId="6E79E7E9"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216,416644</w:t>
            </w:r>
          </w:p>
        </w:tc>
        <w:tc>
          <w:tcPr>
            <w:tcW w:w="1200" w:type="dxa"/>
            <w:tcBorders>
              <w:top w:val="nil"/>
              <w:left w:val="nil"/>
              <w:bottom w:val="single" w:sz="4" w:space="0" w:color="auto"/>
              <w:right w:val="single" w:sz="8" w:space="0" w:color="auto"/>
            </w:tcBorders>
            <w:shd w:val="clear" w:color="auto" w:fill="auto"/>
            <w:noWrap/>
            <w:vAlign w:val="center"/>
            <w:hideMark/>
          </w:tcPr>
          <w:p w14:paraId="55C2CA28"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r>
      <w:tr w:rsidR="004F7F72" w:rsidRPr="00A67760" w14:paraId="55A03A8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AB1022F" w14:textId="27F8F95B"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center"/>
            <w:hideMark/>
          </w:tcPr>
          <w:p w14:paraId="13AD7B1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nil"/>
              <w:right w:val="single" w:sz="4" w:space="0" w:color="auto"/>
            </w:tcBorders>
            <w:shd w:val="clear" w:color="auto" w:fill="auto"/>
            <w:noWrap/>
            <w:vAlign w:val="center"/>
            <w:hideMark/>
          </w:tcPr>
          <w:p w14:paraId="015846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4,9995641</w:t>
            </w:r>
          </w:p>
        </w:tc>
        <w:tc>
          <w:tcPr>
            <w:tcW w:w="1300" w:type="dxa"/>
            <w:tcBorders>
              <w:top w:val="nil"/>
              <w:left w:val="nil"/>
              <w:bottom w:val="nil"/>
              <w:right w:val="single" w:sz="4" w:space="0" w:color="auto"/>
            </w:tcBorders>
            <w:shd w:val="clear" w:color="auto" w:fill="auto"/>
            <w:noWrap/>
            <w:vAlign w:val="center"/>
            <w:hideMark/>
          </w:tcPr>
          <w:p w14:paraId="32955CDD"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0,41654189</w:t>
            </w:r>
          </w:p>
        </w:tc>
        <w:tc>
          <w:tcPr>
            <w:tcW w:w="1300" w:type="dxa"/>
            <w:tcBorders>
              <w:top w:val="nil"/>
              <w:left w:val="nil"/>
              <w:bottom w:val="nil"/>
              <w:right w:val="single" w:sz="4" w:space="0" w:color="auto"/>
            </w:tcBorders>
            <w:shd w:val="clear" w:color="auto" w:fill="auto"/>
            <w:noWrap/>
            <w:vAlign w:val="center"/>
            <w:hideMark/>
          </w:tcPr>
          <w:p w14:paraId="2718654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1,9999243</w:t>
            </w:r>
          </w:p>
        </w:tc>
        <w:tc>
          <w:tcPr>
            <w:tcW w:w="1200" w:type="dxa"/>
            <w:tcBorders>
              <w:top w:val="nil"/>
              <w:left w:val="nil"/>
              <w:bottom w:val="single" w:sz="4" w:space="0" w:color="auto"/>
              <w:right w:val="single" w:sz="8" w:space="0" w:color="auto"/>
            </w:tcBorders>
            <w:shd w:val="clear" w:color="auto" w:fill="auto"/>
            <w:noWrap/>
            <w:vAlign w:val="center"/>
            <w:hideMark/>
          </w:tcPr>
          <w:p w14:paraId="6DF11AD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r>
      <w:tr w:rsidR="004F7F72" w:rsidRPr="00C522EB" w14:paraId="0D37126C"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EF16184"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30% - DV 50%</w:t>
            </w:r>
          </w:p>
        </w:tc>
      </w:tr>
      <w:tr w:rsidR="004F7F72" w:rsidRPr="00A67760" w14:paraId="4BE18113"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4CA6A51"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345D57E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7C030945"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1B8784AB"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38F95D7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0,51147134</w:t>
            </w:r>
          </w:p>
        </w:tc>
        <w:tc>
          <w:tcPr>
            <w:tcW w:w="1200" w:type="dxa"/>
            <w:tcBorders>
              <w:top w:val="nil"/>
              <w:left w:val="nil"/>
              <w:bottom w:val="single" w:sz="4" w:space="0" w:color="auto"/>
              <w:right w:val="single" w:sz="8" w:space="0" w:color="auto"/>
            </w:tcBorders>
            <w:shd w:val="clear" w:color="auto" w:fill="auto"/>
            <w:noWrap/>
            <w:vAlign w:val="bottom"/>
            <w:hideMark/>
          </w:tcPr>
          <w:p w14:paraId="5183E47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40615D3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521A4CC"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16BBF95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4459EA54"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487F834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5EDC818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174,273283</w:t>
            </w:r>
          </w:p>
        </w:tc>
        <w:tc>
          <w:tcPr>
            <w:tcW w:w="1200" w:type="dxa"/>
            <w:tcBorders>
              <w:top w:val="nil"/>
              <w:left w:val="nil"/>
              <w:bottom w:val="single" w:sz="4" w:space="0" w:color="auto"/>
              <w:right w:val="single" w:sz="8" w:space="0" w:color="auto"/>
            </w:tcBorders>
            <w:shd w:val="clear" w:color="auto" w:fill="auto"/>
            <w:noWrap/>
            <w:vAlign w:val="bottom"/>
            <w:hideMark/>
          </w:tcPr>
          <w:p w14:paraId="4C61009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20D2268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24169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5274B81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62C7C60A"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25054C7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575455F7"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4,88E-05</w:t>
            </w:r>
          </w:p>
        </w:tc>
        <w:tc>
          <w:tcPr>
            <w:tcW w:w="1200" w:type="dxa"/>
            <w:tcBorders>
              <w:top w:val="nil"/>
              <w:left w:val="nil"/>
              <w:bottom w:val="single" w:sz="4" w:space="0" w:color="auto"/>
              <w:right w:val="single" w:sz="8" w:space="0" w:color="auto"/>
            </w:tcBorders>
            <w:shd w:val="clear" w:color="auto" w:fill="auto"/>
            <w:noWrap/>
            <w:vAlign w:val="bottom"/>
            <w:hideMark/>
          </w:tcPr>
          <w:p w14:paraId="5972B6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3FEDC1E1"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91DB535" w14:textId="5614B4F3"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43BD7EC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57B49D69"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bottom"/>
            <w:hideMark/>
          </w:tcPr>
          <w:p w14:paraId="4707A32E" w14:textId="77777777" w:rsidR="004F7F72" w:rsidRPr="00A67760" w:rsidRDefault="004F7F72" w:rsidP="00F551C0">
            <w:pPr>
              <w:spacing w:after="0" w:line="240" w:lineRule="auto"/>
              <w:jc w:val="left"/>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erreur</w:t>
            </w:r>
          </w:p>
        </w:tc>
        <w:tc>
          <w:tcPr>
            <w:tcW w:w="1300" w:type="dxa"/>
            <w:tcBorders>
              <w:top w:val="nil"/>
              <w:left w:val="nil"/>
              <w:bottom w:val="single" w:sz="4" w:space="0" w:color="auto"/>
              <w:right w:val="single" w:sz="4" w:space="0" w:color="auto"/>
            </w:tcBorders>
            <w:shd w:val="clear" w:color="auto" w:fill="auto"/>
            <w:noWrap/>
            <w:vAlign w:val="center"/>
            <w:hideMark/>
          </w:tcPr>
          <w:p w14:paraId="0B0BF3FB"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7,99994068</w:t>
            </w:r>
          </w:p>
        </w:tc>
        <w:tc>
          <w:tcPr>
            <w:tcW w:w="1200" w:type="dxa"/>
            <w:tcBorders>
              <w:top w:val="nil"/>
              <w:left w:val="nil"/>
              <w:bottom w:val="single" w:sz="4" w:space="0" w:color="auto"/>
              <w:right w:val="single" w:sz="8" w:space="0" w:color="auto"/>
            </w:tcBorders>
            <w:shd w:val="clear" w:color="auto" w:fill="auto"/>
            <w:noWrap/>
            <w:vAlign w:val="bottom"/>
            <w:hideMark/>
          </w:tcPr>
          <w:p w14:paraId="649B969C"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C522EB" w14:paraId="19D1D711"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F339B19"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1st order - MV Delta 40% - DV 50%</w:t>
            </w:r>
          </w:p>
        </w:tc>
      </w:tr>
      <w:tr w:rsidR="004F7F72" w:rsidRPr="00A67760" w14:paraId="07F30C1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234578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4D0DCFC5"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25E8A59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69255058"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0,48307571</w:t>
            </w:r>
          </w:p>
        </w:tc>
        <w:tc>
          <w:tcPr>
            <w:tcW w:w="1300" w:type="dxa"/>
            <w:tcBorders>
              <w:top w:val="nil"/>
              <w:left w:val="nil"/>
              <w:bottom w:val="single" w:sz="4" w:space="0" w:color="auto"/>
              <w:right w:val="single" w:sz="4" w:space="0" w:color="auto"/>
            </w:tcBorders>
            <w:shd w:val="clear" w:color="auto" w:fill="auto"/>
            <w:noWrap/>
            <w:vAlign w:val="center"/>
            <w:hideMark/>
          </w:tcPr>
          <w:p w14:paraId="57882C8A"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1E218B8B"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4DB0859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222C756"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Ts</w:t>
            </w:r>
          </w:p>
        </w:tc>
        <w:tc>
          <w:tcPr>
            <w:tcW w:w="1200" w:type="dxa"/>
            <w:tcBorders>
              <w:top w:val="nil"/>
              <w:left w:val="nil"/>
              <w:bottom w:val="single" w:sz="4" w:space="0" w:color="auto"/>
              <w:right w:val="single" w:sz="4" w:space="0" w:color="auto"/>
            </w:tcBorders>
            <w:shd w:val="clear" w:color="auto" w:fill="auto"/>
            <w:noWrap/>
            <w:vAlign w:val="bottom"/>
            <w:hideMark/>
          </w:tcPr>
          <w:p w14:paraId="5B45FBF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26DF344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5BE46413"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189,625947</w:t>
            </w:r>
          </w:p>
        </w:tc>
        <w:tc>
          <w:tcPr>
            <w:tcW w:w="1300" w:type="dxa"/>
            <w:tcBorders>
              <w:top w:val="nil"/>
              <w:left w:val="nil"/>
              <w:bottom w:val="single" w:sz="4" w:space="0" w:color="auto"/>
              <w:right w:val="single" w:sz="4" w:space="0" w:color="auto"/>
            </w:tcBorders>
            <w:shd w:val="clear" w:color="auto" w:fill="auto"/>
            <w:noWrap/>
            <w:vAlign w:val="center"/>
            <w:hideMark/>
          </w:tcPr>
          <w:p w14:paraId="63E00B29"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25191111"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60D48F7F"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08024947" w14:textId="77B5B2BF"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single" w:sz="4" w:space="0" w:color="auto"/>
              <w:right w:val="single" w:sz="4" w:space="0" w:color="auto"/>
            </w:tcBorders>
            <w:shd w:val="clear" w:color="auto" w:fill="auto"/>
            <w:noWrap/>
            <w:vAlign w:val="bottom"/>
            <w:hideMark/>
          </w:tcPr>
          <w:p w14:paraId="5AC1E49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5B6B266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nil"/>
              <w:right w:val="single" w:sz="4" w:space="0" w:color="auto"/>
            </w:tcBorders>
            <w:shd w:val="clear" w:color="auto" w:fill="auto"/>
            <w:noWrap/>
            <w:vAlign w:val="center"/>
            <w:hideMark/>
          </w:tcPr>
          <w:p w14:paraId="38AC59E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0,80188104</w:t>
            </w:r>
          </w:p>
        </w:tc>
        <w:tc>
          <w:tcPr>
            <w:tcW w:w="1300" w:type="dxa"/>
            <w:tcBorders>
              <w:top w:val="nil"/>
              <w:left w:val="nil"/>
              <w:bottom w:val="single" w:sz="4" w:space="0" w:color="auto"/>
              <w:right w:val="single" w:sz="4" w:space="0" w:color="auto"/>
            </w:tcBorders>
            <w:shd w:val="clear" w:color="auto" w:fill="auto"/>
            <w:noWrap/>
            <w:vAlign w:val="center"/>
            <w:hideMark/>
          </w:tcPr>
          <w:p w14:paraId="47023774"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3B1647F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C522EB" w14:paraId="5A1C8487" w14:textId="77777777" w:rsidTr="00F551C0">
        <w:trPr>
          <w:trHeight w:val="293"/>
          <w:jc w:val="center"/>
        </w:trPr>
        <w:tc>
          <w:tcPr>
            <w:tcW w:w="7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91EC21" w14:textId="77777777" w:rsidR="004F7F72" w:rsidRPr="00A67760" w:rsidRDefault="004F7F72" w:rsidP="00F551C0">
            <w:pPr>
              <w:spacing w:after="0" w:line="240" w:lineRule="auto"/>
              <w:jc w:val="center"/>
              <w:rPr>
                <w:rFonts w:ascii="Calibri" w:eastAsia="Times New Roman" w:hAnsi="Calibri" w:cs="Calibri"/>
                <w:b/>
                <w:bCs/>
                <w:i/>
                <w:iCs/>
                <w:color w:val="000000"/>
                <w:lang w:val="en-GB" w:eastAsia="fr-FR"/>
              </w:rPr>
            </w:pPr>
            <w:r w:rsidRPr="00A67760">
              <w:rPr>
                <w:rFonts w:ascii="Calibri" w:eastAsia="Times New Roman" w:hAnsi="Calibri" w:cs="Calibri"/>
                <w:b/>
                <w:bCs/>
                <w:i/>
                <w:iCs/>
                <w:color w:val="000000"/>
                <w:lang w:val="en-GB" w:eastAsia="fr-FR"/>
              </w:rPr>
              <w:t>Numerical method 2nd order - MV Delta 40% - DV 50%</w:t>
            </w:r>
          </w:p>
        </w:tc>
      </w:tr>
      <w:tr w:rsidR="004F7F72" w:rsidRPr="00A67760" w14:paraId="03800542"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3152762"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KP</w:t>
            </w:r>
          </w:p>
        </w:tc>
        <w:tc>
          <w:tcPr>
            <w:tcW w:w="1200" w:type="dxa"/>
            <w:tcBorders>
              <w:top w:val="nil"/>
              <w:left w:val="nil"/>
              <w:bottom w:val="single" w:sz="4" w:space="0" w:color="auto"/>
              <w:right w:val="single" w:sz="4" w:space="0" w:color="auto"/>
            </w:tcBorders>
            <w:shd w:val="clear" w:color="auto" w:fill="auto"/>
            <w:noWrap/>
            <w:vAlign w:val="bottom"/>
            <w:hideMark/>
          </w:tcPr>
          <w:p w14:paraId="2D948324"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3577B9D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4D207A8A"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0,48305225</w:t>
            </w:r>
          </w:p>
        </w:tc>
        <w:tc>
          <w:tcPr>
            <w:tcW w:w="1300" w:type="dxa"/>
            <w:tcBorders>
              <w:top w:val="nil"/>
              <w:left w:val="nil"/>
              <w:bottom w:val="single" w:sz="4" w:space="0" w:color="auto"/>
              <w:right w:val="single" w:sz="4" w:space="0" w:color="auto"/>
            </w:tcBorders>
            <w:shd w:val="clear" w:color="auto" w:fill="auto"/>
            <w:noWrap/>
            <w:vAlign w:val="center"/>
            <w:hideMark/>
          </w:tcPr>
          <w:p w14:paraId="7209E462"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008B85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4A170B44"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15671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T1</w:t>
            </w:r>
          </w:p>
        </w:tc>
        <w:tc>
          <w:tcPr>
            <w:tcW w:w="1200" w:type="dxa"/>
            <w:tcBorders>
              <w:top w:val="nil"/>
              <w:left w:val="nil"/>
              <w:bottom w:val="single" w:sz="4" w:space="0" w:color="auto"/>
              <w:right w:val="single" w:sz="4" w:space="0" w:color="auto"/>
            </w:tcBorders>
            <w:shd w:val="clear" w:color="auto" w:fill="auto"/>
            <w:noWrap/>
            <w:vAlign w:val="bottom"/>
            <w:hideMark/>
          </w:tcPr>
          <w:p w14:paraId="4C4DD7A9"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61574EE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6D7ACBF5"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189,610899</w:t>
            </w:r>
          </w:p>
        </w:tc>
        <w:tc>
          <w:tcPr>
            <w:tcW w:w="1300" w:type="dxa"/>
            <w:tcBorders>
              <w:top w:val="nil"/>
              <w:left w:val="nil"/>
              <w:bottom w:val="single" w:sz="4" w:space="0" w:color="auto"/>
              <w:right w:val="single" w:sz="4" w:space="0" w:color="auto"/>
            </w:tcBorders>
            <w:shd w:val="clear" w:color="auto" w:fill="auto"/>
            <w:noWrap/>
            <w:vAlign w:val="center"/>
            <w:hideMark/>
          </w:tcPr>
          <w:p w14:paraId="1AEF6041"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6C4C66F7"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378D44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7117FB27"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T2</w:t>
            </w:r>
          </w:p>
        </w:tc>
        <w:tc>
          <w:tcPr>
            <w:tcW w:w="1200" w:type="dxa"/>
            <w:tcBorders>
              <w:top w:val="nil"/>
              <w:left w:val="nil"/>
              <w:bottom w:val="single" w:sz="4" w:space="0" w:color="auto"/>
              <w:right w:val="single" w:sz="4" w:space="0" w:color="auto"/>
            </w:tcBorders>
            <w:shd w:val="clear" w:color="auto" w:fill="auto"/>
            <w:noWrap/>
            <w:vAlign w:val="bottom"/>
            <w:hideMark/>
          </w:tcPr>
          <w:p w14:paraId="400B0400"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single" w:sz="4" w:space="0" w:color="auto"/>
              <w:right w:val="single" w:sz="4" w:space="0" w:color="auto"/>
            </w:tcBorders>
            <w:shd w:val="clear" w:color="auto" w:fill="auto"/>
            <w:noWrap/>
            <w:vAlign w:val="bottom"/>
            <w:hideMark/>
          </w:tcPr>
          <w:p w14:paraId="01A53F2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single" w:sz="4" w:space="0" w:color="auto"/>
              <w:right w:val="single" w:sz="4" w:space="0" w:color="auto"/>
            </w:tcBorders>
            <w:shd w:val="clear" w:color="auto" w:fill="auto"/>
            <w:noWrap/>
            <w:vAlign w:val="center"/>
            <w:hideMark/>
          </w:tcPr>
          <w:p w14:paraId="3B749C20"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4,10E-05</w:t>
            </w:r>
          </w:p>
        </w:tc>
        <w:tc>
          <w:tcPr>
            <w:tcW w:w="1300" w:type="dxa"/>
            <w:tcBorders>
              <w:top w:val="nil"/>
              <w:left w:val="nil"/>
              <w:bottom w:val="single" w:sz="4" w:space="0" w:color="auto"/>
              <w:right w:val="single" w:sz="4" w:space="0" w:color="auto"/>
            </w:tcBorders>
            <w:shd w:val="clear" w:color="auto" w:fill="auto"/>
            <w:noWrap/>
            <w:vAlign w:val="center"/>
            <w:hideMark/>
          </w:tcPr>
          <w:p w14:paraId="0396531E"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single" w:sz="4" w:space="0" w:color="auto"/>
              <w:right w:val="single" w:sz="8" w:space="0" w:color="auto"/>
            </w:tcBorders>
            <w:shd w:val="clear" w:color="auto" w:fill="auto"/>
            <w:noWrap/>
            <w:vAlign w:val="bottom"/>
            <w:hideMark/>
          </w:tcPr>
          <w:p w14:paraId="38FF5C86"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6BA8AD4E" w14:textId="77777777" w:rsidTr="00F551C0">
        <w:trPr>
          <w:trHeight w:val="293"/>
          <w:jc w:val="center"/>
        </w:trPr>
        <w:tc>
          <w:tcPr>
            <w:tcW w:w="1200" w:type="dxa"/>
            <w:tcBorders>
              <w:top w:val="nil"/>
              <w:left w:val="single" w:sz="8" w:space="0" w:color="auto"/>
              <w:bottom w:val="nil"/>
              <w:right w:val="single" w:sz="8" w:space="0" w:color="auto"/>
            </w:tcBorders>
            <w:shd w:val="clear" w:color="auto" w:fill="auto"/>
            <w:noWrap/>
            <w:vAlign w:val="bottom"/>
            <w:hideMark/>
          </w:tcPr>
          <w:p w14:paraId="417AF8A8" w14:textId="17D4ED42" w:rsidR="004F7F72" w:rsidRPr="00A67760" w:rsidRDefault="004F7F72" w:rsidP="00F551C0">
            <w:pPr>
              <w:spacing w:after="0" w:line="240" w:lineRule="auto"/>
              <w:jc w:val="left"/>
              <w:rPr>
                <w:rFonts w:ascii="Calibri" w:eastAsia="Times New Roman" w:hAnsi="Calibri" w:cs="Calibri"/>
                <w:b/>
                <w:bCs/>
                <w:color w:val="000000"/>
                <w:lang w:val="fr-FR" w:eastAsia="fr-FR"/>
              </w:rPr>
            </w:pPr>
            <w:r w:rsidRPr="00A67760">
              <w:rPr>
                <w:rFonts w:ascii="Calibri" w:eastAsia="Times New Roman" w:hAnsi="Calibri" w:cs="Calibri"/>
                <w:b/>
                <w:bCs/>
                <w:color w:val="000000"/>
                <w:lang w:val="fr-FR" w:eastAsia="fr-FR"/>
              </w:rPr>
              <w:t>Th</w:t>
            </w:r>
            <w:r w:rsidR="00F13FDF">
              <w:rPr>
                <w:rFonts w:ascii="Calibri" w:eastAsia="Times New Roman" w:hAnsi="Calibri" w:cs="Calibri"/>
                <w:b/>
                <w:bCs/>
                <w:color w:val="000000"/>
                <w:lang w:val="fr-FR" w:eastAsia="fr-FR"/>
              </w:rPr>
              <w:t>ê</w:t>
            </w:r>
            <w:r w:rsidRPr="00A67760">
              <w:rPr>
                <w:rFonts w:ascii="Calibri" w:eastAsia="Times New Roman" w:hAnsi="Calibri" w:cs="Calibri"/>
                <w:b/>
                <w:bCs/>
                <w:color w:val="000000"/>
                <w:lang w:val="fr-FR" w:eastAsia="fr-FR"/>
              </w:rPr>
              <w:t>ta</w:t>
            </w:r>
          </w:p>
        </w:tc>
        <w:tc>
          <w:tcPr>
            <w:tcW w:w="1200" w:type="dxa"/>
            <w:tcBorders>
              <w:top w:val="nil"/>
              <w:left w:val="nil"/>
              <w:bottom w:val="nil"/>
              <w:right w:val="single" w:sz="4" w:space="0" w:color="auto"/>
            </w:tcBorders>
            <w:shd w:val="clear" w:color="auto" w:fill="auto"/>
            <w:noWrap/>
            <w:vAlign w:val="bottom"/>
            <w:hideMark/>
          </w:tcPr>
          <w:p w14:paraId="25A222FE"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200" w:type="dxa"/>
            <w:tcBorders>
              <w:top w:val="nil"/>
              <w:left w:val="nil"/>
              <w:bottom w:val="nil"/>
              <w:right w:val="single" w:sz="4" w:space="0" w:color="auto"/>
            </w:tcBorders>
            <w:shd w:val="clear" w:color="auto" w:fill="auto"/>
            <w:noWrap/>
            <w:vAlign w:val="bottom"/>
            <w:hideMark/>
          </w:tcPr>
          <w:p w14:paraId="58253B92"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c>
          <w:tcPr>
            <w:tcW w:w="1300" w:type="dxa"/>
            <w:tcBorders>
              <w:top w:val="nil"/>
              <w:left w:val="nil"/>
              <w:bottom w:val="nil"/>
              <w:right w:val="single" w:sz="4" w:space="0" w:color="auto"/>
            </w:tcBorders>
            <w:shd w:val="clear" w:color="auto" w:fill="auto"/>
            <w:noWrap/>
            <w:vAlign w:val="center"/>
            <w:hideMark/>
          </w:tcPr>
          <w:p w14:paraId="276B2CF4"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0,41252541</w:t>
            </w:r>
          </w:p>
        </w:tc>
        <w:tc>
          <w:tcPr>
            <w:tcW w:w="1300" w:type="dxa"/>
            <w:tcBorders>
              <w:top w:val="nil"/>
              <w:left w:val="nil"/>
              <w:bottom w:val="nil"/>
              <w:right w:val="single" w:sz="4" w:space="0" w:color="auto"/>
            </w:tcBorders>
            <w:shd w:val="clear" w:color="auto" w:fill="auto"/>
            <w:noWrap/>
            <w:vAlign w:val="center"/>
            <w:hideMark/>
          </w:tcPr>
          <w:p w14:paraId="55A8491B"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r w:rsidRPr="00A67760">
              <w:rPr>
                <w:rFonts w:ascii="Arial Unicode MS" w:eastAsia="Times New Roman" w:hAnsi="Arial Unicode MS" w:cs="Calibri"/>
                <w:color w:val="000000"/>
                <w:sz w:val="20"/>
                <w:szCs w:val="20"/>
                <w:lang w:val="fr-FR" w:eastAsia="fr-FR"/>
              </w:rPr>
              <w:t>x</w:t>
            </w:r>
          </w:p>
        </w:tc>
        <w:tc>
          <w:tcPr>
            <w:tcW w:w="1200" w:type="dxa"/>
            <w:tcBorders>
              <w:top w:val="nil"/>
              <w:left w:val="nil"/>
              <w:bottom w:val="nil"/>
              <w:right w:val="single" w:sz="8" w:space="0" w:color="auto"/>
            </w:tcBorders>
            <w:shd w:val="clear" w:color="auto" w:fill="auto"/>
            <w:noWrap/>
            <w:vAlign w:val="bottom"/>
            <w:hideMark/>
          </w:tcPr>
          <w:p w14:paraId="3409810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r w:rsidRPr="00A67760">
              <w:rPr>
                <w:rFonts w:ascii="Calibri" w:eastAsia="Times New Roman" w:hAnsi="Calibri" w:cs="Calibri"/>
                <w:color w:val="000000"/>
                <w:lang w:val="fr-FR" w:eastAsia="fr-FR"/>
              </w:rPr>
              <w:t>x</w:t>
            </w:r>
          </w:p>
        </w:tc>
      </w:tr>
      <w:tr w:rsidR="004F7F72" w:rsidRPr="00A67760" w14:paraId="3C294C60"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tcPr>
          <w:p w14:paraId="410D8485" w14:textId="77777777" w:rsidR="004F7F72" w:rsidRPr="00A67760" w:rsidRDefault="004F7F72" w:rsidP="00F551C0">
            <w:pPr>
              <w:spacing w:after="0" w:line="240" w:lineRule="auto"/>
              <w:jc w:val="left"/>
              <w:rPr>
                <w:rFonts w:ascii="Calibri" w:eastAsia="Times New Roman" w:hAnsi="Calibri" w:cs="Calibri"/>
                <w:b/>
                <w:bCs/>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3EA1AD78"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200" w:type="dxa"/>
            <w:tcBorders>
              <w:top w:val="nil"/>
              <w:left w:val="nil"/>
              <w:bottom w:val="single" w:sz="8" w:space="0" w:color="auto"/>
              <w:right w:val="single" w:sz="4" w:space="0" w:color="auto"/>
            </w:tcBorders>
            <w:shd w:val="clear" w:color="auto" w:fill="auto"/>
            <w:noWrap/>
            <w:vAlign w:val="bottom"/>
          </w:tcPr>
          <w:p w14:paraId="5B88B58D" w14:textId="77777777" w:rsidR="004F7F72" w:rsidRPr="00A67760" w:rsidRDefault="004F7F72" w:rsidP="00F551C0">
            <w:pPr>
              <w:spacing w:after="0" w:line="240" w:lineRule="auto"/>
              <w:jc w:val="center"/>
              <w:rPr>
                <w:rFonts w:ascii="Calibri" w:eastAsia="Times New Roman" w:hAnsi="Calibri" w:cs="Calibri"/>
                <w:color w:val="00000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26A9BDB6" w14:textId="77777777" w:rsidR="004F7F72" w:rsidRPr="00A67760" w:rsidRDefault="004F7F72" w:rsidP="00F551C0">
            <w:pPr>
              <w:spacing w:after="0" w:line="240" w:lineRule="auto"/>
              <w:jc w:val="right"/>
              <w:rPr>
                <w:rFonts w:ascii="Arial Unicode MS" w:eastAsia="Times New Roman" w:hAnsi="Arial Unicode MS" w:cs="Calibri"/>
                <w:color w:val="000000"/>
                <w:sz w:val="20"/>
                <w:szCs w:val="20"/>
                <w:lang w:val="fr-FR" w:eastAsia="fr-FR"/>
              </w:rPr>
            </w:pPr>
          </w:p>
        </w:tc>
        <w:tc>
          <w:tcPr>
            <w:tcW w:w="1300" w:type="dxa"/>
            <w:tcBorders>
              <w:top w:val="nil"/>
              <w:left w:val="nil"/>
              <w:bottom w:val="single" w:sz="8" w:space="0" w:color="auto"/>
              <w:right w:val="single" w:sz="4" w:space="0" w:color="auto"/>
            </w:tcBorders>
            <w:shd w:val="clear" w:color="auto" w:fill="auto"/>
            <w:noWrap/>
            <w:vAlign w:val="center"/>
          </w:tcPr>
          <w:p w14:paraId="58DFC0A3" w14:textId="77777777" w:rsidR="004F7F72" w:rsidRPr="00A67760" w:rsidRDefault="004F7F72" w:rsidP="00F551C0">
            <w:pPr>
              <w:spacing w:after="0" w:line="240" w:lineRule="auto"/>
              <w:jc w:val="center"/>
              <w:rPr>
                <w:rFonts w:ascii="Arial Unicode MS" w:eastAsia="Times New Roman" w:hAnsi="Arial Unicode MS" w:cs="Calibri"/>
                <w:color w:val="000000"/>
                <w:sz w:val="20"/>
                <w:szCs w:val="20"/>
                <w:lang w:val="fr-FR" w:eastAsia="fr-FR"/>
              </w:rPr>
            </w:pPr>
          </w:p>
        </w:tc>
        <w:tc>
          <w:tcPr>
            <w:tcW w:w="1200" w:type="dxa"/>
            <w:tcBorders>
              <w:top w:val="nil"/>
              <w:left w:val="nil"/>
              <w:bottom w:val="single" w:sz="8" w:space="0" w:color="auto"/>
              <w:right w:val="single" w:sz="8" w:space="0" w:color="auto"/>
            </w:tcBorders>
            <w:shd w:val="clear" w:color="auto" w:fill="auto"/>
            <w:noWrap/>
            <w:vAlign w:val="bottom"/>
          </w:tcPr>
          <w:p w14:paraId="1AEE1F09" w14:textId="77777777" w:rsidR="004F7F72" w:rsidRPr="00A67760" w:rsidRDefault="004F7F72" w:rsidP="00F551C0">
            <w:pPr>
              <w:keepNext/>
              <w:spacing w:after="0" w:line="240" w:lineRule="auto"/>
              <w:jc w:val="center"/>
              <w:rPr>
                <w:rFonts w:ascii="Calibri" w:eastAsia="Times New Roman" w:hAnsi="Calibri" w:cs="Calibri"/>
                <w:color w:val="000000"/>
                <w:lang w:val="fr-FR" w:eastAsia="fr-FR"/>
              </w:rPr>
            </w:pPr>
          </w:p>
        </w:tc>
      </w:tr>
    </w:tbl>
    <w:p w14:paraId="1763C9E2" w14:textId="77777777" w:rsidR="004F7F72" w:rsidRPr="009C4568" w:rsidRDefault="004F7F72" w:rsidP="004F7F72">
      <w:pPr>
        <w:pStyle w:val="Lgende"/>
        <w:rPr>
          <w:lang w:eastAsia="fr-FR"/>
        </w:rPr>
      </w:pPr>
      <w:r>
        <w:t xml:space="preserve">Figure </w:t>
      </w:r>
      <w:r>
        <w:fldChar w:fldCharType="begin"/>
      </w:r>
      <w:r>
        <w:instrText xml:space="preserve"> SEQ Figure \* ARABIC </w:instrText>
      </w:r>
      <w:r>
        <w:fldChar w:fldCharType="separate"/>
      </w:r>
      <w:r>
        <w:rPr>
          <w:noProof/>
        </w:rPr>
        <w:t>4</w:t>
      </w:r>
      <w:r>
        <w:fldChar w:fldCharType="end"/>
      </w:r>
      <w:r>
        <w:t>: Estimation par méthodes numérique de P(s) sur différents points de fonctionnements</w:t>
      </w:r>
    </w:p>
    <w:p w14:paraId="6A448FC2" w14:textId="77777777" w:rsidR="004F7F72" w:rsidRPr="00873568" w:rsidRDefault="004F7F72" w:rsidP="004F7F72">
      <w:pPr>
        <w:pStyle w:val="Titre4"/>
        <w:numPr>
          <w:ilvl w:val="0"/>
          <w:numId w:val="38"/>
        </w:numPr>
      </w:pPr>
      <w:r>
        <w:t xml:space="preserve"> </w:t>
      </w:r>
      <w:bookmarkStart w:id="11" w:name="_Toc131265431"/>
      <w:r w:rsidRPr="009C4568">
        <w:t>Gain</w:t>
      </w:r>
      <w:r>
        <w:t xml:space="preserve"> statique :</w:t>
      </w:r>
      <w:bookmarkEnd w:id="11"/>
    </w:p>
    <w:p w14:paraId="634BE934" w14:textId="77777777" w:rsidR="004F7F72" w:rsidRDefault="004F7F72" w:rsidP="004F7F72">
      <w:pPr>
        <w:rPr>
          <w:szCs w:val="26"/>
          <w:lang w:eastAsia="fr-FR"/>
        </w:rPr>
      </w:pPr>
      <w:r>
        <w:rPr>
          <w:noProof/>
        </w:rPr>
        <w:drawing>
          <wp:inline distT="0" distB="0" distL="0" distR="0" wp14:anchorId="56CDBDE0" wp14:editId="2DFA26CC">
            <wp:extent cx="5751871" cy="2814320"/>
            <wp:effectExtent l="0" t="0" r="0" b="0"/>
            <wp:docPr id="7" name="Graphique 7">
              <a:extLst xmlns:a="http://schemas.openxmlformats.org/drawingml/2006/main">
                <a:ext uri="{FF2B5EF4-FFF2-40B4-BE49-F238E27FC236}">
                  <a16:creationId xmlns:a16="http://schemas.microsoft.com/office/drawing/2014/main" id="{0329D151-CC72-77BD-188E-63B7013FE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3E6706" w14:textId="5EDA0892" w:rsidR="004F7F72" w:rsidRDefault="004F7F72" w:rsidP="004F7F72">
      <w:pPr>
        <w:rPr>
          <w:szCs w:val="26"/>
          <w:lang w:eastAsia="fr-FR"/>
        </w:rPr>
      </w:pPr>
      <w:r>
        <w:rPr>
          <w:szCs w:val="26"/>
          <w:lang w:eastAsia="fr-FR"/>
        </w:rPr>
        <w:lastRenderedPageBreak/>
        <w:t>Le graphique ci-dessus montre les valeurs de Kp sous plusieurs points de fonctionnement de MV, nous pouvons observer que le point de fonctionnement du processus n’a que peu d’influence sur la valeur de Kp</w:t>
      </w:r>
      <w:r w:rsidR="00B56C14">
        <w:rPr>
          <w:szCs w:val="26"/>
          <w:lang w:eastAsia="fr-FR"/>
        </w:rPr>
        <w:t>,</w:t>
      </w:r>
      <w:r>
        <w:rPr>
          <w:szCs w:val="26"/>
          <w:lang w:eastAsia="fr-FR"/>
        </w:rPr>
        <w:t xml:space="preserve"> les seuls points qui semblent sortir d’une valeur </w:t>
      </w:r>
      <w:r w:rsidR="00B56C14">
        <w:rPr>
          <w:szCs w:val="26"/>
          <w:lang w:eastAsia="fr-FR"/>
        </w:rPr>
        <w:t>de</w:t>
      </w:r>
      <w:r>
        <w:rPr>
          <w:szCs w:val="26"/>
          <w:lang w:eastAsia="fr-FR"/>
        </w:rPr>
        <w:t xml:space="preserve"> Kp</w:t>
      </w:r>
      <w:r w:rsidR="00B56C14">
        <w:rPr>
          <w:szCs w:val="26"/>
          <w:lang w:eastAsia="fr-FR"/>
        </w:rPr>
        <w:t xml:space="preserve"> autour de</w:t>
      </w:r>
      <w:r>
        <w:rPr>
          <w:szCs w:val="26"/>
          <w:lang w:eastAsia="fr-FR"/>
        </w:rPr>
        <w:t xml:space="preserve"> 0,5 °C/% sont les points MV=40% avec delta=30% (Kp=1,1) et le point MV=30% avec delta=20% (Kp =0,86). Le point commun entre les deux Kp est que pour être déterminé ils ont inclus le point de fonctionnement MV=10% pour être calculé. Nous pouvons donc estimer que la valeur Kp autour de MV=10% est plus grande. </w:t>
      </w:r>
      <w:r w:rsidRPr="00B56C14">
        <w:rPr>
          <w:szCs w:val="26"/>
          <w:lang w:eastAsia="fr-FR"/>
        </w:rPr>
        <w:t>Ceci met en exergue le principe de non linéarité du processus dans des MV inferieur ou égale à 10%.</w:t>
      </w:r>
    </w:p>
    <w:p w14:paraId="69F0CD48" w14:textId="77777777" w:rsidR="00B56C14" w:rsidRDefault="00B56C14" w:rsidP="004F7F72">
      <w:pPr>
        <w:rPr>
          <w:szCs w:val="26"/>
          <w:lang w:eastAsia="fr-FR"/>
        </w:rPr>
      </w:pPr>
    </w:p>
    <w:p w14:paraId="5F034A0A" w14:textId="77777777" w:rsidR="004F7F72" w:rsidRDefault="004F7F72" w:rsidP="004F7F72">
      <w:pPr>
        <w:rPr>
          <w:szCs w:val="26"/>
          <w:lang w:eastAsia="fr-FR"/>
        </w:rPr>
      </w:pPr>
    </w:p>
    <w:p w14:paraId="1C3C3B06" w14:textId="77777777" w:rsidR="004F7F72" w:rsidRDefault="004F7F72" w:rsidP="004F7F72">
      <w:pPr>
        <w:pStyle w:val="Titre4"/>
      </w:pPr>
      <w:bookmarkStart w:id="12" w:name="_Toc131265432"/>
      <w:r>
        <w:t>Constante de temps :</w:t>
      </w:r>
      <w:bookmarkEnd w:id="12"/>
    </w:p>
    <w:p w14:paraId="4DB12368" w14:textId="77777777" w:rsidR="004F7F72" w:rsidRDefault="004F7F72" w:rsidP="004F7F72">
      <w:pPr>
        <w:rPr>
          <w:szCs w:val="26"/>
          <w:lang w:eastAsia="fr-FR"/>
        </w:rPr>
      </w:pPr>
    </w:p>
    <w:p w14:paraId="1FA81889" w14:textId="77777777" w:rsidR="004F7F72" w:rsidRDefault="004F7F72" w:rsidP="004F7F72">
      <w:pPr>
        <w:rPr>
          <w:szCs w:val="26"/>
          <w:lang w:eastAsia="fr-FR"/>
        </w:rPr>
      </w:pPr>
      <w:r>
        <w:rPr>
          <w:noProof/>
        </w:rPr>
        <w:drawing>
          <wp:inline distT="0" distB="0" distL="0" distR="0" wp14:anchorId="70AF3394" wp14:editId="0C5A9BF2">
            <wp:extent cx="5933767" cy="2959509"/>
            <wp:effectExtent l="0" t="0" r="0" b="0"/>
            <wp:docPr id="9" name="Graphique 9">
              <a:extLst xmlns:a="http://schemas.openxmlformats.org/drawingml/2006/main">
                <a:ext uri="{FF2B5EF4-FFF2-40B4-BE49-F238E27FC236}">
                  <a16:creationId xmlns:a16="http://schemas.microsoft.com/office/drawing/2014/main" id="{FA221B49-15C2-8E0B-6602-2558077DD8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C20BC0" w14:textId="6D48461B" w:rsidR="004F7F72" w:rsidRDefault="004F7F72" w:rsidP="004F7F72">
      <w:pPr>
        <w:rPr>
          <w:szCs w:val="26"/>
          <w:lang w:eastAsia="fr-FR"/>
        </w:rPr>
      </w:pPr>
      <w:r>
        <w:rPr>
          <w:szCs w:val="26"/>
          <w:lang w:eastAsia="fr-FR"/>
        </w:rPr>
        <w:t>Le graphique ci-dessus montre les constantes de temps obtenu</w:t>
      </w:r>
      <w:r w:rsidR="00B56C14">
        <w:rPr>
          <w:szCs w:val="26"/>
          <w:lang w:eastAsia="fr-FR"/>
        </w:rPr>
        <w:t>es</w:t>
      </w:r>
      <w:r>
        <w:rPr>
          <w:szCs w:val="26"/>
          <w:lang w:eastAsia="fr-FR"/>
        </w:rPr>
        <w:t xml:space="preserve"> par l’identification numérique d’ordre 1 sous plusieurs points de fonctionnement de MV. Nous remarquons la similitude des courbes avec celles de Kp nous tirons les mêmes conclusions, les constantes de temps sont similaires sauf </w:t>
      </w:r>
      <w:r w:rsidR="00B56C14">
        <w:rPr>
          <w:szCs w:val="26"/>
          <w:lang w:eastAsia="fr-FR"/>
        </w:rPr>
        <w:t>lorsqu’elles inclus le</w:t>
      </w:r>
      <w:r>
        <w:rPr>
          <w:szCs w:val="26"/>
          <w:lang w:eastAsia="fr-FR"/>
        </w:rPr>
        <w:t xml:space="preserve"> point MV=10%.</w:t>
      </w:r>
    </w:p>
    <w:p w14:paraId="45497F45" w14:textId="77777777" w:rsidR="004F7F72" w:rsidRDefault="004F7F72" w:rsidP="004F7F72">
      <w:pPr>
        <w:pStyle w:val="Titre4"/>
      </w:pPr>
      <w:bookmarkStart w:id="13" w:name="_Toc131265433"/>
      <w:r>
        <w:t>Délais thêta</w:t>
      </w:r>
      <w:bookmarkEnd w:id="13"/>
    </w:p>
    <w:p w14:paraId="2FA44E96" w14:textId="77777777" w:rsidR="004F7F72" w:rsidRPr="009E04E4" w:rsidRDefault="004F7F72" w:rsidP="004F7F72">
      <w:pPr>
        <w:rPr>
          <w:lang w:eastAsia="fr-FR"/>
        </w:rPr>
      </w:pPr>
    </w:p>
    <w:p w14:paraId="4D67A622" w14:textId="77777777" w:rsidR="004F7F72" w:rsidRDefault="004F7F72" w:rsidP="004F7F72">
      <w:pPr>
        <w:rPr>
          <w:szCs w:val="26"/>
          <w:lang w:eastAsia="fr-FR"/>
        </w:rPr>
      </w:pPr>
      <w:r>
        <w:rPr>
          <w:noProof/>
        </w:rPr>
        <w:lastRenderedPageBreak/>
        <w:drawing>
          <wp:inline distT="0" distB="0" distL="0" distR="0" wp14:anchorId="0B1D4B0A" wp14:editId="7DD473FA">
            <wp:extent cx="5933440" cy="2790825"/>
            <wp:effectExtent l="0" t="0" r="0" b="0"/>
            <wp:docPr id="13" name="Graphique 13">
              <a:extLst xmlns:a="http://schemas.openxmlformats.org/drawingml/2006/main">
                <a:ext uri="{FF2B5EF4-FFF2-40B4-BE49-F238E27FC236}">
                  <a16:creationId xmlns:a16="http://schemas.microsoft.com/office/drawing/2014/main" id="{2027815F-B1FE-D722-DE32-F0F2531AD2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5D57CC" w14:textId="7DF800E1" w:rsidR="004F7F72" w:rsidRDefault="004F7F72" w:rsidP="004F7F72">
      <w:pPr>
        <w:rPr>
          <w:szCs w:val="26"/>
          <w:lang w:eastAsia="fr-FR"/>
        </w:rPr>
      </w:pPr>
      <w:r>
        <w:rPr>
          <w:szCs w:val="26"/>
          <w:lang w:eastAsia="fr-FR"/>
        </w:rPr>
        <w:t>Le graphique ci-dessus montre les délais thêta obtenu</w:t>
      </w:r>
      <w:r w:rsidR="009F2AFA">
        <w:rPr>
          <w:szCs w:val="26"/>
          <w:lang w:eastAsia="fr-FR"/>
        </w:rPr>
        <w:t>s</w:t>
      </w:r>
      <w:r>
        <w:rPr>
          <w:szCs w:val="26"/>
          <w:lang w:eastAsia="fr-FR"/>
        </w:rPr>
        <w:t xml:space="preserve"> par l’identification numérique d’ordre 1 sous plusieurs points de fonctionnement. Nous n’observons pas de phénomène très marqué à l’observation ces données. Nous ne nous prononcerons pas sur des hypothèses incertaines.</w:t>
      </w:r>
    </w:p>
    <w:p w14:paraId="43FDE0BC" w14:textId="77777777" w:rsidR="004F7F72" w:rsidRDefault="004F7F72" w:rsidP="004F7F72">
      <w:pPr>
        <w:rPr>
          <w:szCs w:val="26"/>
          <w:lang w:eastAsia="fr-FR"/>
        </w:rPr>
      </w:pPr>
    </w:p>
    <w:p w14:paraId="7DA36BE7" w14:textId="277F11D6" w:rsidR="004F7F72" w:rsidRDefault="00FB42D3" w:rsidP="004F7F72">
      <w:pPr>
        <w:pStyle w:val="Titre4"/>
      </w:pPr>
      <w:bookmarkStart w:id="14" w:name="_Toc131265434"/>
      <w:r>
        <w:t>Observation générale</w:t>
      </w:r>
      <w:r w:rsidR="004F7F72">
        <w:t> :</w:t>
      </w:r>
      <w:bookmarkEnd w:id="14"/>
      <w:r w:rsidR="004F7F72">
        <w:t xml:space="preserve"> </w:t>
      </w:r>
    </w:p>
    <w:p w14:paraId="016F746F" w14:textId="77777777" w:rsidR="004F7F72" w:rsidRPr="00C3287F" w:rsidRDefault="004F7F72" w:rsidP="004F7F72">
      <w:pPr>
        <w:rPr>
          <w:lang w:eastAsia="fr-FR"/>
        </w:rPr>
      </w:pPr>
    </w:p>
    <w:p w14:paraId="2BD26F03" w14:textId="77777777" w:rsidR="004F7F72" w:rsidRDefault="004F7F72" w:rsidP="004F7F72">
      <w:pPr>
        <w:rPr>
          <w:lang w:eastAsia="fr-FR"/>
        </w:rPr>
      </w:pPr>
      <w:r>
        <w:rPr>
          <w:lang w:eastAsia="fr-FR"/>
        </w:rPr>
        <w:t>Nous pouvons conclure que comportement de la plateforme à un comportement similaire au-dessus 10% de MV, ceci implique que dans l’estimation du processus de P(s) le point de fonctionnement n’influe pas les valeurs de la fonction de transfert et par réciprocité le comportement de la plateforme sera similaire si nous travaillons avec des MV &gt;10%.</w:t>
      </w:r>
    </w:p>
    <w:p w14:paraId="42F991C5" w14:textId="2E46AE34" w:rsidR="004F7F72" w:rsidRPr="00C3287F" w:rsidRDefault="004F7F72" w:rsidP="004F7F72">
      <w:pPr>
        <w:rPr>
          <w:lang w:eastAsia="fr-FR"/>
        </w:rPr>
      </w:pPr>
      <w:r>
        <w:rPr>
          <w:lang w:eastAsia="fr-FR"/>
        </w:rPr>
        <w:t xml:space="preserve">L’étude que nous venons de réaliser sur MV à parcourue un range de MV allant de 10% à 90% de MV et comme les Kp semblent similaire sur pour la plage de MV= ]10% ;90%] nous pouvons appréhender le comportement sur cette plage de MV par un modèle linéaire. </w:t>
      </w:r>
    </w:p>
    <w:p w14:paraId="7B5A0313" w14:textId="77777777" w:rsidR="004F7F72" w:rsidRPr="009E04E4" w:rsidRDefault="004F7F72" w:rsidP="004F7F72">
      <w:pPr>
        <w:rPr>
          <w:lang w:eastAsia="fr-FR"/>
        </w:rPr>
      </w:pPr>
    </w:p>
    <w:p w14:paraId="4734E397" w14:textId="77777777" w:rsidR="004F7F72" w:rsidRDefault="004F7F72" w:rsidP="004F7F72">
      <w:pPr>
        <w:pStyle w:val="Titre3"/>
        <w:rPr>
          <w:lang w:eastAsia="fr-FR"/>
        </w:rPr>
      </w:pPr>
      <w:bookmarkStart w:id="15" w:name="_Toc131265435"/>
      <w:r>
        <w:rPr>
          <w:lang w:eastAsia="fr-FR"/>
        </w:rPr>
        <w:t>Etude sur DV :</w:t>
      </w:r>
      <w:bookmarkEnd w:id="15"/>
      <w:r>
        <w:rPr>
          <w:lang w:eastAsia="fr-FR"/>
        </w:rPr>
        <w:t xml:space="preserve"> </w:t>
      </w:r>
    </w:p>
    <w:p w14:paraId="530C0314" w14:textId="77777777" w:rsidR="004F7F72" w:rsidRDefault="004F7F72" w:rsidP="004F7F72">
      <w:pPr>
        <w:rPr>
          <w:lang w:eastAsia="fr-FR"/>
        </w:rPr>
      </w:pPr>
    </w:p>
    <w:p w14:paraId="0EDEED56" w14:textId="0448C2D3" w:rsidR="004F7F72" w:rsidRPr="00372D2B" w:rsidRDefault="004F7F72" w:rsidP="004F7F72">
      <w:pPr>
        <w:rPr>
          <w:lang w:eastAsia="fr-FR"/>
        </w:rPr>
      </w:pPr>
      <w:r>
        <w:rPr>
          <w:lang w:eastAsia="fr-FR"/>
        </w:rPr>
        <w:t xml:space="preserve">Pour l’étude sur DV nous nous sommes basés sur un point de fonctionnement de MV=50% et nous avons </w:t>
      </w:r>
      <w:r w:rsidR="00CF4582">
        <w:rPr>
          <w:lang w:eastAsia="fr-FR"/>
        </w:rPr>
        <w:t>réalisé</w:t>
      </w:r>
      <w:r>
        <w:rPr>
          <w:lang w:eastAsia="fr-FR"/>
        </w:rPr>
        <w:t xml:space="preserve"> l’étude d’une réponse unitaire sur plusieurs points de fonctionnement de DV avec un delta de 20%.</w:t>
      </w:r>
    </w:p>
    <w:tbl>
      <w:tblPr>
        <w:tblW w:w="7200" w:type="dxa"/>
        <w:jc w:val="center"/>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4F7F72" w:rsidRPr="00E7057D" w14:paraId="421B0A66" w14:textId="77777777" w:rsidTr="00F551C0">
        <w:trPr>
          <w:trHeight w:val="293"/>
          <w:jc w:val="center"/>
        </w:trPr>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43B245"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DV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51AB31E"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30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C566C9F"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40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1A921117"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50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70A6669C"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60</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ABB64E9" w14:textId="77777777" w:rsidR="004F7F72" w:rsidRPr="00E7057D" w:rsidRDefault="004F7F72" w:rsidP="00F551C0">
            <w:pPr>
              <w:spacing w:after="0" w:line="240" w:lineRule="auto"/>
              <w:jc w:val="righ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70</w:t>
            </w:r>
          </w:p>
        </w:tc>
      </w:tr>
      <w:tr w:rsidR="004F7F72" w:rsidRPr="00C522EB" w14:paraId="72FC8EC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26AB70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1st order (Broida) - DV Delta 20% - MV 50%</w:t>
            </w:r>
          </w:p>
        </w:tc>
      </w:tr>
      <w:tr w:rsidR="004F7F72" w:rsidRPr="00E7057D" w14:paraId="2B1329BD"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5DFEAFE7" w14:textId="570E3686"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
        </w:tc>
        <w:tc>
          <w:tcPr>
            <w:tcW w:w="1200" w:type="dxa"/>
            <w:tcBorders>
              <w:top w:val="nil"/>
              <w:left w:val="nil"/>
              <w:bottom w:val="single" w:sz="4" w:space="0" w:color="auto"/>
              <w:right w:val="single" w:sz="4" w:space="0" w:color="auto"/>
            </w:tcBorders>
            <w:shd w:val="clear" w:color="auto" w:fill="auto"/>
            <w:noWrap/>
            <w:vAlign w:val="center"/>
            <w:hideMark/>
          </w:tcPr>
          <w:p w14:paraId="0EAF069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0,3938483</w:t>
            </w:r>
          </w:p>
        </w:tc>
        <w:tc>
          <w:tcPr>
            <w:tcW w:w="1200" w:type="dxa"/>
            <w:tcBorders>
              <w:top w:val="nil"/>
              <w:left w:val="nil"/>
              <w:bottom w:val="single" w:sz="4" w:space="0" w:color="auto"/>
              <w:right w:val="single" w:sz="4" w:space="0" w:color="auto"/>
            </w:tcBorders>
            <w:shd w:val="clear" w:color="auto" w:fill="auto"/>
            <w:noWrap/>
            <w:vAlign w:val="center"/>
            <w:hideMark/>
          </w:tcPr>
          <w:p w14:paraId="6B9B8D6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0,48816891</w:t>
            </w:r>
          </w:p>
        </w:tc>
        <w:tc>
          <w:tcPr>
            <w:tcW w:w="1200" w:type="dxa"/>
            <w:tcBorders>
              <w:top w:val="nil"/>
              <w:left w:val="nil"/>
              <w:bottom w:val="single" w:sz="4" w:space="0" w:color="auto"/>
              <w:right w:val="single" w:sz="4" w:space="0" w:color="auto"/>
            </w:tcBorders>
            <w:shd w:val="clear" w:color="auto" w:fill="auto"/>
            <w:noWrap/>
            <w:vAlign w:val="center"/>
            <w:hideMark/>
          </w:tcPr>
          <w:p w14:paraId="498C0F5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0,47934693</w:t>
            </w:r>
          </w:p>
        </w:tc>
        <w:tc>
          <w:tcPr>
            <w:tcW w:w="1200" w:type="dxa"/>
            <w:tcBorders>
              <w:top w:val="nil"/>
              <w:left w:val="nil"/>
              <w:bottom w:val="single" w:sz="4" w:space="0" w:color="auto"/>
              <w:right w:val="single" w:sz="4" w:space="0" w:color="auto"/>
            </w:tcBorders>
            <w:shd w:val="clear" w:color="auto" w:fill="auto"/>
            <w:noWrap/>
            <w:vAlign w:val="center"/>
            <w:hideMark/>
          </w:tcPr>
          <w:p w14:paraId="1D347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0,38140121</w:t>
            </w:r>
          </w:p>
        </w:tc>
        <w:tc>
          <w:tcPr>
            <w:tcW w:w="1200" w:type="dxa"/>
            <w:tcBorders>
              <w:top w:val="nil"/>
              <w:left w:val="nil"/>
              <w:bottom w:val="single" w:sz="4" w:space="0" w:color="auto"/>
              <w:right w:val="single" w:sz="8" w:space="0" w:color="auto"/>
            </w:tcBorders>
            <w:shd w:val="clear" w:color="auto" w:fill="auto"/>
            <w:noWrap/>
            <w:vAlign w:val="center"/>
            <w:hideMark/>
          </w:tcPr>
          <w:p w14:paraId="00A3E84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0,46089386</w:t>
            </w:r>
          </w:p>
        </w:tc>
      </w:tr>
      <w:tr w:rsidR="004F7F72" w:rsidRPr="00E7057D" w14:paraId="1395812B"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1934FCBF"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w:t>
            </w:r>
          </w:p>
        </w:tc>
        <w:tc>
          <w:tcPr>
            <w:tcW w:w="1200" w:type="dxa"/>
            <w:tcBorders>
              <w:top w:val="nil"/>
              <w:left w:val="nil"/>
              <w:bottom w:val="single" w:sz="4" w:space="0" w:color="auto"/>
              <w:right w:val="single" w:sz="4" w:space="0" w:color="auto"/>
            </w:tcBorders>
            <w:shd w:val="clear" w:color="auto" w:fill="auto"/>
            <w:noWrap/>
            <w:vAlign w:val="center"/>
            <w:hideMark/>
          </w:tcPr>
          <w:p w14:paraId="20D0FC8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188,313996</w:t>
            </w:r>
          </w:p>
        </w:tc>
        <w:tc>
          <w:tcPr>
            <w:tcW w:w="1200" w:type="dxa"/>
            <w:tcBorders>
              <w:top w:val="nil"/>
              <w:left w:val="nil"/>
              <w:bottom w:val="single" w:sz="4" w:space="0" w:color="auto"/>
              <w:right w:val="single" w:sz="4" w:space="0" w:color="auto"/>
            </w:tcBorders>
            <w:shd w:val="clear" w:color="auto" w:fill="auto"/>
            <w:noWrap/>
            <w:vAlign w:val="center"/>
            <w:hideMark/>
          </w:tcPr>
          <w:p w14:paraId="0C7372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227,736207</w:t>
            </w:r>
          </w:p>
        </w:tc>
        <w:tc>
          <w:tcPr>
            <w:tcW w:w="1200" w:type="dxa"/>
            <w:tcBorders>
              <w:top w:val="nil"/>
              <w:left w:val="nil"/>
              <w:bottom w:val="single" w:sz="4" w:space="0" w:color="auto"/>
              <w:right w:val="single" w:sz="4" w:space="0" w:color="auto"/>
            </w:tcBorders>
            <w:shd w:val="clear" w:color="auto" w:fill="auto"/>
            <w:noWrap/>
            <w:vAlign w:val="center"/>
            <w:hideMark/>
          </w:tcPr>
          <w:p w14:paraId="4408492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183,862815</w:t>
            </w:r>
          </w:p>
        </w:tc>
        <w:tc>
          <w:tcPr>
            <w:tcW w:w="1200" w:type="dxa"/>
            <w:tcBorders>
              <w:top w:val="nil"/>
              <w:left w:val="nil"/>
              <w:bottom w:val="single" w:sz="4" w:space="0" w:color="auto"/>
              <w:right w:val="single" w:sz="4" w:space="0" w:color="auto"/>
            </w:tcBorders>
            <w:shd w:val="clear" w:color="auto" w:fill="auto"/>
            <w:noWrap/>
            <w:vAlign w:val="center"/>
            <w:hideMark/>
          </w:tcPr>
          <w:p w14:paraId="0CEB261D"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106,140558</w:t>
            </w:r>
          </w:p>
        </w:tc>
        <w:tc>
          <w:tcPr>
            <w:tcW w:w="1200" w:type="dxa"/>
            <w:tcBorders>
              <w:top w:val="nil"/>
              <w:left w:val="nil"/>
              <w:bottom w:val="single" w:sz="4" w:space="0" w:color="auto"/>
              <w:right w:val="single" w:sz="8" w:space="0" w:color="auto"/>
            </w:tcBorders>
            <w:shd w:val="clear" w:color="auto" w:fill="auto"/>
            <w:noWrap/>
            <w:vAlign w:val="center"/>
            <w:hideMark/>
          </w:tcPr>
          <w:p w14:paraId="3421E686"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219,666225</w:t>
            </w:r>
          </w:p>
        </w:tc>
      </w:tr>
      <w:tr w:rsidR="004F7F72" w:rsidRPr="00E7057D" w14:paraId="53EC508C"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98903F8"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Theta</w:t>
            </w:r>
          </w:p>
        </w:tc>
        <w:tc>
          <w:tcPr>
            <w:tcW w:w="1200" w:type="dxa"/>
            <w:tcBorders>
              <w:top w:val="nil"/>
              <w:left w:val="nil"/>
              <w:bottom w:val="single" w:sz="4" w:space="0" w:color="auto"/>
              <w:right w:val="single" w:sz="4" w:space="0" w:color="auto"/>
            </w:tcBorders>
            <w:shd w:val="clear" w:color="auto" w:fill="auto"/>
            <w:noWrap/>
            <w:vAlign w:val="center"/>
            <w:hideMark/>
          </w:tcPr>
          <w:p w14:paraId="486A278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19,0987135</w:t>
            </w:r>
          </w:p>
        </w:tc>
        <w:tc>
          <w:tcPr>
            <w:tcW w:w="1200" w:type="dxa"/>
            <w:tcBorders>
              <w:top w:val="nil"/>
              <w:left w:val="nil"/>
              <w:bottom w:val="single" w:sz="4" w:space="0" w:color="auto"/>
              <w:right w:val="single" w:sz="4" w:space="0" w:color="auto"/>
            </w:tcBorders>
            <w:shd w:val="clear" w:color="auto" w:fill="auto"/>
            <w:noWrap/>
            <w:vAlign w:val="center"/>
            <w:hideMark/>
          </w:tcPr>
          <w:p w14:paraId="2B7AFEC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17,0000138</w:t>
            </w:r>
          </w:p>
        </w:tc>
        <w:tc>
          <w:tcPr>
            <w:tcW w:w="1200" w:type="dxa"/>
            <w:tcBorders>
              <w:top w:val="nil"/>
              <w:left w:val="nil"/>
              <w:bottom w:val="nil"/>
              <w:right w:val="nil"/>
            </w:tcBorders>
            <w:shd w:val="clear" w:color="auto" w:fill="auto"/>
            <w:noWrap/>
            <w:vAlign w:val="center"/>
            <w:hideMark/>
          </w:tcPr>
          <w:p w14:paraId="288CA32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18,3877017</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65C1C5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16,1848684</w:t>
            </w:r>
          </w:p>
        </w:tc>
        <w:tc>
          <w:tcPr>
            <w:tcW w:w="1200" w:type="dxa"/>
            <w:tcBorders>
              <w:top w:val="nil"/>
              <w:left w:val="nil"/>
              <w:bottom w:val="single" w:sz="4" w:space="0" w:color="auto"/>
              <w:right w:val="single" w:sz="8" w:space="0" w:color="auto"/>
            </w:tcBorders>
            <w:shd w:val="clear" w:color="auto" w:fill="auto"/>
            <w:noWrap/>
            <w:vAlign w:val="center"/>
            <w:hideMark/>
          </w:tcPr>
          <w:p w14:paraId="06B7CAD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13,1677206</w:t>
            </w:r>
          </w:p>
        </w:tc>
      </w:tr>
      <w:tr w:rsidR="004F7F72" w:rsidRPr="00C522EB" w14:paraId="09BD9F19" w14:textId="77777777" w:rsidTr="00F551C0">
        <w:trPr>
          <w:trHeight w:val="293"/>
          <w:jc w:val="center"/>
        </w:trPr>
        <w:tc>
          <w:tcPr>
            <w:tcW w:w="72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BDAF389" w14:textId="77777777" w:rsidR="004F7F72" w:rsidRPr="00E7057D" w:rsidRDefault="004F7F72" w:rsidP="00F551C0">
            <w:pPr>
              <w:spacing w:after="0" w:line="240" w:lineRule="auto"/>
              <w:jc w:val="center"/>
              <w:rPr>
                <w:rFonts w:ascii="Calibri" w:eastAsia="Times New Roman" w:hAnsi="Calibri" w:cs="Calibri"/>
                <w:b/>
                <w:bCs/>
                <w:i/>
                <w:iCs/>
                <w:color w:val="000000"/>
                <w:lang w:val="en-GB" w:eastAsia="fr-FR"/>
              </w:rPr>
            </w:pPr>
            <w:r w:rsidRPr="00E7057D">
              <w:rPr>
                <w:rFonts w:ascii="Calibri" w:eastAsia="Times New Roman" w:hAnsi="Calibri" w:cs="Calibri"/>
                <w:b/>
                <w:bCs/>
                <w:i/>
                <w:iCs/>
                <w:color w:val="000000"/>
                <w:lang w:val="en-GB" w:eastAsia="fr-FR"/>
              </w:rPr>
              <w:t>Numerical method 2nd order - DV Delta 20% - MV 50%</w:t>
            </w:r>
          </w:p>
        </w:tc>
      </w:tr>
      <w:tr w:rsidR="004F7F72" w:rsidRPr="00E7057D" w14:paraId="3AC05D1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4A8D2AC5" w14:textId="7E1ADD56"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K</w:t>
            </w:r>
            <w:r w:rsidR="008659F2">
              <w:rPr>
                <w:rFonts w:ascii="Calibri" w:eastAsia="Times New Roman" w:hAnsi="Calibri" w:cs="Calibri"/>
                <w:b/>
                <w:bCs/>
                <w:color w:val="000000"/>
                <w:lang w:val="fr-FR" w:eastAsia="fr-FR"/>
              </w:rPr>
              <w:t>d</w:t>
            </w:r>
          </w:p>
        </w:tc>
        <w:tc>
          <w:tcPr>
            <w:tcW w:w="1200" w:type="dxa"/>
            <w:tcBorders>
              <w:top w:val="nil"/>
              <w:left w:val="nil"/>
              <w:bottom w:val="nil"/>
              <w:right w:val="nil"/>
            </w:tcBorders>
            <w:shd w:val="clear" w:color="auto" w:fill="auto"/>
            <w:noWrap/>
            <w:vAlign w:val="center"/>
            <w:hideMark/>
          </w:tcPr>
          <w:p w14:paraId="24AE933F"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0,32995935</w:t>
            </w:r>
          </w:p>
        </w:tc>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8539CE5"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0,40629367</w:t>
            </w:r>
          </w:p>
        </w:tc>
        <w:tc>
          <w:tcPr>
            <w:tcW w:w="1200" w:type="dxa"/>
            <w:tcBorders>
              <w:top w:val="nil"/>
              <w:left w:val="nil"/>
              <w:bottom w:val="nil"/>
              <w:right w:val="nil"/>
            </w:tcBorders>
            <w:shd w:val="clear" w:color="auto" w:fill="auto"/>
            <w:noWrap/>
            <w:vAlign w:val="center"/>
            <w:hideMark/>
          </w:tcPr>
          <w:p w14:paraId="1AB6E23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0,47236627</w:t>
            </w:r>
          </w:p>
        </w:tc>
        <w:tc>
          <w:tcPr>
            <w:tcW w:w="1200" w:type="dxa"/>
            <w:tcBorders>
              <w:top w:val="nil"/>
              <w:left w:val="nil"/>
              <w:bottom w:val="nil"/>
              <w:right w:val="nil"/>
            </w:tcBorders>
            <w:shd w:val="clear" w:color="auto" w:fill="auto"/>
            <w:noWrap/>
            <w:vAlign w:val="center"/>
            <w:hideMark/>
          </w:tcPr>
          <w:p w14:paraId="75106C4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0,37340705</w:t>
            </w:r>
          </w:p>
        </w:tc>
        <w:tc>
          <w:tcPr>
            <w:tcW w:w="1200" w:type="dxa"/>
            <w:tcBorders>
              <w:top w:val="nil"/>
              <w:left w:val="single" w:sz="4" w:space="0" w:color="auto"/>
              <w:bottom w:val="single" w:sz="4" w:space="0" w:color="auto"/>
              <w:right w:val="single" w:sz="8" w:space="0" w:color="auto"/>
            </w:tcBorders>
            <w:shd w:val="clear" w:color="auto" w:fill="auto"/>
            <w:noWrap/>
            <w:vAlign w:val="center"/>
            <w:hideMark/>
          </w:tcPr>
          <w:p w14:paraId="1217EBDE"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0,45821383</w:t>
            </w:r>
          </w:p>
        </w:tc>
      </w:tr>
      <w:tr w:rsidR="004F7F72" w:rsidRPr="00E7057D" w14:paraId="65C25F81" w14:textId="77777777" w:rsidTr="00F551C0">
        <w:trPr>
          <w:trHeight w:val="293"/>
          <w:jc w:val="center"/>
        </w:trPr>
        <w:tc>
          <w:tcPr>
            <w:tcW w:w="1200" w:type="dxa"/>
            <w:tcBorders>
              <w:top w:val="nil"/>
              <w:left w:val="single" w:sz="8" w:space="0" w:color="auto"/>
              <w:bottom w:val="single" w:sz="8" w:space="0" w:color="auto"/>
              <w:right w:val="nil"/>
            </w:tcBorders>
            <w:shd w:val="clear" w:color="auto" w:fill="auto"/>
            <w:noWrap/>
            <w:vAlign w:val="bottom"/>
            <w:hideMark/>
          </w:tcPr>
          <w:p w14:paraId="00C12DF4"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T1</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CAC4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125,595657</w:t>
            </w:r>
          </w:p>
        </w:tc>
        <w:tc>
          <w:tcPr>
            <w:tcW w:w="1200" w:type="dxa"/>
            <w:tcBorders>
              <w:top w:val="nil"/>
              <w:left w:val="nil"/>
              <w:bottom w:val="single" w:sz="4" w:space="0" w:color="auto"/>
              <w:right w:val="single" w:sz="4" w:space="0" w:color="auto"/>
            </w:tcBorders>
            <w:shd w:val="clear" w:color="auto" w:fill="auto"/>
            <w:noWrap/>
            <w:vAlign w:val="center"/>
            <w:hideMark/>
          </w:tcPr>
          <w:p w14:paraId="1738FF7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147,818872</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0ACA8D9"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172,259419</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AD6424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96,079719</w:t>
            </w:r>
          </w:p>
        </w:tc>
        <w:tc>
          <w:tcPr>
            <w:tcW w:w="1200" w:type="dxa"/>
            <w:tcBorders>
              <w:top w:val="nil"/>
              <w:left w:val="nil"/>
              <w:bottom w:val="single" w:sz="4" w:space="0" w:color="auto"/>
              <w:right w:val="single" w:sz="8" w:space="0" w:color="auto"/>
            </w:tcBorders>
            <w:shd w:val="clear" w:color="auto" w:fill="auto"/>
            <w:noWrap/>
            <w:vAlign w:val="center"/>
            <w:hideMark/>
          </w:tcPr>
          <w:p w14:paraId="08BA14F3"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215,172144</w:t>
            </w:r>
          </w:p>
        </w:tc>
      </w:tr>
      <w:tr w:rsidR="004F7F72" w:rsidRPr="00E7057D" w14:paraId="335754EA"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6CD6BEAA"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lastRenderedPageBreak/>
              <w:t>T2</w:t>
            </w:r>
          </w:p>
        </w:tc>
        <w:tc>
          <w:tcPr>
            <w:tcW w:w="1200" w:type="dxa"/>
            <w:tcBorders>
              <w:top w:val="nil"/>
              <w:left w:val="nil"/>
              <w:bottom w:val="single" w:sz="4" w:space="0" w:color="auto"/>
              <w:right w:val="single" w:sz="4" w:space="0" w:color="auto"/>
            </w:tcBorders>
            <w:shd w:val="clear" w:color="auto" w:fill="auto"/>
            <w:noWrap/>
            <w:vAlign w:val="bottom"/>
            <w:hideMark/>
          </w:tcPr>
          <w:p w14:paraId="055D61B1"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23,2371327</w:t>
            </w:r>
          </w:p>
        </w:tc>
        <w:tc>
          <w:tcPr>
            <w:tcW w:w="1200" w:type="dxa"/>
            <w:tcBorders>
              <w:top w:val="nil"/>
              <w:left w:val="nil"/>
              <w:bottom w:val="single" w:sz="4" w:space="0" w:color="auto"/>
              <w:right w:val="single" w:sz="4" w:space="0" w:color="auto"/>
            </w:tcBorders>
            <w:shd w:val="clear" w:color="auto" w:fill="auto"/>
            <w:noWrap/>
            <w:vAlign w:val="center"/>
            <w:hideMark/>
          </w:tcPr>
          <w:p w14:paraId="6A79865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30,95561</w:t>
            </w:r>
          </w:p>
        </w:tc>
        <w:tc>
          <w:tcPr>
            <w:tcW w:w="1200" w:type="dxa"/>
            <w:tcBorders>
              <w:top w:val="nil"/>
              <w:left w:val="nil"/>
              <w:bottom w:val="single" w:sz="4" w:space="0" w:color="auto"/>
              <w:right w:val="single" w:sz="4" w:space="0" w:color="auto"/>
            </w:tcBorders>
            <w:shd w:val="clear" w:color="auto" w:fill="auto"/>
            <w:noWrap/>
            <w:vAlign w:val="center"/>
            <w:hideMark/>
          </w:tcPr>
          <w:p w14:paraId="53246710"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22,1508609</w:t>
            </w:r>
          </w:p>
        </w:tc>
        <w:tc>
          <w:tcPr>
            <w:tcW w:w="1200" w:type="dxa"/>
            <w:tcBorders>
              <w:top w:val="nil"/>
              <w:left w:val="nil"/>
              <w:bottom w:val="single" w:sz="4" w:space="0" w:color="auto"/>
              <w:right w:val="single" w:sz="4" w:space="0" w:color="auto"/>
            </w:tcBorders>
            <w:shd w:val="clear" w:color="auto" w:fill="auto"/>
            <w:noWrap/>
            <w:vAlign w:val="center"/>
            <w:hideMark/>
          </w:tcPr>
          <w:p w14:paraId="3692C361"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1,28E+01</w:t>
            </w:r>
          </w:p>
        </w:tc>
        <w:tc>
          <w:tcPr>
            <w:tcW w:w="1200" w:type="dxa"/>
            <w:tcBorders>
              <w:top w:val="nil"/>
              <w:left w:val="nil"/>
              <w:bottom w:val="single" w:sz="4" w:space="0" w:color="auto"/>
              <w:right w:val="single" w:sz="8" w:space="0" w:color="auto"/>
            </w:tcBorders>
            <w:shd w:val="clear" w:color="auto" w:fill="auto"/>
            <w:noWrap/>
            <w:vAlign w:val="center"/>
            <w:hideMark/>
          </w:tcPr>
          <w:p w14:paraId="375E2FA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1,22E+01</w:t>
            </w:r>
          </w:p>
        </w:tc>
      </w:tr>
      <w:tr w:rsidR="004F7F72" w:rsidRPr="00E7057D" w14:paraId="23D1652E" w14:textId="77777777" w:rsidTr="00F551C0">
        <w:trPr>
          <w:trHeight w:val="293"/>
          <w:jc w:val="center"/>
        </w:trPr>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38616BC7" w14:textId="77777777" w:rsidR="004F7F72" w:rsidRPr="00E7057D" w:rsidRDefault="004F7F72" w:rsidP="00F551C0">
            <w:pPr>
              <w:spacing w:after="0" w:line="240" w:lineRule="auto"/>
              <w:jc w:val="left"/>
              <w:rPr>
                <w:rFonts w:ascii="Calibri" w:eastAsia="Times New Roman" w:hAnsi="Calibri" w:cs="Calibri"/>
                <w:b/>
                <w:bCs/>
                <w:color w:val="000000"/>
                <w:lang w:val="fr-FR" w:eastAsia="fr-FR"/>
              </w:rPr>
            </w:pPr>
            <w:r w:rsidRPr="00E7057D">
              <w:rPr>
                <w:rFonts w:ascii="Calibri" w:eastAsia="Times New Roman" w:hAnsi="Calibri" w:cs="Calibri"/>
                <w:b/>
                <w:bCs/>
                <w:color w:val="000000"/>
                <w:lang w:val="fr-FR" w:eastAsia="fr-FR"/>
              </w:rPr>
              <w:t>Theta</w:t>
            </w:r>
          </w:p>
        </w:tc>
        <w:tc>
          <w:tcPr>
            <w:tcW w:w="1200" w:type="dxa"/>
            <w:tcBorders>
              <w:top w:val="nil"/>
              <w:left w:val="nil"/>
              <w:bottom w:val="single" w:sz="4" w:space="0" w:color="auto"/>
              <w:right w:val="single" w:sz="4" w:space="0" w:color="auto"/>
            </w:tcBorders>
            <w:shd w:val="clear" w:color="auto" w:fill="auto"/>
            <w:noWrap/>
            <w:vAlign w:val="bottom"/>
            <w:hideMark/>
          </w:tcPr>
          <w:p w14:paraId="0C7071CF" w14:textId="77777777" w:rsidR="004F7F72" w:rsidRPr="00E7057D" w:rsidRDefault="004F7F72" w:rsidP="00F551C0">
            <w:pPr>
              <w:spacing w:after="0" w:line="240" w:lineRule="auto"/>
              <w:jc w:val="right"/>
              <w:rPr>
                <w:rFonts w:ascii="Calibri" w:eastAsia="Times New Roman" w:hAnsi="Calibri" w:cs="Calibri"/>
                <w:color w:val="000000"/>
                <w:lang w:val="fr-FR" w:eastAsia="fr-FR"/>
              </w:rPr>
            </w:pPr>
            <w:r w:rsidRPr="00E7057D">
              <w:rPr>
                <w:rFonts w:ascii="Calibri" w:eastAsia="Times New Roman" w:hAnsi="Calibri" w:cs="Calibri"/>
                <w:color w:val="000000"/>
                <w:lang w:val="fr-FR" w:eastAsia="fr-FR"/>
              </w:rPr>
              <w:t>7,84895443</w:t>
            </w:r>
          </w:p>
        </w:tc>
        <w:tc>
          <w:tcPr>
            <w:tcW w:w="1200" w:type="dxa"/>
            <w:tcBorders>
              <w:top w:val="nil"/>
              <w:left w:val="nil"/>
              <w:bottom w:val="single" w:sz="4" w:space="0" w:color="auto"/>
              <w:right w:val="single" w:sz="4" w:space="0" w:color="auto"/>
            </w:tcBorders>
            <w:shd w:val="clear" w:color="auto" w:fill="auto"/>
            <w:noWrap/>
            <w:vAlign w:val="center"/>
            <w:hideMark/>
          </w:tcPr>
          <w:p w14:paraId="50CAD4BC"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1,00001626</w:t>
            </w:r>
          </w:p>
        </w:tc>
        <w:tc>
          <w:tcPr>
            <w:tcW w:w="1200" w:type="dxa"/>
            <w:tcBorders>
              <w:top w:val="nil"/>
              <w:left w:val="nil"/>
              <w:bottom w:val="single" w:sz="4" w:space="0" w:color="auto"/>
              <w:right w:val="single" w:sz="4" w:space="0" w:color="auto"/>
            </w:tcBorders>
            <w:shd w:val="clear" w:color="auto" w:fill="auto"/>
            <w:noWrap/>
            <w:vAlign w:val="center"/>
            <w:hideMark/>
          </w:tcPr>
          <w:p w14:paraId="10501587"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0,53371654</w:t>
            </w:r>
          </w:p>
        </w:tc>
        <w:tc>
          <w:tcPr>
            <w:tcW w:w="1200" w:type="dxa"/>
            <w:tcBorders>
              <w:top w:val="nil"/>
              <w:left w:val="nil"/>
              <w:bottom w:val="single" w:sz="4" w:space="0" w:color="auto"/>
              <w:right w:val="single" w:sz="4" w:space="0" w:color="auto"/>
            </w:tcBorders>
            <w:shd w:val="clear" w:color="auto" w:fill="auto"/>
            <w:noWrap/>
            <w:vAlign w:val="center"/>
            <w:hideMark/>
          </w:tcPr>
          <w:p w14:paraId="6B569EBA"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6,61346629</w:t>
            </w:r>
          </w:p>
        </w:tc>
        <w:tc>
          <w:tcPr>
            <w:tcW w:w="1200" w:type="dxa"/>
            <w:tcBorders>
              <w:top w:val="nil"/>
              <w:left w:val="nil"/>
              <w:bottom w:val="single" w:sz="4" w:space="0" w:color="auto"/>
              <w:right w:val="single" w:sz="8" w:space="0" w:color="auto"/>
            </w:tcBorders>
            <w:shd w:val="clear" w:color="auto" w:fill="auto"/>
            <w:noWrap/>
            <w:vAlign w:val="center"/>
            <w:hideMark/>
          </w:tcPr>
          <w:p w14:paraId="751438BB" w14:textId="77777777" w:rsidR="004F7F72" w:rsidRPr="00E7057D" w:rsidRDefault="004F7F72" w:rsidP="00F551C0">
            <w:pPr>
              <w:spacing w:after="0" w:line="240" w:lineRule="auto"/>
              <w:jc w:val="right"/>
              <w:rPr>
                <w:rFonts w:ascii="Arial Unicode MS" w:eastAsia="Times New Roman" w:hAnsi="Arial Unicode MS" w:cs="Calibri"/>
                <w:color w:val="000000"/>
                <w:sz w:val="20"/>
                <w:szCs w:val="20"/>
                <w:lang w:val="fr-FR" w:eastAsia="fr-FR"/>
              </w:rPr>
            </w:pPr>
            <w:r w:rsidRPr="00E7057D">
              <w:rPr>
                <w:rFonts w:ascii="Arial Unicode MS" w:eastAsia="Times New Roman" w:hAnsi="Arial Unicode MS" w:cs="Calibri"/>
                <w:color w:val="000000"/>
                <w:sz w:val="20"/>
                <w:szCs w:val="20"/>
                <w:lang w:val="fr-FR" w:eastAsia="fr-FR"/>
              </w:rPr>
              <w:t>2,45124843</w:t>
            </w:r>
          </w:p>
        </w:tc>
      </w:tr>
    </w:tbl>
    <w:p w14:paraId="2547894B" w14:textId="77777777" w:rsidR="00B37D82" w:rsidRDefault="00B37D82" w:rsidP="00B37D82">
      <w:pPr>
        <w:pStyle w:val="Titre4"/>
        <w:numPr>
          <w:ilvl w:val="0"/>
          <w:numId w:val="0"/>
        </w:numPr>
        <w:ind w:left="1080"/>
      </w:pPr>
      <w:r>
        <w:t xml:space="preserve"> </w:t>
      </w:r>
    </w:p>
    <w:p w14:paraId="33236A4E" w14:textId="25C22D10" w:rsidR="004F7F72" w:rsidRDefault="004F7F72" w:rsidP="004F7F72">
      <w:pPr>
        <w:pStyle w:val="Titre4"/>
        <w:numPr>
          <w:ilvl w:val="0"/>
          <w:numId w:val="33"/>
        </w:numPr>
      </w:pPr>
      <w:bookmarkStart w:id="16" w:name="_Toc131265436"/>
      <w:r>
        <w:t>Gain statique :</w:t>
      </w:r>
      <w:bookmarkEnd w:id="16"/>
    </w:p>
    <w:p w14:paraId="70B20EF2" w14:textId="77777777" w:rsidR="004F7F72" w:rsidRPr="000A3CAE" w:rsidRDefault="004F7F72" w:rsidP="004F7F72">
      <w:pPr>
        <w:rPr>
          <w:lang w:eastAsia="fr-FR"/>
        </w:rPr>
      </w:pPr>
    </w:p>
    <w:p w14:paraId="79F4473B" w14:textId="77777777" w:rsidR="004F7F72" w:rsidRDefault="004F7F72" w:rsidP="004F7F72">
      <w:pPr>
        <w:rPr>
          <w:szCs w:val="26"/>
          <w:lang w:eastAsia="fr-FR"/>
        </w:rPr>
      </w:pPr>
      <w:r>
        <w:rPr>
          <w:noProof/>
        </w:rPr>
        <w:drawing>
          <wp:inline distT="0" distB="0" distL="0" distR="0" wp14:anchorId="5A724A9C" wp14:editId="7A17BA17">
            <wp:extent cx="5840361" cy="3559810"/>
            <wp:effectExtent l="0" t="0" r="8255" b="2540"/>
            <wp:docPr id="17" name="Graphique 17">
              <a:extLst xmlns:a="http://schemas.openxmlformats.org/drawingml/2006/main">
                <a:ext uri="{FF2B5EF4-FFF2-40B4-BE49-F238E27FC236}">
                  <a16:creationId xmlns:a16="http://schemas.microsoft.com/office/drawing/2014/main" id="{FD837CF1-577F-0062-7D90-7765BA7B7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5DA33D" w14:textId="03303D0F" w:rsidR="004F7F72" w:rsidRDefault="004F7F72" w:rsidP="004F7F72">
      <w:pPr>
        <w:rPr>
          <w:szCs w:val="26"/>
          <w:lang w:eastAsia="fr-FR"/>
        </w:rPr>
      </w:pPr>
      <w:r>
        <w:rPr>
          <w:szCs w:val="26"/>
          <w:lang w:eastAsia="fr-FR"/>
        </w:rPr>
        <w:t>Le graphique ci-dessus montre les valeurs de K</w:t>
      </w:r>
      <w:r w:rsidR="005F340B">
        <w:rPr>
          <w:szCs w:val="26"/>
          <w:lang w:eastAsia="fr-FR"/>
        </w:rPr>
        <w:t>d</w:t>
      </w:r>
      <w:r>
        <w:rPr>
          <w:szCs w:val="26"/>
          <w:lang w:eastAsia="fr-FR"/>
        </w:rPr>
        <w:t xml:space="preserve"> sous plusieurs points de fonctionnement de DV. Nous pouvons observer que les valeurs de K</w:t>
      </w:r>
      <w:r w:rsidR="002E6876">
        <w:rPr>
          <w:szCs w:val="26"/>
          <w:lang w:eastAsia="fr-FR"/>
        </w:rPr>
        <w:t>d</w:t>
      </w:r>
      <w:r>
        <w:rPr>
          <w:szCs w:val="26"/>
          <w:lang w:eastAsia="fr-FR"/>
        </w:rPr>
        <w:t xml:space="preserve"> sont similaires sur les points de fonctionnement testé.</w:t>
      </w:r>
    </w:p>
    <w:p w14:paraId="2C0F79B2" w14:textId="77777777" w:rsidR="002E6876" w:rsidRDefault="002E6876" w:rsidP="004F7F72">
      <w:pPr>
        <w:rPr>
          <w:szCs w:val="26"/>
          <w:lang w:eastAsia="fr-FR"/>
        </w:rPr>
      </w:pPr>
    </w:p>
    <w:p w14:paraId="7C3EC4D9" w14:textId="77777777" w:rsidR="004F7F72" w:rsidRDefault="004F7F72" w:rsidP="004F7F72">
      <w:pPr>
        <w:pStyle w:val="Titre4"/>
      </w:pPr>
      <w:bookmarkStart w:id="17" w:name="_Toc131265437"/>
      <w:r>
        <w:t>Constante de temps :</w:t>
      </w:r>
      <w:bookmarkEnd w:id="17"/>
      <w:r>
        <w:t xml:space="preserve"> </w:t>
      </w:r>
    </w:p>
    <w:p w14:paraId="0F12AC4D" w14:textId="77777777" w:rsidR="004F7F72" w:rsidRPr="002A4417" w:rsidRDefault="004F7F72" w:rsidP="004F7F72">
      <w:pPr>
        <w:rPr>
          <w:lang w:eastAsia="fr-FR"/>
        </w:rPr>
      </w:pPr>
      <w:r>
        <w:rPr>
          <w:noProof/>
        </w:rPr>
        <w:drawing>
          <wp:inline distT="0" distB="0" distL="0" distR="0" wp14:anchorId="74040B16" wp14:editId="001DE61E">
            <wp:extent cx="5717458" cy="2969260"/>
            <wp:effectExtent l="0" t="0" r="17145" b="2540"/>
            <wp:docPr id="23" name="Graphique 23">
              <a:extLst xmlns:a="http://schemas.openxmlformats.org/drawingml/2006/main">
                <a:ext uri="{FF2B5EF4-FFF2-40B4-BE49-F238E27FC236}">
                  <a16:creationId xmlns:a16="http://schemas.microsoft.com/office/drawing/2014/main" id="{00C99178-DCC5-1DFA-9B18-BE9C4AF43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A68B600" w14:textId="77777777" w:rsidR="004F7F72" w:rsidRDefault="004F7F72" w:rsidP="004F7F72">
      <w:pPr>
        <w:rPr>
          <w:szCs w:val="26"/>
          <w:lang w:eastAsia="fr-FR"/>
        </w:rPr>
      </w:pPr>
      <w:r>
        <w:rPr>
          <w:szCs w:val="26"/>
          <w:lang w:eastAsia="fr-FR"/>
        </w:rPr>
        <w:lastRenderedPageBreak/>
        <w:t>Le graphique ci-dessus montre les constantes de temps sous plusieurs points de fonctionnement de DV. Nous avions précédemment identifié le processus DV comme étant du deuxième ordre, nous observons que les constantes de temps pour la série du deuxième ordre ne permet pas d’identifier une tendance en fonction du point de fonctionnement de plus les constantes de temps varient très peu entre elles (delta max pour T1=76s et T2=18s). De ces données nous tirons la conclusion que le point de fonctionnement de DV n’influence pas les constantes de temps.</w:t>
      </w:r>
    </w:p>
    <w:p w14:paraId="7E1B0865" w14:textId="77777777" w:rsidR="004F7F72" w:rsidRDefault="004F7F72" w:rsidP="004F7F72">
      <w:pPr>
        <w:rPr>
          <w:szCs w:val="26"/>
          <w:lang w:eastAsia="fr-FR"/>
        </w:rPr>
      </w:pPr>
    </w:p>
    <w:p w14:paraId="6E1E0832" w14:textId="77777777" w:rsidR="004F7F72" w:rsidRDefault="004F7F72" w:rsidP="004F7F72">
      <w:pPr>
        <w:pStyle w:val="Titre4"/>
      </w:pPr>
      <w:bookmarkStart w:id="18" w:name="_Toc131265438"/>
      <w:r>
        <w:t>Délais thêta :</w:t>
      </w:r>
      <w:bookmarkEnd w:id="18"/>
      <w:r>
        <w:t xml:space="preserve">   </w:t>
      </w:r>
    </w:p>
    <w:p w14:paraId="112D4999" w14:textId="77777777" w:rsidR="004F7F72" w:rsidRDefault="004F7F72" w:rsidP="004F7F72">
      <w:pPr>
        <w:rPr>
          <w:lang w:eastAsia="fr-FR"/>
        </w:rPr>
      </w:pPr>
      <w:r>
        <w:rPr>
          <w:noProof/>
        </w:rPr>
        <w:drawing>
          <wp:inline distT="0" distB="0" distL="0" distR="0" wp14:anchorId="1F2CC19C" wp14:editId="31AB0D30">
            <wp:extent cx="5707625" cy="3559810"/>
            <wp:effectExtent l="0" t="0" r="7620" b="2540"/>
            <wp:docPr id="20" name="Graphique 20">
              <a:extLst xmlns:a="http://schemas.openxmlformats.org/drawingml/2006/main">
                <a:ext uri="{FF2B5EF4-FFF2-40B4-BE49-F238E27FC236}">
                  <a16:creationId xmlns:a16="http://schemas.microsoft.com/office/drawing/2014/main" id="{E6902A07-010D-FF47-235C-A4F54B30C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6D278F" w14:textId="6EB053D7" w:rsidR="004F7F72" w:rsidRDefault="004F7F72" w:rsidP="004F7F72">
      <w:pPr>
        <w:rPr>
          <w:szCs w:val="26"/>
          <w:lang w:eastAsia="fr-FR"/>
        </w:rPr>
      </w:pPr>
      <w:r>
        <w:rPr>
          <w:szCs w:val="26"/>
          <w:lang w:eastAsia="fr-FR"/>
        </w:rPr>
        <w:t>Le graphique ci-dessus montre les délais thêta obtenu par identification numérique d’ordre 1 et d’ordre 2 sous plusieurs points de fonctionnement DV. Nous observons que les valeurs de thêta ne varient pas (delta thêta max 2</w:t>
      </w:r>
      <w:r w:rsidRPr="009D1A65">
        <w:rPr>
          <w:szCs w:val="26"/>
          <w:vertAlign w:val="superscript"/>
          <w:lang w:eastAsia="fr-FR"/>
        </w:rPr>
        <w:t>ème</w:t>
      </w:r>
      <w:r>
        <w:rPr>
          <w:szCs w:val="26"/>
          <w:lang w:eastAsia="fr-FR"/>
        </w:rPr>
        <w:t xml:space="preserve"> deuxième ordre = 7, 3) de plus nous n’observons pas de tendance spécifique avec le changement de température. Nous concluons que Thêta DV ne dépend pas du point de fonctionnement pour les DV allant de 30% à 70%.</w:t>
      </w:r>
    </w:p>
    <w:p w14:paraId="23935C89" w14:textId="77777777" w:rsidR="004F7F72" w:rsidRPr="002A4417" w:rsidRDefault="004F7F72" w:rsidP="004F7F72">
      <w:pPr>
        <w:rPr>
          <w:lang w:eastAsia="fr-FR"/>
        </w:rPr>
      </w:pPr>
    </w:p>
    <w:p w14:paraId="6751C776" w14:textId="6C8FED25" w:rsidR="004F7F72" w:rsidRDefault="00C7027A" w:rsidP="004F7F72">
      <w:pPr>
        <w:pStyle w:val="Titre4"/>
      </w:pPr>
      <w:bookmarkStart w:id="19" w:name="_Toc131265439"/>
      <w:r>
        <w:t>Observation générale </w:t>
      </w:r>
      <w:r w:rsidR="004F7F72">
        <w:t>:</w:t>
      </w:r>
      <w:bookmarkEnd w:id="19"/>
      <w:r w:rsidR="004F7F72">
        <w:t xml:space="preserve"> </w:t>
      </w:r>
    </w:p>
    <w:p w14:paraId="3CDF7E88" w14:textId="6505EF8F" w:rsidR="00D30BB2" w:rsidRDefault="00D30BB2" w:rsidP="00D30BB2">
      <w:pPr>
        <w:rPr>
          <w:lang w:eastAsia="fr-FR"/>
        </w:rPr>
      </w:pPr>
    </w:p>
    <w:p w14:paraId="2FC43E15" w14:textId="168E6C25" w:rsidR="00D30BB2" w:rsidRDefault="00D30BB2" w:rsidP="00D30BB2">
      <w:pPr>
        <w:rPr>
          <w:lang w:eastAsia="fr-FR"/>
        </w:rPr>
      </w:pPr>
    </w:p>
    <w:p w14:paraId="17D5210D" w14:textId="77777777" w:rsidR="00D30BB2" w:rsidRDefault="00D30BB2" w:rsidP="00D30BB2">
      <w:pPr>
        <w:rPr>
          <w:lang w:eastAsia="fr-FR"/>
        </w:rPr>
      </w:pPr>
      <w:r>
        <w:rPr>
          <w:lang w:eastAsia="fr-FR"/>
        </w:rPr>
        <w:t>Nous venons de voir que les Kp, les constantes de temps et thêta ne varient pas significativement entre les points de fonctionnement de DV, nous concluons que le processus D(s) aura le même comportement sous tous les points de fonctionnement.</w:t>
      </w:r>
    </w:p>
    <w:p w14:paraId="6661B27B" w14:textId="77777777" w:rsidR="00D30BB2" w:rsidRDefault="00D30BB2" w:rsidP="00D30BB2">
      <w:pPr>
        <w:rPr>
          <w:lang w:eastAsia="fr-FR"/>
        </w:rPr>
      </w:pPr>
    </w:p>
    <w:p w14:paraId="4D0912D1" w14:textId="3CE00C9B" w:rsidR="00D30BB2" w:rsidRDefault="00D30BB2" w:rsidP="00D30BB2">
      <w:pPr>
        <w:rPr>
          <w:lang w:eastAsia="fr-FR"/>
        </w:rPr>
      </w:pPr>
      <w:r>
        <w:rPr>
          <w:lang w:eastAsia="fr-FR"/>
        </w:rPr>
        <w:t xml:space="preserve">Nous avons estimé en observant Kp et Kd que nous pouvions appréhender par des modèles linéaires sur des plages de chauffe allant de ]10% ; 90%] pour MV et [10% ; 90%] pour DV. Pour montrer de manière plus directe nos propos nous devrions réaliser des graphiques de PV0 en fonction MV. Pour montrer </w:t>
      </w:r>
      <w:r>
        <w:rPr>
          <w:lang w:eastAsia="fr-FR"/>
        </w:rPr>
        <w:lastRenderedPageBreak/>
        <w:t xml:space="preserve">l’indépendance de DV sur la plage linéaire de MV nous devrions réaliser les graphiques sous plusieurs DV0 (20,30,40,50%…). Ces graphiques devraient être réalisé réciproquement pour DV soit PV0 en fonction de DV. </w:t>
      </w:r>
    </w:p>
    <w:p w14:paraId="7023B89C" w14:textId="77777777" w:rsidR="00D30BB2" w:rsidRPr="000A3CAE" w:rsidRDefault="00D30BB2" w:rsidP="00D30BB2">
      <w:pPr>
        <w:rPr>
          <w:lang w:eastAsia="fr-FR"/>
        </w:rPr>
      </w:pPr>
      <w:r>
        <w:rPr>
          <w:lang w:eastAsia="fr-FR"/>
        </w:rPr>
        <w:t>Malheureusement nous n’avons pas suffisamment de temps pour réaliser ces graphiques néanmoins, Pour illustrer nos conclusions sur le principe de similarité du comportement de MV et DV (pour des points de fonctionnements MV &gt;10 % et DV &gt; 10%) nous avons réalisé une expérimentation TCLab pour MV0= 60% et DV0= 30% (PV0=50°C) en gardant les paramètres Kp, Kd, T1p, T1d, T2p et T2d pour MV=50% et DV=50%. Nous observons que le fonctionnement du FeedForward fonctionne parfaitement et de même pour le comportement général du PID. (Document en Annexe)</w:t>
      </w:r>
    </w:p>
    <w:p w14:paraId="45F2D5CE" w14:textId="39502AD6" w:rsidR="004F7F72" w:rsidRPr="00A67760" w:rsidRDefault="004F7F72" w:rsidP="00871BF2">
      <w:pPr>
        <w:rPr>
          <w:lang w:eastAsia="fr-FR"/>
        </w:rPr>
      </w:pPr>
    </w:p>
    <w:p w14:paraId="1001170E" w14:textId="77777777" w:rsidR="004F7F72" w:rsidRPr="00090A26" w:rsidRDefault="004F7F72" w:rsidP="004F7F72">
      <w:pPr>
        <w:pStyle w:val="TitreChapitre"/>
        <w:rPr>
          <w:rStyle w:val="Titredulivre"/>
        </w:rPr>
      </w:pPr>
      <w:bookmarkStart w:id="20" w:name="_Toc131265440"/>
      <w:r w:rsidRPr="00090A26">
        <w:rPr>
          <w:rStyle w:val="Titredulivre"/>
        </w:rPr>
        <w:t>Modélisation, PID, FeedForward</w:t>
      </w:r>
      <w:bookmarkEnd w:id="20"/>
    </w:p>
    <w:p w14:paraId="14DE380D" w14:textId="77777777" w:rsidR="004F7F72" w:rsidRDefault="004F7F72" w:rsidP="004F7F72">
      <w:pPr>
        <w:spacing w:line="360" w:lineRule="auto"/>
      </w:pPr>
      <w:r w:rsidRPr="006C26E9">
        <w:rPr>
          <w:noProof/>
        </w:rPr>
        <w:drawing>
          <wp:anchor distT="0" distB="0" distL="114300" distR="114300" simplePos="0" relativeHeight="251664384" behindDoc="1" locked="0" layoutInCell="1" allowOverlap="1" wp14:anchorId="57615DFB" wp14:editId="4D5F5813">
            <wp:simplePos x="0" y="0"/>
            <wp:positionH relativeFrom="column">
              <wp:posOffset>-621030</wp:posOffset>
            </wp:positionH>
            <wp:positionV relativeFrom="paragraph">
              <wp:posOffset>2172335</wp:posOffset>
            </wp:positionV>
            <wp:extent cx="7005320" cy="2190115"/>
            <wp:effectExtent l="0" t="0" r="0" b="0"/>
            <wp:wrapTight wrapText="bothSides">
              <wp:wrapPolygon edited="0">
                <wp:start x="0" y="0"/>
                <wp:lineTo x="0" y="21418"/>
                <wp:lineTo x="21557" y="21418"/>
                <wp:lineTo x="21557"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05320" cy="2190115"/>
                    </a:xfrm>
                    <a:prstGeom prst="rect">
                      <a:avLst/>
                    </a:prstGeom>
                    <a:noFill/>
                    <a:ln>
                      <a:noFill/>
                    </a:ln>
                  </pic:spPr>
                </pic:pic>
              </a:graphicData>
            </a:graphic>
          </wp:anchor>
        </w:drawing>
      </w:r>
      <w:r>
        <w:t>Le but de notre laboratoire est de contrôler notre processus, qu’on vient de déterminer ces paramètres en boucle ouverte, via un régulateur PID discret parallèle.  Nous allons réaliser un système de contrôle en boucle fermer avec un PID discret (parallèle) et un feedforward, ces points seront abordés plus bas dans le rapport. Cette section du rapport est dédiée à l’implémentation du PID, déterminer ses paramètres et vérifier sa robustesse. Le PID parallèle est le plus utilisé en industrie :</w:t>
      </w:r>
    </w:p>
    <w:p w14:paraId="2C18F489" w14:textId="77777777" w:rsidR="004F7F72" w:rsidRPr="006C26E9" w:rsidRDefault="004F7F72" w:rsidP="004F7F72">
      <w:pPr>
        <w:spacing w:after="0" w:line="240" w:lineRule="auto"/>
        <w:jc w:val="center"/>
        <w:rPr>
          <w:rFonts w:ascii="Calibri" w:eastAsia="Times New Roman" w:hAnsi="Calibri" w:cs="Calibri"/>
          <w:sz w:val="52"/>
          <w:szCs w:val="52"/>
          <w:lang w:val="en-US" w:eastAsia="en-GB"/>
        </w:rPr>
      </w:pPr>
    </w:p>
    <w:p w14:paraId="5469ECE2" w14:textId="77777777" w:rsidR="004F7F72" w:rsidRDefault="004F7F72" w:rsidP="004F7F72">
      <w:pPr>
        <w:pStyle w:val="Sous-titre"/>
        <w:numPr>
          <w:ilvl w:val="0"/>
          <w:numId w:val="0"/>
        </w:numPr>
        <w:ind w:left="720"/>
        <w:jc w:val="left"/>
      </w:pPr>
    </w:p>
    <w:p w14:paraId="7EB16E05" w14:textId="77777777" w:rsidR="004F7F72" w:rsidRPr="00DD1F05" w:rsidRDefault="004F7F72" w:rsidP="004F7F72">
      <w:pPr>
        <w:pStyle w:val="Sous-titre"/>
      </w:pPr>
      <w:r w:rsidRPr="00DD1F05">
        <w:t>PID parallèle dans le domaine de Laplace</w:t>
      </w:r>
    </w:p>
    <w:p w14:paraId="77D6A070" w14:textId="77777777" w:rsidR="004F7F72" w:rsidRDefault="004F7F72" w:rsidP="004F7F72"/>
    <w:p w14:paraId="7FD5D4CE" w14:textId="77777777" w:rsidR="004F7F72" w:rsidRDefault="004F7F72" w:rsidP="004F7F72"/>
    <w:p w14:paraId="4951E73C" w14:textId="77777777" w:rsidR="004F7F72" w:rsidRDefault="004F7F72" w:rsidP="004F7F72"/>
    <w:p w14:paraId="6620C123" w14:textId="77777777" w:rsidR="004F7F72" w:rsidRDefault="004F7F72" w:rsidP="004F7F72"/>
    <w:p w14:paraId="119E3B7A" w14:textId="77777777" w:rsidR="004F7F72" w:rsidRDefault="004F7F72" w:rsidP="004F7F72"/>
    <w:p w14:paraId="7E5C700A" w14:textId="77777777" w:rsidR="004F7F72" w:rsidRDefault="004F7F72" w:rsidP="004F7F72"/>
    <w:p w14:paraId="3B431CBB" w14:textId="77777777" w:rsidR="004F7F72" w:rsidRDefault="004F7F72" w:rsidP="004F7F72"/>
    <w:p w14:paraId="18B1F765" w14:textId="77777777" w:rsidR="004F7F72" w:rsidRDefault="004F7F72" w:rsidP="004F7F72">
      <w:r w:rsidRPr="00106B52">
        <w:rPr>
          <w:noProof/>
        </w:rPr>
        <w:lastRenderedPageBreak/>
        <w:drawing>
          <wp:anchor distT="0" distB="0" distL="114300" distR="114300" simplePos="0" relativeHeight="251667456" behindDoc="1" locked="0" layoutInCell="1" allowOverlap="1" wp14:anchorId="5DC2AE56" wp14:editId="10A7067E">
            <wp:simplePos x="0" y="0"/>
            <wp:positionH relativeFrom="column">
              <wp:posOffset>-347064</wp:posOffset>
            </wp:positionH>
            <wp:positionV relativeFrom="paragraph">
              <wp:posOffset>492701</wp:posOffset>
            </wp:positionV>
            <wp:extent cx="6646212" cy="4391247"/>
            <wp:effectExtent l="0" t="0" r="0" b="0"/>
            <wp:wrapTight wrapText="bothSides">
              <wp:wrapPolygon edited="0">
                <wp:start x="0" y="0"/>
                <wp:lineTo x="0" y="21553"/>
                <wp:lineTo x="21546" y="21553"/>
                <wp:lineTo x="21546" y="0"/>
                <wp:lineTo x="0" y="0"/>
              </wp:wrapPolygon>
            </wp:wrapTight>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46212" cy="4391247"/>
                    </a:xfrm>
                    <a:prstGeom prst="rect">
                      <a:avLst/>
                    </a:prstGeom>
                  </pic:spPr>
                </pic:pic>
              </a:graphicData>
            </a:graphic>
          </wp:anchor>
        </w:drawing>
      </w:r>
      <w:r w:rsidRPr="000757E9">
        <w:t>Voici le schéma global du système qui nous a été</w:t>
      </w:r>
      <w:r>
        <w:t xml:space="preserve"> </w:t>
      </w:r>
      <w:r w:rsidRPr="000757E9">
        <w:t>donné</w:t>
      </w:r>
      <w:r>
        <w:t> :</w:t>
      </w:r>
    </w:p>
    <w:p w14:paraId="7E6C9FC6" w14:textId="77777777" w:rsidR="004F7F72" w:rsidRDefault="004F7F72" w:rsidP="004F7F72">
      <w:pPr>
        <w:jc w:val="center"/>
      </w:pPr>
    </w:p>
    <w:p w14:paraId="283A7714" w14:textId="77777777" w:rsidR="004F7F72" w:rsidRDefault="004F7F72" w:rsidP="004F7F72">
      <w:pPr>
        <w:pStyle w:val="Sous-titre"/>
        <w:rPr>
          <w:lang w:val="en-GB"/>
        </w:rPr>
      </w:pPr>
      <w:r>
        <w:rPr>
          <w:lang w:val="en-GB"/>
        </w:rPr>
        <w:t>schéma en boucle fermée</w:t>
      </w:r>
    </w:p>
    <w:p w14:paraId="65F6EF63" w14:textId="77777777" w:rsidR="004F7F72" w:rsidRDefault="004F7F72" w:rsidP="004F7F72">
      <w:pPr>
        <w:rPr>
          <w:lang w:val="en-GB"/>
        </w:rPr>
      </w:pPr>
    </w:p>
    <w:p w14:paraId="4D4AA0DA" w14:textId="77777777" w:rsidR="004F7F72" w:rsidRDefault="004F7F72" w:rsidP="004F7F72">
      <w:r w:rsidRPr="00FD3764">
        <w:t>Le schéma de notre régulateur est séparé en 3 parties,</w:t>
      </w:r>
      <w:r>
        <w:t xml:space="preserve"> </w:t>
      </w:r>
      <w:r w:rsidRPr="00FD3764">
        <w:t>en bleu la modélisation</w:t>
      </w:r>
      <w:r>
        <w:t xml:space="preserve"> </w:t>
      </w:r>
      <w:r w:rsidRPr="00FD3764">
        <w:t xml:space="preserve">du Tclab, on peut voir qu’il reçoit en entrées la valeur de </w:t>
      </w:r>
      <w:r w:rsidRPr="00FD3764">
        <w:rPr>
          <w:rFonts w:ascii="SFBX1200" w:hAnsi="SFBX1200" w:cs="SFBX1200"/>
        </w:rPr>
        <w:t xml:space="preserve">DV </w:t>
      </w:r>
      <w:r w:rsidRPr="00FD3764">
        <w:t xml:space="preserve">ainsi que le </w:t>
      </w:r>
      <w:r w:rsidRPr="00FD3764">
        <w:rPr>
          <w:rFonts w:ascii="SFBX1200" w:hAnsi="SFBX1200" w:cs="SFBX1200"/>
        </w:rPr>
        <w:t>MV</w:t>
      </w:r>
      <w:r>
        <w:rPr>
          <w:rFonts w:ascii="SFBX1200" w:hAnsi="SFBX1200" w:cs="SFBX1200"/>
        </w:rPr>
        <w:t xml:space="preserve"> </w:t>
      </w:r>
      <w:r w:rsidRPr="00FD3764">
        <w:t>qui sort du contrôleur. Ces deux valeurs passent par leurs fonctions de transfert</w:t>
      </w:r>
      <w:r>
        <w:t xml:space="preserve"> </w:t>
      </w:r>
      <w:r w:rsidRPr="00FD3764">
        <w:t xml:space="preserve">respectives et nous sortent un </w:t>
      </w:r>
      <w:r w:rsidRPr="00FD3764">
        <w:rPr>
          <w:rFonts w:ascii="SFBX1200" w:hAnsi="SFBX1200" w:cs="SFBX1200"/>
        </w:rPr>
        <w:t>PV</w:t>
      </w:r>
      <w:r w:rsidRPr="00FD3764">
        <w:t xml:space="preserve">. </w:t>
      </w:r>
    </w:p>
    <w:p w14:paraId="430996A6" w14:textId="77777777" w:rsidR="004F7F72" w:rsidRPr="00FD3764" w:rsidRDefault="004F7F72" w:rsidP="004F7F72">
      <w:r w:rsidRPr="00FD3764">
        <w:t>Ce PV repasse dans l’entrée du contrôleur PID</w:t>
      </w:r>
      <w:r>
        <w:t xml:space="preserve"> qu’est représenté </w:t>
      </w:r>
      <w:r w:rsidRPr="005321C8">
        <w:t xml:space="preserve">en rouge, celui-ci calcule la différence entre le Setpoint </w:t>
      </w:r>
      <w:r w:rsidRPr="005321C8">
        <w:rPr>
          <w:rFonts w:ascii="SFBX1200" w:hAnsi="SFBX1200" w:cs="SFBX1200"/>
        </w:rPr>
        <w:t xml:space="preserve">SP </w:t>
      </w:r>
      <w:r w:rsidRPr="005321C8">
        <w:t xml:space="preserve">et la valeur </w:t>
      </w:r>
      <w:r w:rsidRPr="005321C8">
        <w:rPr>
          <w:rFonts w:ascii="SFBX1200" w:hAnsi="SFBX1200" w:cs="SFBX1200"/>
        </w:rPr>
        <w:t>PV</w:t>
      </w:r>
      <w:r w:rsidRPr="005321C8">
        <w:t xml:space="preserve">. </w:t>
      </w:r>
      <w:r>
        <w:t>L’</w:t>
      </w:r>
      <w:r w:rsidRPr="005321C8">
        <w:t xml:space="preserve">erreur E </w:t>
      </w:r>
      <w:r>
        <w:t xml:space="preserve">est utilisé </w:t>
      </w:r>
      <w:r w:rsidRPr="005321C8">
        <w:t xml:space="preserve">pour déduire </w:t>
      </w:r>
      <w:r>
        <w:t>la valeur de</w:t>
      </w:r>
      <w:r w:rsidRPr="005321C8">
        <w:t xml:space="preserve"> </w:t>
      </w:r>
      <w:r w:rsidRPr="005321C8">
        <w:rPr>
          <w:rFonts w:ascii="SFBX1200" w:hAnsi="SFBX1200" w:cs="SFBX1200"/>
        </w:rPr>
        <w:t xml:space="preserve">MV </w:t>
      </w:r>
      <w:r w:rsidRPr="005321C8">
        <w:t>à envoyer au</w:t>
      </w:r>
      <w:r>
        <w:t xml:space="preserve"> </w:t>
      </w:r>
      <w:r w:rsidRPr="005321C8">
        <w:t>système. Le bloc en vert est le feedforward</w:t>
      </w:r>
      <w:r>
        <w:t xml:space="preserve"> qui</w:t>
      </w:r>
      <w:r w:rsidRPr="005321C8">
        <w:t xml:space="preserve"> vient</w:t>
      </w:r>
      <w:r>
        <w:t xml:space="preserve"> </w:t>
      </w:r>
      <w:r w:rsidRPr="005321C8">
        <w:t>informer le PID sur</w:t>
      </w:r>
      <w:r>
        <w:t xml:space="preserve"> </w:t>
      </w:r>
      <w:r w:rsidRPr="005321C8">
        <w:t>les variations du DV et lui permet de compenser celle-ci.</w:t>
      </w:r>
    </w:p>
    <w:p w14:paraId="61E534C5" w14:textId="77777777" w:rsidR="004F7F72" w:rsidRPr="00FD3764" w:rsidRDefault="004F7F72" w:rsidP="004F7F72"/>
    <w:p w14:paraId="31265AEF" w14:textId="77777777" w:rsidR="004F7F72" w:rsidRDefault="004F7F72" w:rsidP="004F7F72">
      <w:r>
        <w:br w:type="page"/>
      </w:r>
    </w:p>
    <w:p w14:paraId="277B55D9" w14:textId="77777777" w:rsidR="004F7F72" w:rsidRDefault="004F7F72" w:rsidP="004F7F72">
      <w:pPr>
        <w:pStyle w:val="Titre2"/>
        <w:numPr>
          <w:ilvl w:val="0"/>
          <w:numId w:val="42"/>
        </w:numPr>
      </w:pPr>
      <w:bookmarkStart w:id="21" w:name="_Toc131265441"/>
      <w:r>
        <w:lastRenderedPageBreak/>
        <w:t>Fonction de transfert du Tclab</w:t>
      </w:r>
      <w:bookmarkEnd w:id="21"/>
    </w:p>
    <w:p w14:paraId="41992333" w14:textId="77777777" w:rsidR="004F7F72" w:rsidRDefault="004F7F72" w:rsidP="004F7F72">
      <w:r w:rsidRPr="007E614C">
        <w:t>Notre système s’identifie le plus à un ordre 1. Toutefois nous avons choisis de</w:t>
      </w:r>
      <w:r>
        <w:t xml:space="preserve"> </w:t>
      </w:r>
      <w:r w:rsidRPr="007E614C">
        <w:t>modéliser celui</w:t>
      </w:r>
      <w:r>
        <w:t>-</w:t>
      </w:r>
      <w:r w:rsidRPr="007E614C">
        <w:t>ci grâce à un ordre 2 étant donné qu’il suffit d</w:t>
      </w:r>
      <w:r>
        <w:t>e mettre la valeur de</w:t>
      </w:r>
      <w:r w:rsidRPr="007E614C">
        <w:t xml:space="preserve"> T2 à 0 dans la</w:t>
      </w:r>
      <w:r>
        <w:t xml:space="preserve"> </w:t>
      </w:r>
      <w:r w:rsidRPr="007E614C">
        <w:t>fonction de transfert. Ainsi</w:t>
      </w:r>
      <w:r>
        <w:t>,</w:t>
      </w:r>
      <w:r w:rsidRPr="007E614C">
        <w:t xml:space="preserve"> notre fonction pourra être réutilisé sur d’autre système</w:t>
      </w:r>
      <w:r>
        <w:t xml:space="preserve"> </w:t>
      </w:r>
      <w:r w:rsidRPr="007E614C">
        <w:t>d’ordre 2. C’est donc grâce aux paramètres</w:t>
      </w:r>
      <w:r>
        <w:t xml:space="preserve"> déterminé avec le modèle</w:t>
      </w:r>
      <w:r w:rsidRPr="007E614C">
        <w:t xml:space="preserve"> de van der Grinten</w:t>
      </w:r>
      <w:r>
        <w:t xml:space="preserve">, </w:t>
      </w:r>
      <w:r w:rsidRPr="007E614C">
        <w:t xml:space="preserve">les fonctions de transfert </w:t>
      </w:r>
      <w:r>
        <w:t xml:space="preserve">sont les </w:t>
      </w:r>
      <w:r w:rsidRPr="007E614C">
        <w:t>suivantes :</w:t>
      </w:r>
    </w:p>
    <w:p w14:paraId="2AE82C4D" w14:textId="77777777" w:rsidR="004F7F72" w:rsidRDefault="004F7F72" w:rsidP="004F7F72">
      <w:pPr>
        <w:pStyle w:val="Paragraphedeliste"/>
        <w:numPr>
          <w:ilvl w:val="0"/>
          <w:numId w:val="18"/>
        </w:numPr>
      </w:pPr>
      <w:r>
        <w:t>P (s) =</w:t>
      </w:r>
    </w:p>
    <w:p w14:paraId="27F85878" w14:textId="77777777" w:rsidR="004F7F72" w:rsidRDefault="004F7F72" w:rsidP="004F7F72">
      <w:pPr>
        <w:pStyle w:val="Paragraphedeliste"/>
        <w:numPr>
          <w:ilvl w:val="0"/>
          <w:numId w:val="18"/>
        </w:numPr>
      </w:pPr>
      <w:r>
        <w:t>D (s) =</w:t>
      </w:r>
    </w:p>
    <w:p w14:paraId="7D66CCE8" w14:textId="77777777" w:rsidR="004F7F72" w:rsidRDefault="004F7F72" w:rsidP="004F7F72"/>
    <w:p w14:paraId="6BCFCDE6" w14:textId="77777777" w:rsidR="004F7F72" w:rsidRDefault="004F7F72" w:rsidP="004F7F72"/>
    <w:p w14:paraId="1E1AE6DE" w14:textId="77777777" w:rsidR="004F7F72" w:rsidRDefault="004F7F72" w:rsidP="004F7F72">
      <w:r>
        <w:br w:type="page"/>
      </w:r>
    </w:p>
    <w:p w14:paraId="0917A54C" w14:textId="77777777" w:rsidR="004F7F72" w:rsidRDefault="004F7F72" w:rsidP="004F7F72">
      <w:pPr>
        <w:pStyle w:val="Titre2"/>
      </w:pPr>
      <w:bookmarkStart w:id="22" w:name="_Toc131265442"/>
      <w:r>
        <w:lastRenderedPageBreak/>
        <w:t>PID</w:t>
      </w:r>
      <w:bookmarkEnd w:id="22"/>
    </w:p>
    <w:p w14:paraId="6B2D157F" w14:textId="77777777" w:rsidR="004F7F72" w:rsidRPr="00C06440" w:rsidRDefault="004F7F72" w:rsidP="004F7F72">
      <w:r w:rsidRPr="00C06440">
        <w:t>Pour avoir notre système en boucle fermée et avoir un contrôle sur PV grâce au</w:t>
      </w:r>
      <w:r>
        <w:t xml:space="preserve"> </w:t>
      </w:r>
      <w:r w:rsidRPr="00C06440">
        <w:t>PID mis en parallèle. Celui est composé d’une action proportionnelle, intégrale et</w:t>
      </w:r>
      <w:r>
        <w:t xml:space="preserve"> </w:t>
      </w:r>
      <w:r w:rsidRPr="00C06440">
        <w:t>dérivée</w:t>
      </w:r>
      <w:r>
        <w:t> :</w:t>
      </w:r>
    </w:p>
    <w:p w14:paraId="3B9E8E84" w14:textId="77777777" w:rsidR="004F7F72" w:rsidRDefault="004F7F72" w:rsidP="004F7F72">
      <w:pPr>
        <w:pStyle w:val="Paragraphedeliste"/>
        <w:numPr>
          <w:ilvl w:val="0"/>
          <w:numId w:val="20"/>
        </w:numPr>
      </w:pPr>
      <w:r w:rsidRPr="00D11788">
        <w:rPr>
          <w:b/>
          <w:bCs/>
        </w:rPr>
        <w:t>L’action proportionnelle P</w:t>
      </w:r>
      <w:r w:rsidRPr="00744D19">
        <w:t xml:space="preserve"> est un changement de setpoint et influence la responsivité</w:t>
      </w:r>
      <w:r>
        <w:t xml:space="preserve"> d</w:t>
      </w:r>
      <w:r w:rsidRPr="00744D19">
        <w:t>u système.</w:t>
      </w:r>
    </w:p>
    <w:p w14:paraId="4CCE2EA7" w14:textId="77777777" w:rsidR="004F7F72" w:rsidRDefault="004F7F72" w:rsidP="004F7F72">
      <w:pPr>
        <w:pStyle w:val="Paragraphedeliste"/>
        <w:numPr>
          <w:ilvl w:val="0"/>
          <w:numId w:val="20"/>
        </w:numPr>
      </w:pPr>
      <w:r w:rsidRPr="00D11788">
        <w:rPr>
          <w:b/>
          <w:bCs/>
        </w:rPr>
        <w:t xml:space="preserve"> L’action intégrale I</w:t>
      </w:r>
      <w:r w:rsidRPr="00744D19">
        <w:t xml:space="preserve"> prend en compte les erreurs du passé pour diminuer l’erreur</w:t>
      </w:r>
      <w:r>
        <w:t xml:space="preserve"> </w:t>
      </w:r>
      <w:r w:rsidRPr="00744D19">
        <w:t>statique.</w:t>
      </w:r>
    </w:p>
    <w:p w14:paraId="1CE08833" w14:textId="77777777" w:rsidR="004F7F72" w:rsidRDefault="004F7F72" w:rsidP="004F7F72">
      <w:pPr>
        <w:pStyle w:val="Paragraphedeliste"/>
        <w:numPr>
          <w:ilvl w:val="0"/>
          <w:numId w:val="20"/>
        </w:numPr>
      </w:pPr>
      <w:r w:rsidRPr="00744D19">
        <w:t xml:space="preserve"> </w:t>
      </w:r>
      <w:r w:rsidRPr="00D11788">
        <w:rPr>
          <w:b/>
          <w:bCs/>
        </w:rPr>
        <w:t>L’action dérivée D</w:t>
      </w:r>
      <w:r w:rsidRPr="00744D19">
        <w:t xml:space="preserve"> estime les futures erreurs pour anticiper.</w:t>
      </w:r>
      <w:r>
        <w:t xml:space="preserve"> </w:t>
      </w:r>
      <w:r w:rsidRPr="00744D19">
        <w:t>Les implémentations avec help () sont disponibles dans les annexes.</w:t>
      </w:r>
    </w:p>
    <w:p w14:paraId="6CD5C399" w14:textId="77777777" w:rsidR="004F7F72" w:rsidRDefault="004F7F72" w:rsidP="004F7F72"/>
    <w:p w14:paraId="5FBDB1D3" w14:textId="77777777" w:rsidR="004F7F72" w:rsidRDefault="004F7F72" w:rsidP="004F7F72">
      <w:r>
        <w:t>La fonction de transfert du PID est la suivante :</w:t>
      </w:r>
    </w:p>
    <w:p w14:paraId="0B5BE590" w14:textId="77777777" w:rsidR="004F7F72" w:rsidRPr="00E72D62" w:rsidRDefault="004F7F72" w:rsidP="004F7F72">
      <w:pPr>
        <w:pStyle w:val="Paragraphedeliste"/>
        <w:numPr>
          <w:ilvl w:val="0"/>
          <w:numId w:val="21"/>
        </w:numPr>
        <w:rPr>
          <w:sz w:val="28"/>
          <w:szCs w:val="24"/>
        </w:rPr>
      </w:pPr>
      <w:r w:rsidRPr="00E425A2">
        <w:rPr>
          <w:rFonts w:ascii="Cambria Math" w:hAnsi="Cambria Math" w:cs="Cambria Math"/>
          <w:sz w:val="28"/>
          <w:szCs w:val="24"/>
        </w:rPr>
        <w:t xml:space="preserve">𝑀𝑉 </w:t>
      </w:r>
      <w:r w:rsidRPr="00E425A2">
        <w:rPr>
          <w:sz w:val="28"/>
          <w:szCs w:val="24"/>
        </w:rPr>
        <w:t xml:space="preserve">= </w:t>
      </w:r>
      <w:r w:rsidRPr="00E425A2">
        <w:rPr>
          <w:rFonts w:ascii="Cambria Math" w:hAnsi="Cambria Math" w:cs="Cambria Math"/>
          <w:sz w:val="28"/>
          <w:szCs w:val="24"/>
        </w:rPr>
        <w:t xml:space="preserve">𝐾𝑐 </w:t>
      </w:r>
      <w:r w:rsidRPr="00E425A2">
        <w:rPr>
          <w:sz w:val="28"/>
          <w:szCs w:val="24"/>
        </w:rPr>
        <w:t xml:space="preserve">× (1 + </w:t>
      </w:r>
      <w:r w:rsidRPr="00E425A2">
        <w:rPr>
          <w:sz w:val="28"/>
          <w:szCs w:val="28"/>
        </w:rPr>
        <w:t xml:space="preserve">1/ </w:t>
      </w:r>
      <w:r w:rsidRPr="00E425A2">
        <w:rPr>
          <w:rFonts w:ascii="Cambria Math" w:hAnsi="Cambria Math" w:cs="Cambria Math"/>
          <w:sz w:val="32"/>
          <w:szCs w:val="32"/>
        </w:rPr>
        <w:t>𝑇</w:t>
      </w:r>
      <w:r>
        <w:rPr>
          <w:rFonts w:ascii="Cambria Math" w:hAnsi="Cambria Math" w:cs="Cambria Math"/>
          <w:sz w:val="32"/>
          <w:szCs w:val="32"/>
        </w:rPr>
        <w:t xml:space="preserve">i * </w:t>
      </w:r>
      <w:r w:rsidRPr="00E425A2">
        <w:rPr>
          <w:rFonts w:ascii="Cambria Math" w:hAnsi="Cambria Math" w:cs="Cambria Math"/>
          <w:sz w:val="32"/>
          <w:szCs w:val="32"/>
        </w:rPr>
        <w:t>𝑠</w:t>
      </w:r>
      <w:r w:rsidRPr="00E425A2">
        <w:rPr>
          <w:rFonts w:ascii="Cambria Math" w:hAnsi="Cambria Math" w:cs="Cambria Math"/>
          <w:sz w:val="20"/>
          <w:szCs w:val="20"/>
        </w:rPr>
        <w:t xml:space="preserve"> </w:t>
      </w:r>
      <w:r w:rsidRPr="00E425A2">
        <w:rPr>
          <w:sz w:val="28"/>
          <w:szCs w:val="24"/>
        </w:rPr>
        <w:t xml:space="preserve">+ </w:t>
      </w:r>
      <w:r w:rsidRPr="00E425A2">
        <w:rPr>
          <w:rFonts w:ascii="Cambria Math" w:hAnsi="Cambria Math" w:cs="Cambria Math"/>
          <w:sz w:val="32"/>
          <w:szCs w:val="32"/>
        </w:rPr>
        <w:t>𝑇</w:t>
      </w:r>
      <w:r>
        <w:rPr>
          <w:rFonts w:ascii="Cambria Math" w:hAnsi="Cambria Math" w:cs="Cambria Math"/>
          <w:sz w:val="32"/>
          <w:szCs w:val="32"/>
        </w:rPr>
        <w:t xml:space="preserve">d * </w:t>
      </w:r>
      <w:r w:rsidRPr="00E425A2">
        <w:rPr>
          <w:rFonts w:ascii="Cambria Math" w:hAnsi="Cambria Math" w:cs="Cambria Math"/>
          <w:sz w:val="32"/>
          <w:szCs w:val="32"/>
        </w:rPr>
        <w:t>𝑠 / (𝑇</w:t>
      </w:r>
      <w:r>
        <w:rPr>
          <w:rFonts w:ascii="Cambria Math" w:hAnsi="Cambria Math" w:cs="Cambria Math"/>
          <w:sz w:val="32"/>
          <w:szCs w:val="32"/>
        </w:rPr>
        <w:t xml:space="preserve">fd * </w:t>
      </w:r>
      <w:r w:rsidRPr="00E425A2">
        <w:rPr>
          <w:rFonts w:ascii="Cambria Math" w:hAnsi="Cambria Math" w:cs="Cambria Math"/>
          <w:sz w:val="32"/>
          <w:szCs w:val="32"/>
        </w:rPr>
        <w:t>𝑠</w:t>
      </w:r>
      <w:r w:rsidRPr="00E425A2">
        <w:rPr>
          <w:sz w:val="32"/>
          <w:szCs w:val="32"/>
        </w:rPr>
        <w:t>+1)</w:t>
      </w:r>
      <w:r w:rsidRPr="00E425A2">
        <w:rPr>
          <w:rFonts w:ascii="Calibri" w:hAnsi="Calibri" w:cs="Calibri"/>
          <w:sz w:val="28"/>
          <w:szCs w:val="24"/>
        </w:rPr>
        <w:t xml:space="preserve">) </w:t>
      </w:r>
      <w:r w:rsidRPr="00E425A2">
        <w:rPr>
          <w:sz w:val="28"/>
          <w:szCs w:val="24"/>
        </w:rPr>
        <w:t>×</w:t>
      </w:r>
      <w:r w:rsidRPr="00E425A2">
        <w:rPr>
          <w:rFonts w:ascii="Cambria Math" w:hAnsi="Cambria Math" w:cs="Cambria Math"/>
          <w:sz w:val="28"/>
          <w:szCs w:val="24"/>
        </w:rPr>
        <w:t>𝐸𝑟𝑟𝑜𝑟</w:t>
      </w:r>
    </w:p>
    <w:p w14:paraId="5F828D18"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2E6BAC02" w14:textId="77777777" w:rsidR="004F7F72" w:rsidRPr="00E920DE" w:rsidRDefault="004F7F72" w:rsidP="004F7F72">
      <w:pPr>
        <w:autoSpaceDE w:val="0"/>
        <w:autoSpaceDN w:val="0"/>
        <w:adjustRightInd w:val="0"/>
        <w:spacing w:after="0" w:line="240" w:lineRule="auto"/>
        <w:jc w:val="left"/>
        <w:rPr>
          <w:rFonts w:ascii="SFRM1200" w:hAnsi="SFRM1200" w:cs="SFRM1200"/>
          <w:sz w:val="24"/>
          <w:szCs w:val="24"/>
        </w:rPr>
      </w:pPr>
      <w:r w:rsidRPr="00E920DE">
        <w:rPr>
          <w:rFonts w:ascii="SFRM1200" w:hAnsi="SFRM1200" w:cs="SFRM1200"/>
          <w:sz w:val="24"/>
          <w:szCs w:val="24"/>
        </w:rPr>
        <w:t>Où :</w:t>
      </w:r>
    </w:p>
    <w:p w14:paraId="73B29DD8" w14:textId="77777777" w:rsidR="004F7F72" w:rsidRDefault="004F7F72" w:rsidP="004F7F72">
      <w:pPr>
        <w:pStyle w:val="Paragraphedeliste"/>
        <w:numPr>
          <w:ilvl w:val="0"/>
          <w:numId w:val="20"/>
        </w:numPr>
      </w:pPr>
      <w:r w:rsidRPr="00B546D3">
        <w:t>Kc = gain du contrôleur</w:t>
      </w:r>
    </w:p>
    <w:p w14:paraId="265E4E7F" w14:textId="77777777" w:rsidR="004F7F72" w:rsidRPr="00B270C4" w:rsidRDefault="004F7F72" w:rsidP="004F7F72">
      <w:pPr>
        <w:pStyle w:val="Paragraphedeliste"/>
        <w:numPr>
          <w:ilvl w:val="0"/>
          <w:numId w:val="20"/>
        </w:numPr>
        <w:rPr>
          <w:sz w:val="28"/>
        </w:rPr>
      </w:pPr>
      <w:r w:rsidRPr="00B270C4">
        <w:t>Td = terme dérivatif</w:t>
      </w:r>
    </w:p>
    <w:p w14:paraId="0AF62EB0" w14:textId="77777777" w:rsidR="004F7F72" w:rsidRPr="00B270C4" w:rsidRDefault="004F7F72" w:rsidP="004F7F72">
      <w:pPr>
        <w:pStyle w:val="Paragraphedeliste"/>
        <w:numPr>
          <w:ilvl w:val="0"/>
          <w:numId w:val="20"/>
        </w:numPr>
        <w:rPr>
          <w:sz w:val="28"/>
        </w:rPr>
      </w:pPr>
      <w:r w:rsidRPr="00B270C4">
        <w:t>Ti = terme intégrateur</w:t>
      </w:r>
    </w:p>
    <w:p w14:paraId="2169D388" w14:textId="77777777" w:rsidR="004F7F72" w:rsidRPr="00B270C4" w:rsidRDefault="004F7F72" w:rsidP="004F7F72">
      <w:pPr>
        <w:pStyle w:val="Paragraphedeliste"/>
        <w:numPr>
          <w:ilvl w:val="0"/>
          <w:numId w:val="20"/>
        </w:numPr>
        <w:rPr>
          <w:sz w:val="28"/>
        </w:rPr>
      </w:pPr>
      <w:r w:rsidRPr="00B270C4">
        <w:t>Tfd = filtre de l’action dérivée</w:t>
      </w:r>
    </w:p>
    <w:p w14:paraId="73E4C7B8" w14:textId="77777777" w:rsidR="004F7F72" w:rsidRDefault="004F7F72" w:rsidP="004F7F72"/>
    <w:p w14:paraId="2ACECA57" w14:textId="77777777" w:rsidR="004F7F72" w:rsidRDefault="004F7F72" w:rsidP="004F7F72">
      <w:r>
        <w:t xml:space="preserve">Pour discrétiser cette équation on va utiliser la méthode « Euler Backward difference », voici les équations de discrétisations : </w:t>
      </w:r>
    </w:p>
    <w:p w14:paraId="5A35460B" w14:textId="77777777" w:rsidR="004F7F72" w:rsidRDefault="004F7F72" w:rsidP="004F7F72">
      <w:pPr>
        <w:jc w:val="center"/>
      </w:pPr>
      <w:r w:rsidRPr="00474D0E">
        <w:rPr>
          <w:noProof/>
        </w:rPr>
        <w:drawing>
          <wp:inline distT="0" distB="0" distL="0" distR="0" wp14:anchorId="72B0BCCD" wp14:editId="01480B0C">
            <wp:extent cx="5826642" cy="161966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5"/>
                    <a:stretch>
                      <a:fillRect/>
                    </a:stretch>
                  </pic:blipFill>
                  <pic:spPr>
                    <a:xfrm>
                      <a:off x="0" y="0"/>
                      <a:ext cx="5886429" cy="1636279"/>
                    </a:xfrm>
                    <a:prstGeom prst="rect">
                      <a:avLst/>
                    </a:prstGeom>
                  </pic:spPr>
                </pic:pic>
              </a:graphicData>
            </a:graphic>
          </wp:inline>
        </w:drawing>
      </w:r>
    </w:p>
    <w:p w14:paraId="48CCF70D" w14:textId="77777777" w:rsidR="004F7F72" w:rsidRDefault="004F7F72" w:rsidP="004F7F72">
      <w:r w:rsidRPr="0016510B">
        <w:t>Nous allons ensuite devoir</w:t>
      </w:r>
      <w:r>
        <w:t xml:space="preserve"> </w:t>
      </w:r>
      <w:r w:rsidRPr="0016510B">
        <w:t>trouver les paramètres optimaux du Controller avec l’IMC Tuning, implémenter</w:t>
      </w:r>
      <w:r>
        <w:t xml:space="preserve"> </w:t>
      </w:r>
      <w:r w:rsidRPr="0016510B">
        <w:t>l’anti Wind-up et trouver les marges de gains et marge de phase de notre couple</w:t>
      </w:r>
      <w:r>
        <w:t xml:space="preserve"> </w:t>
      </w:r>
      <w:r w:rsidRPr="0016510B">
        <w:t>Controller/process.</w:t>
      </w:r>
    </w:p>
    <w:p w14:paraId="7A2E8C81"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66D12872" w14:textId="77777777" w:rsidR="004F7F72" w:rsidRDefault="004F7F72" w:rsidP="004F7F72">
      <w:r w:rsidRPr="003E7444">
        <w:t>Les résultats des tests en boucle ouverte/ fermée sont disponibles dans le notebook</w:t>
      </w:r>
      <w:r>
        <w:t xml:space="preserve"> </w:t>
      </w:r>
      <w:r w:rsidRPr="003E7444">
        <w:rPr>
          <w:rFonts w:ascii="SFTI1200" w:hAnsi="SFTI1200" w:cs="SFTI1200"/>
        </w:rPr>
        <w:t>Package_LAB</w:t>
      </w:r>
      <w:r w:rsidRPr="003E7444">
        <w:t>, voici quelques résultats sur notre système après avoir implémenté</w:t>
      </w:r>
      <w:r>
        <w:t xml:space="preserve"> </w:t>
      </w:r>
      <w:r w:rsidRPr="003E7444">
        <w:t>toutes les améliorations citées précédemment :</w:t>
      </w:r>
    </w:p>
    <w:p w14:paraId="010999B9" w14:textId="77777777" w:rsidR="004F7F72" w:rsidRPr="003E7444" w:rsidRDefault="004F7F72" w:rsidP="004F7F72">
      <w:pPr>
        <w:rPr>
          <w:b/>
          <w:bCs/>
          <w:i/>
          <w:iCs/>
          <w:u w:val="single"/>
        </w:rPr>
      </w:pPr>
      <w:r w:rsidRPr="00C53E10">
        <w:rPr>
          <w:noProof/>
        </w:rPr>
        <w:lastRenderedPageBreak/>
        <w:drawing>
          <wp:anchor distT="0" distB="0" distL="114300" distR="114300" simplePos="0" relativeHeight="251659264" behindDoc="1" locked="0" layoutInCell="1" allowOverlap="1" wp14:anchorId="43DC8787" wp14:editId="7E481A69">
            <wp:simplePos x="0" y="0"/>
            <wp:positionH relativeFrom="column">
              <wp:posOffset>-378460</wp:posOffset>
            </wp:positionH>
            <wp:positionV relativeFrom="paragraph">
              <wp:posOffset>279828</wp:posOffset>
            </wp:positionV>
            <wp:extent cx="6529705" cy="2737485"/>
            <wp:effectExtent l="0" t="0" r="0" b="0"/>
            <wp:wrapTight wrapText="bothSides">
              <wp:wrapPolygon edited="0">
                <wp:start x="11658" y="0"/>
                <wp:lineTo x="756" y="601"/>
                <wp:lineTo x="567" y="1804"/>
                <wp:lineTo x="1008" y="2706"/>
                <wp:lineTo x="567" y="3006"/>
                <wp:lineTo x="189" y="4058"/>
                <wp:lineTo x="189" y="6614"/>
                <wp:lineTo x="378" y="7516"/>
                <wp:lineTo x="756" y="7516"/>
                <wp:lineTo x="693" y="8868"/>
                <wp:lineTo x="819" y="9921"/>
                <wp:lineTo x="504" y="11273"/>
                <wp:lineTo x="504" y="11875"/>
                <wp:lineTo x="189" y="12777"/>
                <wp:lineTo x="0" y="13228"/>
                <wp:lineTo x="0" y="17587"/>
                <wp:lineTo x="819" y="19541"/>
                <wp:lineTo x="1008" y="20443"/>
                <wp:lineTo x="6491" y="21344"/>
                <wp:lineTo x="11217" y="21495"/>
                <wp:lineTo x="11784" y="21495"/>
                <wp:lineTo x="19472" y="20743"/>
                <wp:lineTo x="21552" y="20443"/>
                <wp:lineTo x="21552" y="1203"/>
                <wp:lineTo x="21048" y="1052"/>
                <wp:lineTo x="13044" y="0"/>
                <wp:lineTo x="11658"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29705" cy="2737485"/>
                    </a:xfrm>
                    <a:prstGeom prst="rect">
                      <a:avLst/>
                    </a:prstGeom>
                  </pic:spPr>
                </pic:pic>
              </a:graphicData>
            </a:graphic>
            <wp14:sizeRelH relativeFrom="margin">
              <wp14:pctWidth>0</wp14:pctWidth>
            </wp14:sizeRelH>
            <wp14:sizeRelV relativeFrom="margin">
              <wp14:pctHeight>0</wp14:pctHeight>
            </wp14:sizeRelV>
          </wp:anchor>
        </w:drawing>
      </w:r>
      <w:r w:rsidRPr="003E7444">
        <w:rPr>
          <w:b/>
          <w:bCs/>
          <w:i/>
          <w:iCs/>
          <w:u w:val="single"/>
        </w:rPr>
        <w:t xml:space="preserve">Boucle ouverte </w:t>
      </w:r>
    </w:p>
    <w:p w14:paraId="685B0ECB" w14:textId="77777777" w:rsidR="004F7F72" w:rsidRDefault="004F7F72" w:rsidP="004F7F72">
      <w:pPr>
        <w:pStyle w:val="Sous-titre"/>
      </w:pPr>
      <w:r w:rsidRPr="00C53E10">
        <w:rPr>
          <w:noProof/>
        </w:rPr>
        <w:drawing>
          <wp:anchor distT="0" distB="0" distL="114300" distR="114300" simplePos="0" relativeHeight="251668480" behindDoc="1" locked="0" layoutInCell="1" allowOverlap="1" wp14:anchorId="2F2A27AE" wp14:editId="7F4109A9">
            <wp:simplePos x="0" y="0"/>
            <wp:positionH relativeFrom="column">
              <wp:posOffset>-463491</wp:posOffset>
            </wp:positionH>
            <wp:positionV relativeFrom="paragraph">
              <wp:posOffset>333227</wp:posOffset>
            </wp:positionV>
            <wp:extent cx="6697980" cy="3348355"/>
            <wp:effectExtent l="0" t="0" r="0" b="0"/>
            <wp:wrapTight wrapText="bothSides">
              <wp:wrapPolygon edited="0">
                <wp:start x="11427" y="0"/>
                <wp:lineTo x="2396" y="369"/>
                <wp:lineTo x="307" y="737"/>
                <wp:lineTo x="369" y="2089"/>
                <wp:lineTo x="0" y="2089"/>
                <wp:lineTo x="0" y="4916"/>
                <wp:lineTo x="61" y="5407"/>
                <wp:lineTo x="369" y="6022"/>
                <wp:lineTo x="307" y="6145"/>
                <wp:lineTo x="123" y="10077"/>
                <wp:lineTo x="123" y="11920"/>
                <wp:lineTo x="676" y="13887"/>
                <wp:lineTo x="369" y="14624"/>
                <wp:lineTo x="0" y="17082"/>
                <wp:lineTo x="61" y="18188"/>
                <wp:lineTo x="307" y="19785"/>
                <wp:lineTo x="307" y="20768"/>
                <wp:lineTo x="4853" y="21383"/>
                <wp:lineTo x="11119" y="21506"/>
                <wp:lineTo x="11611" y="21506"/>
                <wp:lineTo x="21563" y="20891"/>
                <wp:lineTo x="21563" y="614"/>
                <wp:lineTo x="11918" y="0"/>
                <wp:lineTo x="11427"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97980" cy="3348355"/>
                    </a:xfrm>
                    <a:prstGeom prst="rect">
                      <a:avLst/>
                    </a:prstGeom>
                  </pic:spPr>
                </pic:pic>
              </a:graphicData>
            </a:graphic>
            <wp14:sizeRelH relativeFrom="margin">
              <wp14:pctWidth>0</wp14:pctWidth>
            </wp14:sizeRelH>
            <wp14:sizeRelV relativeFrom="margin">
              <wp14:pctHeight>0</wp14:pctHeight>
            </wp14:sizeRelV>
          </wp:anchor>
        </w:drawing>
      </w:r>
      <w:r>
        <w:t xml:space="preserve">PID en boucle ouverte </w:t>
      </w:r>
    </w:p>
    <w:p w14:paraId="0853719E" w14:textId="77777777" w:rsidR="004F7F72" w:rsidRPr="000739BB" w:rsidRDefault="004F7F72" w:rsidP="004F7F72">
      <w:pPr>
        <w:jc w:val="center"/>
      </w:pPr>
    </w:p>
    <w:p w14:paraId="043A809C" w14:textId="77777777" w:rsidR="004F7F72" w:rsidRDefault="004F7F72" w:rsidP="004F7F72">
      <w:pPr>
        <w:pStyle w:val="Sous-titre"/>
        <w:numPr>
          <w:ilvl w:val="1"/>
          <w:numId w:val="9"/>
        </w:numPr>
      </w:pPr>
      <w:r>
        <w:t xml:space="preserve">Réponse indicielle du PID </w:t>
      </w:r>
    </w:p>
    <w:p w14:paraId="53649BB7" w14:textId="77777777" w:rsidR="004F7F72" w:rsidRPr="00085135" w:rsidRDefault="004F7F72" w:rsidP="004F7F72">
      <w:r>
        <w:t xml:space="preserve">Pour mieux comprendre le fonctionnement du PID, on va analyser l’effet de chaque action du PID en décomposant les 3 actions MV_P, MV_I et MV_D. </w:t>
      </w:r>
      <w:r w:rsidRPr="00085135">
        <w:t>L</w:t>
      </w:r>
      <w:r>
        <w:t xml:space="preserve">e graphe </w:t>
      </w:r>
      <w:r w:rsidRPr="00085135">
        <w:t xml:space="preserve">nous confirme </w:t>
      </w:r>
      <w:r w:rsidRPr="00CA76F9">
        <w:t>que l’action proportionnelle P</w:t>
      </w:r>
      <w:r w:rsidRPr="00085135">
        <w:t>, agit lors du changement de set point</w:t>
      </w:r>
      <w:r>
        <w:t xml:space="preserve"> SP, c</w:t>
      </w:r>
      <w:r w:rsidRPr="00085135">
        <w:t xml:space="preserve">ette action joue sur la responsivité du système. Cela se fait en multipliant l’erreur du système par le gain K_C. </w:t>
      </w:r>
    </w:p>
    <w:p w14:paraId="55B69A6A" w14:textId="77777777" w:rsidR="004F7F72" w:rsidRPr="00A96C56" w:rsidRDefault="004F7F72" w:rsidP="004F7F72">
      <w:pPr>
        <w:rPr>
          <w:szCs w:val="26"/>
        </w:rPr>
      </w:pPr>
      <w:r w:rsidRPr="005A64ED">
        <w:t>L’action intégrale I</w:t>
      </w:r>
      <w:r>
        <w:t>,</w:t>
      </w:r>
      <w:r w:rsidRPr="00085135">
        <w:t xml:space="preserve"> prendre en compte les erreurs passés </w:t>
      </w:r>
      <w:r>
        <w:t xml:space="preserve">en faisant la somme de toutes les erreurs du début jusqu’à l’instant t </w:t>
      </w:r>
      <w:r w:rsidRPr="00085135">
        <w:t>afin de diminuer l’erreur statique et d’atteindre le set point.</w:t>
      </w:r>
      <w:r>
        <w:t xml:space="preserve"> </w:t>
      </w:r>
      <w:r w:rsidRPr="00085135">
        <w:t xml:space="preserve">Cela </w:t>
      </w:r>
      <w:r>
        <w:t>est réalisé</w:t>
      </w:r>
      <w:r w:rsidRPr="00085135">
        <w:t xml:space="preserve"> en intégrant les erreurs et en divisant par le gain T_I</w:t>
      </w:r>
      <w:r>
        <w:t>.</w:t>
      </w:r>
    </w:p>
    <w:p w14:paraId="594EB3AA" w14:textId="77777777" w:rsidR="004F7F72" w:rsidRDefault="004F7F72" w:rsidP="004F7F72">
      <w:r w:rsidRPr="00812878">
        <w:t>L’action dérivée D</w:t>
      </w:r>
      <w:r>
        <w:t>, estime une potentielle variation de l’erreur E et de donc corriger en anticipant ces variations. Cela se fait en dérivant les erreurs et en les multipliant par un gain T_D.</w:t>
      </w:r>
    </w:p>
    <w:p w14:paraId="3B4F74D3" w14:textId="77777777" w:rsidR="004F7F72" w:rsidRDefault="004F7F72" w:rsidP="004F7F72">
      <w:pPr>
        <w:rPr>
          <w:b/>
          <w:bCs/>
          <w:i/>
          <w:iCs/>
          <w:u w:val="single"/>
        </w:rPr>
      </w:pPr>
      <w:r w:rsidRPr="00501684">
        <w:rPr>
          <w:b/>
          <w:bCs/>
          <w:i/>
          <w:iCs/>
          <w:u w:val="single"/>
        </w:rPr>
        <w:t xml:space="preserve">Boucle fermée </w:t>
      </w:r>
    </w:p>
    <w:p w14:paraId="724183FD" w14:textId="77777777" w:rsidR="004F7F72" w:rsidRDefault="004F7F72" w:rsidP="004F7F72">
      <w:r w:rsidRPr="00B51FAE">
        <w:rPr>
          <w:highlight w:val="yellow"/>
        </w:rPr>
        <w:t>(graphe pour la boucle fermée)</w:t>
      </w:r>
    </w:p>
    <w:p w14:paraId="567169BC" w14:textId="77777777" w:rsidR="004F7F72" w:rsidRDefault="004F7F72" w:rsidP="004F7F72"/>
    <w:p w14:paraId="57F22FA1" w14:textId="77777777" w:rsidR="004F7F72" w:rsidRPr="004F1C1F" w:rsidRDefault="004F7F72" w:rsidP="004F7F72">
      <w:r w:rsidRPr="004F1C1F">
        <w:t xml:space="preserve">On peut </w:t>
      </w:r>
      <w:r>
        <w:t>déduire</w:t>
      </w:r>
      <w:r w:rsidRPr="004F1C1F">
        <w:t xml:space="preserve"> que </w:t>
      </w:r>
      <w:r>
        <w:t>notre PID réagi</w:t>
      </w:r>
      <w:r w:rsidRPr="004F1C1F">
        <w:t xml:space="preserve"> correctement, le P correspond bien</w:t>
      </w:r>
      <w:r>
        <w:t xml:space="preserve"> </w:t>
      </w:r>
      <w:r w:rsidRPr="004F1C1F">
        <w:t>à l’erreur multipliée par le gain, le I somme bien toutes les erreurs précédentes. La</w:t>
      </w:r>
      <w:r>
        <w:t xml:space="preserve"> </w:t>
      </w:r>
      <w:r w:rsidRPr="004F1C1F">
        <w:t>partie dérivée est pratiquement toujours nulle, ce qui est normal étant donné que</w:t>
      </w:r>
      <w:r>
        <w:t xml:space="preserve"> </w:t>
      </w:r>
      <w:r w:rsidRPr="004F1C1F">
        <w:t xml:space="preserve">notre constante de temps dérivative est </w:t>
      </w:r>
      <w:r>
        <w:t>quasiment</w:t>
      </w:r>
      <w:r w:rsidRPr="004F1C1F">
        <w:t xml:space="preserve"> nulle (dû à notre système qui</w:t>
      </w:r>
      <w:r>
        <w:t xml:space="preserve"> </w:t>
      </w:r>
      <w:r w:rsidRPr="004F1C1F">
        <w:t>est en pratique du premier ordre).</w:t>
      </w:r>
    </w:p>
    <w:p w14:paraId="011A27A2" w14:textId="77777777" w:rsidR="004F7F72" w:rsidRDefault="004F7F72" w:rsidP="004F7F72">
      <w:r w:rsidRPr="004F1C1F">
        <w:t>Le feedforward anticipe bien la montée du DV en diminuant le MV de sortie</w:t>
      </w:r>
      <w:r>
        <w:t xml:space="preserve"> </w:t>
      </w:r>
      <w:r w:rsidRPr="004F1C1F">
        <w:t>graduellement</w:t>
      </w:r>
      <w:r>
        <w:t>.</w:t>
      </w:r>
    </w:p>
    <w:p w14:paraId="636F13CB" w14:textId="77777777" w:rsidR="004F7F72" w:rsidRDefault="004F7F72" w:rsidP="004F7F72"/>
    <w:p w14:paraId="37573774" w14:textId="77777777" w:rsidR="004F7F72" w:rsidRDefault="004F7F72" w:rsidP="004F7F72"/>
    <w:p w14:paraId="27F720E1" w14:textId="77777777" w:rsidR="004F7F72" w:rsidRPr="00FD3764" w:rsidRDefault="004F7F72" w:rsidP="004F7F72">
      <w:r w:rsidRPr="00FD3764">
        <w:br w:type="page"/>
      </w:r>
    </w:p>
    <w:p w14:paraId="4EB51302" w14:textId="77777777" w:rsidR="004F7F72" w:rsidRPr="00787983" w:rsidRDefault="004F7F72" w:rsidP="004F7F72">
      <w:pPr>
        <w:pStyle w:val="Titre2"/>
        <w:rPr>
          <w:lang w:val="fr-FR"/>
        </w:rPr>
      </w:pPr>
      <w:bookmarkStart w:id="23" w:name="_Toc131265443"/>
      <w:r w:rsidRPr="00787983">
        <w:rPr>
          <w:lang w:val="fr-FR"/>
        </w:rPr>
        <w:lastRenderedPageBreak/>
        <w:t>IMC tuning</w:t>
      </w:r>
      <w:bookmarkEnd w:id="23"/>
      <w:r w:rsidRPr="00787983">
        <w:rPr>
          <w:lang w:val="fr-FR"/>
        </w:rPr>
        <w:t xml:space="preserve"> </w:t>
      </w:r>
    </w:p>
    <w:p w14:paraId="13A70135"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191CE7">
        <w:rPr>
          <w:rFonts w:ascii="SFRM1200" w:hAnsi="SFRM1200" w:cs="SFRM1200"/>
          <w:sz w:val="24"/>
          <w:szCs w:val="24"/>
        </w:rPr>
        <w:t>Pour déterminer les meilleurs paramètres du PID nous avons utilisé l’IMC tuning</w:t>
      </w:r>
      <w:r>
        <w:rPr>
          <w:rFonts w:ascii="SFRM1200" w:hAnsi="SFRM1200" w:cs="SFRM1200"/>
          <w:sz w:val="24"/>
          <w:szCs w:val="24"/>
        </w:rPr>
        <w:t xml:space="preserve"> </w:t>
      </w:r>
      <w:r w:rsidRPr="00191CE7">
        <w:rPr>
          <w:rFonts w:ascii="SFRM1200" w:hAnsi="SFRM1200" w:cs="SFRM1200"/>
          <w:sz w:val="24"/>
          <w:szCs w:val="24"/>
        </w:rPr>
        <w:t xml:space="preserve">avec un gamma de </w:t>
      </w:r>
      <w:r w:rsidRPr="00191CE7">
        <w:rPr>
          <w:rFonts w:ascii="SFRM1200" w:hAnsi="SFRM1200" w:cs="SFRM1200"/>
          <w:sz w:val="24"/>
          <w:szCs w:val="24"/>
          <w:highlight w:val="yellow"/>
        </w:rPr>
        <w:t>(valeur de gamma</w:t>
      </w:r>
      <w:r>
        <w:rPr>
          <w:rFonts w:ascii="SFRM1200" w:hAnsi="SFRM1200" w:cs="SFRM1200"/>
          <w:sz w:val="24"/>
          <w:szCs w:val="24"/>
        </w:rPr>
        <w:t>)</w:t>
      </w:r>
      <w:r w:rsidRPr="00191CE7">
        <w:rPr>
          <w:rFonts w:ascii="SFRM1200" w:hAnsi="SFRM1200" w:cs="SFRM1200"/>
          <w:sz w:val="24"/>
          <w:szCs w:val="24"/>
        </w:rPr>
        <w:t>. Nous utiliserons la ligne I de la table IMC qui correspond</w:t>
      </w:r>
      <w:r>
        <w:rPr>
          <w:rFonts w:ascii="SFRM1200" w:hAnsi="SFRM1200" w:cs="SFRM1200"/>
          <w:sz w:val="24"/>
          <w:szCs w:val="24"/>
        </w:rPr>
        <w:t xml:space="preserve"> </w:t>
      </w:r>
      <w:r w:rsidRPr="00191CE7">
        <w:rPr>
          <w:rFonts w:ascii="SFRM1200" w:hAnsi="SFRM1200" w:cs="SFRM1200"/>
          <w:sz w:val="24"/>
          <w:szCs w:val="24"/>
        </w:rPr>
        <w:t>le mieux à notre système.</w:t>
      </w:r>
    </w:p>
    <w:p w14:paraId="08E5FAB1" w14:textId="77777777" w:rsidR="004F7F72" w:rsidRDefault="004F7F72" w:rsidP="004F7F72">
      <w:pPr>
        <w:autoSpaceDE w:val="0"/>
        <w:autoSpaceDN w:val="0"/>
        <w:adjustRightInd w:val="0"/>
        <w:spacing w:after="0" w:line="240" w:lineRule="auto"/>
        <w:jc w:val="left"/>
        <w:rPr>
          <w:rFonts w:ascii="SFRM1200" w:hAnsi="SFRM1200" w:cs="SFRM1200"/>
          <w:sz w:val="24"/>
          <w:szCs w:val="24"/>
        </w:rPr>
      </w:pPr>
    </w:p>
    <w:p w14:paraId="79CF00C2" w14:textId="77777777" w:rsidR="004F7F72" w:rsidRPr="00191CE7" w:rsidRDefault="004F7F72" w:rsidP="004F7F72">
      <w:pPr>
        <w:autoSpaceDE w:val="0"/>
        <w:autoSpaceDN w:val="0"/>
        <w:adjustRightInd w:val="0"/>
        <w:spacing w:after="0" w:line="240" w:lineRule="auto"/>
        <w:jc w:val="left"/>
      </w:pPr>
      <w:r w:rsidRPr="00161292">
        <w:rPr>
          <w:noProof/>
        </w:rPr>
        <w:drawing>
          <wp:anchor distT="0" distB="0" distL="114300" distR="114300" simplePos="0" relativeHeight="251669504" behindDoc="1" locked="0" layoutInCell="1" allowOverlap="1" wp14:anchorId="7D1C9539" wp14:editId="4C959D39">
            <wp:simplePos x="0" y="0"/>
            <wp:positionH relativeFrom="column">
              <wp:posOffset>15875</wp:posOffset>
            </wp:positionH>
            <wp:positionV relativeFrom="paragraph">
              <wp:posOffset>311833</wp:posOffset>
            </wp:positionV>
            <wp:extent cx="5741670" cy="393700"/>
            <wp:effectExtent l="19050" t="19050" r="0" b="6350"/>
            <wp:wrapTight wrapText="bothSides">
              <wp:wrapPolygon edited="0">
                <wp:start x="-72" y="-1045"/>
                <wp:lineTo x="-72" y="21948"/>
                <wp:lineTo x="21571" y="21948"/>
                <wp:lineTo x="21571" y="-1045"/>
                <wp:lineTo x="-72" y="-1045"/>
              </wp:wrapPolygon>
            </wp:wrapTight>
            <wp:docPr id="669906465" name="Picture 66990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41670" cy="39370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sidRPr="001D3DC6">
        <w:rPr>
          <w:noProof/>
        </w:rPr>
        <w:drawing>
          <wp:inline distT="0" distB="0" distL="0" distR="0" wp14:anchorId="22BD74BE" wp14:editId="5934591D">
            <wp:extent cx="5760720" cy="254000"/>
            <wp:effectExtent l="0" t="0" r="0" b="0"/>
            <wp:docPr id="669906466" name="Picture 66990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4000"/>
                    </a:xfrm>
                    <a:prstGeom prst="rect">
                      <a:avLst/>
                    </a:prstGeom>
                  </pic:spPr>
                </pic:pic>
              </a:graphicData>
            </a:graphic>
          </wp:inline>
        </w:drawing>
      </w:r>
    </w:p>
    <w:p w14:paraId="155D15FB" w14:textId="77777777" w:rsidR="004F7F72" w:rsidRDefault="004F7F72" w:rsidP="004F7F72">
      <w:pPr>
        <w:pStyle w:val="Sous-titre"/>
      </w:pPr>
      <w:r>
        <w:t>Table de IMC Tuning</w:t>
      </w:r>
    </w:p>
    <w:p w14:paraId="2F20E945" w14:textId="77777777" w:rsidR="004F7F72" w:rsidRPr="00771790" w:rsidRDefault="004F7F72" w:rsidP="004F7F72">
      <w:r w:rsidRPr="00771790">
        <w:rPr>
          <w:rFonts w:ascii="SFRM1200" w:hAnsi="SFRM1200" w:cs="SFRM1200"/>
          <w:sz w:val="24"/>
          <w:szCs w:val="24"/>
        </w:rPr>
        <w:t>Nous avons donc obtenu les valeurs suivantes pour notre contrôler :</w:t>
      </w:r>
    </w:p>
    <w:p w14:paraId="1CA1C08E" w14:textId="77777777" w:rsidR="004F7F72" w:rsidRDefault="004F7F72" w:rsidP="004F7F72">
      <w:pPr>
        <w:pStyle w:val="Paragraphedeliste"/>
        <w:numPr>
          <w:ilvl w:val="0"/>
          <w:numId w:val="24"/>
        </w:numPr>
      </w:pPr>
      <w:r>
        <w:t>K</w:t>
      </w:r>
      <w:r w:rsidRPr="00797684">
        <w:rPr>
          <w:sz w:val="16"/>
          <w:szCs w:val="16"/>
        </w:rPr>
        <w:t>c</w:t>
      </w:r>
      <w:r>
        <w:t xml:space="preserve"> =</w:t>
      </w:r>
    </w:p>
    <w:p w14:paraId="0464BBD1" w14:textId="77777777" w:rsidR="004F7F72" w:rsidRDefault="004F7F72" w:rsidP="004F7F72">
      <w:pPr>
        <w:pStyle w:val="Paragraphedeliste"/>
        <w:numPr>
          <w:ilvl w:val="0"/>
          <w:numId w:val="24"/>
        </w:numPr>
      </w:pPr>
      <w:r>
        <w:t>T</w:t>
      </w:r>
      <w:r w:rsidRPr="00797684">
        <w:rPr>
          <w:sz w:val="16"/>
          <w:szCs w:val="16"/>
        </w:rPr>
        <w:t>i</w:t>
      </w:r>
      <w:r>
        <w:t xml:space="preserve"> </w:t>
      </w:r>
      <w:r w:rsidRPr="00797684">
        <w:t>=</w:t>
      </w:r>
    </w:p>
    <w:p w14:paraId="2785E531" w14:textId="77777777" w:rsidR="004F7F72" w:rsidRDefault="004F7F72" w:rsidP="004F7F72">
      <w:pPr>
        <w:pStyle w:val="Paragraphedeliste"/>
        <w:numPr>
          <w:ilvl w:val="0"/>
          <w:numId w:val="24"/>
        </w:numPr>
      </w:pPr>
      <w:r>
        <w:t>T</w:t>
      </w:r>
      <w:r w:rsidRPr="00797684">
        <w:rPr>
          <w:sz w:val="16"/>
          <w:szCs w:val="16"/>
        </w:rPr>
        <w:t>d</w:t>
      </w:r>
      <w:r>
        <w:rPr>
          <w:sz w:val="16"/>
          <w:szCs w:val="16"/>
        </w:rPr>
        <w:t xml:space="preserve"> </w:t>
      </w:r>
      <w:r w:rsidRPr="00797684">
        <w:t>=</w:t>
      </w:r>
    </w:p>
    <w:p w14:paraId="56B65F58" w14:textId="77777777" w:rsidR="004F7F72" w:rsidRDefault="004F7F72" w:rsidP="004F7F72">
      <w:r>
        <w:t xml:space="preserve">Comme mentionné plus haut dans le rapport, </w:t>
      </w:r>
      <w:r w:rsidRPr="0033612B">
        <w:t>La</w:t>
      </w:r>
      <w:r>
        <w:t xml:space="preserve"> valeur de Td confirme que la</w:t>
      </w:r>
      <w:r w:rsidRPr="0033612B">
        <w:t xml:space="preserve"> sortie dérivative D du PID</w:t>
      </w:r>
      <w:r>
        <w:t xml:space="preserve"> est pratiquement nulle.</w:t>
      </w:r>
    </w:p>
    <w:p w14:paraId="2D7484F1" w14:textId="77777777" w:rsidR="004F7F72" w:rsidRPr="00191CE7" w:rsidRDefault="004F7F72" w:rsidP="004F7F72">
      <w:r w:rsidRPr="00191CE7">
        <w:br w:type="page"/>
      </w:r>
    </w:p>
    <w:p w14:paraId="6A1CE073" w14:textId="77777777" w:rsidR="004F7F72" w:rsidRPr="00191CE7" w:rsidRDefault="004F7F72" w:rsidP="004F7F72"/>
    <w:p w14:paraId="70DB7FE1" w14:textId="77777777" w:rsidR="004F7F72" w:rsidRPr="00494364" w:rsidRDefault="004F7F72" w:rsidP="004F7F72">
      <w:pPr>
        <w:rPr>
          <w:lang w:val="en-GB"/>
        </w:rPr>
      </w:pPr>
      <w:r w:rsidRPr="00494364">
        <w:rPr>
          <w:lang w:val="en-GB"/>
        </w:rPr>
        <w:t xml:space="preserve">Bode : </w:t>
      </w:r>
    </w:p>
    <w:p w14:paraId="2FC5CE5B" w14:textId="77777777" w:rsidR="004F7F72" w:rsidRPr="00494364" w:rsidRDefault="004F7F72" w:rsidP="004F7F72">
      <w:pPr>
        <w:rPr>
          <w:lang w:val="en-GB"/>
        </w:rPr>
      </w:pPr>
    </w:p>
    <w:p w14:paraId="528A3706"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indiceGain:  None</w:t>
      </w:r>
    </w:p>
    <w:p w14:paraId="1B6DC357"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indicePhase:  3512</w:t>
      </w:r>
    </w:p>
    <w:p w14:paraId="5CEB9222" w14:textId="77777777" w:rsidR="004F7F72" w:rsidRPr="003C7AF7" w:rsidRDefault="004F7F72" w:rsidP="004F7F72">
      <w:pPr>
        <w:spacing w:after="0" w:line="240" w:lineRule="auto"/>
        <w:jc w:val="left"/>
        <w:rPr>
          <w:rFonts w:ascii="Consolas" w:eastAsia="Times New Roman" w:hAnsi="Consolas" w:cs="Times New Roman"/>
          <w:color w:val="D4D4D4"/>
          <w:sz w:val="21"/>
          <w:szCs w:val="21"/>
          <w:lang w:val="en-GB" w:eastAsia="fr-FR"/>
        </w:rPr>
      </w:pPr>
      <w:r w:rsidRPr="003C7AF7">
        <w:rPr>
          <w:rFonts w:ascii="Consolas" w:eastAsia="Times New Roman" w:hAnsi="Consolas" w:cs="Times New Roman"/>
          <w:color w:val="D4D4D4"/>
          <w:sz w:val="21"/>
          <w:szCs w:val="21"/>
          <w:lang w:val="en-GB" w:eastAsia="fr-FR"/>
        </w:rPr>
        <w:t xml:space="preserve">Gain margin :  57.82645263683891 dB at  0.2538285413400334 rad/s </w:t>
      </w:r>
    </w:p>
    <w:p w14:paraId="5451FEAA" w14:textId="77777777" w:rsidR="004F7F72" w:rsidRPr="003C7AF7" w:rsidRDefault="004F7F72" w:rsidP="004F7F72">
      <w:pPr>
        <w:rPr>
          <w:lang w:val="en-GB"/>
        </w:rPr>
      </w:pPr>
      <w:r w:rsidRPr="003C7AF7">
        <w:rPr>
          <w:rFonts w:ascii="Consolas" w:eastAsia="Times New Roman" w:hAnsi="Consolas" w:cs="Times New Roman"/>
          <w:color w:val="D4D4D4"/>
          <w:sz w:val="21"/>
          <w:szCs w:val="21"/>
          <w:lang w:val="en-GB" w:eastAsia="fr-FR"/>
        </w:rPr>
        <w:t>Error in the frequency pahse computation</w:t>
      </w:r>
    </w:p>
    <w:p w14:paraId="68A39134" w14:textId="77777777" w:rsidR="004F7F72" w:rsidRDefault="004F7F72" w:rsidP="004F7F72">
      <w:r w:rsidRPr="003C7AF7">
        <w:rPr>
          <w:noProof/>
        </w:rPr>
        <w:drawing>
          <wp:inline distT="0" distB="0" distL="0" distR="0" wp14:anchorId="484BA14D" wp14:editId="1877D2CE">
            <wp:extent cx="576072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08325"/>
                    </a:xfrm>
                    <a:prstGeom prst="rect">
                      <a:avLst/>
                    </a:prstGeom>
                  </pic:spPr>
                </pic:pic>
              </a:graphicData>
            </a:graphic>
          </wp:inline>
        </w:drawing>
      </w:r>
    </w:p>
    <w:p w14:paraId="660662BD" w14:textId="77777777" w:rsidR="004F7F72" w:rsidRDefault="004F7F72" w:rsidP="004F7F72"/>
    <w:p w14:paraId="1E06C740" w14:textId="77777777" w:rsidR="004F7F72" w:rsidRDefault="004F7F72" w:rsidP="004F7F72"/>
    <w:p w14:paraId="0516ACE2" w14:textId="77777777" w:rsidR="004F7F72" w:rsidRDefault="004F7F72" w:rsidP="004F7F72"/>
    <w:p w14:paraId="51F30A48" w14:textId="77777777" w:rsidR="004F7F72" w:rsidRDefault="004F7F72" w:rsidP="004F7F72"/>
    <w:p w14:paraId="73DE3E20" w14:textId="77777777" w:rsidR="004F7F72" w:rsidRDefault="004F7F72" w:rsidP="004F7F72"/>
    <w:p w14:paraId="300246E4" w14:textId="77777777" w:rsidR="004F7F72" w:rsidRDefault="004F7F72" w:rsidP="004F7F72"/>
    <w:p w14:paraId="626656A4" w14:textId="77777777" w:rsidR="004F7F72" w:rsidRDefault="004F7F72" w:rsidP="004F7F72"/>
    <w:p w14:paraId="0B16CC2A" w14:textId="77777777" w:rsidR="004F7F72" w:rsidRDefault="004F7F72" w:rsidP="004F7F72"/>
    <w:p w14:paraId="04A32108" w14:textId="77777777" w:rsidR="004F7F72" w:rsidRDefault="004F7F72" w:rsidP="004F7F72"/>
    <w:p w14:paraId="0136E51C" w14:textId="77777777" w:rsidR="004F7F72" w:rsidRDefault="004F7F72" w:rsidP="004F7F72"/>
    <w:p w14:paraId="3200154D" w14:textId="77777777" w:rsidR="004F7F72" w:rsidRDefault="004F7F72" w:rsidP="004F7F72"/>
    <w:p w14:paraId="483DF24E" w14:textId="77777777" w:rsidR="004F7F72" w:rsidRDefault="004F7F72" w:rsidP="004F7F72"/>
    <w:p w14:paraId="0B857CAF" w14:textId="77777777" w:rsidR="004F7F72" w:rsidRDefault="004F7F72" w:rsidP="004F7F72"/>
    <w:p w14:paraId="1B0CF562" w14:textId="77777777" w:rsidR="004F7F72" w:rsidRDefault="004F7F72" w:rsidP="004F7F72">
      <w:pPr>
        <w:jc w:val="center"/>
        <w:rPr>
          <w:rStyle w:val="Titredulivre"/>
        </w:rPr>
      </w:pPr>
      <w:r w:rsidRPr="00E72237">
        <w:rPr>
          <w:rStyle w:val="Titredulivre"/>
        </w:rPr>
        <w:t>Résultats des réponses expérimentale</w:t>
      </w:r>
    </w:p>
    <w:p w14:paraId="5B2E5FBB" w14:textId="77777777" w:rsidR="004F7F72" w:rsidRPr="003A6D2F" w:rsidRDefault="004F7F72" w:rsidP="004F7F72">
      <w:pPr>
        <w:pStyle w:val="TitreChapitre"/>
        <w:rPr>
          <w:rStyle w:val="Titredulivre"/>
          <w:b w:val="0"/>
          <w:bCs w:val="0"/>
          <w:i w:val="0"/>
          <w:iCs w:val="0"/>
        </w:rPr>
      </w:pPr>
      <w:bookmarkStart w:id="24" w:name="_Toc131265444"/>
      <w:r>
        <w:rPr>
          <w:rStyle w:val="Titredulivre"/>
        </w:rPr>
        <w:lastRenderedPageBreak/>
        <w:t>S</w:t>
      </w:r>
      <w:r w:rsidRPr="003A6D2F">
        <w:rPr>
          <w:rStyle w:val="Titredulivre"/>
        </w:rPr>
        <w:t>imulation</w:t>
      </w:r>
      <w:r>
        <w:rPr>
          <w:rStyle w:val="Titredulivre"/>
        </w:rPr>
        <w:t xml:space="preserve"> et e</w:t>
      </w:r>
      <w:r w:rsidRPr="003A6D2F">
        <w:rPr>
          <w:rStyle w:val="Titredulivre"/>
        </w:rPr>
        <w:t>xpérimentation</w:t>
      </w:r>
      <w:r>
        <w:rPr>
          <w:rStyle w:val="Titredulivre"/>
        </w:rPr>
        <w:t xml:space="preserve"> en b</w:t>
      </w:r>
      <w:r w:rsidRPr="003A6D2F">
        <w:rPr>
          <w:rStyle w:val="Titredulivre"/>
        </w:rPr>
        <w:t>oucle ouverte</w:t>
      </w:r>
      <w:r>
        <w:rPr>
          <w:rStyle w:val="Titredulivre"/>
        </w:rPr>
        <w:t xml:space="preserve"> et </w:t>
      </w:r>
      <w:r w:rsidRPr="003A6D2F">
        <w:rPr>
          <w:rStyle w:val="Titredulivre"/>
        </w:rPr>
        <w:t>Fermé</w:t>
      </w:r>
      <w:bookmarkEnd w:id="24"/>
    </w:p>
    <w:p w14:paraId="1D1B6C71" w14:textId="77777777" w:rsidR="004F7F72" w:rsidRDefault="004F7F72" w:rsidP="004F7F72">
      <w:pPr>
        <w:pStyle w:val="Titre2"/>
        <w:numPr>
          <w:ilvl w:val="0"/>
          <w:numId w:val="41"/>
        </w:numPr>
      </w:pPr>
      <w:bookmarkStart w:id="25" w:name="_Toc131265445"/>
      <w:r>
        <w:t>Simulation du TCLab</w:t>
      </w:r>
      <w:bookmarkEnd w:id="25"/>
    </w:p>
    <w:p w14:paraId="401BE6EB"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Pour tester le changement d’un setpoint ainsi que la réponse au DV, nous appliquons</w:t>
      </w:r>
      <w:r>
        <w:rPr>
          <w:rFonts w:ascii="SFRM1200" w:hAnsi="SFRM1200" w:cs="SFRM1200"/>
          <w:sz w:val="24"/>
          <w:szCs w:val="24"/>
        </w:rPr>
        <w:t xml:space="preserve"> </w:t>
      </w:r>
      <w:r w:rsidRPr="00581844">
        <w:rPr>
          <w:rFonts w:ascii="SFRM1200" w:hAnsi="SFRM1200" w:cs="SFRM1200"/>
          <w:sz w:val="24"/>
          <w:szCs w:val="24"/>
        </w:rPr>
        <w:t>le</w:t>
      </w:r>
      <w:r>
        <w:rPr>
          <w:rFonts w:ascii="SFRM1200" w:hAnsi="SFRM1200" w:cs="SFRM1200"/>
          <w:sz w:val="24"/>
          <w:szCs w:val="24"/>
        </w:rPr>
        <w:t xml:space="preserve"> </w:t>
      </w:r>
      <w:r w:rsidRPr="00581844">
        <w:rPr>
          <w:rFonts w:ascii="SFRM1200" w:hAnsi="SFRM1200" w:cs="SFRM1200"/>
          <w:sz w:val="24"/>
          <w:szCs w:val="24"/>
        </w:rPr>
        <w:t>protocole suivant :</w:t>
      </w:r>
    </w:p>
    <w:p w14:paraId="0976A43C" w14:textId="77777777" w:rsidR="004F7F72" w:rsidRDefault="004F7F72" w:rsidP="004F7F72">
      <w:pPr>
        <w:autoSpaceDE w:val="0"/>
        <w:autoSpaceDN w:val="0"/>
        <w:adjustRightInd w:val="0"/>
        <w:spacing w:after="0" w:line="240" w:lineRule="auto"/>
        <w:jc w:val="left"/>
        <w:rPr>
          <w:rFonts w:ascii="SFRM1200" w:hAnsi="SFRM1200" w:cs="SFRM1200"/>
          <w:sz w:val="24"/>
          <w:szCs w:val="24"/>
        </w:rPr>
      </w:pPr>
      <w:r w:rsidRPr="00581844">
        <w:rPr>
          <w:rFonts w:ascii="SFRM1200" w:hAnsi="SFRM1200" w:cs="SFRM1200"/>
          <w:sz w:val="24"/>
          <w:szCs w:val="24"/>
        </w:rPr>
        <w:t xml:space="preserve">Nous démarrons notre système avec un </w:t>
      </w:r>
      <w:r w:rsidRPr="00581844">
        <w:rPr>
          <w:rFonts w:ascii="SFBX1200" w:hAnsi="SFBX1200" w:cs="SFBX1200"/>
          <w:sz w:val="24"/>
          <w:szCs w:val="24"/>
        </w:rPr>
        <w:t xml:space="preserve">PV </w:t>
      </w:r>
      <w:r w:rsidRPr="00581844">
        <w:rPr>
          <w:rFonts w:ascii="SFRM1200" w:hAnsi="SFRM1200" w:cs="SFRM1200"/>
          <w:sz w:val="24"/>
          <w:szCs w:val="24"/>
        </w:rPr>
        <w:t xml:space="preserve">d’environ </w:t>
      </w:r>
      <w:r>
        <w:rPr>
          <w:rFonts w:ascii="SFRM1200" w:hAnsi="SFRM1200" w:cs="SFRM1200"/>
          <w:sz w:val="24"/>
          <w:szCs w:val="24"/>
        </w:rPr>
        <w:t>18</w:t>
      </w:r>
      <w:r w:rsidRPr="00581844">
        <w:rPr>
          <w:rFonts w:ascii="SFRM1200" w:hAnsi="SFRM1200" w:cs="SFRM1200"/>
          <w:sz w:val="24"/>
          <w:szCs w:val="24"/>
        </w:rPr>
        <w:t xml:space="preserve">°C, un </w:t>
      </w:r>
      <w:r w:rsidRPr="00581844">
        <w:rPr>
          <w:rFonts w:ascii="SFBX1200" w:hAnsi="SFBX1200" w:cs="SFBX1200"/>
          <w:sz w:val="24"/>
          <w:szCs w:val="24"/>
        </w:rPr>
        <w:t xml:space="preserve">DV </w:t>
      </w:r>
      <w:r w:rsidRPr="00581844">
        <w:rPr>
          <w:rFonts w:ascii="SFRM1200" w:hAnsi="SFRM1200" w:cs="SFRM1200"/>
          <w:sz w:val="24"/>
          <w:szCs w:val="24"/>
        </w:rPr>
        <w:t xml:space="preserve">de 50 et le </w:t>
      </w:r>
      <w:r w:rsidRPr="00581844">
        <w:rPr>
          <w:rFonts w:ascii="SFBX1200" w:hAnsi="SFBX1200" w:cs="SFBX1200"/>
          <w:sz w:val="24"/>
          <w:szCs w:val="24"/>
        </w:rPr>
        <w:t xml:space="preserve">SP </w:t>
      </w:r>
      <w:r w:rsidRPr="00581844">
        <w:rPr>
          <w:rFonts w:ascii="SFRM1200" w:hAnsi="SFRM1200" w:cs="SFRM1200"/>
          <w:sz w:val="24"/>
          <w:szCs w:val="24"/>
        </w:rPr>
        <w:t xml:space="preserve">du PID à </w:t>
      </w:r>
      <w:r>
        <w:rPr>
          <w:rFonts w:ascii="SFRM1200" w:hAnsi="SFRM1200" w:cs="SFRM1200"/>
          <w:sz w:val="24"/>
          <w:szCs w:val="24"/>
        </w:rPr>
        <w:t>4</w:t>
      </w:r>
      <w:r w:rsidRPr="00581844">
        <w:rPr>
          <w:rFonts w:ascii="SFRM1200" w:hAnsi="SFRM1200" w:cs="SFRM1200"/>
          <w:sz w:val="24"/>
          <w:szCs w:val="24"/>
        </w:rPr>
        <w:t xml:space="preserve">0 </w:t>
      </w:r>
      <w:r>
        <w:rPr>
          <w:rFonts w:ascii="SFRM1200" w:hAnsi="SFRM1200" w:cs="SFRM1200"/>
          <w:sz w:val="24"/>
          <w:szCs w:val="24"/>
        </w:rPr>
        <w:t xml:space="preserve">et on laisse notre système </w:t>
      </w:r>
      <w:r w:rsidRPr="00581844">
        <w:rPr>
          <w:rFonts w:ascii="SFRM1200" w:hAnsi="SFRM1200" w:cs="SFRM1200"/>
          <w:sz w:val="24"/>
          <w:szCs w:val="24"/>
        </w:rPr>
        <w:t xml:space="preserve">pendant </w:t>
      </w:r>
      <w:r>
        <w:rPr>
          <w:rFonts w:ascii="SFRM1200" w:hAnsi="SFRM1200" w:cs="SFRM1200"/>
          <w:sz w:val="24"/>
          <w:szCs w:val="24"/>
        </w:rPr>
        <w:t>10</w:t>
      </w:r>
      <w:r w:rsidRPr="00581844">
        <w:rPr>
          <w:rFonts w:ascii="SFRM1200" w:hAnsi="SFRM1200" w:cs="SFRM1200"/>
          <w:sz w:val="24"/>
          <w:szCs w:val="24"/>
        </w:rPr>
        <w:t>00 secondes pour qu</w:t>
      </w:r>
      <w:r>
        <w:rPr>
          <w:rFonts w:ascii="SFRM1200" w:hAnsi="SFRM1200" w:cs="SFRM1200"/>
          <w:sz w:val="24"/>
          <w:szCs w:val="24"/>
        </w:rPr>
        <w:t xml:space="preserve">’il </w:t>
      </w:r>
      <w:r w:rsidRPr="00581844">
        <w:rPr>
          <w:rFonts w:ascii="SFRM1200" w:hAnsi="SFRM1200" w:cs="SFRM1200"/>
          <w:sz w:val="24"/>
          <w:szCs w:val="24"/>
        </w:rPr>
        <w:t>se stabilise.</w:t>
      </w:r>
    </w:p>
    <w:p w14:paraId="278743A0" w14:textId="77777777" w:rsidR="004F7F72" w:rsidRPr="00581844" w:rsidRDefault="004F7F72" w:rsidP="004F7F72">
      <w:pPr>
        <w:autoSpaceDE w:val="0"/>
        <w:autoSpaceDN w:val="0"/>
        <w:adjustRightInd w:val="0"/>
        <w:spacing w:after="0" w:line="240" w:lineRule="auto"/>
        <w:jc w:val="left"/>
        <w:rPr>
          <w:rFonts w:ascii="SFRM1200" w:hAnsi="SFRM1200" w:cs="SFRM1200"/>
          <w:sz w:val="24"/>
          <w:szCs w:val="24"/>
        </w:rPr>
      </w:pPr>
    </w:p>
    <w:p w14:paraId="0B3A22F3" w14:textId="77777777" w:rsidR="004F7F72" w:rsidRDefault="004F7F72" w:rsidP="004F7F72">
      <w:r>
        <w:rPr>
          <w:rFonts w:ascii="SFRM1200" w:hAnsi="SFRM1200" w:cs="SFRM1200"/>
          <w:sz w:val="24"/>
          <w:szCs w:val="24"/>
        </w:rPr>
        <w:t>(</w:t>
      </w:r>
      <w:r w:rsidRPr="00A72D2B">
        <w:rPr>
          <w:rFonts w:ascii="SFRM1200" w:hAnsi="SFRM1200" w:cs="SFRM1200"/>
          <w:sz w:val="24"/>
          <w:szCs w:val="24"/>
          <w:highlight w:val="yellow"/>
        </w:rPr>
        <w:t>encore il faut décrire le système)</w:t>
      </w:r>
      <w:r>
        <w:br w:type="page"/>
      </w:r>
    </w:p>
    <w:p w14:paraId="505B853D" w14:textId="77777777" w:rsidR="004F7F72" w:rsidRDefault="004F7F72" w:rsidP="004F7F72">
      <w:r w:rsidRPr="003B127F">
        <w:rPr>
          <w:noProof/>
        </w:rPr>
        <w:lastRenderedPageBreak/>
        <w:drawing>
          <wp:anchor distT="0" distB="0" distL="114300" distR="114300" simplePos="0" relativeHeight="251670528" behindDoc="1" locked="0" layoutInCell="1" allowOverlap="1" wp14:anchorId="47DED56B" wp14:editId="4AAE46A2">
            <wp:simplePos x="0" y="0"/>
            <wp:positionH relativeFrom="column">
              <wp:posOffset>-504190</wp:posOffset>
            </wp:positionH>
            <wp:positionV relativeFrom="paragraph">
              <wp:posOffset>205764</wp:posOffset>
            </wp:positionV>
            <wp:extent cx="6758609" cy="6758609"/>
            <wp:effectExtent l="0" t="0" r="0" b="0"/>
            <wp:wrapTight wrapText="bothSides">
              <wp:wrapPolygon edited="0">
                <wp:start x="8646" y="2131"/>
                <wp:lineTo x="2801" y="2496"/>
                <wp:lineTo x="1827" y="2679"/>
                <wp:lineTo x="1887" y="5541"/>
                <wp:lineTo x="2253" y="6149"/>
                <wp:lineTo x="2496" y="6149"/>
                <wp:lineTo x="2253" y="6880"/>
                <wp:lineTo x="2253" y="7124"/>
                <wp:lineTo x="2496" y="7124"/>
                <wp:lineTo x="2192" y="7732"/>
                <wp:lineTo x="2192" y="7976"/>
                <wp:lineTo x="1887" y="8219"/>
                <wp:lineTo x="1887" y="9011"/>
                <wp:lineTo x="2496" y="9072"/>
                <wp:lineTo x="2192" y="9315"/>
                <wp:lineTo x="2496" y="10046"/>
                <wp:lineTo x="2253" y="10046"/>
                <wp:lineTo x="2253" y="10290"/>
                <wp:lineTo x="2618" y="11020"/>
                <wp:lineTo x="2253" y="11142"/>
                <wp:lineTo x="2192" y="11994"/>
                <wp:lineTo x="1887" y="12542"/>
                <wp:lineTo x="1887" y="13212"/>
                <wp:lineTo x="2314" y="13943"/>
                <wp:lineTo x="2253" y="15343"/>
                <wp:lineTo x="2009" y="15891"/>
                <wp:lineTo x="2009" y="16378"/>
                <wp:lineTo x="1766" y="16865"/>
                <wp:lineTo x="1705" y="17230"/>
                <wp:lineTo x="1948" y="17839"/>
                <wp:lineTo x="1948" y="18326"/>
                <wp:lineTo x="2253" y="18813"/>
                <wp:lineTo x="2496" y="18813"/>
                <wp:lineTo x="2496" y="19301"/>
                <wp:lineTo x="19788" y="19301"/>
                <wp:lineTo x="19727" y="2557"/>
                <wp:lineTo x="19240" y="2496"/>
                <wp:lineTo x="13516" y="2131"/>
                <wp:lineTo x="8646" y="2131"/>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58609" cy="6758609"/>
                    </a:xfrm>
                    <a:prstGeom prst="rect">
                      <a:avLst/>
                    </a:prstGeom>
                    <a:noFill/>
                    <a:ln>
                      <a:noFill/>
                    </a:ln>
                  </pic:spPr>
                </pic:pic>
              </a:graphicData>
            </a:graphic>
          </wp:anchor>
        </w:drawing>
      </w:r>
    </w:p>
    <w:p w14:paraId="62136181" w14:textId="77777777" w:rsidR="004F7F72" w:rsidRDefault="004F7F72" w:rsidP="004F7F72">
      <w:pPr>
        <w:pStyle w:val="Titre3"/>
        <w:numPr>
          <w:ilvl w:val="0"/>
          <w:numId w:val="39"/>
        </w:numPr>
      </w:pPr>
      <w:bookmarkStart w:id="26" w:name="_Toc131265446"/>
      <w:r>
        <w:t>Boucle ouverte sans feedforward :</w:t>
      </w:r>
      <w:bookmarkEnd w:id="26"/>
    </w:p>
    <w:p w14:paraId="1C9084BB" w14:textId="77777777" w:rsidR="004F7F72" w:rsidRDefault="004F7F72" w:rsidP="004F7F72"/>
    <w:p w14:paraId="6F40BEDD" w14:textId="77777777" w:rsidR="004F7F72" w:rsidRDefault="004F7F72" w:rsidP="004F7F72">
      <w:pPr>
        <w:ind w:firstLine="720"/>
        <w:rPr>
          <w:lang w:val="en-GB"/>
        </w:rPr>
      </w:pPr>
    </w:p>
    <w:p w14:paraId="21E728B0" w14:textId="77777777" w:rsidR="004F7F72" w:rsidRPr="00637B04" w:rsidRDefault="004F7F72" w:rsidP="004F7F72">
      <w:pPr>
        <w:pStyle w:val="Sous-titre"/>
      </w:pPr>
      <w:r w:rsidRPr="00637B04">
        <w:t>Simulation du PID sans Feed Forward</w:t>
      </w:r>
    </w:p>
    <w:p w14:paraId="3C1099EA" w14:textId="77777777" w:rsidR="004F7F72" w:rsidRPr="00637B04" w:rsidRDefault="004F7F72" w:rsidP="004F7F72">
      <w:pPr>
        <w:ind w:firstLine="720"/>
      </w:pPr>
    </w:p>
    <w:p w14:paraId="63ED85C4" w14:textId="77777777" w:rsidR="004F7F72" w:rsidRPr="00637B04" w:rsidRDefault="004F7F72" w:rsidP="004F7F72">
      <w:pPr>
        <w:ind w:firstLine="720"/>
      </w:pPr>
    </w:p>
    <w:p w14:paraId="2A318F4A" w14:textId="77777777" w:rsidR="004F7F72" w:rsidRPr="00637B04" w:rsidRDefault="004F7F72" w:rsidP="004F7F72">
      <w:pPr>
        <w:ind w:firstLine="720"/>
      </w:pPr>
    </w:p>
    <w:p w14:paraId="4A52D09D" w14:textId="77777777" w:rsidR="004F7F72" w:rsidRDefault="004F7F72" w:rsidP="004F7F72">
      <w:pPr>
        <w:ind w:firstLine="720"/>
      </w:pPr>
      <w:r>
        <w:br w:type="page"/>
      </w:r>
    </w:p>
    <w:p w14:paraId="661A02DB" w14:textId="77777777" w:rsidR="004F7F72" w:rsidRDefault="004F7F72" w:rsidP="004F7F72">
      <w:pPr>
        <w:pStyle w:val="Titre3"/>
        <w:rPr>
          <w:lang w:val="en-GB"/>
        </w:rPr>
      </w:pPr>
      <w:bookmarkStart w:id="27" w:name="_Toc131265447"/>
      <w:r>
        <w:rPr>
          <w:noProof/>
        </w:rPr>
        <w:lastRenderedPageBreak/>
        <w:drawing>
          <wp:anchor distT="0" distB="0" distL="114300" distR="114300" simplePos="0" relativeHeight="251671552" behindDoc="0" locked="0" layoutInCell="1" allowOverlap="1" wp14:anchorId="1AD889BF" wp14:editId="00293683">
            <wp:simplePos x="0" y="0"/>
            <wp:positionH relativeFrom="column">
              <wp:posOffset>-783590</wp:posOffset>
            </wp:positionH>
            <wp:positionV relativeFrom="paragraph">
              <wp:posOffset>-7884</wp:posOffset>
            </wp:positionV>
            <wp:extent cx="7323455" cy="7323455"/>
            <wp:effectExtent l="0" t="0" r="0" b="0"/>
            <wp:wrapThrough wrapText="bothSides">
              <wp:wrapPolygon edited="0">
                <wp:start x="10563" y="2135"/>
                <wp:lineTo x="2697" y="2360"/>
                <wp:lineTo x="2191" y="2697"/>
                <wp:lineTo x="2528" y="3146"/>
                <wp:lineTo x="1967" y="3146"/>
                <wp:lineTo x="1854" y="3315"/>
                <wp:lineTo x="1910" y="5506"/>
                <wp:lineTo x="2135" y="5843"/>
                <wp:lineTo x="2528" y="5843"/>
                <wp:lineTo x="2472" y="6461"/>
                <wp:lineTo x="5282" y="6742"/>
                <wp:lineTo x="2472" y="6742"/>
                <wp:lineTo x="2191" y="6855"/>
                <wp:lineTo x="2528" y="7641"/>
                <wp:lineTo x="2304" y="7641"/>
                <wp:lineTo x="1854" y="8259"/>
                <wp:lineTo x="1854" y="8765"/>
                <wp:lineTo x="2135" y="9439"/>
                <wp:lineTo x="2191" y="10114"/>
                <wp:lineTo x="2304" y="10338"/>
                <wp:lineTo x="2528" y="10338"/>
                <wp:lineTo x="2191" y="11237"/>
                <wp:lineTo x="2191" y="11687"/>
                <wp:lineTo x="2360" y="12136"/>
                <wp:lineTo x="1910" y="12361"/>
                <wp:lineTo x="1686" y="12586"/>
                <wp:lineTo x="1686" y="13035"/>
                <wp:lineTo x="2023" y="13934"/>
                <wp:lineTo x="2023" y="14384"/>
                <wp:lineTo x="2247" y="14833"/>
                <wp:lineTo x="2472" y="14833"/>
                <wp:lineTo x="1967" y="15732"/>
                <wp:lineTo x="1967" y="16406"/>
                <wp:lineTo x="2135" y="16631"/>
                <wp:lineTo x="2528" y="16631"/>
                <wp:lineTo x="1742" y="16912"/>
                <wp:lineTo x="1742" y="17418"/>
                <wp:lineTo x="1967" y="17755"/>
                <wp:lineTo x="1967" y="18429"/>
                <wp:lineTo x="2528" y="19272"/>
                <wp:lineTo x="19721" y="19272"/>
                <wp:lineTo x="19553" y="15732"/>
                <wp:lineTo x="19778" y="14833"/>
                <wp:lineTo x="19553" y="13934"/>
                <wp:lineTo x="19721" y="10563"/>
                <wp:lineTo x="19665" y="6799"/>
                <wp:lineTo x="19216" y="6742"/>
                <wp:lineTo x="16800" y="6742"/>
                <wp:lineTo x="19778" y="6461"/>
                <wp:lineTo x="19553" y="5843"/>
                <wp:lineTo x="19665" y="2585"/>
                <wp:lineTo x="17867" y="2360"/>
                <wp:lineTo x="12136" y="2135"/>
                <wp:lineTo x="10563" y="2135"/>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23455" cy="73234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Boucle ouverte avec</w:t>
      </w:r>
      <w:r w:rsidRPr="00CF02B8">
        <w:rPr>
          <w:lang w:val="en-GB"/>
        </w:rPr>
        <w:t xml:space="preserve"> Feedforward</w:t>
      </w:r>
      <w:bookmarkEnd w:id="27"/>
      <w:r w:rsidRPr="00CF02B8">
        <w:rPr>
          <w:lang w:val="en-GB"/>
        </w:rPr>
        <w:t xml:space="preserve"> </w:t>
      </w:r>
      <w:r>
        <w:rPr>
          <w:lang w:val="en-GB"/>
        </w:rPr>
        <w:tab/>
      </w:r>
    </w:p>
    <w:p w14:paraId="0EEC7403" w14:textId="77777777" w:rsidR="004F7F72" w:rsidRPr="00CD51B2" w:rsidRDefault="004F7F72" w:rsidP="004F7F72"/>
    <w:p w14:paraId="202B5283" w14:textId="77777777" w:rsidR="004F7F72" w:rsidRPr="00CD51B2" w:rsidRDefault="004F7F72" w:rsidP="004F7F72">
      <w:pPr>
        <w:ind w:firstLine="720"/>
      </w:pPr>
    </w:p>
    <w:p w14:paraId="390920A4" w14:textId="77777777" w:rsidR="004F7F72" w:rsidRPr="00CD51B2" w:rsidRDefault="004F7F72" w:rsidP="004F7F72">
      <w:pPr>
        <w:ind w:firstLine="720"/>
      </w:pPr>
    </w:p>
    <w:p w14:paraId="2E35FE22" w14:textId="77777777" w:rsidR="004F7F72" w:rsidRPr="00CD51B2" w:rsidRDefault="004F7F72" w:rsidP="004F7F72">
      <w:pPr>
        <w:pStyle w:val="Sous-titre"/>
      </w:pPr>
      <w:r>
        <w:t>S</w:t>
      </w:r>
      <w:r w:rsidRPr="00CD51B2">
        <w:t>imulation du PID avec Feed Forward</w:t>
      </w:r>
    </w:p>
    <w:p w14:paraId="68632DEC" w14:textId="77777777" w:rsidR="004F7F72" w:rsidRPr="00CD51B2" w:rsidRDefault="004F7F72" w:rsidP="004F7F72">
      <w:pPr>
        <w:ind w:firstLine="720"/>
      </w:pPr>
    </w:p>
    <w:p w14:paraId="3FE5B331" w14:textId="77777777" w:rsidR="004F7F72" w:rsidRPr="00CD51B2" w:rsidRDefault="004F7F72" w:rsidP="004F7F72">
      <w:pPr>
        <w:autoSpaceDE w:val="0"/>
        <w:autoSpaceDN w:val="0"/>
        <w:adjustRightInd w:val="0"/>
        <w:spacing w:after="0" w:line="240" w:lineRule="auto"/>
        <w:jc w:val="left"/>
      </w:pPr>
      <w:r>
        <w:rPr>
          <w:rFonts w:ascii="SFRM1200" w:hAnsi="SFRM1200" w:cs="SFRM1200"/>
          <w:sz w:val="24"/>
          <w:szCs w:val="24"/>
        </w:rPr>
        <w:t>Il est évident que g</w:t>
      </w:r>
      <w:r w:rsidRPr="00AA4CCF">
        <w:rPr>
          <w:rFonts w:ascii="SFRM1200" w:hAnsi="SFRM1200" w:cs="SFRM1200"/>
          <w:sz w:val="24"/>
          <w:szCs w:val="24"/>
        </w:rPr>
        <w:t>râce au feedforward on voit que la variation du PV générée par le changement</w:t>
      </w:r>
      <w:r>
        <w:rPr>
          <w:rFonts w:ascii="SFRM1200" w:hAnsi="SFRM1200" w:cs="SFRM1200"/>
          <w:sz w:val="24"/>
          <w:szCs w:val="24"/>
        </w:rPr>
        <w:t xml:space="preserve"> </w:t>
      </w:r>
      <w:r w:rsidRPr="00AA4CCF">
        <w:rPr>
          <w:rFonts w:ascii="SFRM1200" w:hAnsi="SFRM1200" w:cs="SFRM1200"/>
          <w:sz w:val="24"/>
          <w:szCs w:val="24"/>
        </w:rPr>
        <w:t>du DV est</w:t>
      </w:r>
      <w:r>
        <w:rPr>
          <w:rFonts w:ascii="SFRM1200" w:hAnsi="SFRM1200" w:cs="SFRM1200"/>
          <w:sz w:val="24"/>
          <w:szCs w:val="24"/>
        </w:rPr>
        <w:t xml:space="preserve"> fortement</w:t>
      </w:r>
      <w:r w:rsidRPr="00AA4CCF">
        <w:rPr>
          <w:rFonts w:ascii="SFRM1200" w:hAnsi="SFRM1200" w:cs="SFRM1200"/>
          <w:sz w:val="24"/>
          <w:szCs w:val="24"/>
        </w:rPr>
        <w:t xml:space="preserve"> atténuée</w:t>
      </w:r>
      <w:r>
        <w:rPr>
          <w:rFonts w:ascii="SFRM1200" w:hAnsi="SFRM1200" w:cs="SFRM1200"/>
          <w:sz w:val="24"/>
          <w:szCs w:val="24"/>
        </w:rPr>
        <w:t>.</w:t>
      </w:r>
    </w:p>
    <w:p w14:paraId="6A182D53" w14:textId="77777777" w:rsidR="004F7F72" w:rsidRPr="00CD51B2" w:rsidRDefault="004F7F72" w:rsidP="004F7F72">
      <w:pPr>
        <w:ind w:firstLine="720"/>
      </w:pPr>
    </w:p>
    <w:p w14:paraId="3C8FB0C7" w14:textId="77777777" w:rsidR="004F7F72" w:rsidRPr="000248E3" w:rsidRDefault="004F7F72" w:rsidP="004F7F72">
      <w:pPr>
        <w:pStyle w:val="Titre3"/>
      </w:pPr>
      <w:r>
        <w:br w:type="page"/>
      </w:r>
      <w:bookmarkStart w:id="28" w:name="_Toc131265448"/>
      <w:r>
        <w:rPr>
          <w:noProof/>
        </w:rPr>
        <w:lastRenderedPageBreak/>
        <w:drawing>
          <wp:anchor distT="0" distB="0" distL="114300" distR="114300" simplePos="0" relativeHeight="251666432" behindDoc="1" locked="0" layoutInCell="1" allowOverlap="1" wp14:anchorId="481CF610" wp14:editId="1A189FAE">
            <wp:simplePos x="0" y="0"/>
            <wp:positionH relativeFrom="column">
              <wp:posOffset>-846632</wp:posOffset>
            </wp:positionH>
            <wp:positionV relativeFrom="paragraph">
              <wp:posOffset>226222</wp:posOffset>
            </wp:positionV>
            <wp:extent cx="7719238" cy="7719238"/>
            <wp:effectExtent l="0" t="0" r="0" b="0"/>
            <wp:wrapTight wrapText="bothSides">
              <wp:wrapPolygon edited="0">
                <wp:start x="10288" y="2132"/>
                <wp:lineTo x="2559" y="2346"/>
                <wp:lineTo x="2186" y="2559"/>
                <wp:lineTo x="2559" y="3092"/>
                <wp:lineTo x="1919" y="3145"/>
                <wp:lineTo x="1866" y="5331"/>
                <wp:lineTo x="1972" y="5651"/>
                <wp:lineTo x="2186" y="5651"/>
                <wp:lineTo x="2186" y="6397"/>
                <wp:lineTo x="3518" y="6503"/>
                <wp:lineTo x="10768" y="6503"/>
                <wp:lineTo x="2612" y="6770"/>
                <wp:lineTo x="2186" y="6877"/>
                <wp:lineTo x="2559" y="7356"/>
                <wp:lineTo x="2239" y="7730"/>
                <wp:lineTo x="1919" y="8209"/>
                <wp:lineTo x="1919" y="9009"/>
                <wp:lineTo x="2239" y="9222"/>
                <wp:lineTo x="2239" y="9489"/>
                <wp:lineTo x="2559" y="9915"/>
                <wp:lineTo x="2186" y="10128"/>
                <wp:lineTo x="2505" y="10768"/>
                <wp:lineTo x="10768" y="10768"/>
                <wp:lineTo x="2559" y="10981"/>
                <wp:lineTo x="2559" y="11621"/>
                <wp:lineTo x="2292" y="11674"/>
                <wp:lineTo x="2186" y="11941"/>
                <wp:lineTo x="2239" y="12474"/>
                <wp:lineTo x="1919" y="12474"/>
                <wp:lineTo x="1919" y="13220"/>
                <wp:lineTo x="2186" y="13327"/>
                <wp:lineTo x="2292" y="14926"/>
                <wp:lineTo x="3358" y="15192"/>
                <wp:lineTo x="1972" y="15352"/>
                <wp:lineTo x="1972" y="16419"/>
                <wp:lineTo x="2186" y="16738"/>
                <wp:lineTo x="1546" y="16845"/>
                <wp:lineTo x="1546" y="17431"/>
                <wp:lineTo x="1866" y="17591"/>
                <wp:lineTo x="1812" y="18231"/>
                <wp:lineTo x="1919" y="18444"/>
                <wp:lineTo x="2559" y="19297"/>
                <wp:lineTo x="19724" y="19297"/>
                <wp:lineTo x="19777" y="19191"/>
                <wp:lineTo x="19564" y="18444"/>
                <wp:lineTo x="19670" y="15299"/>
                <wp:lineTo x="19244" y="15246"/>
                <wp:lineTo x="11568" y="15033"/>
                <wp:lineTo x="19031" y="15033"/>
                <wp:lineTo x="19830" y="14926"/>
                <wp:lineTo x="19564" y="14180"/>
                <wp:lineTo x="19670" y="11035"/>
                <wp:lineTo x="19137" y="10981"/>
                <wp:lineTo x="10768" y="10768"/>
                <wp:lineTo x="19404" y="10768"/>
                <wp:lineTo x="19884" y="10715"/>
                <wp:lineTo x="19564" y="9915"/>
                <wp:lineTo x="19670" y="6823"/>
                <wp:lineTo x="19244" y="6770"/>
                <wp:lineTo x="10768" y="6503"/>
                <wp:lineTo x="19830" y="6450"/>
                <wp:lineTo x="19564" y="5651"/>
                <wp:lineTo x="19670" y="2505"/>
                <wp:lineTo x="17751" y="2346"/>
                <wp:lineTo x="11887" y="2132"/>
                <wp:lineTo x="10288" y="213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19238" cy="77192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48E3">
        <w:t xml:space="preserve">Boucle </w:t>
      </w:r>
      <w:r>
        <w:t>ouverte</w:t>
      </w:r>
      <w:r w:rsidRPr="000248E3">
        <w:t xml:space="preserve"> sans </w:t>
      </w:r>
      <w:r>
        <w:t>F</w:t>
      </w:r>
      <w:r w:rsidRPr="000248E3">
        <w:t>eedforward</w:t>
      </w:r>
      <w:bookmarkEnd w:id="28"/>
    </w:p>
    <w:p w14:paraId="6F7DA426" w14:textId="77777777" w:rsidR="004F7F72" w:rsidRPr="000248E3" w:rsidRDefault="004F7F72" w:rsidP="004F7F72">
      <w:pPr>
        <w:jc w:val="center"/>
      </w:pPr>
    </w:p>
    <w:p w14:paraId="420F2830" w14:textId="77777777" w:rsidR="004F7F72" w:rsidRPr="000248E3" w:rsidRDefault="004F7F72" w:rsidP="004F7F72">
      <w:pPr>
        <w:ind w:firstLine="720"/>
      </w:pPr>
    </w:p>
    <w:p w14:paraId="5A857FF2" w14:textId="77777777" w:rsidR="004F7F72" w:rsidRDefault="004F7F72" w:rsidP="004F7F72">
      <w:pPr>
        <w:ind w:firstLine="720"/>
      </w:pPr>
      <w:r>
        <w:br w:type="page"/>
      </w:r>
    </w:p>
    <w:p w14:paraId="4E8A3DD5" w14:textId="77777777" w:rsidR="004F7F72" w:rsidRPr="00787983" w:rsidRDefault="004F7F72" w:rsidP="004F7F72">
      <w:pPr>
        <w:pStyle w:val="Titre3"/>
        <w:rPr>
          <w:lang w:val="fr-FR"/>
        </w:rPr>
      </w:pPr>
      <w:bookmarkStart w:id="29" w:name="_Toc131265449"/>
      <w:r w:rsidRPr="001A71A3">
        <w:rPr>
          <w:noProof/>
        </w:rPr>
        <w:lastRenderedPageBreak/>
        <w:drawing>
          <wp:anchor distT="0" distB="0" distL="114300" distR="114300" simplePos="0" relativeHeight="251672576" behindDoc="1" locked="0" layoutInCell="1" allowOverlap="1" wp14:anchorId="3DB28C3C" wp14:editId="05BAB237">
            <wp:simplePos x="0" y="0"/>
            <wp:positionH relativeFrom="column">
              <wp:posOffset>-3259587</wp:posOffset>
            </wp:positionH>
            <wp:positionV relativeFrom="paragraph">
              <wp:posOffset>-70145</wp:posOffset>
            </wp:positionV>
            <wp:extent cx="7559675" cy="7559675"/>
            <wp:effectExtent l="0" t="0" r="0" b="0"/>
            <wp:wrapTight wrapText="bothSides">
              <wp:wrapPolygon edited="0">
                <wp:start x="10560" y="2123"/>
                <wp:lineTo x="2667" y="2341"/>
                <wp:lineTo x="2177" y="2776"/>
                <wp:lineTo x="2558" y="3103"/>
                <wp:lineTo x="1960" y="3157"/>
                <wp:lineTo x="1851" y="3266"/>
                <wp:lineTo x="1851" y="5498"/>
                <wp:lineTo x="2014" y="5715"/>
                <wp:lineTo x="2558" y="5715"/>
                <wp:lineTo x="2558" y="6749"/>
                <wp:lineTo x="2177" y="6913"/>
                <wp:lineTo x="2558" y="7457"/>
                <wp:lineTo x="2341" y="7620"/>
                <wp:lineTo x="1851" y="8219"/>
                <wp:lineTo x="1851" y="8872"/>
                <wp:lineTo x="2123" y="9199"/>
                <wp:lineTo x="2232" y="9525"/>
                <wp:lineTo x="2558" y="10070"/>
                <wp:lineTo x="2177" y="10070"/>
                <wp:lineTo x="2395" y="10777"/>
                <wp:lineTo x="2232" y="10941"/>
                <wp:lineTo x="2177" y="11812"/>
                <wp:lineTo x="2558" y="11812"/>
                <wp:lineTo x="1687" y="12574"/>
                <wp:lineTo x="1687" y="13172"/>
                <wp:lineTo x="2068" y="13553"/>
                <wp:lineTo x="2558" y="13553"/>
                <wp:lineTo x="2068" y="13934"/>
                <wp:lineTo x="2068" y="14043"/>
                <wp:lineTo x="2341" y="14424"/>
                <wp:lineTo x="2014" y="14533"/>
                <wp:lineTo x="2613" y="15023"/>
                <wp:lineTo x="10777" y="15295"/>
                <wp:lineTo x="2885" y="15295"/>
                <wp:lineTo x="2123" y="15350"/>
                <wp:lineTo x="2123" y="16166"/>
                <wp:lineTo x="1796" y="17037"/>
                <wp:lineTo x="1796" y="17309"/>
                <wp:lineTo x="2341" y="17908"/>
                <wp:lineTo x="2232" y="17908"/>
                <wp:lineTo x="2123" y="18125"/>
                <wp:lineTo x="2123" y="18779"/>
                <wp:lineTo x="2504" y="19214"/>
                <wp:lineTo x="2558" y="19323"/>
                <wp:lineTo x="19704" y="19323"/>
                <wp:lineTo x="19704" y="15350"/>
                <wp:lineTo x="19269" y="15295"/>
                <wp:lineTo x="16765" y="15295"/>
                <wp:lineTo x="19758" y="15023"/>
                <wp:lineTo x="19704" y="11049"/>
                <wp:lineTo x="19160" y="10995"/>
                <wp:lineTo x="19813" y="10777"/>
                <wp:lineTo x="19595" y="10070"/>
                <wp:lineTo x="19704" y="6804"/>
                <wp:lineTo x="19269" y="6749"/>
                <wp:lineTo x="19813" y="6477"/>
                <wp:lineTo x="19595" y="5715"/>
                <wp:lineTo x="19704" y="2558"/>
                <wp:lineTo x="17962" y="2341"/>
                <wp:lineTo x="12138" y="2123"/>
                <wp:lineTo x="10560" y="212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59675" cy="755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71A3">
        <w:t>boucle</w:t>
      </w:r>
      <w:r w:rsidRPr="00787983">
        <w:rPr>
          <w:lang w:val="fr-FR"/>
        </w:rPr>
        <w:t xml:space="preserve"> fermée avec feedforward</w:t>
      </w:r>
      <w:bookmarkEnd w:id="29"/>
    </w:p>
    <w:p w14:paraId="2872E2D5" w14:textId="77777777" w:rsidR="004F7F72" w:rsidRPr="00787983" w:rsidRDefault="004F7F72" w:rsidP="004F7F72">
      <w:pPr>
        <w:jc w:val="center"/>
        <w:rPr>
          <w:lang w:val="fr-FR"/>
        </w:rPr>
      </w:pPr>
    </w:p>
    <w:p w14:paraId="5A74BFAC" w14:textId="77777777" w:rsidR="004F7F72" w:rsidRPr="00787983" w:rsidRDefault="004F7F72" w:rsidP="004F7F72">
      <w:pPr>
        <w:rPr>
          <w:lang w:val="fr-FR"/>
        </w:rPr>
      </w:pPr>
    </w:p>
    <w:p w14:paraId="4BEA0F76" w14:textId="77777777" w:rsidR="004F7F72" w:rsidRPr="00787983" w:rsidRDefault="004F7F72" w:rsidP="004F7F72">
      <w:pPr>
        <w:rPr>
          <w:lang w:val="fr-FR"/>
        </w:rPr>
      </w:pPr>
    </w:p>
    <w:p w14:paraId="6D6003DF" w14:textId="77777777" w:rsidR="004F7F72" w:rsidRPr="00787983" w:rsidRDefault="004F7F72" w:rsidP="004F7F72">
      <w:pPr>
        <w:rPr>
          <w:lang w:val="fr-FR"/>
        </w:rPr>
      </w:pPr>
    </w:p>
    <w:p w14:paraId="17817255" w14:textId="77777777" w:rsidR="004F7F72" w:rsidRPr="00787983" w:rsidRDefault="004F7F72" w:rsidP="004F7F72">
      <w:pPr>
        <w:rPr>
          <w:lang w:val="fr-FR"/>
        </w:rPr>
      </w:pPr>
    </w:p>
    <w:p w14:paraId="5C0BE525" w14:textId="77777777" w:rsidR="004F7F72" w:rsidRPr="00787983" w:rsidRDefault="004F7F72" w:rsidP="004F7F72">
      <w:pPr>
        <w:rPr>
          <w:lang w:val="fr-FR"/>
        </w:rPr>
      </w:pPr>
    </w:p>
    <w:p w14:paraId="4F62941B" w14:textId="77777777" w:rsidR="004F7F72" w:rsidRPr="00787983" w:rsidRDefault="004F7F72" w:rsidP="004F7F72">
      <w:pPr>
        <w:rPr>
          <w:lang w:val="fr-FR"/>
        </w:rPr>
      </w:pPr>
    </w:p>
    <w:p w14:paraId="13D8BD95" w14:textId="77777777" w:rsidR="004F7F72" w:rsidRPr="00787983" w:rsidRDefault="004F7F72" w:rsidP="004F7F72">
      <w:pPr>
        <w:rPr>
          <w:lang w:val="fr-FR"/>
        </w:rPr>
      </w:pPr>
      <w:r w:rsidRPr="00787983">
        <w:rPr>
          <w:lang w:val="fr-FR"/>
        </w:rPr>
        <w:br w:type="page"/>
      </w:r>
    </w:p>
    <w:p w14:paraId="7CEDB493" w14:textId="77777777" w:rsidR="004F7F72" w:rsidRPr="00614661" w:rsidRDefault="004F7F72" w:rsidP="004F7F72">
      <w:pPr>
        <w:pStyle w:val="Titre2"/>
        <w:rPr>
          <w:lang w:val="fr-FR"/>
        </w:rPr>
      </w:pPr>
      <w:bookmarkStart w:id="30" w:name="_Toc131265450"/>
      <w:r w:rsidRPr="007B05AA">
        <w:rPr>
          <w:lang w:val="fr-FR"/>
        </w:rPr>
        <w:lastRenderedPageBreak/>
        <w:t>Expérimentation</w:t>
      </w:r>
      <w:r w:rsidRPr="00614661">
        <w:rPr>
          <w:lang w:val="fr-FR"/>
        </w:rPr>
        <w:t xml:space="preserve"> sur TCLab :</w:t>
      </w:r>
      <w:bookmarkEnd w:id="30"/>
      <w:r w:rsidRPr="00614661">
        <w:rPr>
          <w:lang w:val="fr-FR"/>
        </w:rPr>
        <w:t xml:space="preserve"> </w:t>
      </w:r>
    </w:p>
    <w:p w14:paraId="46355520" w14:textId="77777777" w:rsidR="004F7F72" w:rsidRPr="00614661" w:rsidRDefault="004F7F72" w:rsidP="004F7F72">
      <w:pPr>
        <w:rPr>
          <w:lang w:val="fr-FR"/>
        </w:rPr>
      </w:pPr>
    </w:p>
    <w:p w14:paraId="070F91DB" w14:textId="77777777" w:rsidR="004F7F72" w:rsidRPr="00614661" w:rsidRDefault="004F7F72" w:rsidP="004F7F72">
      <w:pPr>
        <w:rPr>
          <w:lang w:val="fr-FR"/>
        </w:rPr>
      </w:pPr>
    </w:p>
    <w:p w14:paraId="7B5B413E" w14:textId="77777777" w:rsidR="004F7F72" w:rsidRPr="00614661" w:rsidRDefault="004F7F72" w:rsidP="004F7F72">
      <w:pPr>
        <w:pStyle w:val="Titre3"/>
        <w:ind w:left="360"/>
        <w:rPr>
          <w:lang w:val="fr-FR"/>
        </w:rPr>
      </w:pPr>
    </w:p>
    <w:p w14:paraId="76E2DAAF" w14:textId="77777777" w:rsidR="004F7F72" w:rsidRPr="00E14023" w:rsidRDefault="004F7F72" w:rsidP="004F7F72">
      <w:pPr>
        <w:pStyle w:val="Titre3"/>
        <w:numPr>
          <w:ilvl w:val="0"/>
          <w:numId w:val="29"/>
        </w:numPr>
        <w:rPr>
          <w:lang w:val="en-GB"/>
        </w:rPr>
      </w:pPr>
      <w:bookmarkStart w:id="31" w:name="_Toc131265451"/>
      <w:r w:rsidRPr="00E14023">
        <w:rPr>
          <w:lang w:val="en-GB"/>
        </w:rPr>
        <w:t xml:space="preserve">Open loop </w:t>
      </w:r>
      <w:r>
        <w:rPr>
          <w:lang w:val="en-GB"/>
        </w:rPr>
        <w:t>sans FeedForward</w:t>
      </w:r>
      <w:bookmarkEnd w:id="31"/>
    </w:p>
    <w:p w14:paraId="77EC72D1" w14:textId="34D2E4B5" w:rsidR="004F7F72" w:rsidRDefault="004F7F72" w:rsidP="004F7F72">
      <w:pPr>
        <w:rPr>
          <w:lang w:val="en-GB"/>
        </w:rPr>
      </w:pPr>
    </w:p>
    <w:p w14:paraId="10CE8B9B" w14:textId="22F2A879" w:rsidR="00614661" w:rsidRPr="000F2A58" w:rsidRDefault="00614661" w:rsidP="004F7F72">
      <w:pPr>
        <w:rPr>
          <w:lang w:val="en-GB"/>
        </w:rPr>
      </w:pPr>
      <w:r w:rsidRPr="00614661">
        <w:rPr>
          <w:noProof/>
          <w:lang w:val="en-GB"/>
        </w:rPr>
        <w:drawing>
          <wp:inline distT="0" distB="0" distL="0" distR="0" wp14:anchorId="5235F21D" wp14:editId="5D30D11B">
            <wp:extent cx="5760720" cy="31642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164205"/>
                    </a:xfrm>
                    <a:prstGeom prst="rect">
                      <a:avLst/>
                    </a:prstGeom>
                  </pic:spPr>
                </pic:pic>
              </a:graphicData>
            </a:graphic>
          </wp:inline>
        </w:drawing>
      </w:r>
    </w:p>
    <w:p w14:paraId="44FDB6E2" w14:textId="77777777" w:rsidR="004F7F72" w:rsidRDefault="004F7F72" w:rsidP="004F7F72">
      <w:pPr>
        <w:pStyle w:val="Titre3"/>
        <w:numPr>
          <w:ilvl w:val="0"/>
          <w:numId w:val="29"/>
        </w:numPr>
        <w:rPr>
          <w:lang w:val="en-GB"/>
        </w:rPr>
      </w:pPr>
      <w:bookmarkStart w:id="32" w:name="_Toc131265452"/>
      <w:r w:rsidRPr="000260B0">
        <w:rPr>
          <w:lang w:val="en-GB"/>
        </w:rPr>
        <w:lastRenderedPageBreak/>
        <w:t xml:space="preserve">Open loop </w:t>
      </w:r>
      <w:r>
        <w:rPr>
          <w:lang w:val="en-GB"/>
        </w:rPr>
        <w:t>avec</w:t>
      </w:r>
      <w:r w:rsidRPr="000260B0">
        <w:rPr>
          <w:lang w:val="en-GB"/>
        </w:rPr>
        <w:t xml:space="preserve"> Feedforward</w:t>
      </w:r>
      <w:bookmarkEnd w:id="32"/>
    </w:p>
    <w:p w14:paraId="545DD8C9" w14:textId="41AF5249" w:rsidR="004F7F72" w:rsidRPr="000F2A58" w:rsidRDefault="00381A04" w:rsidP="004F7F72">
      <w:pPr>
        <w:keepNext/>
      </w:pPr>
      <w:r w:rsidRPr="00381A04">
        <w:rPr>
          <w:noProof/>
        </w:rPr>
        <w:drawing>
          <wp:inline distT="0" distB="0" distL="0" distR="0" wp14:anchorId="7DF487B1" wp14:editId="444AAE56">
            <wp:extent cx="5760720" cy="31642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164205"/>
                    </a:xfrm>
                    <a:prstGeom prst="rect">
                      <a:avLst/>
                    </a:prstGeom>
                  </pic:spPr>
                </pic:pic>
              </a:graphicData>
            </a:graphic>
          </wp:inline>
        </w:drawing>
      </w:r>
    </w:p>
    <w:p w14:paraId="2F528B4F" w14:textId="77777777" w:rsidR="004F7F72" w:rsidRDefault="004F7F72" w:rsidP="004F7F72">
      <w:pPr>
        <w:pStyle w:val="Titre3"/>
        <w:numPr>
          <w:ilvl w:val="0"/>
          <w:numId w:val="29"/>
        </w:numPr>
        <w:rPr>
          <w:lang w:val="en-GB"/>
        </w:rPr>
      </w:pPr>
      <w:bookmarkStart w:id="33" w:name="_Toc131265453"/>
      <w:r w:rsidRPr="000260B0">
        <w:rPr>
          <w:lang w:val="en-GB"/>
        </w:rPr>
        <w:t>Close loop no feedforward</w:t>
      </w:r>
      <w:bookmarkEnd w:id="33"/>
    </w:p>
    <w:p w14:paraId="0CB72BF2" w14:textId="77777777" w:rsidR="004F7F72" w:rsidRPr="000F2A58" w:rsidRDefault="004F7F72" w:rsidP="004F7F72">
      <w:pPr>
        <w:rPr>
          <w:lang w:val="en-GB"/>
        </w:rPr>
      </w:pPr>
      <w:r w:rsidRPr="006F0198">
        <w:rPr>
          <w:noProof/>
          <w:highlight w:val="yellow"/>
        </w:rPr>
        <w:drawing>
          <wp:inline distT="0" distB="0" distL="0" distR="0" wp14:anchorId="6352FFAF" wp14:editId="0227C04F">
            <wp:extent cx="5760720" cy="3143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143250"/>
                    </a:xfrm>
                    <a:prstGeom prst="rect">
                      <a:avLst/>
                    </a:prstGeom>
                    <a:noFill/>
                    <a:ln>
                      <a:noFill/>
                    </a:ln>
                  </pic:spPr>
                </pic:pic>
              </a:graphicData>
            </a:graphic>
          </wp:inline>
        </w:drawing>
      </w:r>
    </w:p>
    <w:p w14:paraId="6A1D9903" w14:textId="77777777" w:rsidR="004F7F72" w:rsidRPr="000260B0" w:rsidRDefault="004F7F72" w:rsidP="004F7F72">
      <w:pPr>
        <w:pStyle w:val="Titre3"/>
        <w:numPr>
          <w:ilvl w:val="0"/>
          <w:numId w:val="29"/>
        </w:numPr>
        <w:rPr>
          <w:lang w:val="en-GB"/>
        </w:rPr>
      </w:pPr>
      <w:bookmarkStart w:id="34" w:name="_Toc131265454"/>
      <w:r w:rsidRPr="000260B0">
        <w:rPr>
          <w:lang w:val="en-GB"/>
        </w:rPr>
        <w:lastRenderedPageBreak/>
        <w:t>Close loop + feedforward</w:t>
      </w:r>
      <w:bookmarkEnd w:id="34"/>
    </w:p>
    <w:p w14:paraId="0C83E77A" w14:textId="77777777" w:rsidR="004F7F72" w:rsidRPr="000F2A58" w:rsidRDefault="004F7F72" w:rsidP="004F7F72">
      <w:pPr>
        <w:pStyle w:val="Paragraphedeliste"/>
        <w:rPr>
          <w:lang w:val="en-GB"/>
        </w:rPr>
      </w:pPr>
      <w:r w:rsidRPr="00044CE0">
        <w:rPr>
          <w:noProof/>
          <w:lang w:val="en-GB"/>
        </w:rPr>
        <w:drawing>
          <wp:inline distT="0" distB="0" distL="0" distR="0" wp14:anchorId="4A09411C" wp14:editId="6013A1AB">
            <wp:extent cx="5760720" cy="3169285"/>
            <wp:effectExtent l="0" t="0" r="0" b="0"/>
            <wp:docPr id="669906467" name="Image 6699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169285"/>
                    </a:xfrm>
                    <a:prstGeom prst="rect">
                      <a:avLst/>
                    </a:prstGeom>
                  </pic:spPr>
                </pic:pic>
              </a:graphicData>
            </a:graphic>
          </wp:inline>
        </w:drawing>
      </w:r>
    </w:p>
    <w:p w14:paraId="3B53EF90" w14:textId="77777777" w:rsidR="004F7F72" w:rsidRPr="000F2A58" w:rsidRDefault="004F7F72" w:rsidP="004F7F72">
      <w:pPr>
        <w:rPr>
          <w:lang w:val="en-GB"/>
        </w:rPr>
      </w:pPr>
    </w:p>
    <w:p w14:paraId="1E1A42A7" w14:textId="77777777" w:rsidR="004F7F72" w:rsidRDefault="004F7F72" w:rsidP="004F7F72">
      <w:pPr>
        <w:rPr>
          <w:lang w:val="en-GB"/>
        </w:rPr>
      </w:pPr>
    </w:p>
    <w:p w14:paraId="707BC440" w14:textId="77777777" w:rsidR="004F7F72" w:rsidRPr="00CF02B8" w:rsidRDefault="004F7F72" w:rsidP="004F7F72">
      <w:pPr>
        <w:rPr>
          <w:lang w:val="en-GB"/>
        </w:rPr>
      </w:pPr>
    </w:p>
    <w:p w14:paraId="5724C54F" w14:textId="77777777" w:rsidR="004F7F72" w:rsidRDefault="004F7F72" w:rsidP="004F7F72"/>
    <w:p w14:paraId="38B23D7E" w14:textId="77777777" w:rsidR="004F7F72" w:rsidRDefault="004F7F72" w:rsidP="004F7F72"/>
    <w:p w14:paraId="28EDE3CA" w14:textId="77777777" w:rsidR="004F7F72" w:rsidRDefault="004F7F72" w:rsidP="004F7F72"/>
    <w:p w14:paraId="49488E21" w14:textId="77777777" w:rsidR="004F7F72" w:rsidRDefault="004F7F72" w:rsidP="004F7F72"/>
    <w:p w14:paraId="7F816858" w14:textId="65EBE536" w:rsidR="004F7F72" w:rsidRPr="00241E98" w:rsidRDefault="004F7F72" w:rsidP="004F7F72">
      <w:pPr>
        <w:pStyle w:val="TitreChapitre"/>
        <w:rPr>
          <w:rStyle w:val="Titredulivre"/>
          <w:b w:val="0"/>
          <w:bCs w:val="0"/>
          <w:i w:val="0"/>
          <w:iCs w:val="0"/>
        </w:rPr>
      </w:pPr>
      <w:bookmarkStart w:id="35" w:name="_Toc131265455"/>
      <w:r w:rsidRPr="00210798">
        <w:rPr>
          <w:rStyle w:val="Titredulivre"/>
        </w:rPr>
        <w:t>Conclusion</w:t>
      </w:r>
      <w:bookmarkEnd w:id="35"/>
    </w:p>
    <w:p w14:paraId="647204E8" w14:textId="712B6AD5" w:rsidR="00E72AB6" w:rsidRDefault="00241E98" w:rsidP="00E72AB6">
      <w:pPr>
        <w:pStyle w:val="TitreChapitre"/>
        <w:rPr>
          <w:rStyle w:val="Titredulivre"/>
          <w:b w:val="0"/>
          <w:bCs w:val="0"/>
          <w:i w:val="0"/>
          <w:iCs w:val="0"/>
        </w:rPr>
      </w:pPr>
      <w:bookmarkStart w:id="36" w:name="_Toc131265456"/>
      <w:r>
        <w:rPr>
          <w:rStyle w:val="Titredulivre"/>
          <w:b w:val="0"/>
          <w:bCs w:val="0"/>
          <w:i w:val="0"/>
          <w:iCs w:val="0"/>
          <w:u w:val="none"/>
        </w:rPr>
        <w:t>Références :</w:t>
      </w:r>
      <w:bookmarkEnd w:id="36"/>
    </w:p>
    <w:p w14:paraId="29AE65DE" w14:textId="77777777" w:rsidR="00E72AB6" w:rsidRPr="00E72AB6" w:rsidRDefault="00E72AB6" w:rsidP="00E72AB6">
      <w:pPr>
        <w:rPr>
          <w:rStyle w:val="Titredulivre"/>
          <w:b w:val="0"/>
          <w:bCs w:val="0"/>
          <w:i w:val="0"/>
          <w:iCs w:val="0"/>
        </w:rPr>
      </w:pPr>
    </w:p>
    <w:p w14:paraId="2E68A2F4" w14:textId="13A3E40D" w:rsidR="00E72AB6" w:rsidRDefault="00E72AB6" w:rsidP="00E72AB6">
      <w:pPr>
        <w:rPr>
          <w:rFonts w:eastAsiaTheme="majorEastAsia" w:cstheme="majorBidi"/>
          <w:color w:val="2F5496" w:themeColor="accent1" w:themeShade="BF"/>
          <w:sz w:val="40"/>
          <w:szCs w:val="32"/>
        </w:rPr>
      </w:pPr>
      <w:r w:rsidRPr="00E72AB6">
        <w:rPr>
          <w:rStyle w:val="Titredulivre"/>
          <w:b w:val="0"/>
          <w:bCs w:val="0"/>
          <w:i w:val="0"/>
          <w:iCs w:val="0"/>
          <w:sz w:val="24"/>
          <w:szCs w:val="24"/>
          <w:u w:val="none"/>
        </w:rPr>
        <w:t>Cours de Mr De Bruyn</w:t>
      </w:r>
    </w:p>
    <w:p w14:paraId="2DF0FD36" w14:textId="77777777" w:rsidR="00E72AB6" w:rsidRPr="00E72AB6" w:rsidRDefault="00E72AB6" w:rsidP="00E72AB6">
      <w:pPr>
        <w:rPr>
          <w:rFonts w:eastAsiaTheme="majorEastAsia" w:cstheme="majorBidi"/>
          <w:color w:val="2F5496" w:themeColor="accent1" w:themeShade="BF"/>
          <w:sz w:val="40"/>
          <w:szCs w:val="32"/>
        </w:rPr>
      </w:pPr>
    </w:p>
    <w:p w14:paraId="228CE870" w14:textId="77777777" w:rsidR="004F7F72" w:rsidRDefault="004F7F72" w:rsidP="004F7F72">
      <w:pPr>
        <w:pStyle w:val="TitreChapitre"/>
      </w:pPr>
      <w:bookmarkStart w:id="37" w:name="_Toc131265457"/>
      <w:r>
        <w:t>Annexes :</w:t>
      </w:r>
      <w:bookmarkEnd w:id="37"/>
    </w:p>
    <w:p w14:paraId="12BDDCE5" w14:textId="77777777" w:rsidR="004F7F72" w:rsidRDefault="004F7F72" w:rsidP="004F7F72"/>
    <w:p w14:paraId="18CFE641" w14:textId="4779258B" w:rsidR="004F7F72" w:rsidRDefault="004F7F72" w:rsidP="004F7F72"/>
    <w:p w14:paraId="7AC113C4" w14:textId="1673793A" w:rsidR="004F7F72" w:rsidRDefault="00701355" w:rsidP="00B60165">
      <w:pPr>
        <w:pStyle w:val="Titre2"/>
        <w:numPr>
          <w:ilvl w:val="0"/>
          <w:numId w:val="45"/>
        </w:numPr>
        <w:rPr>
          <w:noProof/>
        </w:rPr>
      </w:pPr>
      <w:bookmarkStart w:id="38" w:name="_Toc131265458"/>
      <w:r>
        <w:rPr>
          <w:noProof/>
        </w:rPr>
        <w:lastRenderedPageBreak/>
        <w:t>Détermination de PV0 pour MV0=60% et DV0=30%</w:t>
      </w:r>
      <w:bookmarkEnd w:id="38"/>
    </w:p>
    <w:p w14:paraId="66FE61C9" w14:textId="2F48FE3F" w:rsidR="00565D90" w:rsidRDefault="00565D90" w:rsidP="00565D90">
      <w:r>
        <w:rPr>
          <w:noProof/>
        </w:rPr>
        <w:drawing>
          <wp:inline distT="0" distB="0" distL="0" distR="0" wp14:anchorId="06840547" wp14:editId="6743CE2A">
            <wp:extent cx="5760720" cy="3143815"/>
            <wp:effectExtent l="0" t="0" r="0" b="0"/>
            <wp:docPr id="669906468" name="Image 6699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465" t="8892" r="7848" b="7356"/>
                    <a:stretch/>
                  </pic:blipFill>
                  <pic:spPr bwMode="auto">
                    <a:xfrm>
                      <a:off x="0" y="0"/>
                      <a:ext cx="5760720" cy="3143815"/>
                    </a:xfrm>
                    <a:prstGeom prst="rect">
                      <a:avLst/>
                    </a:prstGeom>
                    <a:noFill/>
                    <a:ln>
                      <a:noFill/>
                    </a:ln>
                    <a:extLst>
                      <a:ext uri="{53640926-AAD7-44D8-BBD7-CCE9431645EC}">
                        <a14:shadowObscured xmlns:a14="http://schemas.microsoft.com/office/drawing/2010/main"/>
                      </a:ext>
                    </a:extLst>
                  </pic:spPr>
                </pic:pic>
              </a:graphicData>
            </a:graphic>
          </wp:inline>
        </w:drawing>
      </w:r>
    </w:p>
    <w:p w14:paraId="1E4E7A53" w14:textId="492C7A83" w:rsidR="00565D90" w:rsidRPr="00565D90" w:rsidRDefault="00565D90" w:rsidP="00B5399E">
      <w:pPr>
        <w:pStyle w:val="Titre2"/>
      </w:pPr>
      <w:bookmarkStart w:id="39" w:name="_Toc131265459"/>
      <w:r>
        <w:t>Expérimentation pour MV0=60% et DV0=30% pour une modélisation de MV0=50% et DV0=50%</w:t>
      </w:r>
      <w:bookmarkEnd w:id="39"/>
    </w:p>
    <w:p w14:paraId="7D672511" w14:textId="7905E732" w:rsidR="00565D90" w:rsidRDefault="00565D90" w:rsidP="004F7F72">
      <w:pPr>
        <w:rPr>
          <w:lang w:eastAsia="fr-FR"/>
        </w:rPr>
      </w:pPr>
      <w:r w:rsidRPr="00B47DDA">
        <w:rPr>
          <w:noProof/>
        </w:rPr>
        <w:drawing>
          <wp:inline distT="0" distB="0" distL="0" distR="0" wp14:anchorId="7D84E2DE" wp14:editId="3CD71D83">
            <wp:extent cx="5760720" cy="31692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169285"/>
                    </a:xfrm>
                    <a:prstGeom prst="rect">
                      <a:avLst/>
                    </a:prstGeom>
                  </pic:spPr>
                </pic:pic>
              </a:graphicData>
            </a:graphic>
          </wp:inline>
        </w:drawing>
      </w:r>
    </w:p>
    <w:p w14:paraId="72836A43" w14:textId="77777777" w:rsidR="00565D90" w:rsidRDefault="00565D90" w:rsidP="004F7F72">
      <w:pPr>
        <w:rPr>
          <w:lang w:eastAsia="fr-FR"/>
        </w:rPr>
      </w:pPr>
    </w:p>
    <w:p w14:paraId="5C204355" w14:textId="2C40F192" w:rsidR="004F7F72" w:rsidRDefault="004F7F72" w:rsidP="004F7F72">
      <w:pPr>
        <w:rPr>
          <w:lang w:eastAsia="fr-FR"/>
        </w:rPr>
      </w:pPr>
    </w:p>
    <w:p w14:paraId="57DD5F9B" w14:textId="5851AC58" w:rsidR="0099091F" w:rsidRPr="00B47DDA" w:rsidRDefault="0099091F" w:rsidP="0099091F">
      <w:pPr>
        <w:pStyle w:val="Titre2"/>
        <w:rPr>
          <w:lang w:eastAsia="fr-FR"/>
        </w:rPr>
      </w:pPr>
      <w:bookmarkStart w:id="40" w:name="_Toc131265460"/>
      <w:r>
        <w:rPr>
          <w:lang w:eastAsia="fr-FR"/>
        </w:rPr>
        <w:lastRenderedPageBreak/>
        <w:t>Réponse indicielle sur MV pour MV0=50% et DV0=50% :</w:t>
      </w:r>
      <w:bookmarkEnd w:id="40"/>
    </w:p>
    <w:p w14:paraId="796FF413" w14:textId="08A69D17" w:rsidR="00E735C2" w:rsidRDefault="0099091F">
      <w:r w:rsidRPr="00951DBE">
        <w:rPr>
          <w:noProof/>
        </w:rPr>
        <w:drawing>
          <wp:inline distT="0" distB="0" distL="0" distR="0" wp14:anchorId="7AE53CFD" wp14:editId="3B6CA839">
            <wp:extent cx="5760720" cy="3221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21355"/>
                    </a:xfrm>
                    <a:prstGeom prst="rect">
                      <a:avLst/>
                    </a:prstGeom>
                  </pic:spPr>
                </pic:pic>
              </a:graphicData>
            </a:graphic>
          </wp:inline>
        </w:drawing>
      </w:r>
    </w:p>
    <w:sectPr w:rsidR="00E735C2" w:rsidSect="00D925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32DF5" w14:textId="77777777" w:rsidR="00241129" w:rsidRDefault="00241129" w:rsidP="00787983">
      <w:pPr>
        <w:spacing w:after="0" w:line="240" w:lineRule="auto"/>
      </w:pPr>
      <w:r>
        <w:separator/>
      </w:r>
    </w:p>
  </w:endnote>
  <w:endnote w:type="continuationSeparator" w:id="0">
    <w:p w14:paraId="73F2FFBF" w14:textId="77777777" w:rsidR="00241129" w:rsidRDefault="00241129" w:rsidP="00787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FRM120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FBX1200">
    <w:altName w:val="Calibri"/>
    <w:panose1 w:val="00000000000000000000"/>
    <w:charset w:val="00"/>
    <w:family w:val="auto"/>
    <w:notTrueType/>
    <w:pitch w:val="default"/>
    <w:sig w:usb0="00000003" w:usb1="00000000" w:usb2="00000000" w:usb3="00000000" w:csb0="00000001" w:csb1="00000000"/>
  </w:font>
  <w:font w:name="SFTI120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D48DF" w14:textId="77777777" w:rsidR="00241129" w:rsidRDefault="00241129" w:rsidP="00787983">
      <w:pPr>
        <w:spacing w:after="0" w:line="240" w:lineRule="auto"/>
      </w:pPr>
      <w:r>
        <w:separator/>
      </w:r>
    </w:p>
  </w:footnote>
  <w:footnote w:type="continuationSeparator" w:id="0">
    <w:p w14:paraId="144FE02F" w14:textId="77777777" w:rsidR="00241129" w:rsidRDefault="00241129" w:rsidP="00787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8B9"/>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C11D74"/>
    <w:multiLevelType w:val="hybridMultilevel"/>
    <w:tmpl w:val="301AA328"/>
    <w:lvl w:ilvl="0" w:tplc="080C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887D6F"/>
    <w:multiLevelType w:val="hybridMultilevel"/>
    <w:tmpl w:val="BFC0C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B33CC8"/>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5D44CB"/>
    <w:multiLevelType w:val="hybridMultilevel"/>
    <w:tmpl w:val="9FBC60B6"/>
    <w:lvl w:ilvl="0" w:tplc="08090001">
      <w:start w:val="1"/>
      <w:numFmt w:val="bullet"/>
      <w:lvlText w:val=""/>
      <w:lvlJc w:val="left"/>
      <w:pPr>
        <w:ind w:left="1068" w:hanging="360"/>
      </w:pPr>
      <w:rPr>
        <w:rFonts w:ascii="Symbol" w:hAnsi="Symbol"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1CEE1915"/>
    <w:multiLevelType w:val="hybridMultilevel"/>
    <w:tmpl w:val="808C1D38"/>
    <w:lvl w:ilvl="0" w:tplc="DA185710">
      <w:start w:val="1"/>
      <w:numFmt w:val="upperRoman"/>
      <w:pStyle w:val="Citationintense"/>
      <w:lvlText w:val="%1."/>
      <w:lvlJc w:val="righ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6" w15:restartNumberingAfterBreak="0">
    <w:nsid w:val="25F020FB"/>
    <w:multiLevelType w:val="hybridMultilevel"/>
    <w:tmpl w:val="366AE9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260F36E6"/>
    <w:multiLevelType w:val="hybridMultilevel"/>
    <w:tmpl w:val="A76C549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1F125C5"/>
    <w:multiLevelType w:val="hybridMultilevel"/>
    <w:tmpl w:val="7B6415D8"/>
    <w:lvl w:ilvl="0" w:tplc="1F788AD8">
      <w:start w:val="1"/>
      <w:numFmt w:val="upperRoman"/>
      <w:pStyle w:val="TitreChap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D885B17"/>
    <w:multiLevelType w:val="hybridMultilevel"/>
    <w:tmpl w:val="902A19E4"/>
    <w:lvl w:ilvl="0" w:tplc="58E47FB8">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6A4944"/>
    <w:multiLevelType w:val="hybridMultilevel"/>
    <w:tmpl w:val="A63AB2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66E25F8"/>
    <w:multiLevelType w:val="hybridMultilevel"/>
    <w:tmpl w:val="C1EAD3D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7211230"/>
    <w:multiLevelType w:val="hybridMultilevel"/>
    <w:tmpl w:val="F4ACEA20"/>
    <w:lvl w:ilvl="0" w:tplc="3800D4EE">
      <w:start w:val="1"/>
      <w:numFmt w:val="lowerLetter"/>
      <w:pStyle w:val="Sous-titre"/>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E74296"/>
    <w:multiLevelType w:val="hybridMultilevel"/>
    <w:tmpl w:val="65586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FD45C3"/>
    <w:multiLevelType w:val="hybridMultilevel"/>
    <w:tmpl w:val="9F761C3E"/>
    <w:lvl w:ilvl="0" w:tplc="ACFA815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D4B7E1C"/>
    <w:multiLevelType w:val="hybridMultilevel"/>
    <w:tmpl w:val="161ECF08"/>
    <w:lvl w:ilvl="0" w:tplc="FB184F7E">
      <w:numFmt w:val="bullet"/>
      <w:lvlText w:val="-"/>
      <w:lvlJc w:val="left"/>
      <w:pPr>
        <w:ind w:left="720" w:hanging="360"/>
      </w:pPr>
      <w:rPr>
        <w:rFonts w:ascii="SFRM1200" w:eastAsiaTheme="minorHAnsi" w:hAnsi="SFRM1200" w:cs="SFRM120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F15D14"/>
    <w:multiLevelType w:val="hybridMultilevel"/>
    <w:tmpl w:val="1E8A1B5C"/>
    <w:lvl w:ilvl="0" w:tplc="08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4F62C4"/>
    <w:multiLevelType w:val="hybridMultilevel"/>
    <w:tmpl w:val="87041456"/>
    <w:lvl w:ilvl="0" w:tplc="33F82960">
      <w:start w:val="1"/>
      <w:numFmt w:val="upperRoman"/>
      <w:pStyle w:val="Titre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B27261D"/>
    <w:multiLevelType w:val="hybridMultilevel"/>
    <w:tmpl w:val="99DE440A"/>
    <w:lvl w:ilvl="0" w:tplc="971A43B0">
      <w:start w:val="1"/>
      <w:numFmt w:val="decimal"/>
      <w:lvlText w:val="%1)"/>
      <w:lvlJc w:val="left"/>
      <w:pPr>
        <w:ind w:left="1080" w:hanging="360"/>
      </w:pPr>
      <w:rPr>
        <w:rFonts w:ascii="Times New Roman" w:eastAsiaTheme="minorHAnsi" w:hAnsi="Times New Roman" w:cstheme="minorBid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60F7316E"/>
    <w:multiLevelType w:val="hybridMultilevel"/>
    <w:tmpl w:val="F272AAC0"/>
    <w:lvl w:ilvl="0" w:tplc="08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53F79F3"/>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994337F"/>
    <w:multiLevelType w:val="hybridMultilevel"/>
    <w:tmpl w:val="18442A78"/>
    <w:lvl w:ilvl="0" w:tplc="3BF699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791BBA"/>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C8C7363"/>
    <w:multiLevelType w:val="hybridMultilevel"/>
    <w:tmpl w:val="E7205872"/>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A363E2"/>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9D0911"/>
    <w:multiLevelType w:val="hybridMultilevel"/>
    <w:tmpl w:val="57F22FCE"/>
    <w:lvl w:ilvl="0" w:tplc="080C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789C582D"/>
    <w:multiLevelType w:val="hybridMultilevel"/>
    <w:tmpl w:val="AB30BB74"/>
    <w:lvl w:ilvl="0" w:tplc="DCA65AA6">
      <w:start w:val="1"/>
      <w:numFmt w:val="lowerLetter"/>
      <w:pStyle w:val="Titre4"/>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7F1D58A4"/>
    <w:multiLevelType w:val="hybridMultilevel"/>
    <w:tmpl w:val="E550DD94"/>
    <w:lvl w:ilvl="0" w:tplc="08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63627502">
    <w:abstractNumId w:val="17"/>
  </w:num>
  <w:num w:numId="2" w16cid:durableId="283465652">
    <w:abstractNumId w:val="14"/>
  </w:num>
  <w:num w:numId="3" w16cid:durableId="1370490786">
    <w:abstractNumId w:val="24"/>
  </w:num>
  <w:num w:numId="4" w16cid:durableId="9842682">
    <w:abstractNumId w:val="3"/>
  </w:num>
  <w:num w:numId="5" w16cid:durableId="1267347699">
    <w:abstractNumId w:val="22"/>
  </w:num>
  <w:num w:numId="6" w16cid:durableId="349336814">
    <w:abstractNumId w:val="20"/>
  </w:num>
  <w:num w:numId="7" w16cid:durableId="383532388">
    <w:abstractNumId w:val="5"/>
  </w:num>
  <w:num w:numId="8" w16cid:durableId="1826781920">
    <w:abstractNumId w:val="4"/>
  </w:num>
  <w:num w:numId="9" w16cid:durableId="833498074">
    <w:abstractNumId w:val="12"/>
  </w:num>
  <w:num w:numId="10" w16cid:durableId="1951161687">
    <w:abstractNumId w:val="19"/>
  </w:num>
  <w:num w:numId="11" w16cid:durableId="714043458">
    <w:abstractNumId w:val="16"/>
  </w:num>
  <w:num w:numId="12" w16cid:durableId="1717898517">
    <w:abstractNumId w:val="13"/>
  </w:num>
  <w:num w:numId="13" w16cid:durableId="180513179">
    <w:abstractNumId w:val="12"/>
    <w:lvlOverride w:ilvl="0">
      <w:startOverride w:val="1"/>
    </w:lvlOverride>
  </w:num>
  <w:num w:numId="14" w16cid:durableId="614678105">
    <w:abstractNumId w:val="9"/>
  </w:num>
  <w:num w:numId="15" w16cid:durableId="245575062">
    <w:abstractNumId w:val="9"/>
    <w:lvlOverride w:ilvl="0">
      <w:startOverride w:val="1"/>
    </w:lvlOverride>
  </w:num>
  <w:num w:numId="16" w16cid:durableId="1287350202">
    <w:abstractNumId w:val="25"/>
  </w:num>
  <w:num w:numId="17" w16cid:durableId="652635510">
    <w:abstractNumId w:val="23"/>
  </w:num>
  <w:num w:numId="18" w16cid:durableId="188882076">
    <w:abstractNumId w:val="1"/>
  </w:num>
  <w:num w:numId="19" w16cid:durableId="1154377452">
    <w:abstractNumId w:val="15"/>
  </w:num>
  <w:num w:numId="20" w16cid:durableId="1167018786">
    <w:abstractNumId w:val="21"/>
  </w:num>
  <w:num w:numId="21" w16cid:durableId="436369151">
    <w:abstractNumId w:val="27"/>
  </w:num>
  <w:num w:numId="22" w16cid:durableId="1801805608">
    <w:abstractNumId w:val="11"/>
  </w:num>
  <w:num w:numId="23" w16cid:durableId="1548643348">
    <w:abstractNumId w:val="18"/>
  </w:num>
  <w:num w:numId="24" w16cid:durableId="317811516">
    <w:abstractNumId w:val="2"/>
  </w:num>
  <w:num w:numId="25" w16cid:durableId="201603258">
    <w:abstractNumId w:val="9"/>
    <w:lvlOverride w:ilvl="0">
      <w:startOverride w:val="1"/>
    </w:lvlOverride>
  </w:num>
  <w:num w:numId="26" w16cid:durableId="2125534695">
    <w:abstractNumId w:val="24"/>
    <w:lvlOverride w:ilvl="0">
      <w:startOverride w:val="1"/>
    </w:lvlOverride>
  </w:num>
  <w:num w:numId="27" w16cid:durableId="1394737741">
    <w:abstractNumId w:val="9"/>
    <w:lvlOverride w:ilvl="0">
      <w:startOverride w:val="1"/>
    </w:lvlOverride>
  </w:num>
  <w:num w:numId="28" w16cid:durableId="204105418">
    <w:abstractNumId w:val="7"/>
  </w:num>
  <w:num w:numId="29" w16cid:durableId="434323830">
    <w:abstractNumId w:val="10"/>
  </w:num>
  <w:num w:numId="30" w16cid:durableId="501701748">
    <w:abstractNumId w:val="26"/>
  </w:num>
  <w:num w:numId="31" w16cid:durableId="103235361">
    <w:abstractNumId w:val="26"/>
    <w:lvlOverride w:ilvl="0">
      <w:startOverride w:val="1"/>
    </w:lvlOverride>
  </w:num>
  <w:num w:numId="32" w16cid:durableId="1453666360">
    <w:abstractNumId w:val="26"/>
    <w:lvlOverride w:ilvl="0">
      <w:startOverride w:val="1"/>
    </w:lvlOverride>
  </w:num>
  <w:num w:numId="33" w16cid:durableId="20907720">
    <w:abstractNumId w:val="26"/>
    <w:lvlOverride w:ilvl="0">
      <w:startOverride w:val="1"/>
    </w:lvlOverride>
  </w:num>
  <w:num w:numId="34" w16cid:durableId="515969147">
    <w:abstractNumId w:val="20"/>
    <w:lvlOverride w:ilvl="0">
      <w:startOverride w:val="1"/>
    </w:lvlOverride>
  </w:num>
  <w:num w:numId="35" w16cid:durableId="1015812059">
    <w:abstractNumId w:val="20"/>
    <w:lvlOverride w:ilvl="0">
      <w:startOverride w:val="1"/>
    </w:lvlOverride>
  </w:num>
  <w:num w:numId="36" w16cid:durableId="834764515">
    <w:abstractNumId w:val="20"/>
    <w:lvlOverride w:ilvl="0">
      <w:startOverride w:val="1"/>
    </w:lvlOverride>
  </w:num>
  <w:num w:numId="37" w16cid:durableId="62023181">
    <w:abstractNumId w:val="24"/>
    <w:lvlOverride w:ilvl="0">
      <w:startOverride w:val="1"/>
    </w:lvlOverride>
  </w:num>
  <w:num w:numId="38" w16cid:durableId="1767729384">
    <w:abstractNumId w:val="26"/>
    <w:lvlOverride w:ilvl="0">
      <w:startOverride w:val="1"/>
    </w:lvlOverride>
  </w:num>
  <w:num w:numId="39" w16cid:durableId="1021513912">
    <w:abstractNumId w:val="24"/>
    <w:lvlOverride w:ilvl="0">
      <w:startOverride w:val="1"/>
    </w:lvlOverride>
  </w:num>
  <w:num w:numId="40" w16cid:durableId="447965721">
    <w:abstractNumId w:val="8"/>
  </w:num>
  <w:num w:numId="41" w16cid:durableId="13173713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149765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61506319">
    <w:abstractNumId w:val="6"/>
  </w:num>
  <w:num w:numId="44" w16cid:durableId="1234659047">
    <w:abstractNumId w:val="0"/>
  </w:num>
  <w:num w:numId="45" w16cid:durableId="13246220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DE"/>
    <w:rsid w:val="0007660B"/>
    <w:rsid w:val="00077B48"/>
    <w:rsid w:val="0008329E"/>
    <w:rsid w:val="000A79EB"/>
    <w:rsid w:val="001275AF"/>
    <w:rsid w:val="00142604"/>
    <w:rsid w:val="001453AB"/>
    <w:rsid w:val="00152977"/>
    <w:rsid w:val="00197A27"/>
    <w:rsid w:val="001F299F"/>
    <w:rsid w:val="0021360E"/>
    <w:rsid w:val="00241129"/>
    <w:rsid w:val="00241711"/>
    <w:rsid w:val="00241E98"/>
    <w:rsid w:val="0028288A"/>
    <w:rsid w:val="002E6876"/>
    <w:rsid w:val="0031067A"/>
    <w:rsid w:val="00330156"/>
    <w:rsid w:val="00331928"/>
    <w:rsid w:val="003334CD"/>
    <w:rsid w:val="003578C2"/>
    <w:rsid w:val="00381A04"/>
    <w:rsid w:val="003B0BEE"/>
    <w:rsid w:val="004010EE"/>
    <w:rsid w:val="00430555"/>
    <w:rsid w:val="0045210F"/>
    <w:rsid w:val="004700CF"/>
    <w:rsid w:val="00472704"/>
    <w:rsid w:val="004F7F72"/>
    <w:rsid w:val="00521735"/>
    <w:rsid w:val="00565D90"/>
    <w:rsid w:val="005A1917"/>
    <w:rsid w:val="005F340B"/>
    <w:rsid w:val="00607E5C"/>
    <w:rsid w:val="00614661"/>
    <w:rsid w:val="00683746"/>
    <w:rsid w:val="006961D4"/>
    <w:rsid w:val="006F0198"/>
    <w:rsid w:val="00701355"/>
    <w:rsid w:val="007225A4"/>
    <w:rsid w:val="00723FD6"/>
    <w:rsid w:val="0075764C"/>
    <w:rsid w:val="00766FC2"/>
    <w:rsid w:val="00787983"/>
    <w:rsid w:val="007C7240"/>
    <w:rsid w:val="007F1A25"/>
    <w:rsid w:val="00822F01"/>
    <w:rsid w:val="0085576F"/>
    <w:rsid w:val="008659F2"/>
    <w:rsid w:val="00871BF2"/>
    <w:rsid w:val="00886A0F"/>
    <w:rsid w:val="008A2C71"/>
    <w:rsid w:val="008A391B"/>
    <w:rsid w:val="008F2E7A"/>
    <w:rsid w:val="00903434"/>
    <w:rsid w:val="00922AC1"/>
    <w:rsid w:val="00927EE6"/>
    <w:rsid w:val="00932EEC"/>
    <w:rsid w:val="0093605D"/>
    <w:rsid w:val="009539BF"/>
    <w:rsid w:val="009573BB"/>
    <w:rsid w:val="00960A44"/>
    <w:rsid w:val="0099091F"/>
    <w:rsid w:val="009C26E5"/>
    <w:rsid w:val="009D0EA6"/>
    <w:rsid w:val="009E6E81"/>
    <w:rsid w:val="009F2AFA"/>
    <w:rsid w:val="00A668C3"/>
    <w:rsid w:val="00A67DE7"/>
    <w:rsid w:val="00A76D22"/>
    <w:rsid w:val="00A84EDA"/>
    <w:rsid w:val="00AB5FAA"/>
    <w:rsid w:val="00B1145F"/>
    <w:rsid w:val="00B27889"/>
    <w:rsid w:val="00B37D82"/>
    <w:rsid w:val="00B5399E"/>
    <w:rsid w:val="00B56C14"/>
    <w:rsid w:val="00B60165"/>
    <w:rsid w:val="00BD658D"/>
    <w:rsid w:val="00BE63B1"/>
    <w:rsid w:val="00C522EB"/>
    <w:rsid w:val="00C7027A"/>
    <w:rsid w:val="00C725E4"/>
    <w:rsid w:val="00C83684"/>
    <w:rsid w:val="00CA25C3"/>
    <w:rsid w:val="00CE1F0F"/>
    <w:rsid w:val="00CE3D47"/>
    <w:rsid w:val="00CF4582"/>
    <w:rsid w:val="00D132F8"/>
    <w:rsid w:val="00D30BB2"/>
    <w:rsid w:val="00D32AD0"/>
    <w:rsid w:val="00DC23FF"/>
    <w:rsid w:val="00E63E0B"/>
    <w:rsid w:val="00E72AB6"/>
    <w:rsid w:val="00E735C2"/>
    <w:rsid w:val="00E96B41"/>
    <w:rsid w:val="00EF06B4"/>
    <w:rsid w:val="00F13FDF"/>
    <w:rsid w:val="00F24357"/>
    <w:rsid w:val="00F255DE"/>
    <w:rsid w:val="00F70870"/>
    <w:rsid w:val="00F77300"/>
    <w:rsid w:val="00FA1881"/>
    <w:rsid w:val="00FA19E5"/>
    <w:rsid w:val="00FA4EC4"/>
    <w:rsid w:val="00FB0B78"/>
    <w:rsid w:val="00FB39D1"/>
    <w:rsid w:val="00FB42D3"/>
    <w:rsid w:val="00FE19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CEFC"/>
  <w15:chartTrackingRefBased/>
  <w15:docId w15:val="{54154F99-DA89-4F58-BF26-1E907EE33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F72"/>
    <w:pPr>
      <w:jc w:val="both"/>
    </w:pPr>
    <w:rPr>
      <w:rFonts w:ascii="Times New Roman" w:hAnsi="Times New Roman"/>
      <w:kern w:val="0"/>
      <w:lang w:val="fr-BE"/>
      <w14:ligatures w14:val="none"/>
    </w:rPr>
  </w:style>
  <w:style w:type="paragraph" w:styleId="Titre1">
    <w:name w:val="heading 1"/>
    <w:basedOn w:val="Normal"/>
    <w:next w:val="Normal"/>
    <w:link w:val="Titre1Car"/>
    <w:uiPriority w:val="9"/>
    <w:rsid w:val="004F7F72"/>
    <w:pPr>
      <w:keepNext/>
      <w:keepLines/>
      <w:numPr>
        <w:numId w:val="1"/>
      </w:numPr>
      <w:spacing w:before="240" w:after="0"/>
      <w:ind w:left="36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4F7F72"/>
    <w:pPr>
      <w:keepNext/>
      <w:keepLines/>
      <w:spacing w:before="40" w:after="0"/>
      <w:outlineLvl w:val="1"/>
    </w:pPr>
    <w:rPr>
      <w:rFonts w:asciiTheme="majorHAnsi" w:eastAsiaTheme="majorEastAsia" w:hAnsiTheme="majorHAnsi" w:cstheme="majorBidi"/>
      <w:b/>
      <w:i/>
      <w:sz w:val="32"/>
      <w:szCs w:val="26"/>
    </w:rPr>
  </w:style>
  <w:style w:type="paragraph" w:styleId="Titre3">
    <w:name w:val="heading 3"/>
    <w:basedOn w:val="Normal"/>
    <w:next w:val="Normal"/>
    <w:link w:val="Titre3Car"/>
    <w:uiPriority w:val="9"/>
    <w:unhideWhenUsed/>
    <w:qFormat/>
    <w:rsid w:val="004F7F72"/>
    <w:pPr>
      <w:keepNext/>
      <w:keepLines/>
      <w:spacing w:before="40" w:after="0"/>
      <w:outlineLvl w:val="2"/>
    </w:pPr>
    <w:rPr>
      <w:rFonts w:asciiTheme="majorHAnsi" w:eastAsiaTheme="majorEastAsia" w:hAnsiTheme="majorHAnsi" w:cstheme="majorBidi"/>
      <w:sz w:val="32"/>
      <w:szCs w:val="24"/>
    </w:rPr>
  </w:style>
  <w:style w:type="paragraph" w:styleId="Titre4">
    <w:name w:val="heading 4"/>
    <w:basedOn w:val="Titre2"/>
    <w:next w:val="Normal"/>
    <w:link w:val="Titre4Car"/>
    <w:uiPriority w:val="9"/>
    <w:unhideWhenUsed/>
    <w:qFormat/>
    <w:rsid w:val="004F7F72"/>
    <w:pPr>
      <w:numPr>
        <w:numId w:val="30"/>
      </w:numPr>
      <w:outlineLvl w:val="3"/>
    </w:pPr>
    <w:rPr>
      <w:b w:val="0"/>
      <w:i w:val="0"/>
      <w:iCs/>
      <w:sz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7F72"/>
    <w:rPr>
      <w:rFonts w:asciiTheme="majorHAnsi" w:eastAsiaTheme="majorEastAsia" w:hAnsiTheme="majorHAnsi" w:cstheme="majorBidi"/>
      <w:color w:val="2F5496" w:themeColor="accent1" w:themeShade="BF"/>
      <w:kern w:val="0"/>
      <w:sz w:val="40"/>
      <w:szCs w:val="32"/>
      <w:lang w:val="fr-BE"/>
      <w14:ligatures w14:val="none"/>
    </w:rPr>
  </w:style>
  <w:style w:type="character" w:customStyle="1" w:styleId="Titre2Car">
    <w:name w:val="Titre 2 Car"/>
    <w:basedOn w:val="Policepardfaut"/>
    <w:link w:val="Titre2"/>
    <w:uiPriority w:val="9"/>
    <w:rsid w:val="004F7F72"/>
    <w:rPr>
      <w:rFonts w:asciiTheme="majorHAnsi" w:eastAsiaTheme="majorEastAsia" w:hAnsiTheme="majorHAnsi" w:cstheme="majorBidi"/>
      <w:b/>
      <w:i/>
      <w:kern w:val="0"/>
      <w:sz w:val="32"/>
      <w:szCs w:val="26"/>
      <w:lang w:val="fr-BE"/>
      <w14:ligatures w14:val="none"/>
    </w:rPr>
  </w:style>
  <w:style w:type="character" w:customStyle="1" w:styleId="Titre3Car">
    <w:name w:val="Titre 3 Car"/>
    <w:basedOn w:val="Policepardfaut"/>
    <w:link w:val="Titre3"/>
    <w:uiPriority w:val="9"/>
    <w:rsid w:val="004F7F72"/>
    <w:rPr>
      <w:rFonts w:asciiTheme="majorHAnsi" w:eastAsiaTheme="majorEastAsia" w:hAnsiTheme="majorHAnsi" w:cstheme="majorBidi"/>
      <w:kern w:val="0"/>
      <w:sz w:val="32"/>
      <w:szCs w:val="24"/>
      <w:lang w:val="fr-BE"/>
      <w14:ligatures w14:val="none"/>
    </w:rPr>
  </w:style>
  <w:style w:type="character" w:customStyle="1" w:styleId="Titre4Car">
    <w:name w:val="Titre 4 Car"/>
    <w:basedOn w:val="Policepardfaut"/>
    <w:link w:val="Titre4"/>
    <w:uiPriority w:val="9"/>
    <w:rsid w:val="004F7F72"/>
    <w:rPr>
      <w:rFonts w:asciiTheme="majorHAnsi" w:eastAsiaTheme="majorEastAsia" w:hAnsiTheme="majorHAnsi" w:cstheme="majorBidi"/>
      <w:iCs/>
      <w:kern w:val="0"/>
      <w:sz w:val="28"/>
      <w:szCs w:val="26"/>
      <w:lang w:val="fr-BE" w:eastAsia="fr-FR"/>
      <w14:ligatures w14:val="none"/>
    </w:rPr>
  </w:style>
  <w:style w:type="paragraph" w:styleId="En-ttedetabledesmatires">
    <w:name w:val="TOC Heading"/>
    <w:basedOn w:val="Titre1"/>
    <w:next w:val="Normal"/>
    <w:uiPriority w:val="39"/>
    <w:unhideWhenUsed/>
    <w:qFormat/>
    <w:rsid w:val="004F7F72"/>
    <w:pPr>
      <w:numPr>
        <w:numId w:val="0"/>
      </w:numPr>
      <w:outlineLvl w:val="9"/>
    </w:pPr>
    <w:rPr>
      <w:sz w:val="32"/>
      <w:lang w:val="en-US"/>
    </w:rPr>
  </w:style>
  <w:style w:type="paragraph" w:styleId="TM1">
    <w:name w:val="toc 1"/>
    <w:basedOn w:val="Normal"/>
    <w:next w:val="Normal"/>
    <w:autoRedefine/>
    <w:uiPriority w:val="39"/>
    <w:unhideWhenUsed/>
    <w:rsid w:val="004F7F72"/>
    <w:pPr>
      <w:spacing w:before="120" w:after="120"/>
      <w:jc w:val="left"/>
    </w:pPr>
    <w:rPr>
      <w:rFonts w:asciiTheme="minorHAnsi" w:hAnsiTheme="minorHAnsi" w:cstheme="minorHAnsi"/>
      <w:b/>
      <w:bCs/>
      <w:caps/>
      <w:sz w:val="20"/>
      <w:szCs w:val="20"/>
    </w:rPr>
  </w:style>
  <w:style w:type="character" w:styleId="Lienhypertexte">
    <w:name w:val="Hyperlink"/>
    <w:basedOn w:val="Policepardfaut"/>
    <w:uiPriority w:val="99"/>
    <w:unhideWhenUsed/>
    <w:rsid w:val="004F7F72"/>
    <w:rPr>
      <w:color w:val="0563C1" w:themeColor="hyperlink"/>
      <w:u w:val="single"/>
    </w:rPr>
  </w:style>
  <w:style w:type="paragraph" w:styleId="Paragraphedeliste">
    <w:name w:val="List Paragraph"/>
    <w:basedOn w:val="Normal"/>
    <w:uiPriority w:val="34"/>
    <w:qFormat/>
    <w:rsid w:val="004F7F72"/>
    <w:pPr>
      <w:ind w:left="720"/>
      <w:contextualSpacing/>
    </w:pPr>
  </w:style>
  <w:style w:type="paragraph" w:styleId="Citationintense">
    <w:name w:val="Intense Quote"/>
    <w:basedOn w:val="Normal"/>
    <w:next w:val="Normal"/>
    <w:link w:val="CitationintenseCar"/>
    <w:uiPriority w:val="30"/>
    <w:qFormat/>
    <w:rsid w:val="004F7F72"/>
    <w:pPr>
      <w:numPr>
        <w:numId w:val="7"/>
      </w:numPr>
      <w:pBdr>
        <w:top w:val="single" w:sz="4" w:space="10" w:color="4472C4" w:themeColor="accent1"/>
        <w:bottom w:val="single" w:sz="4" w:space="10" w:color="4472C4" w:themeColor="accent1"/>
      </w:pBdr>
      <w:spacing w:before="360" w:after="360"/>
      <w:ind w:right="864"/>
      <w:jc w:val="center"/>
    </w:pPr>
    <w:rPr>
      <w:i/>
      <w:iCs/>
      <w:color w:val="4472C4" w:themeColor="accent1"/>
      <w:sz w:val="36"/>
    </w:rPr>
  </w:style>
  <w:style w:type="character" w:customStyle="1" w:styleId="CitationintenseCar">
    <w:name w:val="Citation intense Car"/>
    <w:basedOn w:val="Policepardfaut"/>
    <w:link w:val="Citationintense"/>
    <w:uiPriority w:val="30"/>
    <w:rsid w:val="004F7F72"/>
    <w:rPr>
      <w:rFonts w:ascii="Times New Roman" w:hAnsi="Times New Roman"/>
      <w:i/>
      <w:iCs/>
      <w:color w:val="4472C4" w:themeColor="accent1"/>
      <w:kern w:val="0"/>
      <w:sz w:val="36"/>
      <w:lang w:val="fr-BE"/>
      <w14:ligatures w14:val="none"/>
    </w:rPr>
  </w:style>
  <w:style w:type="paragraph" w:styleId="TM2">
    <w:name w:val="toc 2"/>
    <w:basedOn w:val="Normal"/>
    <w:next w:val="Normal"/>
    <w:autoRedefine/>
    <w:uiPriority w:val="39"/>
    <w:unhideWhenUsed/>
    <w:rsid w:val="004F7F72"/>
    <w:pPr>
      <w:spacing w:after="0"/>
      <w:ind w:left="220"/>
      <w:jc w:val="left"/>
    </w:pPr>
    <w:rPr>
      <w:rFonts w:asciiTheme="minorHAnsi" w:hAnsiTheme="minorHAnsi" w:cstheme="minorHAnsi"/>
      <w:smallCaps/>
      <w:sz w:val="20"/>
      <w:szCs w:val="20"/>
    </w:rPr>
  </w:style>
  <w:style w:type="paragraph" w:styleId="Sous-titre">
    <w:name w:val="Subtitle"/>
    <w:basedOn w:val="Normal"/>
    <w:next w:val="Normal"/>
    <w:link w:val="Sous-titreCar"/>
    <w:uiPriority w:val="11"/>
    <w:qFormat/>
    <w:rsid w:val="004F7F72"/>
    <w:pPr>
      <w:numPr>
        <w:numId w:val="9"/>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F7F72"/>
    <w:rPr>
      <w:rFonts w:ascii="Times New Roman" w:eastAsiaTheme="minorEastAsia" w:hAnsi="Times New Roman"/>
      <w:color w:val="5A5A5A" w:themeColor="text1" w:themeTint="A5"/>
      <w:spacing w:val="15"/>
      <w:kern w:val="0"/>
      <w:lang w:val="fr-BE"/>
      <w14:ligatures w14:val="none"/>
    </w:rPr>
  </w:style>
  <w:style w:type="paragraph" w:styleId="En-tte">
    <w:name w:val="header"/>
    <w:basedOn w:val="Normal"/>
    <w:link w:val="En-tteCar"/>
    <w:uiPriority w:val="99"/>
    <w:unhideWhenUsed/>
    <w:rsid w:val="004F7F72"/>
    <w:pPr>
      <w:tabs>
        <w:tab w:val="center" w:pos="4536"/>
        <w:tab w:val="right" w:pos="9072"/>
      </w:tabs>
      <w:spacing w:after="0" w:line="240" w:lineRule="auto"/>
    </w:pPr>
  </w:style>
  <w:style w:type="character" w:customStyle="1" w:styleId="En-tteCar">
    <w:name w:val="En-tête Car"/>
    <w:basedOn w:val="Policepardfaut"/>
    <w:link w:val="En-tte"/>
    <w:uiPriority w:val="99"/>
    <w:rsid w:val="004F7F72"/>
    <w:rPr>
      <w:rFonts w:ascii="Times New Roman" w:hAnsi="Times New Roman"/>
      <w:kern w:val="0"/>
      <w:lang w:val="fr-BE"/>
      <w14:ligatures w14:val="none"/>
    </w:rPr>
  </w:style>
  <w:style w:type="paragraph" w:styleId="Pieddepage">
    <w:name w:val="footer"/>
    <w:basedOn w:val="Normal"/>
    <w:link w:val="PieddepageCar"/>
    <w:uiPriority w:val="99"/>
    <w:unhideWhenUsed/>
    <w:rsid w:val="004F7F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F72"/>
    <w:rPr>
      <w:rFonts w:ascii="Times New Roman" w:hAnsi="Times New Roman"/>
      <w:kern w:val="0"/>
      <w:lang w:val="fr-BE"/>
      <w14:ligatures w14:val="none"/>
    </w:rPr>
  </w:style>
  <w:style w:type="table" w:styleId="Grilledutableau">
    <w:name w:val="Table Grid"/>
    <w:basedOn w:val="TableauNormal"/>
    <w:uiPriority w:val="59"/>
    <w:rsid w:val="004F7F72"/>
    <w:pPr>
      <w:spacing w:after="0" w:line="240" w:lineRule="auto"/>
    </w:pPr>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F7F72"/>
    <w:pPr>
      <w:spacing w:after="0" w:line="240" w:lineRule="auto"/>
    </w:pPr>
    <w:rPr>
      <w:kern w:val="0"/>
      <w:sz w:val="26"/>
      <w:lang w:val="fr-BE"/>
      <w14:ligatures w14:val="none"/>
    </w:rPr>
  </w:style>
  <w:style w:type="paragraph" w:styleId="TM3">
    <w:name w:val="toc 3"/>
    <w:basedOn w:val="Normal"/>
    <w:next w:val="Normal"/>
    <w:autoRedefine/>
    <w:uiPriority w:val="39"/>
    <w:unhideWhenUsed/>
    <w:rsid w:val="004F7F72"/>
    <w:pPr>
      <w:spacing w:after="0"/>
      <w:ind w:left="440"/>
      <w:jc w:val="left"/>
    </w:pPr>
    <w:rPr>
      <w:rFonts w:asciiTheme="minorHAnsi" w:hAnsiTheme="minorHAnsi" w:cstheme="minorHAnsi"/>
      <w:i/>
      <w:iCs/>
      <w:sz w:val="20"/>
      <w:szCs w:val="20"/>
    </w:rPr>
  </w:style>
  <w:style w:type="character" w:styleId="Titredulivre">
    <w:name w:val="Book Title"/>
    <w:basedOn w:val="Policepardfaut"/>
    <w:uiPriority w:val="33"/>
    <w:qFormat/>
    <w:rsid w:val="004F7F72"/>
    <w:rPr>
      <w:rFonts w:asciiTheme="majorHAnsi" w:hAnsiTheme="majorHAnsi"/>
      <w:b/>
      <w:bCs/>
      <w:i/>
      <w:iCs/>
      <w:spacing w:val="5"/>
      <w:sz w:val="48"/>
      <w:u w:val="single"/>
      <w:bdr w:val="none" w:sz="0" w:space="0" w:color="auto"/>
    </w:rPr>
  </w:style>
  <w:style w:type="paragraph" w:styleId="Lgende">
    <w:name w:val="caption"/>
    <w:basedOn w:val="Normal"/>
    <w:next w:val="Normal"/>
    <w:uiPriority w:val="35"/>
    <w:unhideWhenUsed/>
    <w:qFormat/>
    <w:rsid w:val="004F7F72"/>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4F7F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7F72"/>
    <w:rPr>
      <w:rFonts w:asciiTheme="majorHAnsi" w:eastAsiaTheme="majorEastAsia" w:hAnsiTheme="majorHAnsi" w:cstheme="majorBidi"/>
      <w:spacing w:val="-10"/>
      <w:kern w:val="28"/>
      <w:sz w:val="56"/>
      <w:szCs w:val="56"/>
      <w:lang w:val="fr-BE"/>
      <w14:ligatures w14:val="none"/>
    </w:rPr>
  </w:style>
  <w:style w:type="paragraph" w:styleId="TM4">
    <w:name w:val="toc 4"/>
    <w:basedOn w:val="Normal"/>
    <w:next w:val="Normal"/>
    <w:autoRedefine/>
    <w:uiPriority w:val="39"/>
    <w:unhideWhenUsed/>
    <w:rsid w:val="004F7F72"/>
    <w:pPr>
      <w:spacing w:after="0"/>
      <w:ind w:left="66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4F7F72"/>
    <w:pPr>
      <w:spacing w:after="0"/>
      <w:ind w:left="88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4F7F72"/>
    <w:pPr>
      <w:spacing w:after="0"/>
      <w:ind w:left="11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4F7F72"/>
    <w:pPr>
      <w:spacing w:after="0"/>
      <w:ind w:left="132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4F7F72"/>
    <w:pPr>
      <w:spacing w:after="0"/>
      <w:ind w:left="154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4F7F72"/>
    <w:pPr>
      <w:spacing w:after="0"/>
      <w:ind w:left="1760"/>
      <w:jc w:val="left"/>
    </w:pPr>
    <w:rPr>
      <w:rFonts w:asciiTheme="minorHAnsi" w:hAnsiTheme="minorHAnsi" w:cstheme="minorHAnsi"/>
      <w:sz w:val="18"/>
      <w:szCs w:val="18"/>
    </w:rPr>
  </w:style>
  <w:style w:type="paragraph" w:customStyle="1" w:styleId="TitreChapitre">
    <w:name w:val="Titre Chapitre"/>
    <w:basedOn w:val="Titre1"/>
    <w:link w:val="TitreChapitreCar"/>
    <w:qFormat/>
    <w:rsid w:val="004F7F72"/>
    <w:pPr>
      <w:numPr>
        <w:numId w:val="40"/>
      </w:numPr>
      <w:spacing w:before="120" w:after="280" w:line="240" w:lineRule="auto"/>
    </w:pPr>
  </w:style>
  <w:style w:type="character" w:customStyle="1" w:styleId="TitreChapitreCar">
    <w:name w:val="Titre Chapitre Car"/>
    <w:basedOn w:val="Titre1Car"/>
    <w:link w:val="TitreChapitre"/>
    <w:rsid w:val="004F7F72"/>
    <w:rPr>
      <w:rFonts w:asciiTheme="majorHAnsi" w:eastAsiaTheme="majorEastAsia" w:hAnsiTheme="majorHAnsi" w:cstheme="majorBidi"/>
      <w:color w:val="2F5496" w:themeColor="accent1" w:themeShade="BF"/>
      <w:kern w:val="0"/>
      <w:sz w:val="40"/>
      <w:szCs w:val="32"/>
      <w:lang w:val="fr-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9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chart" Target="charts/chart2.xm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tth\OneDrive%20-%20ECAM\Documents\Cours%20ECAM\4MIN\Q2%2021-22\Control%20theory\2023\Laboratory\Data_step_response_MV.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Static</a:t>
            </a:r>
            <a:r>
              <a:rPr lang="fr-FR" baseline="0"/>
              <a:t> gain fonction of the fonctionnement point (Numérical method 1st order) for MV</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MV!$B$3:$F$3</c:f>
              <c:numCache>
                <c:formatCode>General</c:formatCode>
                <c:ptCount val="5"/>
                <c:pt idx="0">
                  <c:v>1.10646902101237</c:v>
                </c:pt>
                <c:pt idx="1">
                  <c:v>0.59204744222134598</c:v>
                </c:pt>
                <c:pt idx="2">
                  <c:v>0.57353288531197</c:v>
                </c:pt>
                <c:pt idx="3">
                  <c:v>0.56632534601851303</c:v>
                </c:pt>
                <c:pt idx="4">
                  <c:v>0.58850858438026499</c:v>
                </c:pt>
              </c:numCache>
            </c:numRef>
          </c:yVal>
          <c:smooth val="1"/>
          <c:extLst>
            <c:ext xmlns:c16="http://schemas.microsoft.com/office/drawing/2014/chart" uri="{C3380CC4-5D6E-409C-BE32-E72D297353CC}">
              <c16:uniqueId val="{00000000-0C16-43C8-A517-56D2A3DB5593}"/>
            </c:ext>
          </c:extLst>
        </c:ser>
        <c:ser>
          <c:idx val="2"/>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MV!$C$12:$E$12</c:f>
              <c:numCache>
                <c:formatCode>General</c:formatCode>
                <c:ptCount val="3"/>
                <c:pt idx="0">
                  <c:v>0.86020628874092497</c:v>
                </c:pt>
                <c:pt idx="1">
                  <c:v>0.47307790872501398</c:v>
                </c:pt>
                <c:pt idx="2">
                  <c:v>0.57768199186856595</c:v>
                </c:pt>
              </c:numCache>
            </c:numRef>
          </c:yVal>
          <c:smooth val="1"/>
          <c:extLst>
            <c:ext xmlns:c16="http://schemas.microsoft.com/office/drawing/2014/chart" uri="{C3380CC4-5D6E-409C-BE32-E72D297353CC}">
              <c16:uniqueId val="{00000001-0C16-43C8-A517-56D2A3DB5593}"/>
            </c:ext>
          </c:extLst>
        </c:ser>
        <c:ser>
          <c:idx val="1"/>
          <c:order val="2"/>
          <c:tx>
            <c:v>MV Delta 40%</c:v>
          </c:tx>
          <c:spPr>
            <a:ln w="19050" cap="rnd">
              <a:solidFill>
                <a:schemeClr val="bg1">
                  <a:lumMod val="65000"/>
                </a:schemeClr>
              </a:solidFill>
              <a:round/>
            </a:ln>
            <a:effectLst/>
          </c:spPr>
          <c:marker>
            <c:symbol val="circle"/>
            <c:size val="5"/>
            <c:spPr>
              <a:solidFill>
                <a:schemeClr val="bg1">
                  <a:lumMod val="65000"/>
                </a:schemeClr>
              </a:solidFill>
              <a:ln w="9525">
                <a:solidFill>
                  <a:schemeClr val="bg1">
                    <a:lumMod val="65000"/>
                  </a:schemeClr>
                </a:solidFill>
              </a:ln>
              <a:effectLst/>
            </c:spPr>
          </c:marker>
          <c:xVal>
            <c:numRef>
              <c:f>MV!$D$1</c:f>
              <c:numCache>
                <c:formatCode>General</c:formatCode>
                <c:ptCount val="1"/>
                <c:pt idx="0">
                  <c:v>50</c:v>
                </c:pt>
              </c:numCache>
            </c:numRef>
          </c:xVal>
          <c:yVal>
            <c:numRef>
              <c:f>MV!$D$21</c:f>
              <c:numCache>
                <c:formatCode>General</c:formatCode>
                <c:ptCount val="1"/>
                <c:pt idx="0">
                  <c:v>0.48307570663549299</c:v>
                </c:pt>
              </c:numCache>
            </c:numRef>
          </c:yVal>
          <c:smooth val="1"/>
          <c:extLst>
            <c:ext xmlns:c16="http://schemas.microsoft.com/office/drawing/2014/chart" uri="{C3380CC4-5D6E-409C-BE32-E72D297353CC}">
              <c16:uniqueId val="{00000002-0C16-43C8-A517-56D2A3DB5593}"/>
            </c:ext>
          </c:extLst>
        </c:ser>
        <c:dLbls>
          <c:showLegendKey val="0"/>
          <c:showVal val="0"/>
          <c:showCatName val="0"/>
          <c:showSerName val="0"/>
          <c:showPercent val="0"/>
          <c:showBubbleSize val="0"/>
        </c:dLbls>
        <c:axId val="550726736"/>
        <c:axId val="550727456"/>
      </c:scatterChart>
      <c:valAx>
        <c:axId val="55072673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MV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7456"/>
        <c:crosses val="autoZero"/>
        <c:crossBetween val="midCat"/>
      </c:valAx>
      <c:valAx>
        <c:axId val="550727456"/>
        <c:scaling>
          <c:orientation val="minMax"/>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KP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0726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T fonction of MV </a:t>
            </a:r>
          </a:p>
          <a:p>
            <a:pPr>
              <a:defRPr/>
            </a:pPr>
            <a:r>
              <a:rPr lang="fr-FR" sz="1400" b="0" i="0" u="none" strike="noStrike" baseline="0">
                <a:effectLst/>
              </a:rPr>
              <a:t>(Numérical method 1st order)</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MV Delta 20%</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MV!$B$4:$F$4</c:f>
              <c:numCache>
                <c:formatCode>General</c:formatCode>
                <c:ptCount val="5"/>
                <c:pt idx="0">
                  <c:v>329.18421550760002</c:v>
                </c:pt>
                <c:pt idx="1">
                  <c:v>219.673541539138</c:v>
                </c:pt>
                <c:pt idx="2">
                  <c:v>199.41648730815899</c:v>
                </c:pt>
                <c:pt idx="3">
                  <c:v>199.57982795756601</c:v>
                </c:pt>
                <c:pt idx="4">
                  <c:v>205.61419194070399</c:v>
                </c:pt>
              </c:numCache>
            </c:numRef>
          </c:yVal>
          <c:smooth val="1"/>
          <c:extLst>
            <c:ext xmlns:c16="http://schemas.microsoft.com/office/drawing/2014/chart" uri="{C3380CC4-5D6E-409C-BE32-E72D297353CC}">
              <c16:uniqueId val="{00000000-AA58-4B3F-AA4A-50F5666744F6}"/>
            </c:ext>
          </c:extLst>
        </c:ser>
        <c:ser>
          <c:idx val="1"/>
          <c:order val="1"/>
          <c:tx>
            <c:v>MV Delta 30%</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MV!$C$13:$E$13</c:f>
              <c:numCache>
                <c:formatCode>General</c:formatCode>
                <c:ptCount val="3"/>
                <c:pt idx="0">
                  <c:v>291.012430076371</c:v>
                </c:pt>
                <c:pt idx="1">
                  <c:v>187.18141793073599</c:v>
                </c:pt>
                <c:pt idx="2">
                  <c:v>216.416644193221</c:v>
                </c:pt>
              </c:numCache>
            </c:numRef>
          </c:yVal>
          <c:smooth val="1"/>
          <c:extLst>
            <c:ext xmlns:c16="http://schemas.microsoft.com/office/drawing/2014/chart" uri="{C3380CC4-5D6E-409C-BE32-E72D297353CC}">
              <c16:uniqueId val="{00000001-AA58-4B3F-AA4A-50F5666744F6}"/>
            </c:ext>
          </c:extLst>
        </c:ser>
        <c:ser>
          <c:idx val="2"/>
          <c:order val="2"/>
          <c:tx>
            <c:v>MV Delta 40%</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MV!$D$22</c:f>
              <c:numCache>
                <c:formatCode>General</c:formatCode>
                <c:ptCount val="1"/>
                <c:pt idx="0">
                  <c:v>189.62594697157101</c:v>
                </c:pt>
              </c:numCache>
            </c:numRef>
          </c:yVal>
          <c:smooth val="1"/>
          <c:extLst>
            <c:ext xmlns:c16="http://schemas.microsoft.com/office/drawing/2014/chart" uri="{C3380CC4-5D6E-409C-BE32-E72D297353CC}">
              <c16:uniqueId val="{00000002-AA58-4B3F-AA4A-50F5666744F6}"/>
            </c:ext>
          </c:extLst>
        </c:ser>
        <c:dLbls>
          <c:showLegendKey val="0"/>
          <c:showVal val="0"/>
          <c:showCatName val="0"/>
          <c:showSerName val="0"/>
          <c:showPercent val="0"/>
          <c:showBubbleSize val="0"/>
        </c:dLbls>
        <c:axId val="654545128"/>
        <c:axId val="654545848"/>
      </c:scatterChart>
      <c:valAx>
        <c:axId val="654545128"/>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848"/>
        <c:crosses val="autoZero"/>
        <c:crossBetween val="midCat"/>
      </c:valAx>
      <c:valAx>
        <c:axId val="654545848"/>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454512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Theta</a:t>
            </a:r>
            <a:r>
              <a:rPr lang="en-US" baseline="0"/>
              <a:t> </a:t>
            </a:r>
            <a:r>
              <a:rPr lang="en-US"/>
              <a:t>fonction of MV </a:t>
            </a:r>
          </a:p>
          <a:p>
            <a:pPr>
              <a:defRPr/>
            </a:pPr>
            <a:r>
              <a:rPr lang="fr-FR" sz="1400" b="0" i="0" u="none" strike="noStrike" baseline="0">
                <a:effectLst/>
              </a:rPr>
              <a:t>(Numérical method 1st order)</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MV Delta 20%</c:v>
          </c:tx>
          <c:spPr>
            <a:ln w="25400" cap="rnd">
              <a:noFill/>
              <a:round/>
            </a:ln>
            <a:effectLst/>
          </c:spPr>
          <c:marker>
            <c:symbol val="circle"/>
            <c:size val="5"/>
            <c:spPr>
              <a:solidFill>
                <a:schemeClr val="accent1"/>
              </a:solidFill>
              <a:ln w="9525">
                <a:solidFill>
                  <a:schemeClr val="accent1"/>
                </a:solidFill>
              </a:ln>
              <a:effectLst/>
            </c:spPr>
          </c:marker>
          <c:xVal>
            <c:numRef>
              <c:f>MV!$B$1:$F$1</c:f>
              <c:numCache>
                <c:formatCode>General</c:formatCode>
                <c:ptCount val="5"/>
                <c:pt idx="0">
                  <c:v>30</c:v>
                </c:pt>
                <c:pt idx="1">
                  <c:v>40</c:v>
                </c:pt>
                <c:pt idx="2">
                  <c:v>50</c:v>
                </c:pt>
                <c:pt idx="3">
                  <c:v>60</c:v>
                </c:pt>
                <c:pt idx="4">
                  <c:v>70</c:v>
                </c:pt>
              </c:numCache>
            </c:numRef>
          </c:xVal>
          <c:yVal>
            <c:numRef>
              <c:f>MV!$B$5:$F$5</c:f>
              <c:numCache>
                <c:formatCode>General</c:formatCode>
                <c:ptCount val="5"/>
                <c:pt idx="0">
                  <c:v>0.18419198211416701</c:v>
                </c:pt>
                <c:pt idx="1">
                  <c:v>0.99993620703082597</c:v>
                </c:pt>
                <c:pt idx="2">
                  <c:v>1.92824921014351</c:v>
                </c:pt>
                <c:pt idx="3">
                  <c:v>0.99996839871330701</c:v>
                </c:pt>
                <c:pt idx="4">
                  <c:v>1.9708109642025</c:v>
                </c:pt>
              </c:numCache>
            </c:numRef>
          </c:yVal>
          <c:smooth val="0"/>
          <c:extLst>
            <c:ext xmlns:c16="http://schemas.microsoft.com/office/drawing/2014/chart" uri="{C3380CC4-5D6E-409C-BE32-E72D297353CC}">
              <c16:uniqueId val="{00000000-A94A-4401-8324-6AF48A1D13F3}"/>
            </c:ext>
          </c:extLst>
        </c:ser>
        <c:ser>
          <c:idx val="1"/>
          <c:order val="1"/>
          <c:tx>
            <c:v>MV Delta 30%</c:v>
          </c:tx>
          <c:spPr>
            <a:ln w="25400" cap="rnd">
              <a:noFill/>
              <a:round/>
            </a:ln>
            <a:effectLst/>
          </c:spPr>
          <c:marker>
            <c:symbol val="circle"/>
            <c:size val="5"/>
            <c:spPr>
              <a:solidFill>
                <a:schemeClr val="accent2"/>
              </a:solidFill>
              <a:ln w="9525">
                <a:solidFill>
                  <a:schemeClr val="accent2"/>
                </a:solidFill>
              </a:ln>
              <a:effectLst/>
            </c:spPr>
          </c:marker>
          <c:xVal>
            <c:numRef>
              <c:f>MV!$C$1:$E$1</c:f>
              <c:numCache>
                <c:formatCode>General</c:formatCode>
                <c:ptCount val="3"/>
                <c:pt idx="0">
                  <c:v>40</c:v>
                </c:pt>
                <c:pt idx="1">
                  <c:v>50</c:v>
                </c:pt>
                <c:pt idx="2">
                  <c:v>60</c:v>
                </c:pt>
              </c:numCache>
            </c:numRef>
          </c:xVal>
          <c:yVal>
            <c:numRef>
              <c:f>MV!$C$14:$E$14</c:f>
              <c:numCache>
                <c:formatCode>General</c:formatCode>
                <c:ptCount val="3"/>
                <c:pt idx="0">
                  <c:v>4.9995641037455103</c:v>
                </c:pt>
                <c:pt idx="1">
                  <c:v>0.41654188856011598</c:v>
                </c:pt>
                <c:pt idx="2">
                  <c:v>1.99992429606876</c:v>
                </c:pt>
              </c:numCache>
            </c:numRef>
          </c:yVal>
          <c:smooth val="0"/>
          <c:extLst>
            <c:ext xmlns:c16="http://schemas.microsoft.com/office/drawing/2014/chart" uri="{C3380CC4-5D6E-409C-BE32-E72D297353CC}">
              <c16:uniqueId val="{00000001-A94A-4401-8324-6AF48A1D13F3}"/>
            </c:ext>
          </c:extLst>
        </c:ser>
        <c:ser>
          <c:idx val="2"/>
          <c:order val="2"/>
          <c:tx>
            <c:v>MV Delta 40%</c:v>
          </c:tx>
          <c:spPr>
            <a:ln w="25400" cap="rnd">
              <a:noFill/>
              <a:round/>
            </a:ln>
            <a:effectLst/>
          </c:spPr>
          <c:marker>
            <c:symbol val="circle"/>
            <c:size val="5"/>
            <c:spPr>
              <a:solidFill>
                <a:schemeClr val="accent3"/>
              </a:solidFill>
              <a:ln w="9525">
                <a:solidFill>
                  <a:schemeClr val="accent3"/>
                </a:solidFill>
              </a:ln>
              <a:effectLst/>
            </c:spPr>
          </c:marker>
          <c:xVal>
            <c:numRef>
              <c:f>MV!$D$1</c:f>
              <c:numCache>
                <c:formatCode>General</c:formatCode>
                <c:ptCount val="1"/>
                <c:pt idx="0">
                  <c:v>50</c:v>
                </c:pt>
              </c:numCache>
            </c:numRef>
          </c:xVal>
          <c:yVal>
            <c:numRef>
              <c:f>MV!$D$23</c:f>
              <c:numCache>
                <c:formatCode>General</c:formatCode>
                <c:ptCount val="1"/>
                <c:pt idx="0">
                  <c:v>0.801881041553692</c:v>
                </c:pt>
              </c:numCache>
            </c:numRef>
          </c:yVal>
          <c:smooth val="0"/>
          <c:extLst>
            <c:ext xmlns:c16="http://schemas.microsoft.com/office/drawing/2014/chart" uri="{C3380CC4-5D6E-409C-BE32-E72D297353CC}">
              <c16:uniqueId val="{00000002-A94A-4401-8324-6AF48A1D13F3}"/>
            </c:ext>
          </c:extLst>
        </c:ser>
        <c:dLbls>
          <c:showLegendKey val="0"/>
          <c:showVal val="0"/>
          <c:showCatName val="0"/>
          <c:showSerName val="0"/>
          <c:showPercent val="0"/>
          <c:showBubbleSize val="0"/>
        </c:dLbls>
        <c:axId val="436949624"/>
        <c:axId val="436945664"/>
      </c:scatterChart>
      <c:valAx>
        <c:axId val="436949624"/>
        <c:scaling>
          <c:orientation val="minMax"/>
          <c:max val="80"/>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MV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5664"/>
        <c:crosses val="autoZero"/>
        <c:crossBetween val="midCat"/>
      </c:valAx>
      <c:valAx>
        <c:axId val="436945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Theta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369496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Static gain fonction of the fonctionnement point for DV</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KP 1st order numericl method</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DV!$B$3:$F$3</c:f>
              <c:numCache>
                <c:formatCode>General</c:formatCode>
                <c:ptCount val="5"/>
                <c:pt idx="0">
                  <c:v>0.39384830206558802</c:v>
                </c:pt>
                <c:pt idx="1">
                  <c:v>0.48816890886234099</c:v>
                </c:pt>
                <c:pt idx="2">
                  <c:v>0.47934693115475602</c:v>
                </c:pt>
                <c:pt idx="3">
                  <c:v>0.38140120844895098</c:v>
                </c:pt>
                <c:pt idx="4">
                  <c:v>0.46089386327729998</c:v>
                </c:pt>
              </c:numCache>
            </c:numRef>
          </c:yVal>
          <c:smooth val="0"/>
          <c:extLst>
            <c:ext xmlns:c16="http://schemas.microsoft.com/office/drawing/2014/chart" uri="{C3380CC4-5D6E-409C-BE32-E72D297353CC}">
              <c16:uniqueId val="{00000000-F4F5-4BD4-8294-22131EC9E99F}"/>
            </c:ext>
          </c:extLst>
        </c:ser>
        <c:ser>
          <c:idx val="1"/>
          <c:order val="1"/>
          <c:tx>
            <c:v>KP 2nd order numerical method</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DV!$B$7:$F$7</c:f>
              <c:numCache>
                <c:formatCode>General</c:formatCode>
                <c:ptCount val="5"/>
                <c:pt idx="0">
                  <c:v>0.32995934777097602</c:v>
                </c:pt>
                <c:pt idx="1">
                  <c:v>0.40629366537766398</c:v>
                </c:pt>
                <c:pt idx="2">
                  <c:v>0.47236626842657098</c:v>
                </c:pt>
                <c:pt idx="3">
                  <c:v>0.37340705125976997</c:v>
                </c:pt>
                <c:pt idx="4">
                  <c:v>0.45821382709090602</c:v>
                </c:pt>
              </c:numCache>
            </c:numRef>
          </c:yVal>
          <c:smooth val="0"/>
          <c:extLst>
            <c:ext xmlns:c16="http://schemas.microsoft.com/office/drawing/2014/chart" uri="{C3380CC4-5D6E-409C-BE32-E72D297353CC}">
              <c16:uniqueId val="{00000001-F4F5-4BD4-8294-22131EC9E99F}"/>
            </c:ext>
          </c:extLst>
        </c:ser>
        <c:dLbls>
          <c:showLegendKey val="0"/>
          <c:showVal val="0"/>
          <c:showCatName val="0"/>
          <c:showSerName val="0"/>
          <c:showPercent val="0"/>
          <c:showBubbleSize val="0"/>
        </c:dLbls>
        <c:axId val="456799016"/>
        <c:axId val="456799376"/>
      </c:scatterChart>
      <c:valAx>
        <c:axId val="45679901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376"/>
        <c:crosses val="autoZero"/>
        <c:crossBetween val="midCat"/>
      </c:valAx>
      <c:valAx>
        <c:axId val="456799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Kd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990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fr-FR" sz="1800" b="0" i="0" baseline="0">
                <a:effectLst/>
              </a:rPr>
              <a:t>T fonction of DV</a:t>
            </a:r>
            <a:endParaRPr lang="fr-FR">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fr-FR"/>
        </a:p>
      </c:txPr>
    </c:title>
    <c:autoTitleDeleted val="0"/>
    <c:plotArea>
      <c:layout/>
      <c:scatterChart>
        <c:scatterStyle val="lineMarker"/>
        <c:varyColors val="0"/>
        <c:ser>
          <c:idx val="0"/>
          <c:order val="0"/>
          <c:tx>
            <c:v>T first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DV!$B$4:$F$4</c:f>
              <c:numCache>
                <c:formatCode>General</c:formatCode>
                <c:ptCount val="5"/>
                <c:pt idx="0">
                  <c:v>188.31399553870199</c:v>
                </c:pt>
                <c:pt idx="1">
                  <c:v>227.736206702152</c:v>
                </c:pt>
                <c:pt idx="2">
                  <c:v>183.86281536409101</c:v>
                </c:pt>
                <c:pt idx="3">
                  <c:v>106.140557605579</c:v>
                </c:pt>
                <c:pt idx="4">
                  <c:v>219.66622485606899</c:v>
                </c:pt>
              </c:numCache>
            </c:numRef>
          </c:yVal>
          <c:smooth val="0"/>
          <c:extLst>
            <c:ext xmlns:c16="http://schemas.microsoft.com/office/drawing/2014/chart" uri="{C3380CC4-5D6E-409C-BE32-E72D297353CC}">
              <c16:uniqueId val="{00000000-1250-433F-93F3-0305D1BB0FDD}"/>
            </c:ext>
          </c:extLst>
        </c:ser>
        <c:ser>
          <c:idx val="1"/>
          <c:order val="1"/>
          <c:tx>
            <c:v>T1 second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DV!$B$8:$F$8</c:f>
              <c:numCache>
                <c:formatCode>General</c:formatCode>
                <c:ptCount val="5"/>
                <c:pt idx="0">
                  <c:v>125.595657078987</c:v>
                </c:pt>
                <c:pt idx="1">
                  <c:v>147.818872494792</c:v>
                </c:pt>
                <c:pt idx="2">
                  <c:v>172.25941927414101</c:v>
                </c:pt>
                <c:pt idx="3">
                  <c:v>96.079718976821596</c:v>
                </c:pt>
                <c:pt idx="4">
                  <c:v>215.172143681931</c:v>
                </c:pt>
              </c:numCache>
            </c:numRef>
          </c:yVal>
          <c:smooth val="0"/>
          <c:extLst>
            <c:ext xmlns:c16="http://schemas.microsoft.com/office/drawing/2014/chart" uri="{C3380CC4-5D6E-409C-BE32-E72D297353CC}">
              <c16:uniqueId val="{00000001-1250-433F-93F3-0305D1BB0FDD}"/>
            </c:ext>
          </c:extLst>
        </c:ser>
        <c:ser>
          <c:idx val="2"/>
          <c:order val="2"/>
          <c:tx>
            <c:v>T2 second order</c:v>
          </c:tx>
          <c:spPr>
            <a:ln w="25400" cap="rnd">
              <a:noFill/>
              <a:round/>
            </a:ln>
            <a:effectLst/>
          </c:spPr>
          <c:marker>
            <c:symbol val="circle"/>
            <c:size val="5"/>
            <c:spPr>
              <a:solidFill>
                <a:schemeClr val="accent3"/>
              </a:solidFill>
              <a:ln w="9525">
                <a:solidFill>
                  <a:schemeClr val="accent3"/>
                </a:solidFill>
              </a:ln>
              <a:effectLst/>
            </c:spPr>
          </c:marker>
          <c:xVal>
            <c:numRef>
              <c:f>DV!$B$1:$F$1</c:f>
              <c:numCache>
                <c:formatCode>General</c:formatCode>
                <c:ptCount val="5"/>
                <c:pt idx="0">
                  <c:v>30</c:v>
                </c:pt>
                <c:pt idx="1">
                  <c:v>40</c:v>
                </c:pt>
                <c:pt idx="2">
                  <c:v>50</c:v>
                </c:pt>
                <c:pt idx="3">
                  <c:v>60</c:v>
                </c:pt>
                <c:pt idx="4">
                  <c:v>70</c:v>
                </c:pt>
              </c:numCache>
            </c:numRef>
          </c:xVal>
          <c:yVal>
            <c:numRef>
              <c:f>DV!$B$9:$F$9</c:f>
              <c:numCache>
                <c:formatCode>General</c:formatCode>
                <c:ptCount val="5"/>
                <c:pt idx="0">
                  <c:v>23.237132717557198</c:v>
                </c:pt>
                <c:pt idx="1">
                  <c:v>30.955610006673101</c:v>
                </c:pt>
                <c:pt idx="2">
                  <c:v>22.150860875011698</c:v>
                </c:pt>
                <c:pt idx="3" formatCode="0.00E+00">
                  <c:v>12.7848633718881</c:v>
                </c:pt>
                <c:pt idx="4" formatCode="0.00E+00">
                  <c:v>12.220169759874899</c:v>
                </c:pt>
              </c:numCache>
            </c:numRef>
          </c:yVal>
          <c:smooth val="0"/>
          <c:extLst>
            <c:ext xmlns:c16="http://schemas.microsoft.com/office/drawing/2014/chart" uri="{C3380CC4-5D6E-409C-BE32-E72D297353CC}">
              <c16:uniqueId val="{00000002-1250-433F-93F3-0305D1BB0FDD}"/>
            </c:ext>
          </c:extLst>
        </c:ser>
        <c:dLbls>
          <c:showLegendKey val="0"/>
          <c:showVal val="0"/>
          <c:showCatName val="0"/>
          <c:showSerName val="0"/>
          <c:showPercent val="0"/>
          <c:showBubbleSize val="0"/>
        </c:dLbls>
        <c:axId val="456784976"/>
        <c:axId val="456785336"/>
      </c:scatterChart>
      <c:valAx>
        <c:axId val="456784976"/>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5336"/>
        <c:crosses val="autoZero"/>
        <c:crossBetween val="midCat"/>
      </c:valAx>
      <c:valAx>
        <c:axId val="45678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a:t>
                </a:r>
                <a:r>
                  <a:rPr lang="fr-FR" baseline="0"/>
                  <a:t> 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67849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Thêta fonction of DV </a:t>
            </a:r>
            <a:endParaRPr lang="fr-FR">
              <a:effectLst/>
            </a:endParaRPr>
          </a:p>
          <a:p>
            <a:pPr>
              <a:defRPr/>
            </a:pPr>
            <a:r>
              <a:rPr lang="fr-FR" sz="1800" b="0" i="0" baseline="0">
                <a:effectLst/>
              </a:rPr>
              <a:t>(Numérical method 1st order)</a:t>
            </a:r>
            <a:r>
              <a:rPr lang="en-US" sz="1800" b="0" i="0" baseline="0">
                <a:effectLst/>
              </a:rPr>
              <a:t> </a:t>
            </a:r>
            <a:endParaRPr lang="fr-F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tx>
            <c:v>Theta 1st order</c:v>
          </c:tx>
          <c:spPr>
            <a:ln w="25400" cap="rnd">
              <a:noFill/>
              <a:round/>
            </a:ln>
            <a:effectLst/>
          </c:spPr>
          <c:marker>
            <c:symbol val="circle"/>
            <c:size val="5"/>
            <c:spPr>
              <a:solidFill>
                <a:schemeClr val="accent1"/>
              </a:solidFill>
              <a:ln w="9525">
                <a:solidFill>
                  <a:schemeClr val="accent1"/>
                </a:solidFill>
              </a:ln>
              <a:effectLst/>
            </c:spPr>
          </c:marker>
          <c:xVal>
            <c:numRef>
              <c:f>DV!$B$1:$F$1</c:f>
              <c:numCache>
                <c:formatCode>General</c:formatCode>
                <c:ptCount val="5"/>
                <c:pt idx="0">
                  <c:v>30</c:v>
                </c:pt>
                <c:pt idx="1">
                  <c:v>40</c:v>
                </c:pt>
                <c:pt idx="2">
                  <c:v>50</c:v>
                </c:pt>
                <c:pt idx="3">
                  <c:v>60</c:v>
                </c:pt>
                <c:pt idx="4">
                  <c:v>70</c:v>
                </c:pt>
              </c:numCache>
            </c:numRef>
          </c:xVal>
          <c:yVal>
            <c:numRef>
              <c:f>DV!$B$5:$F$5</c:f>
              <c:numCache>
                <c:formatCode>General</c:formatCode>
                <c:ptCount val="5"/>
                <c:pt idx="0">
                  <c:v>19.098713542278301</c:v>
                </c:pt>
                <c:pt idx="1">
                  <c:v>17.0000138253702</c:v>
                </c:pt>
                <c:pt idx="2">
                  <c:v>18.387701675067898</c:v>
                </c:pt>
                <c:pt idx="3">
                  <c:v>16.184868427898898</c:v>
                </c:pt>
                <c:pt idx="4">
                  <c:v>13.167720556635601</c:v>
                </c:pt>
              </c:numCache>
            </c:numRef>
          </c:yVal>
          <c:smooth val="0"/>
          <c:extLst>
            <c:ext xmlns:c16="http://schemas.microsoft.com/office/drawing/2014/chart" uri="{C3380CC4-5D6E-409C-BE32-E72D297353CC}">
              <c16:uniqueId val="{00000000-A0AC-47EA-84B5-5955C1C1AD22}"/>
            </c:ext>
          </c:extLst>
        </c:ser>
        <c:ser>
          <c:idx val="1"/>
          <c:order val="1"/>
          <c:tx>
            <c:v>Theta 2nd Order</c:v>
          </c:tx>
          <c:spPr>
            <a:ln w="25400" cap="rnd">
              <a:noFill/>
              <a:round/>
            </a:ln>
            <a:effectLst/>
          </c:spPr>
          <c:marker>
            <c:symbol val="circle"/>
            <c:size val="5"/>
            <c:spPr>
              <a:solidFill>
                <a:schemeClr val="accent2"/>
              </a:solidFill>
              <a:ln w="9525">
                <a:solidFill>
                  <a:schemeClr val="accent2"/>
                </a:solidFill>
              </a:ln>
              <a:effectLst/>
            </c:spPr>
          </c:marker>
          <c:xVal>
            <c:numRef>
              <c:f>DV!$B$1:$F$1</c:f>
              <c:numCache>
                <c:formatCode>General</c:formatCode>
                <c:ptCount val="5"/>
                <c:pt idx="0">
                  <c:v>30</c:v>
                </c:pt>
                <c:pt idx="1">
                  <c:v>40</c:v>
                </c:pt>
                <c:pt idx="2">
                  <c:v>50</c:v>
                </c:pt>
                <c:pt idx="3">
                  <c:v>60</c:v>
                </c:pt>
                <c:pt idx="4">
                  <c:v>70</c:v>
                </c:pt>
              </c:numCache>
            </c:numRef>
          </c:xVal>
          <c:yVal>
            <c:numRef>
              <c:f>DV!$B$10:$F$10</c:f>
              <c:numCache>
                <c:formatCode>General</c:formatCode>
                <c:ptCount val="5"/>
                <c:pt idx="0">
                  <c:v>7.84895442810424</c:v>
                </c:pt>
                <c:pt idx="1">
                  <c:v>1.00001626057066</c:v>
                </c:pt>
                <c:pt idx="2">
                  <c:v>0.53371654475178198</c:v>
                </c:pt>
                <c:pt idx="3">
                  <c:v>6.6134662853492401</c:v>
                </c:pt>
                <c:pt idx="4">
                  <c:v>2.45124843313751</c:v>
                </c:pt>
              </c:numCache>
            </c:numRef>
          </c:yVal>
          <c:smooth val="0"/>
          <c:extLst>
            <c:ext xmlns:c16="http://schemas.microsoft.com/office/drawing/2014/chart" uri="{C3380CC4-5D6E-409C-BE32-E72D297353CC}">
              <c16:uniqueId val="{00000001-A0AC-47EA-84B5-5955C1C1AD22}"/>
            </c:ext>
          </c:extLst>
        </c:ser>
        <c:dLbls>
          <c:showLegendKey val="0"/>
          <c:showVal val="0"/>
          <c:showCatName val="0"/>
          <c:showSerName val="0"/>
          <c:showPercent val="0"/>
          <c:showBubbleSize val="0"/>
        </c:dLbls>
        <c:axId val="583835664"/>
        <c:axId val="583824864"/>
      </c:scatterChart>
      <c:valAx>
        <c:axId val="583835664"/>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DV</a:t>
                </a:r>
                <a:r>
                  <a:rPr lang="fr-FR" baseline="0"/>
                  <a:t> [%]</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24864"/>
        <c:crosses val="autoZero"/>
        <c:crossBetween val="midCat"/>
      </c:valAx>
      <c:valAx>
        <c:axId val="58382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Tihêta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383566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B1B49-5EF8-4927-B89E-0F5E1D240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34</Pages>
  <Words>4021</Words>
  <Characters>22120</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Léonard</dc:creator>
  <cp:keywords/>
  <dc:description/>
  <cp:lastModifiedBy>Matthias Léonard</cp:lastModifiedBy>
  <cp:revision>98</cp:revision>
  <dcterms:created xsi:type="dcterms:W3CDTF">2023-04-01T08:00:00Z</dcterms:created>
  <dcterms:modified xsi:type="dcterms:W3CDTF">2023-04-01T21:26:00Z</dcterms:modified>
</cp:coreProperties>
</file>