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w:t>
      </w:r>
      <w:bookmarkStart w:id="0" w:name="_GoBack"/>
      <w:bookmarkEnd w:id="0"/>
      <w:r w:rsidRPr="00955C7F">
        <w:rPr>
          <w:rFonts w:eastAsia="Times New Roman" w:cs="Times New Roman"/>
          <w:color w:val="000000"/>
          <w:sz w:val="27"/>
          <w:szCs w:val="27"/>
        </w:rPr>
        <w:t>n island in the river. The island was a good spot to make camp. They would sleep on the island tonight.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sidR="00A23ED4">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471C07" w:rsidP="00955C7F">
            <w:pPr>
              <w:ind w:left="0"/>
              <w:rPr>
                <w:rFonts w:eastAsia="Times New Roman" w:cs="Times New Roman"/>
                <w:strike/>
                <w:color w:val="000000"/>
                <w:sz w:val="27"/>
                <w:szCs w:val="27"/>
              </w:rPr>
            </w:pPr>
            <w:proofErr w:type="spellStart"/>
            <w:r w:rsidRPr="00611F16">
              <w:rPr>
                <w:rFonts w:eastAsia="Times New Roman" w:cs="Times New Roman"/>
                <w:strike/>
                <w:color w:val="000000"/>
                <w:sz w:val="27"/>
                <w:szCs w:val="27"/>
              </w:rPr>
              <w:t>Lara</w:t>
            </w:r>
            <w:r w:rsidRPr="00611F16">
              <w:rPr>
                <w:rFonts w:eastAsia="Times New Roman" w:cs="Times New Roman"/>
                <w:strike/>
                <w:color w:val="000000"/>
                <w:sz w:val="27"/>
                <w:szCs w:val="27"/>
                <w:highlight w:val="yellow"/>
              </w:rPr>
              <w:t>Letrananhvu</w:t>
            </w:r>
            <w:proofErr w:type="spellEnd"/>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roofErr w:type="spellStart"/>
            <w:r>
              <w:rPr>
                <w:rFonts w:eastAsia="Times New Roman" w:cs="Times New Roman"/>
                <w:color w:val="000000"/>
                <w:sz w:val="27"/>
                <w:szCs w:val="27"/>
              </w:rPr>
              <w:t>tenten</w:t>
            </w:r>
            <w:r w:rsidRPr="00611F16">
              <w:rPr>
                <w:rFonts w:eastAsia="Times New Roman" w:cs="Times New Roman"/>
                <w:color w:val="4472C4" w:themeColor="accent5"/>
                <w:sz w:val="27"/>
                <w:szCs w:val="27"/>
              </w:rPr>
              <w:t>Larate</w:t>
            </w:r>
            <w:r>
              <w:rPr>
                <w:rFonts w:eastAsia="Times New Roman" w:cs="Times New Roman"/>
                <w:color w:val="000000"/>
                <w:sz w:val="27"/>
                <w:szCs w:val="27"/>
              </w:rPr>
              <w:t>nten</w:t>
            </w:r>
            <w:proofErr w:type="spellEnd"/>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proofErr w:type="spellStart"/>
            <w:r w:rsidRPr="00611F16">
              <w:rPr>
                <w:rFonts w:eastAsia="Times New Roman" w:cs="Times New Roman"/>
                <w:b/>
                <w:color w:val="000000"/>
                <w:sz w:val="27"/>
                <w:szCs w:val="27"/>
              </w:rPr>
              <w:t>trangLara</w:t>
            </w:r>
            <w:proofErr w:type="spellEnd"/>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w:t>
      </w:r>
      <w:r w:rsidRPr="00955C7F">
        <w:rPr>
          <w:rFonts w:eastAsia="Times New Roman" w:cs="Times New Roman"/>
          <w:color w:val="000000"/>
          <w:sz w:val="27"/>
          <w:szCs w:val="27"/>
        </w:rPr>
        <w:lastRenderedPageBreak/>
        <w:t>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w:t>
      </w:r>
      <w:r w:rsidRPr="00955C7F">
        <w:rPr>
          <w:rFonts w:eastAsia="Times New Roman" w:cs="Times New Roman"/>
          <w:color w:val="000000"/>
          <w:sz w:val="27"/>
          <w:szCs w:val="27"/>
        </w:rPr>
        <w:lastRenderedPageBreak/>
        <w:t xml:space="preserve">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t>
      </w:r>
      <w:r w:rsidRPr="00955C7F">
        <w:rPr>
          <w:rFonts w:eastAsia="Times New Roman" w:cs="Times New Roman"/>
          <w:color w:val="000000"/>
          <w:sz w:val="27"/>
          <w:szCs w:val="27"/>
        </w:rPr>
        <w:lastRenderedPageBreak/>
        <w:t>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w:t>
      </w:r>
      <w:r w:rsidRPr="00955C7F">
        <w:rPr>
          <w:rFonts w:eastAsia="Times New Roman" w:cs="Times New Roman"/>
          <w:color w:val="000000"/>
          <w:sz w:val="27"/>
          <w:szCs w:val="27"/>
        </w:rPr>
        <w:lastRenderedPageBreak/>
        <w:t xml:space="preserve">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Soon Lara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At the mouth of the river, the little group of half a dozen intermingled families gathered salt from the great salt beds beside the sea. They groomed and sifted the salt </w:t>
      </w:r>
      <w:r w:rsidRPr="00955C7F">
        <w:rPr>
          <w:rFonts w:eastAsia="Times New Roman" w:cs="Times New Roman"/>
          <w:color w:val="000000"/>
          <w:sz w:val="27"/>
          <w:szCs w:val="27"/>
        </w:rPr>
        <w:lastRenderedPageBreak/>
        <w:t>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Pr="00955C7F">
        <w:rPr>
          <w:rFonts w:eastAsia="Times New Roman" w:cs="Times New Roman"/>
          <w:b/>
          <w:color w:val="000000"/>
          <w:sz w:val="27"/>
          <w:szCs w:val="27"/>
        </w:rPr>
        <w:t>Lara</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Lara spotted other landmarks—an outcropping of limestone beside the path that had a silhouette like a man’s face, a marshy spot beside the river where the waterfowl were easily startled, a tall tree that looked like a man with his arms upraised. They </w:t>
      </w:r>
      <w:r w:rsidRPr="00955C7F">
        <w:rPr>
          <w:rFonts w:eastAsia="Times New Roman" w:cs="Times New Roman"/>
          <w:color w:val="000000"/>
          <w:sz w:val="27"/>
          <w:szCs w:val="27"/>
        </w:rPr>
        <w:lastRenderedPageBreak/>
        <w:t>were drawing near to the place where there was an island in the river. The island was a good spot to make camp. They would sleep on the island tonight.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Lara had been back and forth along the river path many times in her short life. Her people had not created the path—it had always been there, like the river—but their deerskin-shod feet and the wooden wheels of their handcarts kept the path well worn. </w:t>
      </w:r>
      <w:proofErr w:type="spellStart"/>
      <w:r>
        <w:rPr>
          <w:rFonts w:eastAsia="Times New Roman" w:cs="Times New Roman"/>
          <w:color w:val="000000"/>
          <w:sz w:val="27"/>
          <w:szCs w:val="27"/>
        </w:rPr>
        <w:t>t</w:t>
      </w:r>
      <w:r w:rsidRPr="00955C7F">
        <w:rPr>
          <w:rFonts w:eastAsia="Times New Roman" w:cs="Times New Roman"/>
          <w:color w:val="000000"/>
          <w:sz w:val="27"/>
          <w:szCs w:val="27"/>
        </w:rPr>
        <w:t>Lara’s</w:t>
      </w:r>
      <w:proofErr w:type="spellEnd"/>
      <w:r w:rsidRPr="00955C7F">
        <w:rPr>
          <w:rFonts w:eastAsia="Times New Roman" w:cs="Times New Roman"/>
          <w:color w:val="000000"/>
          <w:sz w:val="27"/>
          <w:szCs w:val="27"/>
        </w:rPr>
        <w:t xml:space="preserve">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With their precious cargo of salt, the travelers crossed the coastal lowlands and traveled toward the mountains. But Lara’s people never reached the mountaintops; they traveled only as far as the foothills. Many people lived in the forests and grassy meadows of the foothills, gathered in small villages. In return for salt, these people would give Lara’s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Their bartering done, Lara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Pr="00955C7F">
        <w:rPr>
          <w:rFonts w:eastAsia="Times New Roman" w:cs="Times New Roman"/>
          <w:color w:val="FF0000"/>
          <w:sz w:val="27"/>
          <w:szCs w:val="27"/>
        </w:rPr>
        <w:t xml:space="preserve">Lara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Of all the places along the path, the area they were approaching, with the island in the river, was Lara’s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terrain along this stretch of the river was mostly flat, but in the immediate vicinity of the island, the land on the sunrise side was like a rumpled cloth, with hills and ridges and valleys. Among Lara’s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Lara’s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lastRenderedPageBreak/>
        <w:t>Larth</w:t>
      </w:r>
      <w:proofErr w:type="spellEnd"/>
      <w:r w:rsidRPr="00955C7F">
        <w:rPr>
          <w:rFonts w:eastAsia="Times New Roman" w:cs="Times New Roman"/>
          <w:color w:val="000000"/>
          <w:sz w:val="27"/>
          <w:szCs w:val="27"/>
        </w:rPr>
        <w:t xml:space="preserve">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“We’re close to the island, aren’t we, Papa?” said Lara.</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proud of his daughter’s memory and powers of observation. He was a strong, handsome man with flecks of gray in his black beard. His wife had borne several children, but all had died very young except Lara, the last, whom his wife had died bearing. Lara was very precious to him. Like her mother, she had golden hair. Now that she had reached the age of childbearing, Lara was beginning to display the fullness of a woman’s hips and breasts. It was </w:t>
      </w:r>
      <w:proofErr w:type="spellStart"/>
      <w:r w:rsidRPr="00955C7F">
        <w:rPr>
          <w:rFonts w:eastAsia="Times New Roman" w:cs="Times New Roman"/>
          <w:color w:val="000000"/>
          <w:sz w:val="27"/>
          <w:szCs w:val="27"/>
        </w:rPr>
        <w:t>Larth’s</w:t>
      </w:r>
      <w:proofErr w:type="spellEnd"/>
      <w:r w:rsidRPr="00955C7F">
        <w:rPr>
          <w:rFonts w:eastAsia="Times New Roman" w:cs="Times New Roman"/>
          <w:color w:val="000000"/>
          <w:sz w:val="27"/>
          <w:szCs w:val="27"/>
        </w:rPr>
        <w:t xml:space="preserve"> greatest wish that he might live to see his own grandchildren. Not every man lived that long, but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“There’s something so special about this place,” said Lara,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Lara, when a deer, drinking at the river, was startled by their approach. The deer bolted up the brushy bank and onto the path. Instead of running to safety, the creature stood and stared at </w:t>
      </w:r>
      <w:r w:rsidRPr="00955C7F">
        <w:rPr>
          <w:rFonts w:eastAsia="Times New Roman" w:cs="Times New Roman"/>
          <w:color w:val="000000"/>
          <w:sz w:val="27"/>
          <w:szCs w:val="27"/>
        </w:rPr>
        <w:lastRenderedPageBreak/>
        <w:t xml:space="preserve">them. As clearly as if the animal had whispered aloud, </w:t>
      </w:r>
      <w:proofErr w:type="spellStart"/>
      <w:r w:rsidRPr="00955C7F">
        <w:rPr>
          <w:rFonts w:eastAsia="Times New Roman" w:cs="Times New Roman"/>
          <w:color w:val="000000"/>
          <w:sz w:val="27"/>
          <w:szCs w:val="27"/>
        </w:rPr>
        <w:t>Larth</w:t>
      </w:r>
      <w:proofErr w:type="spellEnd"/>
      <w:r w:rsidRPr="00955C7F">
        <w:rPr>
          <w:rFonts w:eastAsia="Times New Roman" w:cs="Times New Roman"/>
          <w:color w:val="000000"/>
          <w:sz w:val="27"/>
          <w:szCs w:val="27"/>
        </w:rPr>
        <w:t xml:space="preserve"> heard the words “Eat me.” The deer was offering herself.</w:t>
      </w:r>
    </w:p>
    <w:p w:rsidR="00F7459C" w:rsidRPr="00955C7F" w:rsidRDefault="00F7459C" w:rsidP="00F7459C">
      <w:pPr>
        <w:ind w:left="0"/>
      </w:pPr>
    </w:p>
    <w:sectPr w:rsidR="00F7459C" w:rsidRPr="00955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6E" w:rsidRDefault="00F56B6E" w:rsidP="00790A97">
      <w:pPr>
        <w:spacing w:after="0" w:line="240" w:lineRule="auto"/>
      </w:pPr>
      <w:r>
        <w:separator/>
      </w:r>
    </w:p>
  </w:endnote>
  <w:endnote w:type="continuationSeparator" w:id="0">
    <w:p w:rsidR="00F56B6E" w:rsidRDefault="00F56B6E"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6E" w:rsidRDefault="00F56B6E" w:rsidP="00790A97">
      <w:pPr>
        <w:spacing w:after="0" w:line="240" w:lineRule="auto"/>
      </w:pPr>
      <w:r>
        <w:separator/>
      </w:r>
    </w:p>
  </w:footnote>
  <w:footnote w:type="continuationSeparator" w:id="0">
    <w:p w:rsidR="00F56B6E" w:rsidRDefault="00F56B6E"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790A97">
    <w:pPr>
      <w:pStyle w:val="Header"/>
    </w:pPr>
    <w:r>
      <w:t>Lara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153561"/>
    <w:rsid w:val="00211784"/>
    <w:rsid w:val="00284212"/>
    <w:rsid w:val="002A187C"/>
    <w:rsid w:val="002A7823"/>
    <w:rsid w:val="002D7300"/>
    <w:rsid w:val="003113BE"/>
    <w:rsid w:val="00343F18"/>
    <w:rsid w:val="00360230"/>
    <w:rsid w:val="00422EE8"/>
    <w:rsid w:val="0046572A"/>
    <w:rsid w:val="00471C07"/>
    <w:rsid w:val="0048629D"/>
    <w:rsid w:val="004C76BF"/>
    <w:rsid w:val="004D6F45"/>
    <w:rsid w:val="005E77F6"/>
    <w:rsid w:val="00611F16"/>
    <w:rsid w:val="006443AE"/>
    <w:rsid w:val="00656721"/>
    <w:rsid w:val="006D6335"/>
    <w:rsid w:val="006E26D0"/>
    <w:rsid w:val="006E5CCB"/>
    <w:rsid w:val="006F1D4F"/>
    <w:rsid w:val="00790A97"/>
    <w:rsid w:val="007D1660"/>
    <w:rsid w:val="00823E1B"/>
    <w:rsid w:val="008A42D3"/>
    <w:rsid w:val="00923234"/>
    <w:rsid w:val="00930CD5"/>
    <w:rsid w:val="00955C7F"/>
    <w:rsid w:val="00A23ED4"/>
    <w:rsid w:val="00A4631B"/>
    <w:rsid w:val="00B802CF"/>
    <w:rsid w:val="00BD343F"/>
    <w:rsid w:val="00BF16F2"/>
    <w:rsid w:val="00DE3527"/>
    <w:rsid w:val="00E14BFD"/>
    <w:rsid w:val="00E1642D"/>
    <w:rsid w:val="00E7519F"/>
    <w:rsid w:val="00E756FF"/>
    <w:rsid w:val="00E9635D"/>
    <w:rsid w:val="00EA21E4"/>
    <w:rsid w:val="00F22463"/>
    <w:rsid w:val="00F3437E"/>
    <w:rsid w:val="00F56B6E"/>
    <w:rsid w:val="00F57AA6"/>
    <w:rsid w:val="00F7459C"/>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FDAC"/>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34</Pages>
  <Words>15312</Words>
  <Characters>87281</Characters>
  <Application>Microsoft Office Word</Application>
  <DocSecurity>0</DocSecurity>
  <Lines>727</Lines>
  <Paragraphs>204</Paragraphs>
  <ScaleCrop>false</ScaleCrop>
  <Company>Hewlett-Packard</Company>
  <LinksUpToDate>false</LinksUpToDate>
  <CharactersWithSpaces>102389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letrananhvu</cp:lastModifiedBy>
  <cp:revision>46</cp:revision>
  <dcterms:created xsi:type="dcterms:W3CDTF">2018-09-13T01:54:00Z</dcterms:created>
  <dcterms:modified xsi:type="dcterms:W3CDTF">2018-09-18T14:57:00Z</dcterms:modified>
</cp:coreProperties>
</file>