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24"/>
          <w:szCs w:val="24"/>
        </w:rPr>
      </w:pPr>
      <w:r>
        <w:rPr>
          <w:rFonts w:hint="default" w:ascii="Times New Roman" w:hAnsi="Times New Roman" w:cs="Times New Roman"/>
          <w:b/>
          <w:sz w:val="24"/>
          <w:szCs w:val="24"/>
        </w:rPr>
        <w:t>Smart Plant Monitor and Automated Watering System</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Proposal</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1. Abstract</w:t>
      </w:r>
    </w:p>
    <w:p>
      <w:pPr>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This project presents the development of a Smart Plant Monitor and Automated Watering System designed specifically for indoor plants. The system uses an Arduino Uno R3 together with environmental sensors to monitor soil moisture, room temperature, and humidity in real time. A mini water pump controlled through a relay module automatically irrigates the plant whenever the soil moisture falls below a predefined threshold. The system aims to reduce human error in plant care and support users with busy schedules or frequent travel.</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2. Objectives</w:t>
      </w:r>
    </w:p>
    <w:p>
      <w:pPr>
        <w:pStyle w:val="20"/>
        <w:rPr>
          <w:rFonts w:hint="default" w:ascii="Times New Roman" w:hAnsi="Times New Roman" w:cs="Times New Roman"/>
          <w:sz w:val="24"/>
          <w:szCs w:val="24"/>
        </w:rPr>
      </w:pPr>
      <w:r>
        <w:rPr>
          <w:rFonts w:hint="default" w:ascii="Times New Roman" w:hAnsi="Times New Roman" w:cs="Times New Roman"/>
          <w:sz w:val="24"/>
          <w:szCs w:val="24"/>
        </w:rPr>
        <w:t>Accurately measure room temperature and air humidity around the plant.</w:t>
      </w:r>
    </w:p>
    <w:p>
      <w:pPr>
        <w:pStyle w:val="20"/>
        <w:rPr>
          <w:rFonts w:hint="default" w:ascii="Times New Roman" w:hAnsi="Times New Roman" w:cs="Times New Roman"/>
          <w:sz w:val="24"/>
          <w:szCs w:val="24"/>
        </w:rPr>
      </w:pPr>
      <w:r>
        <w:rPr>
          <w:rFonts w:hint="default" w:ascii="Times New Roman" w:hAnsi="Times New Roman" w:cs="Times New Roman"/>
          <w:sz w:val="24"/>
          <w:szCs w:val="24"/>
        </w:rPr>
        <w:t>Monitor soil moisture levels using a capacitive soil moisture sensor.</w:t>
      </w:r>
    </w:p>
    <w:p>
      <w:pPr>
        <w:pStyle w:val="20"/>
        <w:rPr>
          <w:rFonts w:hint="default" w:ascii="Times New Roman" w:hAnsi="Times New Roman" w:cs="Times New Roman"/>
          <w:sz w:val="24"/>
          <w:szCs w:val="24"/>
        </w:rPr>
      </w:pPr>
      <w:r>
        <w:rPr>
          <w:rFonts w:hint="default" w:ascii="Times New Roman" w:hAnsi="Times New Roman" w:cs="Times New Roman"/>
          <w:sz w:val="24"/>
          <w:szCs w:val="24"/>
        </w:rPr>
        <w:t>Automatically activate a mini water pump when soil dryness exceeds the threshold.</w:t>
      </w:r>
    </w:p>
    <w:p>
      <w:pPr>
        <w:pStyle w:val="20"/>
        <w:rPr>
          <w:rFonts w:hint="default" w:ascii="Times New Roman" w:hAnsi="Times New Roman" w:cs="Times New Roman"/>
          <w:sz w:val="24"/>
          <w:szCs w:val="24"/>
        </w:rPr>
      </w:pPr>
      <w:r>
        <w:rPr>
          <w:rFonts w:hint="default" w:ascii="Times New Roman" w:hAnsi="Times New Roman" w:cs="Times New Roman"/>
          <w:sz w:val="24"/>
          <w:szCs w:val="24"/>
        </w:rPr>
        <w:t>Prevent overwatering by implementing intermittent pulse-watering logic.</w:t>
      </w:r>
    </w:p>
    <w:p>
      <w:pPr>
        <w:pStyle w:val="20"/>
        <w:rPr>
          <w:rFonts w:hint="default" w:ascii="Times New Roman" w:hAnsi="Times New Roman" w:cs="Times New Roman"/>
          <w:sz w:val="24"/>
          <w:szCs w:val="24"/>
        </w:rPr>
      </w:pPr>
      <w:r>
        <w:rPr>
          <w:rFonts w:hint="default" w:ascii="Times New Roman" w:hAnsi="Times New Roman" w:cs="Times New Roman"/>
          <w:sz w:val="24"/>
          <w:szCs w:val="24"/>
        </w:rPr>
        <w:t xml:space="preserve"> Monitor environmental conditions to identify potential risks of plant diseases and pest development.</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3. System Architecture</w:t>
      </w:r>
    </w:p>
    <w:p>
      <w:pPr>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The system operates through a simple monitoring and irrigation process:</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1. The Soil Moisture Sensor and DHT11 sensor collect environmental data every 5 minutes.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ascii="Times New Roman" w:hAnsi="Times New Roman" w:eastAsia="SimSun" w:cs="Times New Roman"/>
          <w:sz w:val="24"/>
          <w:szCs w:val="24"/>
        </w:rPr>
        <w:t>The ESP32 processes incoming sensor data and evaluates environmental conditions.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3. The system evaluates temperature, air humidity, and soil moisture conditions to identify environments that may encourage fungal diseases, mold growth, or pest infestations.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rPr>
        <w:t>4. If the soil moisture level falls below approximately 35%–40%, the relay module is activated automatically</w:t>
      </w:r>
      <w:r>
        <w:rPr>
          <w:rFonts w:hint="default" w:ascii="Times New Roman" w:hAnsi="Times New Roman" w:cs="Times New Roman"/>
          <w:sz w:val="24"/>
          <w:szCs w:val="24"/>
          <w:lang w:val="en-US"/>
        </w:rPr>
        <w:t xml:space="preserve"> until the soil moisture reaches about 60%.</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5. The relay supplies power to the 5V mini water pump, which delivers water directly to the plant pot.</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6. Once the soil moisture reaches the predefined optimal level, the pump is automatically turned off to prevent overwatering.</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4. Hardware Implementation</w:t>
      </w:r>
    </w:p>
    <w:p>
      <w:pPr>
        <w:pStyle w:val="3"/>
        <w:rPr>
          <w:rFonts w:hint="default" w:ascii="Times New Roman" w:hAnsi="Times New Roman" w:cs="Times New Roman"/>
          <w:sz w:val="24"/>
          <w:szCs w:val="24"/>
        </w:rPr>
      </w:pPr>
      <w:r>
        <w:rPr>
          <w:rFonts w:hint="default" w:ascii="Times New Roman" w:hAnsi="Times New Roman" w:cs="Times New Roman"/>
          <w:sz w:val="24"/>
          <w:szCs w:val="24"/>
        </w:rPr>
        <w:t>4.1 Components List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Component</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Quantity</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ESP32</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Main microcontroller for processing sensor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Capacitive Soil Moisture Sensor v1.2</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Measures soil moisture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DHT11 Temperature and Humidity Sensor</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Measures room temperature and humidity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5V 1-Channel Relay Module</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Controls water pump activation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5V Mini Water Pump</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Supplies water to the plant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1m Pipe (6 mm)</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Transfers water to the pot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Breadboard MB-102</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Prototype connections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Male-to-Female Jumper Wires</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Electrical connections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Male -to-Male Jumper Wires</w:t>
            </w:r>
          </w:p>
        </w:tc>
        <w:tc>
          <w:tcPr>
            <w:tcW w:w="2880" w:type="dxa"/>
          </w:tcPr>
          <w:p>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2880" w:type="dxa"/>
          </w:tcPr>
          <w:p>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Electrical connections</w:t>
            </w:r>
          </w:p>
        </w:tc>
      </w:tr>
    </w:tbl>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5. Methodology</w:t>
      </w:r>
    </w:p>
    <w:p>
      <w:pPr>
        <w:pStyle w:val="20"/>
        <w:rPr>
          <w:rFonts w:hint="default" w:ascii="Times New Roman" w:hAnsi="Times New Roman" w:cs="Times New Roman"/>
          <w:sz w:val="24"/>
          <w:szCs w:val="24"/>
        </w:rPr>
      </w:pPr>
      <w:r>
        <w:rPr>
          <w:rFonts w:hint="default" w:ascii="Times New Roman" w:hAnsi="Times New Roman" w:cs="Times New Roman"/>
          <w:b/>
          <w:bCs/>
          <w:sz w:val="24"/>
          <w:szCs w:val="24"/>
          <w:u w:val="single"/>
        </w:rPr>
        <w:t>Data Collection:</w:t>
      </w:r>
      <w:r>
        <w:rPr>
          <w:rFonts w:hint="default" w:ascii="Times New Roman" w:hAnsi="Times New Roman" w:cs="Times New Roman"/>
          <w:sz w:val="24"/>
          <w:szCs w:val="24"/>
        </w:rPr>
        <w:t xml:space="preserve">  reads analog data from the soil moisture sensor and digital data from the DHT11 sensor every 5 minutes.</w:t>
      </w:r>
    </w:p>
    <w:p>
      <w:pPr>
        <w:pStyle w:val="2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 xml:space="preserve"> Decision Making:</w:t>
      </w:r>
    </w:p>
    <w:p>
      <w:pPr>
        <w:pStyle w:val="20"/>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The system checks whether soil moisture falls below the dry threshold.</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The system also evaluates temperature and humidity levels to estimate potential environmental risks for plant health.</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t xml:space="preserve">   • Normal Condition (Low Risk)</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When the temperature is between 18°C and 30°C, the air humidity is between 40% and 70%, and the soil moisture is between 30% and 60%, the plant is considered to be growing under healthy conditions with a low risk of disease or pest infestation.</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Mold Growth Risk (Medium Risk)</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When the temperature is between 20°C and 30°C, the air humidity exceeds 80%, and the soil moisture is above 70%, the environment becomes favorable for mold development. Excess moisture prevents the soil from drying properly, increasing the likelihood of fungal growth on the soil surface and leaves.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•Root Rot and Fungal Disease Risk (High Risk)</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When the temperature is between 22°C and 30°C, the air humidity exceeds 85%, and the soil moisture remains above 80% for an extended period, the plant faces a high risk of root rot and fungal infections. Common symptoms include yellowing leaves, soft stems, and darkened roots.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Pest Infestation Risk (Moderate to High Risk)</w:t>
      </w:r>
    </w:p>
    <w:p>
      <w:pPr>
        <w:pStyle w:val="26"/>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When the temperature ranges from 25°C to 32°C, the air humidity is between 70% and 90%, and the soil moisture exceeds 75%, the conditions become suitable for pests such as mealybugs and fungus gnats, which may damage the plant and contribute to the spread of plant diseases.</w:t>
      </w:r>
    </w:p>
    <w:p>
      <w:pPr>
        <w:pStyle w:val="20"/>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Warning messages can be generated when conditions become favorable for fungal diseases, mold growth, or pest development.</w:t>
      </w:r>
    </w:p>
    <w:p>
      <w:pPr>
        <w:pStyle w:val="20"/>
        <w:numPr>
          <w:ilvl w:val="0"/>
          <w:numId w:val="0"/>
        </w:numPr>
        <w:ind w:leftChars="0"/>
        <w:rPr>
          <w:rFonts w:hint="default" w:ascii="Times New Roman" w:hAnsi="Times New Roman" w:cs="Times New Roman"/>
          <w:sz w:val="24"/>
          <w:szCs w:val="24"/>
        </w:rPr>
      </w:pPr>
    </w:p>
    <w:p>
      <w:pPr>
        <w:pStyle w:val="20"/>
        <w:rPr>
          <w:rFonts w:hint="default" w:ascii="Times New Roman" w:hAnsi="Times New Roman" w:cs="Times New Roman"/>
          <w:sz w:val="24"/>
          <w:szCs w:val="24"/>
        </w:rPr>
      </w:pPr>
      <w:r>
        <w:rPr>
          <w:rFonts w:hint="default" w:ascii="Times New Roman" w:hAnsi="Times New Roman" w:cs="Times New Roman"/>
          <w:b/>
          <w:bCs/>
          <w:sz w:val="24"/>
          <w:szCs w:val="24"/>
          <w:u w:val="single"/>
        </w:rPr>
        <w:t>Execution:</w:t>
      </w:r>
      <w:r>
        <w:rPr>
          <w:rFonts w:hint="default" w:ascii="Times New Roman" w:hAnsi="Times New Roman" w:cs="Times New Roman"/>
          <w:sz w:val="24"/>
          <w:szCs w:val="24"/>
        </w:rPr>
        <w:t xml:space="preserve"> The relay activates the mini water pump to water the plant until the optimal moisture level is reached.</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6</w:t>
      </w:r>
      <w:r>
        <w:rPr>
          <w:rFonts w:hint="default" w:ascii="Times New Roman" w:hAnsi="Times New Roman" w:cs="Times New Roman"/>
          <w:color w:val="FF0000"/>
          <w:sz w:val="24"/>
          <w:szCs w:val="24"/>
        </w:rPr>
        <w:t>. Software Implementation</w:t>
      </w:r>
    </w:p>
    <w:p>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Arduino IDE is used for programming the ESP32 using C++ language.</w:t>
      </w:r>
    </w:p>
    <w:p>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The ESP32 continuously reads data from the Soil Moisture Sensor and DHT11 sensor.</w:t>
      </w:r>
    </w:p>
    <w:p>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Sensor values are processed every 5 minutes.</w:t>
      </w:r>
    </w:p>
    <w:p>
      <w:pPr>
        <w:pStyle w:val="3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The ESP32 connects to a Wi-Fi network and uploads sensor data to an IoT cloud platform such as ThingSpeak or Blynk.</w:t>
      </w:r>
    </w:p>
    <w:p>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Users can remotely monitor temperature, humidity, soil moisture, and environmental risk conditions through an Internet-connected dashboard.</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7</w:t>
      </w:r>
      <w:r>
        <w:rPr>
          <w:rFonts w:hint="default" w:ascii="Times New Roman" w:hAnsi="Times New Roman" w:cs="Times New Roman"/>
          <w:color w:val="FF0000"/>
          <w:sz w:val="24"/>
          <w:szCs w:val="24"/>
        </w:rPr>
        <w:t>. AI Model Development</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This project does not utilize artificial intelligence or machine learning models. Instead, the system relies on sensor-based automation and predefined threshold logic implemented directly on the </w:t>
      </w:r>
      <w:r>
        <w:rPr>
          <w:rFonts w:hint="default" w:ascii="Times New Roman" w:hAnsi="Times New Roman" w:eastAsia="Times New Roman" w:cs="Times New Roman"/>
          <w:sz w:val="24"/>
          <w:szCs w:val="24"/>
          <w:lang w:val="en-US"/>
        </w:rPr>
        <w:t>ESP32</w:t>
      </w:r>
      <w:r>
        <w:rPr>
          <w:rFonts w:hint="default" w:ascii="Times New Roman" w:hAnsi="Times New Roman" w:eastAsia="Times New Roman" w:cs="Times New Roman"/>
          <w:sz w:val="24"/>
          <w:szCs w:val="24"/>
        </w:rPr>
        <w:t xml:space="preserve"> microcontroller.</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The moisture threshold for the plant is calibrated experimentally to ensure the plant receives sufficient water while prev</w:t>
      </w:r>
      <w:r>
        <w:rPr>
          <w:rFonts w:hint="default" w:ascii="Times New Roman" w:hAnsi="Times New Roman" w:eastAsia="Times New Roman" w:cs="Times New Roman"/>
          <w:sz w:val="24"/>
          <w:szCs w:val="24"/>
          <w:lang w:val="en-US"/>
        </w:rPr>
        <w:t>s</w:t>
      </w:r>
      <w:r>
        <w:rPr>
          <w:rFonts w:hint="default" w:ascii="Times New Roman" w:hAnsi="Times New Roman" w:eastAsia="Times New Roman" w:cs="Times New Roman"/>
          <w:sz w:val="24"/>
          <w:szCs w:val="24"/>
        </w:rPr>
        <w:t>enting excessive watering.</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8</w:t>
      </w:r>
      <w:r>
        <w:rPr>
          <w:rFonts w:hint="default" w:ascii="Times New Roman" w:hAnsi="Times New Roman" w:cs="Times New Roman"/>
          <w:color w:val="FF0000"/>
          <w:sz w:val="24"/>
          <w:szCs w:val="24"/>
        </w:rPr>
        <w:t>. Model Performance &amp; Results</w:t>
      </w:r>
    </w:p>
    <w:p>
      <w:pPr>
        <w:pStyle w:val="20"/>
        <w:bidi w:val="0"/>
        <w:ind w:left="360" w:leftChars="0" w:hanging="360" w:firstLineChars="0"/>
        <w:rPr>
          <w:rFonts w:hint="default" w:ascii="Times New Roman" w:hAnsi="Times New Roman" w:cs="Times New Roman"/>
        </w:rPr>
      </w:pPr>
      <w:r>
        <w:rPr>
          <w:rFonts w:hint="default" w:ascii="Times New Roman" w:hAnsi="Times New Roman" w:cs="Times New Roman"/>
        </w:rPr>
        <w:t>The system successfully monitors room temperature, humidity, and soil moisture in real time.</w:t>
      </w:r>
    </w:p>
    <w:p>
      <w:pPr>
        <w:pStyle w:val="20"/>
        <w:bidi w:val="0"/>
        <w:ind w:left="360" w:leftChars="0" w:hanging="360" w:firstLineChars="0"/>
        <w:rPr>
          <w:rFonts w:hint="default" w:ascii="Times New Roman" w:hAnsi="Times New Roman" w:cs="Times New Roman"/>
        </w:rPr>
      </w:pPr>
      <w:r>
        <w:rPr>
          <w:rFonts w:hint="default" w:ascii="Times New Roman" w:hAnsi="Times New Roman" w:cs="Times New Roman"/>
        </w:rPr>
        <w:t>The mini water pump automatically activates whenever the soil becomes too dry.</w:t>
      </w:r>
    </w:p>
    <w:p>
      <w:pPr>
        <w:pStyle w:val="20"/>
        <w:bidi w:val="0"/>
        <w:ind w:left="360" w:leftChars="0" w:hanging="360" w:firstLineChars="0"/>
        <w:rPr>
          <w:rFonts w:hint="default" w:ascii="Times New Roman" w:hAnsi="Times New Roman" w:cs="Times New Roman"/>
        </w:rPr>
      </w:pPr>
      <w:r>
        <w:rPr>
          <w:rFonts w:hint="default" w:ascii="Times New Roman" w:hAnsi="Times New Roman" w:cs="Times New Roman"/>
        </w:rPr>
        <w:t>Pulse-watering logic helps reduce the risk of root rot and soil waterlogging.</w:t>
      </w:r>
    </w:p>
    <w:p>
      <w:pPr>
        <w:pStyle w:val="20"/>
        <w:bidi w:val="0"/>
        <w:ind w:left="360" w:leftChars="0" w:hanging="360" w:firstLineChars="0"/>
        <w:rPr>
          <w:rFonts w:hint="default" w:ascii="Times New Roman" w:hAnsi="Times New Roman" w:cs="Times New Roman"/>
        </w:rPr>
      </w:pPr>
      <w:r>
        <w:rPr>
          <w:rFonts w:hint="default" w:ascii="Times New Roman" w:hAnsi="Times New Roman" w:cs="Times New Roman"/>
        </w:rPr>
        <w:t>The prototype is expected to maintain healthy plant conditions during long weekends or short vacations.</w:t>
      </w:r>
    </w:p>
    <w:p>
      <w:pPr>
        <w:pStyle w:val="20"/>
        <w:bidi w:val="0"/>
        <w:ind w:left="360" w:leftChars="0" w:hanging="360" w:firstLineChars="0"/>
        <w:rPr>
          <w:rFonts w:hint="default" w:ascii="Times New Roman" w:hAnsi="Times New Roman" w:cs="Times New Roman"/>
        </w:rPr>
      </w:pPr>
      <w:r>
        <w:rPr>
          <w:rFonts w:hint="default" w:ascii="Times New Roman" w:hAnsi="Times New Roman" w:cs="Times New Roman"/>
        </w:rPr>
        <w:t xml:space="preserve"> The system can provide environmental risk warnings when temperature and humidity conditions become favorable for plant diseases or pest development.</w:t>
      </w:r>
    </w:p>
    <w:p>
      <w:pPr>
        <w:pStyle w:val="20"/>
        <w:bidi w:val="0"/>
        <w:ind w:left="360" w:leftChars="0" w:hanging="360" w:firstLineChars="0"/>
        <w:rPr>
          <w:rFonts w:hint="default" w:ascii="Times New Roman" w:hAnsi="Times New Roman" w:cs="Times New Roman"/>
        </w:rPr>
      </w:pPr>
      <w:r>
        <w:rPr>
          <w:rFonts w:hint="default" w:ascii="Times New Roman" w:hAnsi="Times New Roman" w:cs="Times New Roman"/>
        </w:rPr>
        <w:t>Environmental data can be monitored remotely through an IoT dashboard.</w:t>
      </w:r>
    </w:p>
    <w:p>
      <w:pPr>
        <w:pStyle w:val="20"/>
        <w:bidi w:val="0"/>
        <w:ind w:left="360" w:leftChars="0" w:hanging="360" w:firstLineChars="0"/>
        <w:rPr>
          <w:rFonts w:hint="default" w:ascii="Times New Roman" w:hAnsi="Times New Roman" w:cs="Times New Roman"/>
        </w:rPr>
      </w:pPr>
      <w:r>
        <w:rPr>
          <w:rFonts w:hint="default" w:ascii="Times New Roman" w:hAnsi="Times New Roman" w:cs="Times New Roman"/>
        </w:rPr>
        <w:t>Historical sensor data can be stored and visualized using cloud-based monitoring platforms.</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9</w:t>
      </w:r>
      <w:r>
        <w:rPr>
          <w:rFonts w:hint="default" w:ascii="Times New Roman" w:hAnsi="Times New Roman" w:cs="Times New Roman"/>
          <w:color w:val="FF0000"/>
          <w:sz w:val="24"/>
          <w:szCs w:val="24"/>
        </w:rPr>
        <w:t>. System Testing</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Verify all hardware components are connected correctly.</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Power on the Arduino Uno and sensors.</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Observe sensor readings through the Serial Monitor.</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Dry the soil slightly and confirm that the relay activates the water pump.</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Check whether the pump stops automatically after the optimal moisture level is reached.</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Run the system continuously to evaluate stability and reliability.</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Verify Wi-Fi connectivity and successful cloud data transmission.</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Confirm that sensor readings are updated correctly on the IoT dashboard.</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10</w:t>
      </w:r>
      <w:r>
        <w:rPr>
          <w:rFonts w:hint="default" w:ascii="Times New Roman" w:hAnsi="Times New Roman" w:cs="Times New Roman"/>
          <w:color w:val="FF0000"/>
          <w:sz w:val="24"/>
          <w:szCs w:val="24"/>
        </w:rPr>
        <w:t>. Troubleshooting</w:t>
      </w:r>
    </w:p>
    <w:p>
      <w:pPr>
        <w:pStyle w:val="3"/>
        <w:rPr>
          <w:rFonts w:hint="default" w:ascii="Times New Roman" w:hAnsi="Times New Roman" w:cs="Times New Roman"/>
          <w:sz w:val="24"/>
          <w:szCs w:val="24"/>
        </w:rPr>
      </w:pPr>
      <w:r>
        <w:rPr>
          <w:rFonts w:hint="default" w:ascii="Times New Roman" w:hAnsi="Times New Roman" w:cs="Times New Roman"/>
          <w:sz w:val="24"/>
          <w:szCs w:val="24"/>
        </w:rPr>
        <w:t>Soil Moisture Sensor Not Responding</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Check wiring connections and verify the analog pin configuration.</w:t>
      </w:r>
    </w:p>
    <w:p>
      <w:pPr>
        <w:pStyle w:val="3"/>
        <w:rPr>
          <w:rFonts w:hint="default" w:ascii="Times New Roman" w:hAnsi="Times New Roman" w:cs="Times New Roman"/>
          <w:sz w:val="24"/>
          <w:szCs w:val="24"/>
        </w:rPr>
      </w:pPr>
      <w:r>
        <w:rPr>
          <w:rFonts w:hint="default" w:ascii="Times New Roman" w:hAnsi="Times New Roman" w:cs="Times New Roman"/>
          <w:sz w:val="24"/>
          <w:szCs w:val="24"/>
        </w:rPr>
        <w:t>Pump Not Working</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Ensure the relay module receives sufficient power and confirm correct relay wiring.</w:t>
      </w:r>
    </w:p>
    <w:p>
      <w:pPr>
        <w:pStyle w:val="3"/>
        <w:rPr>
          <w:rFonts w:hint="default" w:ascii="Times New Roman" w:hAnsi="Times New Roman" w:cs="Times New Roman"/>
          <w:sz w:val="24"/>
          <w:szCs w:val="24"/>
        </w:rPr>
      </w:pPr>
      <w:r>
        <w:rPr>
          <w:rFonts w:hint="default" w:ascii="Times New Roman" w:hAnsi="Times New Roman" w:cs="Times New Roman"/>
          <w:sz w:val="24"/>
          <w:szCs w:val="24"/>
        </w:rPr>
        <w:t>Incorrect Sensor Readings</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Recalibrate the sensor threshold values and inspect sensor placement.</w:t>
      </w:r>
    </w:p>
    <w:p>
      <w:pPr>
        <w:pStyle w:val="3"/>
        <w:rPr>
          <w:rFonts w:hint="default" w:ascii="Times New Roman" w:hAnsi="Times New Roman" w:cs="Times New Roman"/>
          <w:sz w:val="24"/>
          <w:szCs w:val="24"/>
        </w:rPr>
      </w:pPr>
      <w:r>
        <w:rPr>
          <w:rFonts w:hint="default" w:ascii="Times New Roman" w:hAnsi="Times New Roman" w:cs="Times New Roman"/>
          <w:sz w:val="24"/>
          <w:szCs w:val="24"/>
        </w:rPr>
        <w:t>Arduino Not Uploading Code</w:t>
      </w:r>
    </w:p>
    <w:p>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Verify USB cable connection, COM port selection, and Arduino IDE configuration.</w:t>
      </w:r>
    </w:p>
    <w:p>
      <w:pPr>
        <w:rPr>
          <w:rFonts w:hint="default" w:ascii="Times New Roman" w:hAnsi="Times New Roman" w:eastAsia="Times New Roman" w:cs="Times New Roman"/>
          <w:b/>
          <w:bCs/>
          <w:color w:val="558ED5" w:themeColor="text2" w:themeTint="99"/>
          <w:sz w:val="24"/>
          <w:szCs w:val="24"/>
          <w:lang w:val="en-US"/>
          <w14:textFill>
            <w14:solidFill>
              <w14:schemeClr w14:val="tx2">
                <w14:lumMod w14:val="60000"/>
                <w14:lumOff w14:val="40000"/>
              </w14:schemeClr>
            </w14:solidFill>
          </w14:textFill>
        </w:rPr>
      </w:pPr>
      <w:r>
        <w:rPr>
          <w:rFonts w:hint="default" w:ascii="Times New Roman" w:hAnsi="Times New Roman" w:eastAsia="Times New Roman" w:cs="Times New Roman"/>
          <w:b/>
          <w:bCs/>
          <w:color w:val="558ED5" w:themeColor="text2" w:themeTint="99"/>
          <w:sz w:val="24"/>
          <w:szCs w:val="24"/>
          <w:lang w:val="en-US"/>
          <w14:textFill>
            <w14:solidFill>
              <w14:schemeClr w14:val="tx2">
                <w14:lumMod w14:val="60000"/>
                <w14:lumOff w14:val="40000"/>
              </w14:schemeClr>
            </w14:solidFill>
          </w14:textFill>
        </w:rPr>
        <w:t>Internet Connection</w:t>
      </w:r>
    </w:p>
    <w:p>
      <w:pPr>
        <w:rPr>
          <w:rFonts w:hint="default" w:ascii="Times New Roman" w:hAnsi="Times New Roman" w:eastAsia="Times New Roman" w:cs="Times New Roman"/>
          <w:b w:val="0"/>
          <w:bCs w:val="0"/>
          <w:color w:val="auto"/>
          <w:sz w:val="24"/>
          <w:szCs w:val="24"/>
          <w:lang w:val="en-US"/>
        </w:rPr>
      </w:pPr>
      <w:r>
        <w:rPr>
          <w:rFonts w:hint="default" w:ascii="Times New Roman" w:hAnsi="Times New Roman" w:eastAsia="Times New Roman" w:cs="Times New Roman"/>
          <w:b w:val="0"/>
          <w:bCs w:val="0"/>
          <w:color w:val="auto"/>
          <w:sz w:val="24"/>
          <w:szCs w:val="24"/>
          <w:lang w:val="en-US"/>
        </w:rPr>
        <w:t>Verify Internet connsectivity, API keys, and dashboard configuration</w:t>
      </w:r>
    </w:p>
    <w:p>
      <w:pPr>
        <w:rPr>
          <w:rFonts w:hint="default" w:ascii="Times New Roman" w:hAnsi="Times New Roman" w:eastAsia="Times New Roman" w:cs="Times New Roman"/>
          <w:b w:val="0"/>
          <w:bCs w:val="0"/>
          <w:color w:val="auto"/>
          <w:sz w:val="24"/>
          <w:szCs w:val="24"/>
          <w:lang w:val="en-US"/>
        </w:rPr>
      </w:pPr>
      <w:r>
        <w:rPr>
          <w:rFonts w:hint="default" w:ascii="Times New Roman" w:hAnsi="Times New Roman" w:eastAsia="Times New Roman" w:cs="Times New Roman"/>
          <w:b w:val="0"/>
          <w:bCs w:val="0"/>
          <w:color w:val="auto"/>
          <w:sz w:val="24"/>
          <w:szCs w:val="24"/>
          <w:lang w:val="en-US"/>
        </w:rPr>
        <w:t>Wifi conncetion failure</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1</w:t>
      </w:r>
      <w:r>
        <w:rPr>
          <w:rFonts w:hint="default" w:ascii="Times New Roman" w:hAnsi="Times New Roman" w:cs="Times New Roman"/>
          <w:color w:val="FF0000"/>
          <w:sz w:val="24"/>
          <w:szCs w:val="24"/>
          <w:lang w:val="en-US"/>
        </w:rPr>
        <w:t>1</w:t>
      </w:r>
      <w:r>
        <w:rPr>
          <w:rFonts w:hint="default" w:ascii="Times New Roman" w:hAnsi="Times New Roman" w:cs="Times New Roman"/>
          <w:color w:val="FF0000"/>
          <w:sz w:val="24"/>
          <w:szCs w:val="24"/>
        </w:rPr>
        <w:t>. Conclusion</w:t>
      </w:r>
    </w:p>
    <w:p>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Smart Plant Monitor and Automated Watering System provides an effective and affordable solution for maintaining indoor plants automatically. By integrating environmental sensors, Arduino-based control logic, and an automated watering mechanism, the system reduces manual effort and ensures healthier plant growth.In addition to automated irrigation, the system can be extended to monitor environmental conditions and provide early warnings about potential disease or pest risks. This demonstrates how low-cost </w:t>
      </w:r>
      <w:r>
        <w:rPr>
          <w:rFonts w:hint="default" w:ascii="Times New Roman" w:hAnsi="Times New Roman" w:eastAsia="SimSun" w:cs="Times New Roman"/>
          <w:sz w:val="24"/>
          <w:szCs w:val="24"/>
        </w:rPr>
        <w:t>IoT-based smart plant monitoring and automated irrigation system</w:t>
      </w:r>
      <w:r>
        <w:rPr>
          <w:rFonts w:hint="default" w:ascii="Times New Roman" w:hAnsi="Times New Roman" w:eastAsia="Times New Roman" w:cs="Times New Roman"/>
          <w:sz w:val="24"/>
          <w:szCs w:val="24"/>
        </w:rPr>
        <w:t xml:space="preserve"> can improve plant care, convenience, and preventive plant health management.</w:t>
      </w:r>
      <w:r>
        <w:rPr>
          <w:rFonts w:hint="default" w:ascii="Times New Roman" w:hAnsi="Times New Roman" w:eastAsia="SimSun" w:cs="Times New Roman"/>
          <w:sz w:val="24"/>
          <w:szCs w:val="24"/>
        </w:rPr>
        <w:t xml:space="preserve">By </w:t>
      </w:r>
      <w:bookmarkStart w:id="0" w:name="_GoBack"/>
      <w:r>
        <w:rPr>
          <w:rFonts w:hint="default" w:ascii="Times New Roman" w:hAnsi="Times New Roman" w:eastAsia="SimSun" w:cs="Times New Roman"/>
          <w:sz w:val="24"/>
          <w:szCs w:val="24"/>
        </w:rPr>
        <w:t xml:space="preserve">integrating environmental sensors, ESP32-based control logic, automated irrigation, and </w:t>
      </w:r>
      <w:bookmarkEnd w:id="0"/>
      <w:r>
        <w:rPr>
          <w:rFonts w:hint="default" w:ascii="Times New Roman" w:hAnsi="Times New Roman" w:eastAsia="SimSun" w:cs="Times New Roman"/>
          <w:sz w:val="24"/>
          <w:szCs w:val="24"/>
        </w:rPr>
        <w:t>cloud connectivity, the system enables real-time monitoring and remote access to plant health information. The project demonstrates how low-cost IoT technology can improve plant care, convenience, and preventive plant health management.</w:t>
      </w:r>
    </w:p>
    <w:p>
      <w:pPr>
        <w:numPr>
          <w:ilvl w:val="0"/>
          <w:numId w:val="7"/>
        </w:numPr>
        <w:rPr>
          <w:rFonts w:hint="default" w:ascii="Times New Roman" w:hAnsi="Times New Roman" w:eastAsia="Times New Roman" w:cs="Times New Roman"/>
          <w:b/>
          <w:bCs/>
          <w:color w:val="FF0000"/>
          <w:sz w:val="24"/>
          <w:szCs w:val="24"/>
          <w:lang w:val="en-US"/>
        </w:rPr>
      </w:pPr>
      <w:r>
        <w:rPr>
          <w:rFonts w:hint="default" w:ascii="Times New Roman" w:hAnsi="Times New Roman" w:eastAsia="Times New Roman" w:cs="Times New Roman"/>
          <w:b/>
          <w:bCs/>
          <w:color w:val="FF0000"/>
          <w:sz w:val="24"/>
          <w:szCs w:val="24"/>
          <w:lang w:val="en-US"/>
        </w:rPr>
        <w:t>Group’s Member</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pPr>
              <w:numPr>
                <w:ilvl w:val="0"/>
                <w:numId w:val="0"/>
              </w:numP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Student ID</w:t>
            </w:r>
          </w:p>
        </w:tc>
        <w:tc>
          <w:tcPr>
            <w:tcW w:w="4428" w:type="dxa"/>
          </w:tcPr>
          <w:p>
            <w:pPr>
              <w:numPr>
                <w:ilvl w:val="0"/>
                <w:numId w:val="0"/>
              </w:numP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Full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10423193</w:t>
            </w:r>
          </w:p>
        </w:tc>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Lê Trung Đức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10423197</w:t>
            </w:r>
          </w:p>
        </w:tc>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Võ Hồng Phúc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10423196</w:t>
            </w:r>
          </w:p>
        </w:tc>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Trần Văn Hưng Thịnh</w:t>
            </w:r>
          </w:p>
        </w:tc>
      </w:tr>
    </w:tbl>
    <w:p>
      <w:pPr>
        <w:numPr>
          <w:ilvl w:val="0"/>
          <w:numId w:val="0"/>
        </w:numPr>
        <w:rPr>
          <w:rFonts w:hint="default" w:ascii="Times New Roman" w:hAnsi="Times New Roman" w:eastAsia="Times New Roman" w:cs="Times New Roman"/>
          <w:b/>
          <w:bCs/>
          <w:color w:val="FF0000"/>
          <w:sz w:val="24"/>
          <w:szCs w:val="24"/>
          <w:lang w:val="en-US"/>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algun Gothic Semilight">
    <w:panose1 w:val="020B0502040204020203"/>
    <w:charset w:val="86"/>
    <w:family w:val="auto"/>
    <w:pitch w:val="default"/>
    <w:sig w:usb0="900002AF" w:usb1="01D77CFB" w:usb2="00000012" w:usb3="00000000" w:csb0="203E01BD" w:csb1="D7FF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abstractNum w:abstractNumId="6">
    <w:nsid w:val="3A6E31CE"/>
    <w:multiLevelType w:val="singleLevel"/>
    <w:tmpl w:val="3A6E31CE"/>
    <w:lvl w:ilvl="0" w:tentative="0">
      <w:start w:val="1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E47AE"/>
    <w:rsid w:val="107D2DB6"/>
    <w:rsid w:val="120E3210"/>
    <w:rsid w:val="12345E2E"/>
    <w:rsid w:val="13FD5ECA"/>
    <w:rsid w:val="16614945"/>
    <w:rsid w:val="1B49072D"/>
    <w:rsid w:val="1F3A1B70"/>
    <w:rsid w:val="21BE1EBD"/>
    <w:rsid w:val="2B7E7A89"/>
    <w:rsid w:val="333F5332"/>
    <w:rsid w:val="37FE523A"/>
    <w:rsid w:val="3E5059FA"/>
    <w:rsid w:val="4CA805E3"/>
    <w:rsid w:val="51223288"/>
    <w:rsid w:val="528170ED"/>
    <w:rsid w:val="576373B7"/>
    <w:rsid w:val="5B394BAD"/>
    <w:rsid w:val="5E2F4893"/>
    <w:rsid w:val="5ECE47A4"/>
    <w:rsid w:val="66754F63"/>
    <w:rsid w:val="66D20F6D"/>
    <w:rsid w:val="6BBE1751"/>
    <w:rsid w:val="788A1412"/>
    <w:rsid w:val="7AD72D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11">
    <w:name w:val="Body Text"/>
    <w:basedOn w:val="1"/>
    <w:link w:val="145"/>
    <w:unhideWhenUsed/>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uiPriority w:val="99"/>
    <w:pPr>
      <w:tabs>
        <w:tab w:val="center" w:pos="4680"/>
        <w:tab w:val="right" w:pos="9360"/>
      </w:tabs>
      <w:spacing w:after="0" w:line="240" w:lineRule="auto"/>
    </w:pPr>
  </w:style>
  <w:style w:type="paragraph" w:styleId="16">
    <w:name w:val="header"/>
    <w:basedOn w:val="1"/>
    <w:link w:val="136"/>
    <w:unhideWhenUsed/>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33"/>
    <w:link w:val="16"/>
    <w:uiPriority w:val="99"/>
  </w:style>
  <w:style w:type="character" w:customStyle="1" w:styleId="137">
    <w:name w:val="Footer Char"/>
    <w:basedOn w:val="33"/>
    <w:link w:val="1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uiPriority w:val="99"/>
    <w:rPr>
      <w:sz w:val="16"/>
      <w:szCs w:val="16"/>
    </w:rPr>
  </w:style>
  <w:style w:type="character" w:customStyle="1" w:styleId="148">
    <w:name w:val="Macro Text Char"/>
    <w:basedOn w:val="33"/>
    <w:link w:val="29"/>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2026-06-17T06:38:27Z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