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2CDB3">
      <w:pPr>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BÁO CÁO THỰC HÀNH AN TOÀN HỆ THỐNG THÔNG TIN</w:t>
      </w:r>
    </w:p>
    <w:p w14:paraId="453D52D9">
      <w:pPr>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LAB 6</w:t>
      </w:r>
    </w:p>
    <w:p w14:paraId="3B5CA9D1">
      <w:pPr>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XÁC THỰC ACTIVE DIRECTORY VÀ</w:t>
      </w:r>
      <w:r>
        <w:rPr>
          <w:rFonts w:hint="default" w:ascii="Times New Roman" w:hAnsi="Times New Roman" w:cs="Times New Roman"/>
          <w:b w:val="0"/>
          <w:bCs/>
          <w:i w:val="0"/>
          <w:iCs w:val="0"/>
          <w:color w:val="000000" w:themeColor="text1"/>
          <w:sz w:val="26"/>
          <w:szCs w:val="26"/>
          <w14:textFill>
            <w14:solidFill>
              <w14:schemeClr w14:val="tx1"/>
            </w14:solidFill>
          </w14:textFill>
        </w:rPr>
        <w:br w:type="textWrapping"/>
      </w:r>
      <w:r>
        <w:rPr>
          <w:rFonts w:hint="default" w:ascii="Times New Roman" w:hAnsi="Times New Roman" w:cs="Times New Roman"/>
          <w:b w:val="0"/>
          <w:bCs/>
          <w:i w:val="0"/>
          <w:iCs w:val="0"/>
          <w:color w:val="000000" w:themeColor="text1"/>
          <w:sz w:val="26"/>
          <w:szCs w:val="26"/>
          <w14:textFill>
            <w14:solidFill>
              <w14:schemeClr w14:val="tx1"/>
            </w14:solidFill>
          </w14:textFill>
        </w:rPr>
        <w:t>CHÍNH SÁCH TRUY CẬP TRÊN pfSense</w:t>
      </w:r>
    </w:p>
    <w:p w14:paraId="76F1606C">
      <w:pPr>
        <w:jc w:val="both"/>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cs="Times New Roman"/>
          <w:b w:val="0"/>
          <w:bCs/>
          <w:i w:val="0"/>
          <w:iCs w:val="0"/>
          <w:color w:val="000000" w:themeColor="text1"/>
          <w:sz w:val="32"/>
          <w:szCs w:val="32"/>
          <w:lang w:val="en-US"/>
          <w14:textFill>
            <w14:solidFill>
              <w14:schemeClr w14:val="tx1"/>
            </w14:solidFill>
          </w14:textFill>
        </w:rPr>
        <w:t>LINK YOUTUBE:</w:t>
      </w:r>
      <w:r>
        <w:rPr>
          <w:rStyle w:val="20"/>
          <w:rFonts w:hint="default"/>
          <w:sz w:val="32"/>
          <w:szCs w:val="28"/>
          <w:lang w:val="en-US"/>
        </w:rPr>
        <w:t xml:space="preserve"> ht</w:t>
      </w:r>
      <w:bookmarkStart w:id="0" w:name="_GoBack"/>
      <w:bookmarkEnd w:id="0"/>
      <w:r>
        <w:rPr>
          <w:rStyle w:val="20"/>
          <w:rFonts w:hint="default"/>
          <w:sz w:val="32"/>
          <w:szCs w:val="28"/>
          <w:lang w:val="en-US"/>
        </w:rPr>
        <w:t>tps://www.youtube.com/watch?v=fMcvfcVzk4o</w:t>
      </w:r>
      <w:r>
        <w:rPr>
          <w:rFonts w:hint="default" w:ascii="Times New Roman" w:hAnsi="Times New Roman" w:cs="Times New Roman"/>
          <w:b w:val="0"/>
          <w:bCs/>
          <w:i w:val="0"/>
          <w:iCs w:val="0"/>
          <w:color w:val="000000" w:themeColor="text1"/>
          <w:sz w:val="32"/>
          <w:szCs w:val="32"/>
          <w14:textFill>
            <w14:solidFill>
              <w14:schemeClr w14:val="tx1"/>
            </w14:solidFill>
          </w14:textFill>
        </w:rPr>
        <w:br w:type="page"/>
      </w:r>
    </w:p>
    <w:p w14:paraId="2C3DE38C">
      <w:pPr>
        <w:pStyle w:val="2"/>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1. MỤC TIÊU VÀ MÔ HÌNH THỰC HÀNH</w:t>
      </w:r>
    </w:p>
    <w:p w14:paraId="01296071">
      <w:pP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LAB 6 triển khai pfSense với bốn vùng mạng WAN, MGMT, LAN và DMZ; tích hợp Active Directory bằng LDAP; sau đó cấu hình Captive Portal, Alias, Schedule và các chính sách firewall theo kịch bản. Báo cáo này chỉ ghi nhận “kết quả thực tế” đối với các bước đã có minh chứng trong tệp ảnh và trong quá trình thực hành; các phần chưa có minh chứng được đánh dấu rõ là chưa kiểm thử, không suy đoán kết quả.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5"/>
        <w:gridCol w:w="2465"/>
        <w:gridCol w:w="2465"/>
        <w:gridCol w:w="2465"/>
      </w:tblGrid>
      <w:tr w14:paraId="49C41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shd w:val="clear" w:color="auto" w:fill="D9EAF7"/>
            <w:vAlign w:val="center"/>
          </w:tcPr>
          <w:p w14:paraId="19A50819">
            <w:pPr>
              <w:shd w:val="clea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Thiết bị / Interface</w:t>
            </w:r>
          </w:p>
        </w:tc>
        <w:tc>
          <w:tcPr>
            <w:tcW w:w="2465" w:type="dxa"/>
            <w:shd w:val="clear" w:color="auto" w:fill="D9EAF7"/>
            <w:vAlign w:val="center"/>
          </w:tcPr>
          <w:p w14:paraId="17FFCFCB">
            <w:pPr>
              <w:shd w:val="clea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Địa chỉ</w:t>
            </w:r>
          </w:p>
        </w:tc>
        <w:tc>
          <w:tcPr>
            <w:tcW w:w="2465" w:type="dxa"/>
            <w:shd w:val="clear" w:color="auto" w:fill="D9EAF7"/>
            <w:vAlign w:val="center"/>
          </w:tcPr>
          <w:p w14:paraId="39E96D06">
            <w:pPr>
              <w:shd w:val="clea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Gateway / DNS</w:t>
            </w:r>
          </w:p>
        </w:tc>
        <w:tc>
          <w:tcPr>
            <w:tcW w:w="2465" w:type="dxa"/>
            <w:shd w:val="clear" w:color="auto" w:fill="D9EAF7"/>
            <w:vAlign w:val="center"/>
          </w:tcPr>
          <w:p w14:paraId="4D1244F4">
            <w:pPr>
              <w:shd w:val="clea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Trạng thái hiện có</w:t>
            </w:r>
          </w:p>
        </w:tc>
      </w:tr>
      <w:tr w14:paraId="12BF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vAlign w:val="center"/>
          </w:tcPr>
          <w:p w14:paraId="426A2ADE">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pfSense WAN</w:t>
            </w:r>
          </w:p>
        </w:tc>
        <w:tc>
          <w:tcPr>
            <w:tcW w:w="2465" w:type="dxa"/>
            <w:vAlign w:val="center"/>
          </w:tcPr>
          <w:p w14:paraId="52DC7CEC">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192.168.250.3/24 (DHCP)</w:t>
            </w:r>
          </w:p>
        </w:tc>
        <w:tc>
          <w:tcPr>
            <w:tcW w:w="2465" w:type="dxa"/>
            <w:vAlign w:val="center"/>
          </w:tcPr>
          <w:p w14:paraId="175AEA73">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NAT Network</w:t>
            </w:r>
          </w:p>
        </w:tc>
        <w:tc>
          <w:tcPr>
            <w:tcW w:w="2465" w:type="dxa"/>
            <w:vAlign w:val="center"/>
          </w:tcPr>
          <w:p w14:paraId="4FF5FA98">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Đã cấu hình - có ảnh</w:t>
            </w:r>
          </w:p>
        </w:tc>
      </w:tr>
      <w:tr w14:paraId="3AD63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vAlign w:val="center"/>
          </w:tcPr>
          <w:p w14:paraId="0B3FCFAA">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pfSense MGMT</w:t>
            </w:r>
          </w:p>
        </w:tc>
        <w:tc>
          <w:tcPr>
            <w:tcW w:w="2465" w:type="dxa"/>
            <w:vAlign w:val="center"/>
          </w:tcPr>
          <w:p w14:paraId="408F9643">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192.168.56.254/24</w:t>
            </w:r>
          </w:p>
        </w:tc>
        <w:tc>
          <w:tcPr>
            <w:tcW w:w="2465" w:type="dxa"/>
            <w:vAlign w:val="center"/>
          </w:tcPr>
          <w:p w14:paraId="2724430B">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Máy thật 192.168.56.1/24</w:t>
            </w:r>
          </w:p>
        </w:tc>
        <w:tc>
          <w:tcPr>
            <w:tcW w:w="2465" w:type="dxa"/>
            <w:vAlign w:val="center"/>
          </w:tcPr>
          <w:p w14:paraId="3A72D46F">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Đã cấu hình; ping đã Reply</w:t>
            </w:r>
          </w:p>
        </w:tc>
      </w:tr>
      <w:tr w14:paraId="0D3D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vAlign w:val="center"/>
          </w:tcPr>
          <w:p w14:paraId="011FC84C">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pfSense LAN</w:t>
            </w:r>
          </w:p>
        </w:tc>
        <w:tc>
          <w:tcPr>
            <w:tcW w:w="2465" w:type="dxa"/>
            <w:vAlign w:val="center"/>
          </w:tcPr>
          <w:p w14:paraId="0E21C620">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10.6.0.1/24</w:t>
            </w:r>
          </w:p>
        </w:tc>
        <w:tc>
          <w:tcPr>
            <w:tcW w:w="2465" w:type="dxa"/>
            <w:vAlign w:val="center"/>
          </w:tcPr>
          <w:p w14:paraId="3222637A">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w:t>
            </w:r>
          </w:p>
        </w:tc>
        <w:tc>
          <w:tcPr>
            <w:tcW w:w="2465" w:type="dxa"/>
            <w:vAlign w:val="center"/>
          </w:tcPr>
          <w:p w14:paraId="5892C9A4">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Đã cấu hình - có ảnh</w:t>
            </w:r>
          </w:p>
        </w:tc>
      </w:tr>
      <w:tr w14:paraId="52092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vAlign w:val="center"/>
          </w:tcPr>
          <w:p w14:paraId="0F6F77ED">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pfSense DMZ</w:t>
            </w:r>
          </w:p>
        </w:tc>
        <w:tc>
          <w:tcPr>
            <w:tcW w:w="2465" w:type="dxa"/>
            <w:vAlign w:val="center"/>
          </w:tcPr>
          <w:p w14:paraId="72FC0D22">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172.16.6.1/24</w:t>
            </w:r>
          </w:p>
        </w:tc>
        <w:tc>
          <w:tcPr>
            <w:tcW w:w="2465" w:type="dxa"/>
            <w:vAlign w:val="center"/>
          </w:tcPr>
          <w:p w14:paraId="00A0596C">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w:t>
            </w:r>
          </w:p>
        </w:tc>
        <w:tc>
          <w:tcPr>
            <w:tcW w:w="2465" w:type="dxa"/>
            <w:vAlign w:val="center"/>
          </w:tcPr>
          <w:p w14:paraId="33602569">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Đã cấu hình - có ảnh</w:t>
            </w:r>
          </w:p>
        </w:tc>
      </w:tr>
      <w:tr w14:paraId="6CF98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vAlign w:val="center"/>
          </w:tcPr>
          <w:p w14:paraId="599B138C">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DC01</w:t>
            </w:r>
          </w:p>
        </w:tc>
        <w:tc>
          <w:tcPr>
            <w:tcW w:w="2465" w:type="dxa"/>
            <w:vAlign w:val="center"/>
          </w:tcPr>
          <w:p w14:paraId="7D6C9BFE">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10.6.0.10/24</w:t>
            </w:r>
          </w:p>
        </w:tc>
        <w:tc>
          <w:tcPr>
            <w:tcW w:w="2465" w:type="dxa"/>
            <w:vAlign w:val="center"/>
          </w:tcPr>
          <w:p w14:paraId="4C81B28B">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GW 10.6.0.1; DNS 10.6.0.10</w:t>
            </w:r>
          </w:p>
        </w:tc>
        <w:tc>
          <w:tcPr>
            <w:tcW w:w="2465" w:type="dxa"/>
            <w:vAlign w:val="center"/>
          </w:tcPr>
          <w:p w14:paraId="4C42884C">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Đã cấu hình; AD/DNS hoạt động</w:t>
            </w:r>
          </w:p>
        </w:tc>
      </w:tr>
      <w:tr w14:paraId="6A69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vAlign w:val="center"/>
          </w:tcPr>
          <w:p w14:paraId="55CE0ED2">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Client-A</w:t>
            </w:r>
          </w:p>
        </w:tc>
        <w:tc>
          <w:tcPr>
            <w:tcW w:w="2465" w:type="dxa"/>
            <w:vAlign w:val="center"/>
          </w:tcPr>
          <w:p w14:paraId="0FF5CB5C">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10.6.0.21/24</w:t>
            </w:r>
          </w:p>
        </w:tc>
        <w:tc>
          <w:tcPr>
            <w:tcW w:w="2465" w:type="dxa"/>
            <w:vAlign w:val="center"/>
          </w:tcPr>
          <w:p w14:paraId="265F754B">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GW 10.6.0.1; DNS 10.6.0.10</w:t>
            </w:r>
          </w:p>
        </w:tc>
        <w:tc>
          <w:tcPr>
            <w:tcW w:w="2465" w:type="dxa"/>
            <w:vAlign w:val="center"/>
          </w:tcPr>
          <w:p w14:paraId="40BAF5F2">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 có minh chứng trong Document1</w:t>
            </w:r>
          </w:p>
        </w:tc>
      </w:tr>
      <w:tr w14:paraId="653D4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vAlign w:val="center"/>
          </w:tcPr>
          <w:p w14:paraId="2A4B073A">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Client-B</w:t>
            </w:r>
          </w:p>
        </w:tc>
        <w:tc>
          <w:tcPr>
            <w:tcW w:w="2465" w:type="dxa"/>
            <w:vAlign w:val="center"/>
          </w:tcPr>
          <w:p w14:paraId="7988BC94">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10.6.0.22/24</w:t>
            </w:r>
          </w:p>
        </w:tc>
        <w:tc>
          <w:tcPr>
            <w:tcW w:w="2465" w:type="dxa"/>
            <w:vAlign w:val="center"/>
          </w:tcPr>
          <w:p w14:paraId="647DAB12">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GW 10.6.0.1; DNS 10.6.0.10</w:t>
            </w:r>
          </w:p>
        </w:tc>
        <w:tc>
          <w:tcPr>
            <w:tcW w:w="2465" w:type="dxa"/>
            <w:vAlign w:val="center"/>
          </w:tcPr>
          <w:p w14:paraId="29260B4E">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 có minh chứng trong Document1</w:t>
            </w:r>
          </w:p>
        </w:tc>
      </w:tr>
      <w:tr w14:paraId="03C87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vAlign w:val="center"/>
          </w:tcPr>
          <w:p w14:paraId="46467DD7">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DMZ-WEB</w:t>
            </w:r>
          </w:p>
        </w:tc>
        <w:tc>
          <w:tcPr>
            <w:tcW w:w="2465" w:type="dxa"/>
            <w:vAlign w:val="center"/>
          </w:tcPr>
          <w:p w14:paraId="7DDAE5F6">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172.16.6.10/24 + IP phụ .20/.30/.40</w:t>
            </w:r>
          </w:p>
        </w:tc>
        <w:tc>
          <w:tcPr>
            <w:tcW w:w="2465" w:type="dxa"/>
            <w:vAlign w:val="center"/>
          </w:tcPr>
          <w:p w14:paraId="26F30E4B">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GW 172.16.6.1</w:t>
            </w:r>
          </w:p>
        </w:tc>
        <w:tc>
          <w:tcPr>
            <w:tcW w:w="2465" w:type="dxa"/>
            <w:vAlign w:val="center"/>
          </w:tcPr>
          <w:p w14:paraId="1731E787">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 có minh chứng trong Document1</w:t>
            </w:r>
          </w:p>
        </w:tc>
      </w:tr>
    </w:tbl>
    <w:p w14:paraId="014683B3">
      <w:pPr>
        <w:rPr>
          <w:rFonts w:hint="default" w:ascii="Times New Roman" w:hAnsi="Times New Roman" w:cs="Times New Roman"/>
          <w:b w:val="0"/>
          <w:bCs/>
          <w:i w:val="0"/>
          <w:iCs w:val="0"/>
          <w:color w:val="000000" w:themeColor="text1"/>
          <w:sz w:val="26"/>
          <w:szCs w:val="26"/>
          <w14:textFill>
            <w14:solidFill>
              <w14:schemeClr w14:val="tx1"/>
            </w14:solidFill>
          </w14:textFill>
        </w:rPr>
      </w:pPr>
    </w:p>
    <w:p w14:paraId="76023552">
      <w:pPr>
        <w:pStyle w:val="2"/>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2. KẾT QUẢ THỰC TẾ ĐÃ XÁC NHẬN</w:t>
      </w:r>
    </w:p>
    <w:p w14:paraId="35B90386">
      <w:pPr>
        <w:pStyle w:val="3"/>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2.1. pfSense</w:t>
      </w:r>
    </w:p>
    <w:p w14:paraId="4F8E7714">
      <w:pPr>
        <w:pStyle w:val="24"/>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WAN nhận DHCP 192.168.250.3/24.</w:t>
      </w:r>
    </w:p>
    <w:p w14:paraId="20F85A91">
      <w:pPr>
        <w:pStyle w:val="24"/>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LAN được đặt 10.6.0.1/24.</w:t>
      </w:r>
    </w:p>
    <w:p w14:paraId="62F169D6">
      <w:pPr>
        <w:pStyle w:val="24"/>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DMZ được đặt 172.16.6.1/24.</w:t>
      </w:r>
    </w:p>
    <w:p w14:paraId="5AE2A4A8">
      <w:pPr>
        <w:pStyle w:val="24"/>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MGMT/OPT2 được đặt 192.168.56.254/24.</w:t>
      </w:r>
    </w:p>
    <w:p w14:paraId="3236407A">
      <w:pPr>
        <w:pStyle w:val="24"/>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Máy thật dùng Host-Only 192.168.56.1/24; trong quá trình thực hành, ping tới 192.168.56.254 đã Reply sau khi sửa Host-Only Adapter và rule truy cập MGMT.</w:t>
      </w:r>
    </w:p>
    <w:p w14:paraId="3932F3AF">
      <w:pPr>
        <w:pStyle w:val="3"/>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2.2. Domain Controller DC01</w:t>
      </w:r>
    </w:p>
    <w:p w14:paraId="6BC91D0C">
      <w:pPr>
        <w:pStyle w:val="24"/>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DC01 đã được cấu hình địa chỉ 10.6.0.10/24, gateway 10.6.0.1 và DNS trỏ về chính DC01.</w:t>
      </w:r>
    </w:p>
    <w:p w14:paraId="63EE26E3">
      <w:pPr>
        <w:pStyle w:val="24"/>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Máy đã được promote thành Domain Controller; màn hình đăng nhập hiển thị LAB6\Administrator.</w:t>
      </w:r>
    </w:p>
    <w:p w14:paraId="4F4E559F">
      <w:pPr>
        <w:pStyle w:val="24"/>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Domain lab6.test đã được tạo.</w:t>
      </w:r>
    </w:p>
    <w:p w14:paraId="7446101A">
      <w:pPr>
        <w:pStyle w:val="24"/>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OU LAB6-Users và các tài khoản người dùng đã được tạo; ảnh hiện có thể hiện user sv_b và một user khác trong OU. Ảnh hiện tại chưa đủ rõ để xác nhận trực quan user sv_a.</w:t>
      </w:r>
    </w:p>
    <w:p w14:paraId="31839E05">
      <w:pPr>
        <w:pStyle w:val="24"/>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Tài khoản dịch vụ LDAP svc_pfsense_ldap đã được tạo/đang được tạo trong Active Directory theo minh chứng ảnh.</w:t>
      </w:r>
    </w:p>
    <w:p w14:paraId="3BA00DE4">
      <w:pPr>
        <w:pStyle w:val="3"/>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2.3. Kiểm tra DNS và LDAP service record</w:t>
      </w:r>
    </w:p>
    <w:p w14:paraId="56E63987">
      <w:pPr>
        <w:pStyle w:val="24"/>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nslookup lab6.test trả về địa chỉ 10.6.0.10.</w:t>
      </w:r>
    </w:p>
    <w:p w14:paraId="683AD686">
      <w:pPr>
        <w:pStyle w:val="24"/>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Truy vấn SRV _ldap._tcp.dc._msdcs.lab6.test trả về dc01.lab6.test, port 389, địa chỉ 10.6.0.10. Điều này xác nhận bản ghi dịch vụ LDAP của Active Directory đã được DNS công bố đúng.</w:t>
      </w:r>
    </w:p>
    <w:p w14:paraId="2BAEE375">
      <w:pPr>
        <w:pStyle w:val="24"/>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ping dc01.lab6.test thành công và ping 10.6.0.1 thành công, không mất gói trong ảnh minh chứng.</w:t>
      </w:r>
    </w:p>
    <w:p w14:paraId="1A3971A6">
      <w:pPr>
        <w:pStyle w:val="2"/>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3. BẢNG KẾT QUẢ HIỆN TẠI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1690"/>
        <w:gridCol w:w="1762"/>
        <w:gridCol w:w="1138"/>
        <w:gridCol w:w="1138"/>
        <w:gridCol w:w="2383"/>
      </w:tblGrid>
      <w:tr w14:paraId="13132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3" w:type="dxa"/>
            <w:shd w:val="clear" w:color="auto" w:fill="D9EAF7"/>
            <w:vAlign w:val="center"/>
          </w:tcPr>
          <w:p w14:paraId="674902EF">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Kịch bản</w:t>
            </w:r>
          </w:p>
        </w:tc>
        <w:tc>
          <w:tcPr>
            <w:tcW w:w="1643" w:type="dxa"/>
            <w:shd w:val="clear" w:color="auto" w:fill="D9EAF7"/>
            <w:vAlign w:val="center"/>
          </w:tcPr>
          <w:p w14:paraId="2A01F773">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Dự đoán</w:t>
            </w:r>
          </w:p>
        </w:tc>
        <w:tc>
          <w:tcPr>
            <w:tcW w:w="1643" w:type="dxa"/>
            <w:shd w:val="clear" w:color="auto" w:fill="D9EAF7"/>
            <w:vAlign w:val="center"/>
          </w:tcPr>
          <w:p w14:paraId="2AAF7299">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Thực tế hiện có</w:t>
            </w:r>
          </w:p>
        </w:tc>
        <w:tc>
          <w:tcPr>
            <w:tcW w:w="1643" w:type="dxa"/>
            <w:shd w:val="clear" w:color="auto" w:fill="D9EAF7"/>
            <w:vAlign w:val="center"/>
          </w:tcPr>
          <w:p w14:paraId="2BA215FE">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Ảnh rule</w:t>
            </w:r>
          </w:p>
        </w:tc>
        <w:tc>
          <w:tcPr>
            <w:tcW w:w="1643" w:type="dxa"/>
            <w:shd w:val="clear" w:color="auto" w:fill="D9EAF7"/>
            <w:vAlign w:val="center"/>
          </w:tcPr>
          <w:p w14:paraId="2C919FB2">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Ảnh kiểm thử</w:t>
            </w:r>
          </w:p>
        </w:tc>
        <w:tc>
          <w:tcPr>
            <w:tcW w:w="1643" w:type="dxa"/>
            <w:shd w:val="clear" w:color="auto" w:fill="D9EAF7"/>
            <w:vAlign w:val="center"/>
          </w:tcPr>
          <w:p w14:paraId="29C28982">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Nhận xét</w:t>
            </w:r>
          </w:p>
        </w:tc>
      </w:tr>
      <w:tr w14:paraId="5BA6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3" w:type="dxa"/>
            <w:vAlign w:val="center"/>
          </w:tcPr>
          <w:p w14:paraId="0299B0D8">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LDAP sv_a/sv_b</w:t>
            </w:r>
          </w:p>
        </w:tc>
        <w:tc>
          <w:tcPr>
            <w:tcW w:w="1643" w:type="dxa"/>
            <w:vAlign w:val="center"/>
          </w:tcPr>
          <w:p w14:paraId="666D8F69">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Xác thực thành công</w:t>
            </w:r>
          </w:p>
        </w:tc>
        <w:tc>
          <w:tcPr>
            <w:tcW w:w="1643" w:type="dxa"/>
            <w:vAlign w:val="center"/>
          </w:tcPr>
          <w:p w14:paraId="424804B9">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 test Diagnostics &gt; Authentication trên pfSense</w:t>
            </w:r>
          </w:p>
        </w:tc>
        <w:tc>
          <w:tcPr>
            <w:tcW w:w="1643" w:type="dxa"/>
            <w:vAlign w:val="center"/>
          </w:tcPr>
          <w:p w14:paraId="3C8D53A9">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163E5725">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565813EF">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DNS/LDAP SRV đã hoạt động nhưng chưa đủ để kết luận user auth thành công.</w:t>
            </w:r>
          </w:p>
        </w:tc>
      </w:tr>
      <w:tr w14:paraId="0014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3" w:type="dxa"/>
            <w:vAlign w:val="center"/>
          </w:tcPr>
          <w:p w14:paraId="4333D50D">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Captive Portal</w:t>
            </w:r>
          </w:p>
        </w:tc>
        <w:tc>
          <w:tcPr>
            <w:tcW w:w="1643" w:type="dxa"/>
            <w:vAlign w:val="center"/>
          </w:tcPr>
          <w:p w14:paraId="38BA0CB8">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Login bằng user domain</w:t>
            </w:r>
          </w:p>
        </w:tc>
        <w:tc>
          <w:tcPr>
            <w:tcW w:w="1643" w:type="dxa"/>
            <w:vAlign w:val="center"/>
          </w:tcPr>
          <w:p w14:paraId="15823760">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 kiểm thử</w:t>
            </w:r>
          </w:p>
        </w:tc>
        <w:tc>
          <w:tcPr>
            <w:tcW w:w="1643" w:type="dxa"/>
            <w:vAlign w:val="center"/>
          </w:tcPr>
          <w:p w14:paraId="71581C8A">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593FCCBF">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6A9059DB">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Cần cấu hình zone LAB6_USERS và chụp login.</w:t>
            </w:r>
          </w:p>
        </w:tc>
      </w:tr>
      <w:tr w14:paraId="7FBE8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3" w:type="dxa"/>
            <w:vAlign w:val="center"/>
          </w:tcPr>
          <w:p w14:paraId="1E9A199C">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1. JOB_SITE</w:t>
            </w:r>
          </w:p>
        </w:tc>
        <w:tc>
          <w:tcPr>
            <w:tcW w:w="1643" w:type="dxa"/>
            <w:vAlign w:val="center"/>
          </w:tcPr>
          <w:p w14:paraId="162652BD">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Client-A bị Block .20; .10 Allow</w:t>
            </w:r>
          </w:p>
        </w:tc>
        <w:tc>
          <w:tcPr>
            <w:tcW w:w="1643" w:type="dxa"/>
            <w:vAlign w:val="center"/>
          </w:tcPr>
          <w:p w14:paraId="41F4A5E5">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 kiểm thử</w:t>
            </w:r>
          </w:p>
        </w:tc>
        <w:tc>
          <w:tcPr>
            <w:tcW w:w="1643" w:type="dxa"/>
            <w:vAlign w:val="center"/>
          </w:tcPr>
          <w:p w14:paraId="2844B1CB">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2A5ECDF5">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7C37B1F4">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 có ảnh Client-A/DMZ-WEB.</w:t>
            </w:r>
          </w:p>
        </w:tc>
      </w:tr>
      <w:tr w14:paraId="07782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3" w:type="dxa"/>
            <w:vAlign w:val="center"/>
          </w:tcPr>
          <w:p w14:paraId="69D5852F">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2. Restricted</w:t>
            </w:r>
          </w:p>
        </w:tc>
        <w:tc>
          <w:tcPr>
            <w:tcW w:w="1643" w:type="dxa"/>
            <w:vAlign w:val="center"/>
          </w:tcPr>
          <w:p w14:paraId="250AE796">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A và B bị Block .40</w:t>
            </w:r>
          </w:p>
        </w:tc>
        <w:tc>
          <w:tcPr>
            <w:tcW w:w="1643" w:type="dxa"/>
            <w:vAlign w:val="center"/>
          </w:tcPr>
          <w:p w14:paraId="242F7478">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 kiểm thử</w:t>
            </w:r>
          </w:p>
        </w:tc>
        <w:tc>
          <w:tcPr>
            <w:tcW w:w="1643" w:type="dxa"/>
            <w:vAlign w:val="center"/>
          </w:tcPr>
          <w:p w14:paraId="7528D208">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21F22B16">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3ECE5D2E">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 có rule/traffic test.</w:t>
            </w:r>
          </w:p>
        </w:tc>
      </w:tr>
      <w:tr w14:paraId="106E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3" w:type="dxa"/>
            <w:vAlign w:val="center"/>
          </w:tcPr>
          <w:p w14:paraId="56140CBE">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3. Social Schedule</w:t>
            </w:r>
          </w:p>
        </w:tc>
        <w:tc>
          <w:tcPr>
            <w:tcW w:w="1643" w:type="dxa"/>
            <w:vAlign w:val="center"/>
          </w:tcPr>
          <w:p w14:paraId="222CF167">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B Allow trong Lunch, Block ngoài giờ</w:t>
            </w:r>
          </w:p>
        </w:tc>
        <w:tc>
          <w:tcPr>
            <w:tcW w:w="1643" w:type="dxa"/>
            <w:vAlign w:val="center"/>
          </w:tcPr>
          <w:p w14:paraId="17E87CB5">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 kiểm thử</w:t>
            </w:r>
          </w:p>
        </w:tc>
        <w:tc>
          <w:tcPr>
            <w:tcW w:w="1643" w:type="dxa"/>
            <w:vAlign w:val="center"/>
          </w:tcPr>
          <w:p w14:paraId="4541BF07">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68A0D437">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7B51744C">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Cần LUNCH_WINDOW hoặc TEST_NOW.</w:t>
            </w:r>
          </w:p>
        </w:tc>
      </w:tr>
      <w:tr w14:paraId="134A8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3" w:type="dxa"/>
            <w:vAlign w:val="center"/>
          </w:tcPr>
          <w:p w14:paraId="019E1D5C">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4. Work hours</w:t>
            </w:r>
          </w:p>
        </w:tc>
        <w:tc>
          <w:tcPr>
            <w:tcW w:w="1643" w:type="dxa"/>
            <w:vAlign w:val="center"/>
          </w:tcPr>
          <w:p w14:paraId="444F5B23">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Web 80/443 Allow trong giờ; dịch vụ khác Block</w:t>
            </w:r>
          </w:p>
        </w:tc>
        <w:tc>
          <w:tcPr>
            <w:tcW w:w="1643" w:type="dxa"/>
            <w:vAlign w:val="center"/>
          </w:tcPr>
          <w:p w14:paraId="388977B4">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 kiểm thử</w:t>
            </w:r>
          </w:p>
        </w:tc>
        <w:tc>
          <w:tcPr>
            <w:tcW w:w="1643" w:type="dxa"/>
            <w:vAlign w:val="center"/>
          </w:tcPr>
          <w:p w14:paraId="69DCB3DC">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7DDCB8A1">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34C1AF67">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Cần WORK_HOURS.</w:t>
            </w:r>
          </w:p>
        </w:tc>
      </w:tr>
      <w:tr w14:paraId="6527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3" w:type="dxa"/>
            <w:vAlign w:val="center"/>
          </w:tcPr>
          <w:p w14:paraId="306E9DD8">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5. DMZ isolation</w:t>
            </w:r>
          </w:p>
        </w:tc>
        <w:tc>
          <w:tcPr>
            <w:tcW w:w="1643" w:type="dxa"/>
            <w:vAlign w:val="center"/>
          </w:tcPr>
          <w:p w14:paraId="638644C4">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DMZ không khởi tạo kết nối vào LAN</w:t>
            </w:r>
          </w:p>
        </w:tc>
        <w:tc>
          <w:tcPr>
            <w:tcW w:w="1643" w:type="dxa"/>
            <w:vAlign w:val="center"/>
          </w:tcPr>
          <w:p w14:paraId="7C3F8E6F">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 kiểm thử</w:t>
            </w:r>
          </w:p>
        </w:tc>
        <w:tc>
          <w:tcPr>
            <w:tcW w:w="1643" w:type="dxa"/>
            <w:vAlign w:val="center"/>
          </w:tcPr>
          <w:p w14:paraId="2AC175C1">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76CDE36B">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1567C082">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Cần DMZ-WEB.</w:t>
            </w:r>
          </w:p>
        </w:tc>
      </w:tr>
      <w:tr w14:paraId="3114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3" w:type="dxa"/>
            <w:vAlign w:val="center"/>
          </w:tcPr>
          <w:p w14:paraId="0C6CA49B">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6-7. Reject/Log/State</w:t>
            </w:r>
          </w:p>
        </w:tc>
        <w:tc>
          <w:tcPr>
            <w:tcW w:w="1643" w:type="dxa"/>
            <w:vAlign w:val="center"/>
          </w:tcPr>
          <w:p w14:paraId="3984DDAE">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Reject nhanh hơn Block; log/state đúng flow</w:t>
            </w:r>
          </w:p>
        </w:tc>
        <w:tc>
          <w:tcPr>
            <w:tcW w:w="1643" w:type="dxa"/>
            <w:vAlign w:val="center"/>
          </w:tcPr>
          <w:p w14:paraId="28C58340">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 kiểm thử</w:t>
            </w:r>
          </w:p>
        </w:tc>
        <w:tc>
          <w:tcPr>
            <w:tcW w:w="1643" w:type="dxa"/>
            <w:vAlign w:val="center"/>
          </w:tcPr>
          <w:p w14:paraId="4D399DF0">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314C6973">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Chưa</w:t>
            </w:r>
          </w:p>
        </w:tc>
        <w:tc>
          <w:tcPr>
            <w:tcW w:w="1643" w:type="dxa"/>
            <w:vAlign w:val="center"/>
          </w:tcPr>
          <w:p w14:paraId="0B616612">
            <w:pPr>
              <w:spacing w:after="0"/>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Cần hoàn thành ruleset và test traffic mới.</w:t>
            </w:r>
          </w:p>
        </w:tc>
      </w:tr>
    </w:tbl>
    <w:p w14:paraId="78BB90CF">
      <w:pP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 xml:space="preserve">Lưu ý: </w:t>
      </w:r>
      <w:r>
        <w:rPr>
          <w:rFonts w:hint="default" w:ascii="Times New Roman" w:hAnsi="Times New Roman" w:cs="Times New Roman"/>
          <w:b w:val="0"/>
          <w:bCs/>
          <w:i w:val="0"/>
          <w:iCs w:val="0"/>
          <w:color w:val="000000" w:themeColor="text1"/>
          <w:sz w:val="26"/>
          <w:szCs w:val="26"/>
          <w14:textFill>
            <w14:solidFill>
              <w14:schemeClr w14:val="tx1"/>
            </w14:solidFill>
          </w14:textFill>
        </w:rPr>
        <w:t>Không điền “Đạt/Pass” cho các kịch bản chưa có bằng chứng thực tế để tránh báo cáo sai kết quả.</w:t>
      </w:r>
    </w:p>
    <w:p w14:paraId="6F62DECA">
      <w:pPr>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drawing>
          <wp:inline distT="0" distB="0" distL="114300" distR="114300">
            <wp:extent cx="5577840" cy="3736340"/>
            <wp:effectExtent l="0" t="0" r="381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77840" cy="3736389"/>
                    </a:xfrm>
                    <a:prstGeom prst="rect">
                      <a:avLst/>
                    </a:prstGeom>
                  </pic:spPr>
                </pic:pic>
              </a:graphicData>
            </a:graphic>
          </wp:inline>
        </w:drawing>
      </w:r>
    </w:p>
    <w:p w14:paraId="7A51140A">
      <w:pPr>
        <w:spacing w:after="160"/>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Hình 1. Console pfSense: WAN 192.168.250.3/24, LAN 10.6.0.1/24, DMZ 172.16.6.1/24, MGMT/OPT2 192.168.56.254/24.</w:t>
      </w:r>
    </w:p>
    <w:p w14:paraId="4ABF6AF5">
      <w:pPr>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drawing>
          <wp:inline distT="0" distB="0" distL="114300" distR="114300">
            <wp:extent cx="5577840" cy="2898775"/>
            <wp:effectExtent l="0" t="0" r="381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77840" cy="2898898"/>
                    </a:xfrm>
                    <a:prstGeom prst="rect">
                      <a:avLst/>
                    </a:prstGeom>
                  </pic:spPr>
                </pic:pic>
              </a:graphicData>
            </a:graphic>
          </wp:inline>
        </w:drawing>
      </w:r>
    </w:p>
    <w:p w14:paraId="36D70919">
      <w:pPr>
        <w:spacing w:after="160"/>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Hình 2. Cấu hình IP trên DC01: địa chỉ 10.6.0.10/24 và gateway 10.6.0.1.</w:t>
      </w:r>
    </w:p>
    <w:p w14:paraId="7204A039">
      <w:pP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br w:type="page"/>
      </w:r>
    </w:p>
    <w:p w14:paraId="15D61DAE">
      <w:pPr>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drawing>
          <wp:inline distT="0" distB="0" distL="114300" distR="114300">
            <wp:extent cx="5577840" cy="4039235"/>
            <wp:effectExtent l="0" t="0" r="381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77840" cy="4039621"/>
                    </a:xfrm>
                    <a:prstGeom prst="rect">
                      <a:avLst/>
                    </a:prstGeom>
                  </pic:spPr>
                </pic:pic>
              </a:graphicData>
            </a:graphic>
          </wp:inline>
        </w:drawing>
      </w:r>
    </w:p>
    <w:p w14:paraId="5BF91773">
      <w:pPr>
        <w:spacing w:after="160"/>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Hình 3. Active Directory Domain Services Configuration Wizard trong quá trình cấu hình DC01.</w:t>
      </w:r>
    </w:p>
    <w:p w14:paraId="2108334F">
      <w:pPr>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drawing>
          <wp:inline distT="0" distB="0" distL="114300" distR="114300">
            <wp:extent cx="5577840" cy="4627880"/>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577840" cy="4628188"/>
                    </a:xfrm>
                    <a:prstGeom prst="rect">
                      <a:avLst/>
                    </a:prstGeom>
                  </pic:spPr>
                </pic:pic>
              </a:graphicData>
            </a:graphic>
          </wp:inline>
        </w:drawing>
      </w:r>
    </w:p>
    <w:p w14:paraId="195B9942">
      <w:pPr>
        <w:spacing w:after="160"/>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Hình 4. Màn hình đăng nhập domain LAB6\Administrator sau khi promote DC01.</w:t>
      </w:r>
    </w:p>
    <w:p w14:paraId="3C2E19D4">
      <w:pP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br w:type="page"/>
      </w:r>
    </w:p>
    <w:p w14:paraId="581FF913">
      <w:pPr>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drawing>
          <wp:inline distT="0" distB="0" distL="114300" distR="114300">
            <wp:extent cx="5577840" cy="3862070"/>
            <wp:effectExtent l="0" t="0" r="381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577840" cy="3862107"/>
                    </a:xfrm>
                    <a:prstGeom prst="rect">
                      <a:avLst/>
                    </a:prstGeom>
                  </pic:spPr>
                </pic:pic>
              </a:graphicData>
            </a:graphic>
          </wp:inline>
        </w:drawing>
      </w:r>
    </w:p>
    <w:p w14:paraId="6FB7244D">
      <w:pPr>
        <w:spacing w:after="160"/>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Hình 5. Active Directory Users and Computers: domain lab6.test và OU LAB6-Users.</w:t>
      </w:r>
    </w:p>
    <w:p w14:paraId="3B5C34BD">
      <w:pPr>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drawing>
          <wp:inline distT="0" distB="0" distL="114300" distR="114300">
            <wp:extent cx="5577840" cy="4671695"/>
            <wp:effectExtent l="0" t="0" r="381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577840" cy="4671990"/>
                    </a:xfrm>
                    <a:prstGeom prst="rect">
                      <a:avLst/>
                    </a:prstGeom>
                  </pic:spPr>
                </pic:pic>
              </a:graphicData>
            </a:graphic>
          </wp:inline>
        </w:drawing>
      </w:r>
    </w:p>
    <w:p w14:paraId="16D1AF8D">
      <w:pPr>
        <w:spacing w:after="160"/>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Hình 6. Tạo tài khoản dịch vụ svc_pfsense_ldap trong Active Directory.</w:t>
      </w:r>
    </w:p>
    <w:p w14:paraId="2C81856C">
      <w:pP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br w:type="page"/>
      </w:r>
    </w:p>
    <w:p w14:paraId="2DB10973">
      <w:pPr>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drawing>
          <wp:inline distT="0" distB="0" distL="114300" distR="114300">
            <wp:extent cx="5577840" cy="3175635"/>
            <wp:effectExtent l="0" t="0" r="381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577840" cy="3176193"/>
                    </a:xfrm>
                    <a:prstGeom prst="rect">
                      <a:avLst/>
                    </a:prstGeom>
                  </pic:spPr>
                </pic:pic>
              </a:graphicData>
            </a:graphic>
          </wp:inline>
        </w:drawing>
      </w:r>
    </w:p>
    <w:p w14:paraId="3DFFA3B8">
      <w:pPr>
        <w:spacing w:after="160"/>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Hình 7. nslookup lab6.test trả về 10.6.0.10.</w:t>
      </w:r>
    </w:p>
    <w:p w14:paraId="6D4F8650">
      <w:pPr>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drawing>
          <wp:inline distT="0" distB="0" distL="114300" distR="114300">
            <wp:extent cx="5577840" cy="4667885"/>
            <wp:effectExtent l="0" t="0" r="3810"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577840" cy="4668056"/>
                    </a:xfrm>
                    <a:prstGeom prst="rect">
                      <a:avLst/>
                    </a:prstGeom>
                  </pic:spPr>
                </pic:pic>
              </a:graphicData>
            </a:graphic>
          </wp:inline>
        </w:drawing>
      </w:r>
    </w:p>
    <w:p w14:paraId="484A5E89">
      <w:pPr>
        <w:spacing w:after="160"/>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Hình 8. Truy vấn SRV _ldap._tcp.dc._msdcs.lab6.test trả về dc01.lab6.test, port 389, IP 10.6.0.10.</w:t>
      </w:r>
    </w:p>
    <w:p w14:paraId="78420B40">
      <w:pPr>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drawing>
          <wp:inline distT="0" distB="0" distL="114300" distR="114300">
            <wp:extent cx="5577840" cy="465963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577840" cy="4660036"/>
                    </a:xfrm>
                    <a:prstGeom prst="rect">
                      <a:avLst/>
                    </a:prstGeom>
                  </pic:spPr>
                </pic:pic>
              </a:graphicData>
            </a:graphic>
          </wp:inline>
        </w:drawing>
      </w:r>
    </w:p>
    <w:p w14:paraId="0F002E18">
      <w:pPr>
        <w:spacing w:after="160"/>
        <w:jc w:val="center"/>
        <w:rPr>
          <w:rFonts w:hint="default" w:ascii="Times New Roman" w:hAnsi="Times New Roman" w:cs="Times New Roman"/>
          <w:b w:val="0"/>
          <w:bCs/>
          <w:i w:val="0"/>
          <w:iCs w:val="0"/>
          <w:color w:val="000000" w:themeColor="text1"/>
          <w:sz w:val="26"/>
          <w:szCs w:val="26"/>
          <w14:textFill>
            <w14:solidFill>
              <w14:schemeClr w14:val="tx1"/>
            </w14:solidFill>
          </w14:textFill>
        </w:rPr>
      </w:pPr>
      <w:r>
        <w:rPr>
          <w:rFonts w:hint="default" w:ascii="Times New Roman" w:hAnsi="Times New Roman" w:cs="Times New Roman"/>
          <w:b w:val="0"/>
          <w:bCs/>
          <w:i w:val="0"/>
          <w:iCs w:val="0"/>
          <w:color w:val="000000" w:themeColor="text1"/>
          <w:sz w:val="26"/>
          <w:szCs w:val="26"/>
          <w14:textFill>
            <w14:solidFill>
              <w14:schemeClr w14:val="tx1"/>
            </w14:solidFill>
          </w14:textFill>
        </w:rPr>
        <w:t>Hình 9. Ping dc01.lab6.test và 10.6.0.1 thành công, 0% packet loss trong phép thử hiển thị.</w:t>
      </w:r>
    </w:p>
    <w:p w14:paraId="6EB5C348">
      <w:pPr>
        <w:rPr>
          <w:rFonts w:hint="default" w:ascii="Times New Roman" w:hAnsi="Times New Roman" w:cs="Times New Roman"/>
          <w:b w:val="0"/>
          <w:bCs/>
          <w:i w:val="0"/>
          <w:iCs w:val="0"/>
          <w:color w:val="000000" w:themeColor="text1"/>
          <w:sz w:val="26"/>
          <w:szCs w:val="26"/>
          <w14:textFill>
            <w14:solidFill>
              <w14:schemeClr w14:val="tx1"/>
            </w14:solidFill>
          </w14:textFill>
        </w:rPr>
      </w:pPr>
    </w:p>
    <w:sectPr>
      <w:pgSz w:w="12240" w:h="15840"/>
      <w:pgMar w:top="1134" w:right="1134"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8144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200" w:after="12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0"/>
    <w:unhideWhenUsed/>
    <w:qFormat/>
    <w:uiPriority w:val="9"/>
    <w:pPr>
      <w:keepNext/>
      <w:keepLines/>
      <w:spacing w:before="200" w:after="12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120"/>
      <w:outlineLvl w:val="2"/>
    </w:pPr>
    <w:rPr>
      <w:rFonts w:asciiTheme="majorHAnsi" w:hAnsiTheme="majorHAnsi" w:eastAsiaTheme="majorEastAsia" w:cstheme="majorBidi"/>
      <w:b/>
      <w:bCs/>
      <w:color w:val="4F81BD" w:themeColor="accent1"/>
      <w:sz w:val="25"/>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1828</Words>
  <Characters>8397</Characters>
  <Lines>0</Lines>
  <Paragraphs>0</Paragraphs>
  <TotalTime>32</TotalTime>
  <ScaleCrop>false</ScaleCrop>
  <LinksUpToDate>false</LinksUpToDate>
  <CharactersWithSpaces>10057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Kiên Lê Trung</cp:lastModifiedBy>
  <dcterms:modified xsi:type="dcterms:W3CDTF">2026-10-13T09:37:08Z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eyJoZGlkIjoiNGU3OTFlMTYwZWNjMWU3YzI3MjRkZDQ2YTc2OTgyMTciLCJ1c2VySWQiOiIxMzkyMDczNzQwNDM3In0=</vt:lpwstr>
  </property>
  <property fmtid="{D5CDD505-2E9C-101B-9397-08002B2CF9AE}" pid="3" name="KSOProductBuildVer">
    <vt:lpwstr>1033-12.1.0.28485</vt:lpwstr>
  </property>
  <property fmtid="{D5CDD505-2E9C-101B-9397-08002B2CF9AE}" pid="4" name="ICV">
    <vt:lpwstr>1FA30D6EF8C04AC68D49384A1594439F_12</vt:lpwstr>
  </property>
</Properties>
</file>