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379BB5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Tên: Lê Trung Kiên </w:t>
      </w:r>
    </w:p>
    <w:p w14:paraId="7DE9A302">
      <w:pPr>
        <w:rPr>
          <w:rFonts w:hint="default"/>
          <w:lang w:val="vi-VN"/>
        </w:rPr>
      </w:pPr>
      <w:r>
        <w:rPr>
          <w:rFonts w:hint="default"/>
          <w:lang w:val="vi-VN"/>
        </w:rPr>
        <w:t>Mssv: 1150080060</w:t>
      </w:r>
    </w:p>
    <w:p w14:paraId="04CCF9A5">
      <w:pPr>
        <w:rPr>
          <w:rFonts w:hint="default"/>
          <w:lang w:val="vi-VN"/>
        </w:rPr>
      </w:pPr>
      <w:r>
        <w:rPr>
          <w:rFonts w:hint="default"/>
          <w:lang w:val="vi-VN"/>
        </w:rPr>
        <w:t>Lớp: 11_ĐH_CNPM1</w:t>
      </w:r>
    </w:p>
    <w:p w14:paraId="37277B55">
      <w:p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Bài Tập Buổi 8</w:t>
      </w:r>
    </w:p>
    <w:p w14:paraId="0B1E292F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Thêm dữ liệu cho nhà xuất bản</w:t>
      </w:r>
    </w:p>
    <w:p w14:paraId="168BA63F">
      <w:pPr>
        <w:jc w:val="both"/>
      </w:pPr>
      <w:r>
        <w:drawing>
          <wp:inline distT="0" distB="0" distL="114300" distR="114300">
            <wp:extent cx="5755640" cy="2211705"/>
            <wp:effectExtent l="0" t="0" r="508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5248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Nút thêm:</w:t>
      </w:r>
    </w:p>
    <w:p w14:paraId="42264833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756910" cy="2458720"/>
            <wp:effectExtent l="0" t="0" r="381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F3A8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Giao diện:</w:t>
      </w:r>
    </w:p>
    <w:p w14:paraId="6CD020F5">
      <w:pPr>
        <w:jc w:val="both"/>
      </w:pPr>
      <w:r>
        <w:drawing>
          <wp:inline distT="0" distB="0" distL="114300" distR="114300">
            <wp:extent cx="5757545" cy="323723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9A9A">
      <w:pPr>
        <w:jc w:val="both"/>
      </w:pPr>
      <w:r>
        <w:drawing>
          <wp:inline distT="0" distB="0" distL="114300" distR="114300">
            <wp:extent cx="5757545" cy="323723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51C4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Thêm thành công:</w:t>
      </w:r>
    </w:p>
    <w:p w14:paraId="30D3E356">
      <w:pPr>
        <w:jc w:val="both"/>
      </w:pPr>
      <w:r>
        <w:drawing>
          <wp:inline distT="0" distB="0" distL="114300" distR="114300">
            <wp:extent cx="5757545" cy="323723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1BDC">
      <w:pPr>
        <w:jc w:val="both"/>
      </w:pPr>
    </w:p>
    <w:p w14:paraId="571551FC">
      <w:pPr>
        <w:jc w:val="both"/>
      </w:pPr>
    </w:p>
    <w:p w14:paraId="1BFE217C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Sửa dữ liệu:</w:t>
      </w:r>
    </w:p>
    <w:p w14:paraId="50AC21E3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 Thêm procedure</w:t>
      </w:r>
    </w:p>
    <w:p w14:paraId="21F88E17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753100" cy="2393315"/>
            <wp:effectExtent l="0" t="0" r="762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F90E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Code Nút sửa:</w:t>
      </w:r>
    </w:p>
    <w:p w14:paraId="38C90D1D">
      <w:pPr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756275" cy="2834005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DAA8">
      <w:r>
        <w:drawing>
          <wp:inline distT="0" distB="0" distL="114300" distR="114300">
            <wp:extent cx="5757545" cy="323723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912D">
      <w:r>
        <w:drawing>
          <wp:inline distT="0" distB="0" distL="114300" distR="114300">
            <wp:extent cx="5756275" cy="2267585"/>
            <wp:effectExtent l="0" t="0" r="444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E8AA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66C7CBF7">
      <w:r>
        <w:drawing>
          <wp:inline distT="0" distB="0" distL="114300" distR="114300">
            <wp:extent cx="5757545" cy="3237230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609A"/>
    <w:p w14:paraId="3C94519C">
      <w:pPr>
        <w:rPr>
          <w:rFonts w:hint="default"/>
          <w:lang w:val="vi-VN"/>
        </w:rPr>
      </w:pPr>
      <w:r>
        <w:rPr>
          <w:rFonts w:hint="default"/>
          <w:lang w:val="vi-VN"/>
        </w:rPr>
        <w:t>Xóa dữ liệu</w:t>
      </w:r>
    </w:p>
    <w:p w14:paraId="55702F19">
      <w:pPr>
        <w:rPr>
          <w:rFonts w:hint="default"/>
          <w:lang w:val="vi-VN"/>
        </w:rPr>
      </w:pPr>
      <w:r>
        <w:rPr>
          <w:rFonts w:hint="default"/>
          <w:lang w:val="vi-VN"/>
        </w:rPr>
        <w:t>Thêm Procedure cho Xóa</w:t>
      </w:r>
    </w:p>
    <w:p w14:paraId="1CCAEA5B">
      <w:pPr>
        <w:rPr>
          <w:rFonts w:hint="default"/>
          <w:lang w:val="vi-VN"/>
        </w:rPr>
      </w:pPr>
      <w:r>
        <w:drawing>
          <wp:inline distT="0" distB="0" distL="114300" distR="114300">
            <wp:extent cx="5758180" cy="217678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FA42">
      <w:pPr>
        <w:rPr>
          <w:rFonts w:hint="default"/>
          <w:lang w:val="vi-VN"/>
        </w:rPr>
      </w:pPr>
      <w:r>
        <w:rPr>
          <w:rFonts w:hint="default"/>
          <w:lang w:val="vi-VN"/>
        </w:rPr>
        <w:t>Code nút xóa</w:t>
      </w:r>
    </w:p>
    <w:p w14:paraId="3C302FA0">
      <w:pPr>
        <w:rPr>
          <w:rFonts w:hint="default"/>
          <w:lang w:val="vi-VN"/>
        </w:rPr>
      </w:pPr>
      <w:r>
        <w:drawing>
          <wp:inline distT="0" distB="0" distL="114300" distR="114300">
            <wp:extent cx="5754370" cy="2503805"/>
            <wp:effectExtent l="0" t="0" r="635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1020">
      <w:pPr>
        <w:rPr>
          <w:rFonts w:hint="default"/>
          <w:lang w:val="vi-VN"/>
        </w:rPr>
      </w:pPr>
      <w:r>
        <w:drawing>
          <wp:inline distT="0" distB="0" distL="114300" distR="114300">
            <wp:extent cx="5753735" cy="22034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97B0"/>
    <w:p w14:paraId="21B09658">
      <w:r>
        <w:drawing>
          <wp:inline distT="0" distB="0" distL="114300" distR="114300">
            <wp:extent cx="5755005" cy="224028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B530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52CDEA8E">
      <w:r>
        <w:drawing>
          <wp:inline distT="0" distB="0" distL="114300" distR="114300">
            <wp:extent cx="5756910" cy="22771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3738"/>
    <w:p w14:paraId="2F61794C"/>
    <w:p w14:paraId="45654F35">
      <w:pPr>
        <w:rPr>
          <w:rFonts w:hint="default"/>
          <w:lang w:val="vi-VN"/>
        </w:rPr>
      </w:pPr>
      <w:r>
        <w:rPr>
          <w:rFonts w:hint="default"/>
          <w:lang w:val="vi-VN"/>
        </w:rPr>
        <w:t>Toàn bộ code:</w:t>
      </w:r>
    </w:p>
    <w:p w14:paraId="54930E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684480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System.Collections.Generic;</w:t>
      </w:r>
    </w:p>
    <w:p w14:paraId="23E255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System.ComponentModel;</w:t>
      </w:r>
    </w:p>
    <w:p w14:paraId="00B9E0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System.Data;</w:t>
      </w:r>
    </w:p>
    <w:p w14:paraId="3BFB1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System.Data.SqlClient;</w:t>
      </w:r>
    </w:p>
    <w:p w14:paraId="7E8FFF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System.Drawing;</w:t>
      </w:r>
    </w:p>
    <w:p w14:paraId="23257D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System.Linq;</w:t>
      </w:r>
    </w:p>
    <w:p w14:paraId="1321B7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System.Text;</w:t>
      </w:r>
    </w:p>
    <w:p w14:paraId="1A62D0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System.Threading.Tasks;</w:t>
      </w:r>
    </w:p>
    <w:p w14:paraId="6494C8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System.Windows.Forms;</w:t>
      </w:r>
    </w:p>
    <w:p w14:paraId="64D896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8B6D6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LeTrungKien_1150080060_B8</w:t>
      </w:r>
    </w:p>
    <w:p w14:paraId="08827C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2D1572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partial class Form1 : Form</w:t>
      </w:r>
    </w:p>
    <w:p w14:paraId="2044F8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4F5567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string strCon = @"Data Source=(LocalDB)\MSSQLLocalDB;</w:t>
      </w:r>
    </w:p>
    <w:p w14:paraId="3DE36D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AttachDbFilename=D:\OOP\LeTrungKien_1150080060_B8\LeTrungKien_1150080060_B8\DbConnect.mdf;</w:t>
      </w:r>
    </w:p>
    <w:p w14:paraId="4709D2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Integrated Security=True";</w:t>
      </w:r>
    </w:p>
    <w:p w14:paraId="248E7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SqlConnection sqlCon = null;</w:t>
      </w:r>
    </w:p>
    <w:p w14:paraId="1A7FC1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B14A8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Form1()</w:t>
      </w:r>
    </w:p>
    <w:p w14:paraId="71D00C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5D9DB5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 w14:paraId="2582D6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1862B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MoKetNoi()</w:t>
      </w:r>
    </w:p>
    <w:p w14:paraId="569B44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52BB51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(sqlCon == null)</w:t>
      </w:r>
    </w:p>
    <w:p w14:paraId="59A8CC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sqlCon = new SqlConnection(strCon);</w:t>
      </w:r>
    </w:p>
    <w:p w14:paraId="4DB2A1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(sqlCon.State == ConnectionState.Closed)</w:t>
      </w:r>
    </w:p>
    <w:p w14:paraId="378A5E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sqlCon.Open();</w:t>
      </w:r>
    </w:p>
    <w:p w14:paraId="71A742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41FEEA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22C05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DongKetNoi()</w:t>
      </w:r>
    </w:p>
    <w:p w14:paraId="449B30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152E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(sqlCon != null &amp;&amp; sqlCon.State == ConnectionState.Open)</w:t>
      </w:r>
    </w:p>
    <w:p w14:paraId="0EFED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sqlCon.Close();</w:t>
      </w:r>
    </w:p>
    <w:p w14:paraId="257149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3C0857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HienThiDanhSachXB()</w:t>
      </w:r>
    </w:p>
    <w:p w14:paraId="69E162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DA771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MoKetNoi();</w:t>
      </w:r>
    </w:p>
    <w:p w14:paraId="2B29D8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SqlCommand sqlCmd = new SqlCommand("HienThiXB", sqlCon);</w:t>
      </w:r>
    </w:p>
    <w:p w14:paraId="5385D8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sqlCmd.CommandType = CommandType.StoredProcedure;</w:t>
      </w:r>
    </w:p>
    <w:p w14:paraId="01EF20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5180D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SqlDataReader reader = sqlCmd.ExecuteReader();</w:t>
      </w:r>
    </w:p>
    <w:p w14:paraId="1A761B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lsvDanhSach.Items.Clear();</w:t>
      </w:r>
    </w:p>
    <w:p w14:paraId="588D0C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160A7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while (reader.Read())</w:t>
      </w:r>
    </w:p>
    <w:p w14:paraId="70F1B5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11C6DB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string maXB = reader.GetString(0);</w:t>
      </w:r>
    </w:p>
    <w:p w14:paraId="04CE28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string tenXB = reader.GetString(1);</w:t>
      </w:r>
    </w:p>
    <w:p w14:paraId="6A28C8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string diaChi = reader.GetString(2);</w:t>
      </w:r>
    </w:p>
    <w:p w14:paraId="51D226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CF3E7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ListViewItem lvi = new ListViewItem(maXB);</w:t>
      </w:r>
    </w:p>
    <w:p w14:paraId="2AB4B7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lvi.SubItems.Add(tenXB);</w:t>
      </w:r>
    </w:p>
    <w:p w14:paraId="57A0AE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lvi.SubItems.Add(diaChi);</w:t>
      </w:r>
    </w:p>
    <w:p w14:paraId="1FE3A3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lsvDanhSach.Items.Add(lvi);</w:t>
      </w:r>
    </w:p>
    <w:p w14:paraId="7B8C13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5FACDE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reader.Close();</w:t>
      </w:r>
    </w:p>
    <w:p w14:paraId="52EA3C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495D4C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26F52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Form1_Load(object sender, EventArgs e)</w:t>
      </w:r>
    </w:p>
    <w:p w14:paraId="7ECD17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6C5018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SetupListView();</w:t>
      </w:r>
    </w:p>
    <w:p w14:paraId="573C89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HienThiDanhSachXB();</w:t>
      </w:r>
    </w:p>
    <w:p w14:paraId="432C00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04955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4E230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label1_Click(object sender, EventArgs e)</w:t>
      </w:r>
    </w:p>
    <w:p w14:paraId="54564C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0C6370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A6BE8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4056B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6F948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label3_Click(object sender, EventArgs e)</w:t>
      </w:r>
    </w:p>
    <w:p w14:paraId="066030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7772C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D393A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030D33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SetupListView()</w:t>
      </w:r>
    </w:p>
    <w:p w14:paraId="21A003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76BA0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lsvDanhSach.View = View.Details;</w:t>
      </w:r>
    </w:p>
    <w:p w14:paraId="0B7BF4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lsvDanhSach.FullRowSelect = true;</w:t>
      </w:r>
    </w:p>
    <w:p w14:paraId="51A8C8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lsvDanhSach.GridLines = true;</w:t>
      </w:r>
    </w:p>
    <w:p w14:paraId="5C5C8F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2441E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(lsvDanhSach.Columns.Count == 0)</w:t>
      </w:r>
    </w:p>
    <w:p w14:paraId="726EC1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64FA09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lsvDanhSach.Columns.Add("Mã XB", 100);</w:t>
      </w:r>
    </w:p>
    <w:p w14:paraId="4F2B7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lsvDanhSach.Columns.Add("Tên XB", 180);</w:t>
      </w:r>
    </w:p>
    <w:p w14:paraId="6E27BD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lsvDanhSach.Columns.Add("Địa chỉ", 260);</w:t>
      </w:r>
    </w:p>
    <w:p w14:paraId="1E9BFB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742642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07CA3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04343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950D3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btnThem_Click(object sender, EventArgs e)</w:t>
      </w:r>
    </w:p>
    <w:p w14:paraId="5332BB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7F58D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MoKetNoi();</w:t>
      </w:r>
    </w:p>
    <w:p w14:paraId="212B70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SqlCommand sqlCmd = new SqlCommand("ThemDuLieu", sqlCon);</w:t>
      </w:r>
    </w:p>
    <w:p w14:paraId="0F7C51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sqlCmd.CommandType = CommandType.StoredProcedure;</w:t>
      </w:r>
    </w:p>
    <w:p w14:paraId="2D6D51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AD9EF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sqlCmd.Parameters.AddWithValue("@MaXB", txtMaXB.Text.Trim());</w:t>
      </w:r>
    </w:p>
    <w:p w14:paraId="645EDD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sqlCmd.Parameters.AddWithValue("@TenXB", txtTenXB.Text.Trim());</w:t>
      </w:r>
    </w:p>
    <w:p w14:paraId="4BD93B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sqlCmd.Parameters.AddWithValue("@DiaChi", txtDiaChi.Text.Trim());</w:t>
      </w:r>
    </w:p>
    <w:p w14:paraId="6813B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D4CD3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kq = sqlCmd.ExecuteNonQuery();</w:t>
      </w:r>
    </w:p>
    <w:p w14:paraId="0D66B0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(kq &gt; 0)</w:t>
      </w:r>
    </w:p>
    <w:p w14:paraId="7F5AAA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78B90A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MessageBox.Show("Thêm dữ liệu thành công!");</w:t>
      </w:r>
    </w:p>
    <w:p w14:paraId="258063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HienThiDanhSachXB();</w:t>
      </w:r>
    </w:p>
    <w:p w14:paraId="1E38C3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txtMaXB.Clear(); txtTenXB.Clear(); txtDiaChi.Clear();</w:t>
      </w:r>
    </w:p>
    <w:p w14:paraId="07AE7C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1DED99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13F065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FillInputsFromSelectedItem()</w:t>
      </w:r>
    </w:p>
    <w:p w14:paraId="11E37B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321D4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(lsvDanhSach.SelectedItems.Count == 0) return;</w:t>
      </w:r>
    </w:p>
    <w:p w14:paraId="609D58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var item = lsvDanhSach.SelectedItems[0];</w:t>
      </w:r>
    </w:p>
    <w:p w14:paraId="706F98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02548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txtMaXB.Text = item.SubItems[0].Text;</w:t>
      </w:r>
    </w:p>
    <w:p w14:paraId="704F56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txtTenXB.Text = item.SubItems[1].Text;</w:t>
      </w:r>
    </w:p>
    <w:p w14:paraId="5EA462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txtDiaChi.Text = item.SubItems[2].Text;</w:t>
      </w:r>
    </w:p>
    <w:p w14:paraId="5A38AD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121E0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btnSua.Enabled = btnXoa.Enabled = true;</w:t>
      </w:r>
    </w:p>
    <w:p w14:paraId="169BCB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1F6DB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730E9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DCCDE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lsvDanhSach_SelectedIndexChanged(object sender, EventArgs e)</w:t>
      </w:r>
    </w:p>
    <w:p w14:paraId="302840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431460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(lsvDanhSach.SelectedItems.Count == 0)</w:t>
      </w:r>
    </w:p>
    <w:p w14:paraId="0414BD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7754F4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btnSua.Enabled = btnXoa.Enabled = false;</w:t>
      </w:r>
    </w:p>
    <w:p w14:paraId="0A7ACC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return;</w:t>
      </w:r>
    </w:p>
    <w:p w14:paraId="5D493C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77A4BF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FillInputsFromSelectedItem();</w:t>
      </w:r>
    </w:p>
    <w:p w14:paraId="15094A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445B6F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62DDF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button1_Click(object sender, EventArgs e)</w:t>
      </w:r>
    </w:p>
    <w:p w14:paraId="381590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042845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73FDF1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MoKetNoi();</w:t>
      </w:r>
    </w:p>
    <w:p w14:paraId="2E97A7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SqlCommand sqlCmd = new SqlCommand("SuaDuLieu", sqlCon);</w:t>
      </w:r>
    </w:p>
    <w:p w14:paraId="68E553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sqlCmd.CommandType = CommandType.StoredProcedure;</w:t>
      </w:r>
    </w:p>
    <w:p w14:paraId="6F4FBD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1DAE6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sqlCmd.Parameters.AddWithValue("@MaXB", txtMaXB.Text.Trim());</w:t>
      </w:r>
    </w:p>
    <w:p w14:paraId="34EDB8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sqlCmd.Parameters.AddWithValue("@TenXB", txtTenXB.Text.Trim());</w:t>
      </w:r>
    </w:p>
    <w:p w14:paraId="6D2AF3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sqlCmd.Parameters.AddWithValue("@DiaChi", txtDiaChi.Text.Trim());</w:t>
      </w:r>
    </w:p>
    <w:p w14:paraId="6E1A9F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B71A0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int kq = sqlCmd.ExecuteNonQuery();</w:t>
      </w:r>
    </w:p>
    <w:p w14:paraId="49B1D7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if (kq &gt; 0)</w:t>
      </w:r>
    </w:p>
    <w:p w14:paraId="0C23EA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 w14:paraId="30AEDE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MessageBox.Show("Cập nhật thành công!");</w:t>
      </w:r>
    </w:p>
    <w:p w14:paraId="6BFF08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HienThiDanhSachXB();</w:t>
      </w:r>
    </w:p>
    <w:p w14:paraId="1C77C8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 w14:paraId="55A91C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5854E4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40D1E4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FEE91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5D80E5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void btnXoa_Click(object sender, EventArgs e)</w:t>
      </w:r>
    </w:p>
    <w:p w14:paraId="11D668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5EA84D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MoKetNoi();</w:t>
      </w:r>
    </w:p>
    <w:p w14:paraId="7A84E4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SqlCommand sqlCmd = new SqlCommand("XoaDuLieu", sqlCon);</w:t>
      </w:r>
    </w:p>
    <w:p w14:paraId="666EC6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sqlCmd.CommandType = CommandType.StoredProcedure;</w:t>
      </w:r>
    </w:p>
    <w:p w14:paraId="1C17D3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sqlCmd.Parameters.AddWithValue("@MaXB", txtMaXB.Text.Trim());</w:t>
      </w:r>
    </w:p>
    <w:p w14:paraId="32E72F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DCF0C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kq = sqlCmd.ExecuteNonQuery();</w:t>
      </w:r>
    </w:p>
    <w:p w14:paraId="2C0B0D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if (kq &gt; 0)</w:t>
      </w:r>
    </w:p>
    <w:p w14:paraId="763D33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 w14:paraId="0C19BF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MessageBox.Show("Xóa thành công!");</w:t>
      </w:r>
    </w:p>
    <w:p w14:paraId="7B8136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HienThiDanhSachXB();</w:t>
      </w:r>
    </w:p>
    <w:p w14:paraId="5726C7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 w14:paraId="4BFEDC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251F6B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31B5AE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7B1D9BA5">
      <w:pPr>
        <w:rPr>
          <w:rFonts w:hint="default"/>
          <w:lang w:val="vi-VN"/>
        </w:rPr>
      </w:pPr>
      <w:bookmarkStart w:id="0" w:name="_GoBack"/>
      <w:bookmarkEnd w:id="0"/>
    </w:p>
    <w:p w14:paraId="2B4B09DD"/>
    <w:sectPr>
      <w:pgSz w:w="11906" w:h="16838"/>
      <w:pgMar w:top="1134" w:right="1134" w:bottom="1134" w:left="1701" w:header="720" w:footer="720" w:gutter="0"/>
      <w:pgNumType w:fmt="decimal" w:start="1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9D219C"/>
    <w:rsid w:val="24835866"/>
    <w:rsid w:val="2C89750C"/>
    <w:rsid w:val="30FB1B36"/>
    <w:rsid w:val="3DFB2F94"/>
    <w:rsid w:val="79AB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zh-CN" w:bidi="hi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2025-10-20T01:34:00Z</dcterms:created>
  <dc:creator>Kiên Lê</dc:creator>
  <cp:lastModifiedBy>Kiên Lê</cp:lastModifiedBy>
  <dcterms:modified xsi:type="dcterms:W3CDTF">2025-10-20T01:49:47Z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33F5E76A60314C54A64D911224210816_11</vt:lpwstr>
  </property>
</Properties>
</file>