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670"/>
      </w:tblGrid>
      <w:tr w:rsidR="00C52926" w14:paraId="42322A62" w14:textId="77777777" w:rsidTr="00C0232B">
        <w:trPr>
          <w:trHeight w:val="1418"/>
        </w:trPr>
        <w:tc>
          <w:tcPr>
            <w:tcW w:w="4820" w:type="dxa"/>
          </w:tcPr>
          <w:p w14:paraId="6C25F3E6" w14:textId="77777777" w:rsidR="00C52926" w:rsidRPr="00994669" w:rsidRDefault="00C52926" w:rsidP="00C0232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94669">
              <w:rPr>
                <w:rFonts w:ascii="Times New Roman" w:hAnsi="Times New Roman" w:cs="Times New Roman"/>
                <w:sz w:val="26"/>
                <w:szCs w:val="26"/>
              </w:rPr>
              <w:t>HỌC VIỆN CÔNG NGHỆ BƯU CHÍNH VIỄN THÔNG</w:t>
            </w:r>
          </w:p>
          <w:p w14:paraId="070AA12A" w14:textId="77777777" w:rsidR="00C52926" w:rsidRPr="008D461E" w:rsidRDefault="00C52926" w:rsidP="00C0232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BE04DC" wp14:editId="0FCD2ED6">
                      <wp:simplePos x="0" y="0"/>
                      <wp:positionH relativeFrom="column">
                        <wp:posOffset>1294765</wp:posOffset>
                      </wp:positionH>
                      <wp:positionV relativeFrom="paragraph">
                        <wp:posOffset>374650</wp:posOffset>
                      </wp:positionV>
                      <wp:extent cx="310896" cy="3556"/>
                      <wp:effectExtent l="0" t="0" r="32385" b="3492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0896" cy="355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40F10F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95pt,29.5pt" to="126.4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PHÒNG CHÍNH TRỊ VÀ CÔNG TÁC SINH VIÊN</w:t>
            </w:r>
          </w:p>
        </w:tc>
        <w:tc>
          <w:tcPr>
            <w:tcW w:w="5670" w:type="dxa"/>
          </w:tcPr>
          <w:p w14:paraId="3DD57D3C" w14:textId="77777777" w:rsidR="00C52926" w:rsidRPr="008D461E" w:rsidRDefault="00C52926" w:rsidP="00C0232B">
            <w:pPr>
              <w:jc w:val="center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8A8316" wp14:editId="06E7F96C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407670</wp:posOffset>
                      </wp:positionV>
                      <wp:extent cx="2126615" cy="7620"/>
                      <wp:effectExtent l="0" t="0" r="26035" b="3048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6615" cy="762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8A9CE9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5pt,32.1pt" to="219.7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8D461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CỘNG HÒA XÃ HỘI CHỦ NGHĨA VIỆT NAM</w:t>
            </w:r>
            <w:r w:rsidRPr="008D461E">
              <w:rPr>
                <w:b/>
                <w:bCs/>
              </w:rPr>
              <w:br/>
            </w:r>
            <w:proofErr w:type="spellStart"/>
            <w:r w:rsidRPr="00AD4A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Độc</w:t>
            </w:r>
            <w:proofErr w:type="spellEnd"/>
            <w:r w:rsidRPr="00AD4A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D4A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Pr="00AD4A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AD4A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Tự</w:t>
            </w:r>
            <w:proofErr w:type="spellEnd"/>
            <w:r w:rsidRPr="00AD4A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AD4A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Hạnh</w:t>
            </w:r>
            <w:proofErr w:type="spellEnd"/>
            <w:r w:rsidRPr="00AD4A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D4AF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</w:tc>
      </w:tr>
      <w:tr w:rsidR="00C52926" w14:paraId="7A77CA8F" w14:textId="77777777" w:rsidTr="00C0232B">
        <w:tc>
          <w:tcPr>
            <w:tcW w:w="4820" w:type="dxa"/>
          </w:tcPr>
          <w:p w14:paraId="1990C54D" w14:textId="6DD5F394" w:rsidR="00C52926" w:rsidRPr="001C094B" w:rsidRDefault="00C52926" w:rsidP="00C023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C094B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:…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C094B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1C094B">
              <w:rPr>
                <w:rFonts w:ascii="Times New Roman" w:hAnsi="Times New Roman" w:cs="Times New Roman"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</w:t>
            </w:r>
            <w:proofErr w:type="spellEnd"/>
            <w:r w:rsidRPr="001C094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PCTVCTSV</w:t>
            </w:r>
          </w:p>
        </w:tc>
        <w:tc>
          <w:tcPr>
            <w:tcW w:w="5670" w:type="dxa"/>
          </w:tcPr>
          <w:p w14:paraId="61EDCA53" w14:textId="4FC07DED" w:rsidR="00C52926" w:rsidRPr="00C24477" w:rsidRDefault="00C52926" w:rsidP="00C0232B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2447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Hà </w:t>
            </w:r>
            <w:proofErr w:type="spellStart"/>
            <w:r w:rsidRPr="00C2447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nội</w:t>
            </w:r>
            <w:proofErr w:type="spellEnd"/>
            <w:r w:rsidRPr="00C2447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, </w:t>
            </w:r>
            <w:proofErr w:type="spellStart"/>
            <w:r w:rsidRPr="00C2447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ngày</w:t>
            </w:r>
            <w:proofErr w:type="spellEnd"/>
            <w:r w:rsidRPr="00C2447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18</w:t>
            </w:r>
            <w:r w:rsidRPr="00C2447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proofErr w:type="spellStart"/>
            <w:r w:rsidRPr="00C2447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tháng</w:t>
            </w:r>
            <w:proofErr w:type="spellEnd"/>
            <w:r w:rsidRPr="00C2447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3 </w:t>
            </w:r>
            <w:proofErr w:type="spellStart"/>
            <w:r w:rsidRPr="00C2447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năm</w:t>
            </w:r>
            <w:proofErr w:type="spellEnd"/>
            <w:r w:rsidRPr="00C24477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2023</w:t>
            </w:r>
          </w:p>
        </w:tc>
      </w:tr>
    </w:tbl>
    <w:p w14:paraId="60A2CC2E" w14:textId="3F15B026" w:rsidR="00C52926" w:rsidRPr="001B7C97" w:rsidRDefault="00854597" w:rsidP="00C52926">
      <w:pPr>
        <w:spacing w:befor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TỜ TRÌNH</w:t>
      </w:r>
    </w:p>
    <w:p w14:paraId="670CB783" w14:textId="5B2DCF48" w:rsidR="00BB7C43" w:rsidRDefault="00BB7C43" w:rsidP="00854597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việc</w:t>
      </w:r>
      <w:proofErr w:type="spellEnd"/>
      <w:r w:rsidR="00C52926" w:rsidRPr="001B7C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54597" w:rsidRPr="00854597">
        <w:rPr>
          <w:rFonts w:ascii="Times New Roman" w:hAnsi="Times New Roman" w:cs="Times New Roman"/>
          <w:b/>
          <w:bCs/>
          <w:sz w:val="28"/>
          <w:szCs w:val="28"/>
        </w:rPr>
        <w:t>tổ</w:t>
      </w:r>
      <w:proofErr w:type="spellEnd"/>
      <w:r w:rsidR="00854597" w:rsidRPr="008545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54597" w:rsidRPr="00854597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="00854597" w:rsidRPr="008545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54597" w:rsidRPr="00854597">
        <w:rPr>
          <w:rFonts w:ascii="Times New Roman" w:hAnsi="Times New Roman" w:cs="Times New Roman"/>
          <w:b/>
          <w:bCs/>
          <w:sz w:val="28"/>
          <w:szCs w:val="28"/>
        </w:rPr>
        <w:t>lễ</w:t>
      </w:r>
      <w:proofErr w:type="spellEnd"/>
      <w:r w:rsidR="00854597" w:rsidRPr="008545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54597" w:rsidRPr="00854597">
        <w:rPr>
          <w:rFonts w:ascii="Times New Roman" w:hAnsi="Times New Roman" w:cs="Times New Roman"/>
          <w:b/>
          <w:bCs/>
          <w:sz w:val="28"/>
          <w:szCs w:val="28"/>
        </w:rPr>
        <w:t>kỷ</w:t>
      </w:r>
      <w:proofErr w:type="spellEnd"/>
      <w:r w:rsidR="00854597" w:rsidRPr="008545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54597" w:rsidRPr="00854597">
        <w:rPr>
          <w:rFonts w:ascii="Times New Roman" w:hAnsi="Times New Roman" w:cs="Times New Roman"/>
          <w:b/>
          <w:bCs/>
          <w:sz w:val="28"/>
          <w:szCs w:val="28"/>
        </w:rPr>
        <w:t>niệm</w:t>
      </w:r>
      <w:proofErr w:type="spellEnd"/>
      <w:r w:rsidR="00854597" w:rsidRPr="008545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54597" w:rsidRPr="00854597">
        <w:rPr>
          <w:rFonts w:ascii="Times New Roman" w:hAnsi="Times New Roman" w:cs="Times New Roman"/>
          <w:b/>
          <w:bCs/>
          <w:sz w:val="28"/>
          <w:szCs w:val="28"/>
        </w:rPr>
        <w:t>ngày</w:t>
      </w:r>
      <w:proofErr w:type="spellEnd"/>
      <w:r w:rsidR="00854597" w:rsidRPr="008545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54597" w:rsidRPr="00854597">
        <w:rPr>
          <w:rFonts w:ascii="Times New Roman" w:hAnsi="Times New Roman" w:cs="Times New Roman"/>
          <w:b/>
          <w:bCs/>
          <w:sz w:val="28"/>
          <w:szCs w:val="28"/>
        </w:rPr>
        <w:t>thành</w:t>
      </w:r>
      <w:proofErr w:type="spellEnd"/>
      <w:r w:rsidR="00854597" w:rsidRPr="008545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54597" w:rsidRPr="00854597">
        <w:rPr>
          <w:rFonts w:ascii="Times New Roman" w:hAnsi="Times New Roman" w:cs="Times New Roman"/>
          <w:b/>
          <w:bCs/>
          <w:sz w:val="28"/>
          <w:szCs w:val="28"/>
        </w:rPr>
        <w:t>lập</w:t>
      </w:r>
      <w:proofErr w:type="spellEnd"/>
      <w:r w:rsidR="00854597" w:rsidRPr="008545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C30E03" w14:textId="30DBC230" w:rsidR="00BB7C43" w:rsidRDefault="00BB7C43" w:rsidP="00BB7C43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56E1F" wp14:editId="13EED8EA">
                <wp:simplePos x="0" y="0"/>
                <wp:positionH relativeFrom="column">
                  <wp:posOffset>2318385</wp:posOffset>
                </wp:positionH>
                <wp:positionV relativeFrom="paragraph">
                  <wp:posOffset>276225</wp:posOffset>
                </wp:positionV>
                <wp:extent cx="11430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4607DF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2.55pt,21.75pt" to="272.5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854597" w:rsidRPr="00854597">
        <w:rPr>
          <w:rFonts w:ascii="Times New Roman" w:hAnsi="Times New Roman" w:cs="Times New Roman"/>
          <w:b/>
          <w:bCs/>
          <w:sz w:val="28"/>
          <w:szCs w:val="28"/>
        </w:rPr>
        <w:t>Hội</w:t>
      </w:r>
      <w:proofErr w:type="spellEnd"/>
      <w:r w:rsidR="00854597" w:rsidRPr="00854597">
        <w:rPr>
          <w:rFonts w:ascii="Times New Roman" w:hAnsi="Times New Roman" w:cs="Times New Roman"/>
          <w:b/>
          <w:bCs/>
          <w:sz w:val="28"/>
          <w:szCs w:val="28"/>
        </w:rPr>
        <w:t xml:space="preserve"> Liên </w:t>
      </w:r>
      <w:proofErr w:type="spellStart"/>
      <w:r w:rsidR="00854597" w:rsidRPr="00854597">
        <w:rPr>
          <w:rFonts w:ascii="Times New Roman" w:hAnsi="Times New Roman" w:cs="Times New Roman"/>
          <w:b/>
          <w:bCs/>
          <w:sz w:val="28"/>
          <w:szCs w:val="28"/>
        </w:rPr>
        <w:t>hiệp</w:t>
      </w:r>
      <w:proofErr w:type="spellEnd"/>
      <w:r w:rsidR="00854597" w:rsidRPr="008545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54597" w:rsidRPr="00854597">
        <w:rPr>
          <w:rFonts w:ascii="Times New Roman" w:hAnsi="Times New Roman" w:cs="Times New Roman"/>
          <w:b/>
          <w:bCs/>
          <w:sz w:val="28"/>
          <w:szCs w:val="28"/>
        </w:rPr>
        <w:t>Phụ</w:t>
      </w:r>
      <w:proofErr w:type="spellEnd"/>
      <w:r w:rsidR="00854597" w:rsidRPr="008545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54597" w:rsidRPr="00854597">
        <w:rPr>
          <w:rFonts w:ascii="Times New Roman" w:hAnsi="Times New Roman" w:cs="Times New Roman"/>
          <w:b/>
          <w:bCs/>
          <w:sz w:val="28"/>
          <w:szCs w:val="28"/>
        </w:rPr>
        <w:t>nữ</w:t>
      </w:r>
      <w:proofErr w:type="spellEnd"/>
      <w:r w:rsidR="00854597" w:rsidRPr="008545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54597" w:rsidRPr="00854597">
        <w:rPr>
          <w:rFonts w:ascii="Times New Roman" w:hAnsi="Times New Roman" w:cs="Times New Roman"/>
          <w:b/>
          <w:bCs/>
          <w:sz w:val="28"/>
          <w:szCs w:val="28"/>
        </w:rPr>
        <w:t>Việt</w:t>
      </w:r>
      <w:proofErr w:type="spellEnd"/>
      <w:r w:rsidR="00854597" w:rsidRPr="00854597">
        <w:rPr>
          <w:rFonts w:ascii="Times New Roman" w:hAnsi="Times New Roman" w:cs="Times New Roman"/>
          <w:b/>
          <w:bCs/>
          <w:sz w:val="28"/>
          <w:szCs w:val="28"/>
        </w:rPr>
        <w:t xml:space="preserve"> Nam 20-10</w:t>
      </w:r>
    </w:p>
    <w:p w14:paraId="220C0CB6" w14:textId="7DC7E4AD" w:rsidR="00BB7C43" w:rsidRPr="00AE7145" w:rsidRDefault="00BB7C43" w:rsidP="00BB7C43">
      <w:pPr>
        <w:spacing w:after="240"/>
        <w:ind w:left="284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AE7145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AE71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7145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AE7145">
        <w:rPr>
          <w:rFonts w:ascii="Times New Roman" w:hAnsi="Times New Roman" w:cs="Times New Roman"/>
          <w:sz w:val="26"/>
          <w:szCs w:val="26"/>
        </w:rPr>
        <w:t xml:space="preserve">: Ban </w:t>
      </w:r>
      <w:proofErr w:type="spellStart"/>
      <w:r w:rsidRPr="00AE7145">
        <w:rPr>
          <w:rFonts w:ascii="Times New Roman" w:hAnsi="Times New Roman" w:cs="Times New Roman"/>
          <w:sz w:val="26"/>
          <w:szCs w:val="26"/>
        </w:rPr>
        <w:t>Giám</w:t>
      </w:r>
      <w:proofErr w:type="spellEnd"/>
      <w:r w:rsidRPr="00AE71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7145">
        <w:rPr>
          <w:rFonts w:ascii="Times New Roman" w:hAnsi="Times New Roman" w:cs="Times New Roman"/>
          <w:sz w:val="26"/>
          <w:szCs w:val="26"/>
        </w:rPr>
        <w:t>đốc</w:t>
      </w:r>
      <w:proofErr w:type="spellEnd"/>
      <w:r w:rsidRPr="00AE71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7145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AE71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7145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AE71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7145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E71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7145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AE71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7145">
        <w:rPr>
          <w:rFonts w:ascii="Times New Roman" w:hAnsi="Times New Roman" w:cs="Times New Roman"/>
          <w:sz w:val="26"/>
          <w:szCs w:val="26"/>
        </w:rPr>
        <w:t>Bưu</w:t>
      </w:r>
      <w:proofErr w:type="spellEnd"/>
      <w:r w:rsidRPr="00AE71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714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E71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7145"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Pr="00AE71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E7145">
        <w:rPr>
          <w:rFonts w:ascii="Times New Roman" w:hAnsi="Times New Roman" w:cs="Times New Roman"/>
          <w:sz w:val="26"/>
          <w:szCs w:val="26"/>
        </w:rPr>
        <w:t>thông</w:t>
      </w:r>
      <w:proofErr w:type="spellEnd"/>
    </w:p>
    <w:p w14:paraId="4E080506" w14:textId="52EEA3E5" w:rsidR="00BB7C43" w:rsidRPr="00837463" w:rsidRDefault="006654ED" w:rsidP="006654ED">
      <w:pPr>
        <w:spacing w:after="24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Thành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Liên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hiệp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Nam 20-10,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kỷ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B7C43">
        <w:rPr>
          <w:rFonts w:ascii="Times New Roman" w:hAnsi="Times New Roman" w:cs="Times New Roman"/>
          <w:sz w:val="26"/>
          <w:szCs w:val="26"/>
        </w:rPr>
        <w:t xml:space="preserve"> </w:t>
      </w:r>
      <w:r w:rsidR="00BB7C43" w:rsidRPr="00BB7C43">
        <w:rPr>
          <w:rFonts w:ascii="Times New Roman" w:hAnsi="Times New Roman" w:cs="Times New Roman"/>
          <w:sz w:val="26"/>
          <w:szCs w:val="26"/>
        </w:rPr>
        <w:t xml:space="preserve">mong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vinh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B7C43" w:rsidRPr="00BB7C43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="00BB7C43" w:rsidRPr="00BB7C43">
        <w:rPr>
          <w:rFonts w:ascii="Times New Roman" w:hAnsi="Times New Roman" w:cs="Times New Roman"/>
          <w:sz w:val="26"/>
          <w:szCs w:val="26"/>
        </w:rPr>
        <w:t>.</w:t>
      </w:r>
    </w:p>
    <w:p w14:paraId="66272BDD" w14:textId="7F25F391" w:rsidR="00BB7C43" w:rsidRPr="00BB7C43" w:rsidRDefault="00BB7C43" w:rsidP="00561109">
      <w:pPr>
        <w:ind w:firstLine="426"/>
        <w:rPr>
          <w:rFonts w:ascii="Times New Roman" w:hAnsi="Times New Roman" w:cs="Times New Roman"/>
          <w:sz w:val="26"/>
          <w:szCs w:val="26"/>
        </w:rPr>
      </w:pPr>
      <w:proofErr w:type="spellStart"/>
      <w:r w:rsidRPr="00BB7C4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tôn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vinh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>.</w:t>
      </w:r>
    </w:p>
    <w:p w14:paraId="051115E6" w14:textId="6DFE0DA4" w:rsidR="00BB7C43" w:rsidRPr="00BB7C43" w:rsidRDefault="00BB7C43" w:rsidP="00561109">
      <w:pPr>
        <w:ind w:firstLine="426"/>
        <w:rPr>
          <w:rFonts w:ascii="Times New Roman" w:hAnsi="Times New Roman" w:cs="Times New Roman"/>
          <w:sz w:val="26"/>
          <w:szCs w:val="26"/>
        </w:rPr>
      </w:pP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8h00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10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Bưu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>.</w:t>
      </w:r>
    </w:p>
    <w:p w14:paraId="3FDE8529" w14:textId="465E321B" w:rsidR="00BB7C43" w:rsidRPr="00BB7C43" w:rsidRDefault="00BB7C43" w:rsidP="00561109">
      <w:pPr>
        <w:ind w:firstLine="426"/>
        <w:rPr>
          <w:rFonts w:ascii="Times New Roman" w:hAnsi="Times New Roman" w:cs="Times New Roman"/>
          <w:sz w:val="26"/>
          <w:szCs w:val="26"/>
        </w:rPr>
      </w:pPr>
      <w:proofErr w:type="spellStart"/>
      <w:r w:rsidRPr="00BB7C4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>:</w:t>
      </w:r>
    </w:p>
    <w:p w14:paraId="56A75820" w14:textId="77777777" w:rsidR="00BB7C43" w:rsidRPr="00561109" w:rsidRDefault="00BB7C43" w:rsidP="005611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6110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chào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mừng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phòng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viên</w:t>
      </w:r>
      <w:proofErr w:type="spellEnd"/>
    </w:p>
    <w:p w14:paraId="6CECA27B" w14:textId="77777777" w:rsidR="00BB7C43" w:rsidRPr="00561109" w:rsidRDefault="00BB7C43" w:rsidP="005611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611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Liên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hiệp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Việt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Nam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qua</w:t>
      </w:r>
    </w:p>
    <w:p w14:paraId="4D22473D" w14:textId="77777777" w:rsidR="00BB7C43" w:rsidRPr="00561109" w:rsidRDefault="00BB7C43" w:rsidP="005611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6110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múa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kịch</w:t>
      </w:r>
      <w:proofErr w:type="spellEnd"/>
    </w:p>
    <w:p w14:paraId="3713C10F" w14:textId="77777777" w:rsidR="00BB7C43" w:rsidRPr="00561109" w:rsidRDefault="00BB7C43" w:rsidP="005611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61109">
        <w:rPr>
          <w:rFonts w:ascii="Times New Roman" w:hAnsi="Times New Roman" w:cs="Times New Roman"/>
          <w:sz w:val="26"/>
          <w:szCs w:val="26"/>
        </w:rPr>
        <w:t>Trao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kể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Pr="005611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61109">
        <w:rPr>
          <w:rFonts w:ascii="Times New Roman" w:hAnsi="Times New Roman" w:cs="Times New Roman"/>
          <w:sz w:val="26"/>
          <w:szCs w:val="26"/>
        </w:rPr>
        <w:t>nước</w:t>
      </w:r>
      <w:proofErr w:type="spellEnd"/>
    </w:p>
    <w:p w14:paraId="7D9A8576" w14:textId="26B51472" w:rsidR="00BB7C43" w:rsidRPr="00BB7C43" w:rsidRDefault="00BB7C43" w:rsidP="00561109">
      <w:pPr>
        <w:ind w:firstLine="426"/>
        <w:rPr>
          <w:rFonts w:ascii="Times New Roman" w:hAnsi="Times New Roman" w:cs="Times New Roman"/>
          <w:sz w:val="26"/>
          <w:szCs w:val="26"/>
        </w:rPr>
      </w:pPr>
      <w:proofErr w:type="spellStart"/>
      <w:r w:rsidRPr="00BB7C4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buổi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lễ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Bưu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Viễn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cán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>.</w:t>
      </w:r>
    </w:p>
    <w:p w14:paraId="017F3D18" w14:textId="2396B2C6" w:rsidR="00C52926" w:rsidRPr="006654ED" w:rsidRDefault="00BB7C43" w:rsidP="006654ED">
      <w:pPr>
        <w:ind w:firstLine="426"/>
        <w:rPr>
          <w:rFonts w:ascii="Times New Roman" w:hAnsi="Times New Roman" w:cs="Times New Roman"/>
          <w:sz w:val="26"/>
          <w:szCs w:val="26"/>
        </w:rPr>
      </w:pPr>
      <w:proofErr w:type="spellStart"/>
      <w:r w:rsidRPr="00BB7C4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30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thuê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cát-sê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". Chi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BB7C4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B7C43">
        <w:rPr>
          <w:rFonts w:ascii="Times New Roman" w:hAnsi="Times New Roman" w:cs="Times New Roman"/>
          <w:sz w:val="26"/>
          <w:szCs w:val="26"/>
        </w:rPr>
        <w:t>theo.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C52926" w14:paraId="32D5955E" w14:textId="77777777" w:rsidTr="00C0232B">
        <w:tc>
          <w:tcPr>
            <w:tcW w:w="4530" w:type="dxa"/>
          </w:tcPr>
          <w:p w14:paraId="44F7AA95" w14:textId="77777777" w:rsidR="006654ED" w:rsidRDefault="00C52926" w:rsidP="00C0232B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proofErr w:type="spellStart"/>
            <w:r w:rsidRPr="00C2447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Nơi</w:t>
            </w:r>
            <w:proofErr w:type="spellEnd"/>
            <w:r w:rsidRPr="00C2447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Pr="00C2447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nhận</w:t>
            </w:r>
            <w:proofErr w:type="spellEnd"/>
            <w:r w:rsidRPr="00C24477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  <w:t>:</w:t>
            </w:r>
          </w:p>
          <w:p w14:paraId="1CAF9F2D" w14:textId="25A4F92B" w:rsidR="006654ED" w:rsidRPr="006654ED" w:rsidRDefault="00C52926" w:rsidP="00C0232B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Phòng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Chính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trị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và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Sinh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14:paraId="12130177" w14:textId="65197523" w:rsidR="00C52926" w:rsidRPr="00B111A0" w:rsidRDefault="00C52926" w:rsidP="00C0232B">
            <w:pPr>
              <w:rPr>
                <w:rFonts w:ascii="Times New Roman" w:hAnsi="Times New Roman" w:cs="Times New Roman"/>
              </w:rPr>
            </w:pPr>
            <w:r w:rsidRPr="00B111A0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B111A0">
              <w:rPr>
                <w:rFonts w:ascii="Times New Roman" w:hAnsi="Times New Roman" w:cs="Times New Roman"/>
              </w:rPr>
              <w:t>Lưu</w:t>
            </w:r>
            <w:proofErr w:type="spellEnd"/>
            <w:r w:rsidRPr="00B111A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531" w:type="dxa"/>
          </w:tcPr>
          <w:p w14:paraId="7E2BF357" w14:textId="0F5CAC99" w:rsidR="00C52926" w:rsidRPr="00C24477" w:rsidRDefault="00C52926" w:rsidP="00C0232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TRƯỞNG PHÒNG</w:t>
            </w:r>
          </w:p>
          <w:p w14:paraId="1FFCD117" w14:textId="6BA8322E" w:rsidR="00C52926" w:rsidRPr="005706A0" w:rsidRDefault="006654ED" w:rsidP="006654ED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                 </w:t>
            </w:r>
            <w:r w:rsidR="00C52926" w:rsidRPr="005706A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</w:t>
            </w:r>
            <w:proofErr w:type="spellStart"/>
            <w:r w:rsidR="00C52926" w:rsidRPr="005706A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Ký</w:t>
            </w:r>
            <w:proofErr w:type="spellEnd"/>
            <w:r w:rsidR="00C52926" w:rsidRPr="005706A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C52926" w:rsidRPr="005706A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tên</w:t>
            </w:r>
            <w:proofErr w:type="spellEnd"/>
            <w:r w:rsidR="00C5292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, </w:t>
            </w:r>
            <w:proofErr w:type="spellStart"/>
            <w:r w:rsidR="00C52926" w:rsidRPr="005706A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đóng</w:t>
            </w:r>
            <w:proofErr w:type="spellEnd"/>
            <w:r w:rsidR="00C52926" w:rsidRPr="005706A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 </w:t>
            </w:r>
            <w:proofErr w:type="spellStart"/>
            <w:r w:rsidR="00C52926" w:rsidRPr="005706A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dấu</w:t>
            </w:r>
            <w:proofErr w:type="spellEnd"/>
            <w:r w:rsidR="00C52926" w:rsidRPr="005706A0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)</w:t>
            </w:r>
          </w:p>
          <w:p w14:paraId="40EE251D" w14:textId="77777777" w:rsidR="00C52926" w:rsidRPr="005706A0" w:rsidRDefault="00C52926" w:rsidP="00C0232B">
            <w:pPr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  <w:p w14:paraId="0B12A780" w14:textId="77777777" w:rsidR="00C52926" w:rsidRPr="00C24477" w:rsidRDefault="00C52926" w:rsidP="00C0232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65B0846F" w14:textId="77777777" w:rsidR="00C52926" w:rsidRPr="00C24477" w:rsidRDefault="00C52926" w:rsidP="00C0232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3FD5733C" w14:textId="77777777" w:rsidR="00C52926" w:rsidRPr="00C24477" w:rsidRDefault="00C52926" w:rsidP="00C0232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7AB2A7A0" w14:textId="3380D5D5" w:rsidR="00C52926" w:rsidRPr="00136CFC" w:rsidRDefault="006654ED" w:rsidP="00C0232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Yến</w:t>
            </w:r>
            <w:proofErr w:type="spellEnd"/>
          </w:p>
        </w:tc>
      </w:tr>
    </w:tbl>
    <w:p w14:paraId="46D014E2" w14:textId="77777777" w:rsidR="00C52926" w:rsidRPr="005917E5" w:rsidRDefault="00C52926" w:rsidP="00C52926">
      <w:pPr>
        <w:rPr>
          <w:rFonts w:ascii="Times New Roman" w:hAnsi="Times New Roman" w:cs="Times New Roman"/>
          <w:sz w:val="26"/>
          <w:szCs w:val="26"/>
        </w:rPr>
      </w:pPr>
    </w:p>
    <w:p w14:paraId="0A763FDD" w14:textId="64D57D98" w:rsidR="006433EB" w:rsidRDefault="006433EB" w:rsidP="00BB7C43"/>
    <w:sectPr w:rsidR="006433EB" w:rsidSect="005917E5">
      <w:pgSz w:w="11906" w:h="16838" w:code="9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54EF1"/>
    <w:multiLevelType w:val="multilevel"/>
    <w:tmpl w:val="4FA4D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79580C"/>
    <w:multiLevelType w:val="hybridMultilevel"/>
    <w:tmpl w:val="BB34494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2315717">
    <w:abstractNumId w:val="0"/>
  </w:num>
  <w:num w:numId="2" w16cid:durableId="787312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FB"/>
    <w:rsid w:val="00207A21"/>
    <w:rsid w:val="00561109"/>
    <w:rsid w:val="006433EB"/>
    <w:rsid w:val="006654ED"/>
    <w:rsid w:val="00785E6E"/>
    <w:rsid w:val="007B49FB"/>
    <w:rsid w:val="00837463"/>
    <w:rsid w:val="00854597"/>
    <w:rsid w:val="00996FF4"/>
    <w:rsid w:val="00AE7145"/>
    <w:rsid w:val="00BB7C43"/>
    <w:rsid w:val="00C5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B672"/>
  <w15:chartTrackingRefBased/>
  <w15:docId w15:val="{4AB306E3-D585-40FD-A515-B5C00481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926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92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B7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BB7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68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Anh Tuan D21AT01</dc:creator>
  <cp:keywords/>
  <dc:description/>
  <cp:lastModifiedBy>Le Anh Tuan D21AT01</cp:lastModifiedBy>
  <cp:revision>4</cp:revision>
  <dcterms:created xsi:type="dcterms:W3CDTF">2023-03-18T12:55:00Z</dcterms:created>
  <dcterms:modified xsi:type="dcterms:W3CDTF">2023-03-18T15:16:00Z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8543db9bb96a5761a84c9dbe862b0e46c9cc760d324f211dbe9bda65c48c43a6</vt:lpwstr>
  </property>
</Properties>
</file>