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i w:val="0"/>
          <w:color w:val="E65100"/>
          <w:sz w:val="24"/>
        </w:rPr>
        <w:t>CÔNG TY CỔ PHẦN SẢN XUẤT CƠ KHÍ SAO VÀNG</w:t>
      </w:r>
    </w:p>
    <w:p>
      <w:pPr>
        <w:spacing w:before="300" w:after="120"/>
        <w:jc w:val="center"/>
      </w:pPr>
      <w:r>
        <w:rPr>
          <w:rFonts w:ascii="Arial" w:hAnsi="Arial"/>
          <w:b/>
          <w:i w:val="0"/>
          <w:color w:val="705D30"/>
          <w:sz w:val="36"/>
        </w:rPr>
        <w:t>THƯ VIỆN KỸ THUẬT &amp; CATALOGUE</w:t>
        <w:br/>
        <w:t>HỆ CỬA NHỰA THÔNG PHÒNG ABS KOS HÀN QUỐC</w:t>
      </w:r>
    </w:p>
    <w:p>
      <w:pPr>
        <w:spacing w:before="0" w:after="400"/>
        <w:jc w:val="center"/>
      </w:pPr>
      <w:r>
        <w:rPr>
          <w:rFonts w:ascii="Arial" w:hAnsi="Arial"/>
          <w:b w:val="0"/>
          <w:i w:val="0"/>
          <w:sz w:val="22"/>
        </w:rPr>
        <w:t>Tài liệu kỹ thuật tổng hợp hệ cửa nhựa ABS thương hiệu KOS (K Kumovina) Hàn Quốc</w:t>
        <w:br/>
        <w:t>Tích hợp phân tích ưu nhược điểm R&amp;D và ma trận so sánh phân khúc nội thất</w:t>
      </w:r>
    </w:p>
    <w:p>
      <w:pPr>
        <w:spacing w:before="0" w:after="800"/>
        <w:jc w:val="center"/>
      </w:pPr>
      <w:r>
        <w:rPr>
          <w:rFonts w:ascii="Arial" w:hAnsi="Arial"/>
          <w:b w:val="0"/>
          <w:i w:val="0"/>
          <w:sz w:val="20"/>
        </w:rPr>
        <w:t>Năm 2026 - Lưu hành nội bộ</w:t>
      </w:r>
    </w:p>
    <w:p>
      <w:pPr>
        <w:spacing w:before="240" w:after="120"/>
        <w:jc w:val="left"/>
      </w:pPr>
      <w:r>
        <w:rPr>
          <w:rFonts w:ascii="Arial" w:hAnsi="Arial"/>
          <w:b/>
          <w:i w:val="0"/>
          <w:color w:val="E65100"/>
          <w:sz w:val="28"/>
        </w:rPr>
        <w:t>GIỚI THIỆU THƯƠNG HIỆU CỬA NHỰA ABS KOS (K KUMOVINA)</w:t>
      </w:r>
    </w:p>
    <w:p>
      <w:pPr>
        <w:spacing w:before="0" w:after="120"/>
        <w:jc w:val="left"/>
      </w:pPr>
      <w:r>
        <w:rPr>
          <w:rFonts w:ascii="Arial" w:hAnsi="Arial"/>
          <w:b w:val="0"/>
          <w:i w:val="0"/>
          <w:sz w:val="22"/>
        </w:rPr>
        <w:t>Cửa nhựa ABS thương hiệu KOS do Công ty K Kumovina (Hàn Quốc) đầu tư nhà máy sản xuất trực tiếp tại Việt Nam. Với nguyên liệu hạt nhựa ABS sinh học an toàn nhập khẩu 100% từ Hàn Quốc, thanh profile được ép chân không tấm Deco Sheet vân gỗ nghệ thuật chống trầy xước, kết hợp lớp lõi giấy tổ ong Honeycomb tăng cường cách âm và lớp gỗ PVC chạy quanh tăng cứng gia cố khóa. Cửa nhựa ABS KOS vô cùng nổi tiếng trong phân khúc cửa nội thất thông phòng và cửa vệ sinh tại Việt Nam nhờ đặc tính kháng nước tuyệt đối 100%, không bị cong vênh co ngót do thời tiết và hoàn toàn chống mối mọt.</w:t>
      </w:r>
    </w:p>
    <w:p>
      <w:pPr>
        <w:spacing w:before="240" w:after="120"/>
        <w:jc w:val="left"/>
      </w:pPr>
      <w:r>
        <w:rPr>
          <w:rFonts w:ascii="Arial" w:hAnsi="Arial"/>
          <w:b/>
          <w:i w:val="0"/>
          <w:color w:val="E65100"/>
          <w:sz w:val="28"/>
        </w:rPr>
        <w:t>CHI TIẾT THÔNG SỐ, ƯU NHƯỢC ĐIỂM R&amp;D 4 DÒNG CỬA NHỰA KOS</w:t>
      </w:r>
    </w:p>
    <w:p>
      <w:pPr>
        <w:spacing w:before="120" w:after="120"/>
        <w:jc w:val="left"/>
      </w:pPr>
      <w:r>
        <w:rPr>
          <w:rFonts w:ascii="Arial" w:hAnsi="Arial"/>
          <w:b/>
          <w:i w:val="0"/>
          <w:color w:val="705D30"/>
          <w:sz w:val="24"/>
        </w:rPr>
        <w:t>1. KOS Flat (Cửa nhựa ABS cánh phẳng giả vân gỗ)</w:t>
      </w:r>
    </w:p>
    <w:p>
      <w:pPr>
        <w:pStyle w:val="ListBullet"/>
        <w:spacing w:after="60"/>
      </w:pPr>
      <w:r>
        <w:rPr>
          <w:rFonts w:ascii="Arial" w:hAnsi="Arial"/>
          <w:sz w:val="21"/>
        </w:rPr>
        <w:t>Độ dày cánh: 35mm - 38mm phủ màng Deco Sheet giả vân gỗ Hàn Quốc.</w:t>
      </w:r>
    </w:p>
    <w:p>
      <w:pPr>
        <w:pStyle w:val="ListBullet"/>
        <w:spacing w:after="60"/>
      </w:pPr>
      <w:r>
        <w:rPr>
          <w:rFonts w:ascii="Arial" w:hAnsi="Arial"/>
          <w:sz w:val="21"/>
        </w:rPr>
        <w:t>Ưu điểm R&amp;D: Thiết kế phẳng mượt tối giản hiện đại phù hợp căn hộ chung cư cao cấp, kháng nước tuyệt đối, trọng lượng nhẹ giúp đóng mở êm ái không sệ cánh.</w:t>
      </w:r>
    </w:p>
    <w:p>
      <w:pPr>
        <w:pStyle w:val="ListBullet"/>
        <w:spacing w:after="60"/>
      </w:pPr>
      <w:r>
        <w:rPr>
          <w:rFonts w:ascii="Arial" w:hAnsi="Arial"/>
          <w:sz w:val="21"/>
        </w:rPr>
        <w:t>Nhược điểm R&amp;D: Chỉ dùng làm cửa thông phòng trong nhà, tuyệt đối không lắp ngoài trời chịu ánh nắng trực tiếp hoặc mưa bão.</w:t>
      </w:r>
    </w:p>
    <w:p>
      <w:pPr>
        <w:spacing w:before="120" w:after="120"/>
        <w:jc w:val="left"/>
      </w:pPr>
      <w:r>
        <w:rPr>
          <w:rFonts w:ascii="Arial" w:hAnsi="Arial"/>
          <w:b/>
          <w:i w:val="0"/>
          <w:color w:val="705D30"/>
          <w:sz w:val="24"/>
        </w:rPr>
        <w:t>2. KOS Panel (Cửa nhựa ABS dập pano cổ điển)</w:t>
      </w:r>
    </w:p>
    <w:p>
      <w:pPr>
        <w:pStyle w:val="ListBullet"/>
        <w:spacing w:after="60"/>
      </w:pPr>
      <w:r>
        <w:rPr>
          <w:rFonts w:ascii="Arial" w:hAnsi="Arial"/>
          <w:sz w:val="21"/>
        </w:rPr>
        <w:t>Độ dày cánh: 35mm - 38mm dập nén pano chìm nổi.</w:t>
      </w:r>
    </w:p>
    <w:p>
      <w:pPr>
        <w:pStyle w:val="ListBullet"/>
        <w:spacing w:after="60"/>
      </w:pPr>
      <w:r>
        <w:rPr>
          <w:rFonts w:ascii="Arial" w:hAnsi="Arial"/>
          <w:sz w:val="21"/>
        </w:rPr>
        <w:t>Ưu điểm R&amp;D: Vân gỗ pano nổi khối nghệ thuật giống hệt cửa gỗ tự nhiên ấm cúng cổ điển, cách âm tốt nhờ lõi Honeycomb dày dặn.</w:t>
      </w:r>
    </w:p>
    <w:p>
      <w:pPr>
        <w:pStyle w:val="ListBullet"/>
        <w:spacing w:after="60"/>
      </w:pPr>
      <w:r>
        <w:rPr>
          <w:rFonts w:ascii="Arial" w:hAnsi="Arial"/>
          <w:sz w:val="21"/>
        </w:rPr>
        <w:t>Nhược điểm R&amp;D: Các góc cạnh pano dập sâu yêu cầu công nghệ hút chân không nhiệt cao để màng vân gỗ bám dính chắc chắn.</w:t>
      </w:r>
    </w:p>
    <w:p>
      <w:pPr>
        <w:spacing w:before="120" w:after="120"/>
        <w:jc w:val="left"/>
      </w:pPr>
      <w:r>
        <w:rPr>
          <w:rFonts w:ascii="Arial" w:hAnsi="Arial"/>
          <w:b/>
          <w:i w:val="0"/>
          <w:color w:val="705D30"/>
          <w:sz w:val="24"/>
        </w:rPr>
        <w:t>3. KOS Glass (Cửa nhựa ABS tích hợp ô kính lấy sáng)</w:t>
      </w:r>
    </w:p>
    <w:p>
      <w:pPr>
        <w:pStyle w:val="ListBullet"/>
        <w:spacing w:after="60"/>
      </w:pPr>
      <w:r>
        <w:rPr>
          <w:rFonts w:ascii="Arial" w:hAnsi="Arial"/>
          <w:sz w:val="21"/>
        </w:rPr>
        <w:t>Độ dày cánh: 35mm - 38mm có khung ô kính mờ.</w:t>
      </w:r>
    </w:p>
    <w:p>
      <w:pPr>
        <w:pStyle w:val="ListBullet"/>
        <w:spacing w:after="60"/>
      </w:pPr>
      <w:r>
        <w:rPr>
          <w:rFonts w:ascii="Arial" w:hAnsi="Arial"/>
          <w:sz w:val="21"/>
        </w:rPr>
        <w:t>Ưu điểm R&amp;D: Thích hợp tuyệt đối cho cửa toilet vệ sinh hoặc phòng làm việc cần lấy sáng nhẹ và quan sát bên trong, chống ngập ẩm tuyệt vời.</w:t>
      </w:r>
    </w:p>
    <w:p>
      <w:pPr>
        <w:pStyle w:val="ListBullet"/>
        <w:spacing w:after="60"/>
      </w:pPr>
      <w:r>
        <w:rPr>
          <w:rFonts w:ascii="Arial" w:hAnsi="Arial"/>
          <w:sz w:val="21"/>
        </w:rPr>
        <w:t>Nhược điểm R&amp;D: Giảm hiệu suất cách âm do các ô kính ghép nối.</w:t>
      </w:r>
    </w:p>
    <w:p>
      <w:pPr>
        <w:spacing w:before="120" w:after="120"/>
        <w:jc w:val="left"/>
      </w:pPr>
      <w:r>
        <w:rPr>
          <w:rFonts w:ascii="Arial" w:hAnsi="Arial"/>
          <w:b/>
          <w:i w:val="0"/>
          <w:color w:val="705D30"/>
          <w:sz w:val="24"/>
        </w:rPr>
        <w:t>4. KOS Line (Cửa nhựa ABS chạy trang trí chỉ nhôm)</w:t>
      </w:r>
    </w:p>
    <w:p>
      <w:pPr>
        <w:pStyle w:val="ListBullet"/>
        <w:spacing w:after="60"/>
      </w:pPr>
      <w:r>
        <w:rPr>
          <w:rFonts w:ascii="Arial" w:hAnsi="Arial"/>
          <w:sz w:val="21"/>
        </w:rPr>
        <w:t>Độ dày cánh: 35mm - 38mm có nẹp chỉ nhôm chìm.</w:t>
      </w:r>
    </w:p>
    <w:p>
      <w:pPr>
        <w:pStyle w:val="ListBullet"/>
        <w:spacing w:after="60"/>
      </w:pPr>
      <w:r>
        <w:rPr>
          <w:rFonts w:ascii="Arial" w:hAnsi="Arial"/>
          <w:sz w:val="21"/>
        </w:rPr>
        <w:t>Ưu điểm R&amp;D: Chỉ nhôm bạc hoặc vàng chạy ngang/dọc tạo điểm nhấn hiện đại sang trọng, kết hợp tốt với khóa vân tay điện tử.</w:t>
      </w:r>
    </w:p>
    <w:p>
      <w:pPr>
        <w:pStyle w:val="ListBullet"/>
        <w:spacing w:after="60"/>
      </w:pPr>
      <w:r>
        <w:rPr>
          <w:rFonts w:ascii="Arial" w:hAnsi="Arial"/>
          <w:sz w:val="21"/>
        </w:rPr>
        <w:t>Nhược điểm R&amp;D: Chi phí hoàn thiện nẹp nhôm trang trí cao hơn dòng phẳng thường.</w:t>
      </w:r>
    </w:p>
    <w:p>
      <w:pPr>
        <w:spacing w:before="240" w:after="120"/>
        <w:jc w:val="left"/>
      </w:pPr>
      <w:r>
        <w:rPr>
          <w:rFonts w:ascii="Arial" w:hAnsi="Arial"/>
          <w:b/>
          <w:i w:val="0"/>
          <w:color w:val="E65100"/>
          <w:sz w:val="28"/>
        </w:rPr>
        <w:t>PHẦN SO SÁNH MA TRẬN PHÂN KHÚC CỬA NHỰA ABS KOS VỚI ĐỐI THỦ CẠNH TRANH</w:t>
      </w:r>
    </w:p>
    <w:p>
      <w:pPr>
        <w:spacing w:before="0" w:after="120"/>
        <w:jc w:val="left"/>
      </w:pPr>
      <w:r>
        <w:rPr>
          <w:rFonts w:ascii="Arial" w:hAnsi="Arial"/>
          <w:b w:val="0"/>
          <w:i w:val="0"/>
          <w:sz w:val="22"/>
        </w:rPr>
        <w:t>Bảng ma trận so sánh chéo đặc tính kỹ thuật cửa nhựa ABS KOS Hàn Quốc với các dòng cửa gỗ công nghiệp và cửa nhựa giả gỗ khác trên thị trường nội thất Việt Nam:</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Pr>
                <w:b/>
                <w:sz w:val="20"/>
              </w:rPr>
              <w:t>Đặc tính so sánh</w:t>
            </w:r>
          </w:p>
        </w:tc>
        <w:tc>
          <w:tcPr>
            <w:tcW w:type="dxa" w:w="1938"/>
          </w:tcPr>
          <w:p>
            <w:r>
              <w:rPr>
                <w:b/>
                <w:sz w:val="20"/>
              </w:rPr>
              <w:t>Cửa nhựa ABS KOS</w:t>
            </w:r>
          </w:p>
        </w:tc>
        <w:tc>
          <w:tcPr>
            <w:tcW w:type="dxa" w:w="1938"/>
          </w:tcPr>
          <w:p>
            <w:r>
              <w:rPr>
                <w:b/>
                <w:sz w:val="20"/>
              </w:rPr>
              <w:t>Cửa nhựa Composite</w:t>
            </w:r>
          </w:p>
        </w:tc>
        <w:tc>
          <w:tcPr>
            <w:tcW w:type="dxa" w:w="1938"/>
          </w:tcPr>
          <w:p>
            <w:r>
              <w:rPr>
                <w:b/>
                <w:sz w:val="20"/>
              </w:rPr>
              <w:t>Cửa gỗ MDF Melamine</w:t>
            </w:r>
          </w:p>
        </w:tc>
        <w:tc>
          <w:tcPr>
            <w:tcW w:type="dxa" w:w="1938"/>
          </w:tcPr>
          <w:p>
            <w:r>
              <w:rPr>
                <w:b/>
                <w:sz w:val="20"/>
              </w:rPr>
              <w:t>Cửa nhôm kính Xingfa</w:t>
            </w:r>
          </w:p>
        </w:tc>
      </w:tr>
      <w:tr>
        <w:tc>
          <w:tcPr>
            <w:tcW w:type="dxa" w:w="1938"/>
          </w:tcPr>
          <w:p>
            <w:r>
              <w:rPr>
                <w:b/>
                <w:sz w:val="19"/>
              </w:rPr>
              <w:t>Khả năng chịu nước</w:t>
            </w:r>
          </w:p>
        </w:tc>
        <w:tc>
          <w:tcPr>
            <w:tcW w:type="dxa" w:w="1938"/>
          </w:tcPr>
          <w:p>
            <w:r>
              <w:rPr>
                <w:sz w:val="19"/>
              </w:rPr>
              <w:t>Kháng nước 100% tuyệt đối</w:t>
            </w:r>
          </w:p>
        </w:tc>
        <w:tc>
          <w:tcPr>
            <w:tcW w:type="dxa" w:w="1938"/>
          </w:tcPr>
          <w:p>
            <w:r>
              <w:rPr>
                <w:sz w:val="19"/>
              </w:rPr>
              <w:t>Kháng nước 100% tuyệt đối</w:t>
            </w:r>
          </w:p>
        </w:tc>
        <w:tc>
          <w:tcPr>
            <w:tcW w:type="dxa" w:w="1938"/>
          </w:tcPr>
          <w:p>
            <w:r>
              <w:rPr>
                <w:sz w:val="19"/>
              </w:rPr>
              <w:t>Dễ nở mục khi ẩm ướt</w:t>
            </w:r>
          </w:p>
        </w:tc>
        <w:tc>
          <w:tcPr>
            <w:tcW w:type="dxa" w:w="1938"/>
          </w:tcPr>
          <w:p>
            <w:r>
              <w:rPr>
                <w:sz w:val="19"/>
              </w:rPr>
              <w:t>Kháng nước 100% tuyệt đối</w:t>
            </w:r>
          </w:p>
        </w:tc>
      </w:tr>
      <w:tr>
        <w:tc>
          <w:tcPr>
            <w:tcW w:type="dxa" w:w="1938"/>
          </w:tcPr>
          <w:p>
            <w:r>
              <w:rPr>
                <w:b/>
                <w:sz w:val="19"/>
              </w:rPr>
              <w:t>Khả năng chống cháy</w:t>
            </w:r>
          </w:p>
        </w:tc>
        <w:tc>
          <w:tcPr>
            <w:tcW w:type="dxa" w:w="1938"/>
          </w:tcPr>
          <w:p>
            <w:r>
              <w:rPr>
                <w:sz w:val="19"/>
              </w:rPr>
              <w:t>Chậm cháy lan (Nhựa ABS)</w:t>
            </w:r>
          </w:p>
        </w:tc>
        <w:tc>
          <w:tcPr>
            <w:tcW w:type="dxa" w:w="1938"/>
          </w:tcPr>
          <w:p>
            <w:r>
              <w:rPr>
                <w:sz w:val="19"/>
              </w:rPr>
              <w:t>Chậm cháy lan (Nhựa PVC)</w:t>
            </w:r>
          </w:p>
        </w:tc>
        <w:tc>
          <w:tcPr>
            <w:tcW w:type="dxa" w:w="1938"/>
          </w:tcPr>
          <w:p>
            <w:r>
              <w:rPr>
                <w:sz w:val="19"/>
              </w:rPr>
              <w:t>Dễ bắt lửa cháy bùng</w:t>
            </w:r>
          </w:p>
        </w:tc>
        <w:tc>
          <w:tcPr>
            <w:tcW w:type="dxa" w:w="1938"/>
          </w:tcPr>
          <w:p>
            <w:r>
              <w:rPr>
                <w:sz w:val="19"/>
              </w:rPr>
              <w:t>Không bắt lửa (Nhôm đặc)</w:t>
            </w:r>
          </w:p>
        </w:tc>
      </w:tr>
      <w:tr>
        <w:tc>
          <w:tcPr>
            <w:tcW w:type="dxa" w:w="1938"/>
          </w:tcPr>
          <w:p>
            <w:r>
              <w:rPr>
                <w:b/>
                <w:sz w:val="19"/>
              </w:rPr>
              <w:t>Khả năng chống mối mọt</w:t>
            </w:r>
          </w:p>
        </w:tc>
        <w:tc>
          <w:tcPr>
            <w:tcW w:type="dxa" w:w="1938"/>
          </w:tcPr>
          <w:p>
            <w:r>
              <w:rPr>
                <w:sz w:val="19"/>
              </w:rPr>
              <w:t>Chống mối mọt 100%</w:t>
            </w:r>
          </w:p>
        </w:tc>
        <w:tc>
          <w:tcPr>
            <w:tcW w:type="dxa" w:w="1938"/>
          </w:tcPr>
          <w:p>
            <w:r>
              <w:rPr>
                <w:sz w:val="19"/>
              </w:rPr>
              <w:t>Chống mối mọt 100%</w:t>
            </w:r>
          </w:p>
        </w:tc>
        <w:tc>
          <w:tcPr>
            <w:tcW w:type="dxa" w:w="1938"/>
          </w:tcPr>
          <w:p>
            <w:r>
              <w:rPr>
                <w:sz w:val="19"/>
              </w:rPr>
              <w:t>Dễ bị mối mọt đục phá</w:t>
            </w:r>
          </w:p>
        </w:tc>
        <w:tc>
          <w:tcPr>
            <w:tcW w:type="dxa" w:w="1938"/>
          </w:tcPr>
          <w:p>
            <w:r>
              <w:rPr>
                <w:sz w:val="19"/>
              </w:rPr>
              <w:t>Chống mối mọt 100%</w:t>
            </w:r>
          </w:p>
        </w:tc>
      </w:tr>
      <w:tr>
        <w:tc>
          <w:tcPr>
            <w:tcW w:type="dxa" w:w="1938"/>
          </w:tcPr>
          <w:p>
            <w:r>
              <w:rPr>
                <w:b/>
                <w:sz w:val="19"/>
              </w:rPr>
              <w:t>Độ nặng cánh cửa</w:t>
            </w:r>
          </w:p>
        </w:tc>
        <w:tc>
          <w:tcPr>
            <w:tcW w:type="dxa" w:w="1938"/>
          </w:tcPr>
          <w:p>
            <w:r>
              <w:rPr>
                <w:sz w:val="19"/>
              </w:rPr>
              <w:t>Cực kỳ nhẹ (giảm sệ bản lề)</w:t>
            </w:r>
          </w:p>
        </w:tc>
        <w:tc>
          <w:tcPr>
            <w:tcW w:type="dxa" w:w="1938"/>
          </w:tcPr>
          <w:p>
            <w:r>
              <w:rPr>
                <w:sz w:val="19"/>
              </w:rPr>
              <w:t>Đầm nặng chắc chắn</w:t>
            </w:r>
          </w:p>
        </w:tc>
        <w:tc>
          <w:tcPr>
            <w:tcW w:type="dxa" w:w="1938"/>
          </w:tcPr>
          <w:p>
            <w:r>
              <w:rPr>
                <w:sz w:val="19"/>
              </w:rPr>
              <w:t>Nặng trung bình</w:t>
            </w:r>
          </w:p>
        </w:tc>
        <w:tc>
          <w:tcPr>
            <w:tcW w:type="dxa" w:w="1938"/>
          </w:tcPr>
          <w:p>
            <w:r>
              <w:rPr>
                <w:sz w:val="19"/>
              </w:rPr>
              <w:t>Nặng chắc chắn</w:t>
            </w:r>
          </w:p>
        </w:tc>
      </w:tr>
      <w:tr>
        <w:tc>
          <w:tcPr>
            <w:tcW w:type="dxa" w:w="1938"/>
          </w:tcPr>
          <w:p>
            <w:r>
              <w:rPr>
                <w:b/>
                <w:sz w:val="19"/>
              </w:rPr>
              <w:t>Phân khúc ứng dụng</w:t>
            </w:r>
          </w:p>
        </w:tc>
        <w:tc>
          <w:tcPr>
            <w:tcW w:type="dxa" w:w="1938"/>
          </w:tcPr>
          <w:p>
            <w:r>
              <w:rPr>
                <w:sz w:val="19"/>
              </w:rPr>
              <w:t>Nội thất thông phòng, WC</w:t>
            </w:r>
          </w:p>
        </w:tc>
        <w:tc>
          <w:tcPr>
            <w:tcW w:type="dxa" w:w="1938"/>
          </w:tcPr>
          <w:p>
            <w:r>
              <w:rPr>
                <w:sz w:val="19"/>
              </w:rPr>
              <w:t>Nội thất thông phòng, WC</w:t>
            </w:r>
          </w:p>
        </w:tc>
        <w:tc>
          <w:tcPr>
            <w:tcW w:type="dxa" w:w="1938"/>
          </w:tcPr>
          <w:p>
            <w:r>
              <w:rPr>
                <w:sz w:val="19"/>
              </w:rPr>
              <w:t>Nội thất khô phòng ngủ</w:t>
            </w:r>
          </w:p>
        </w:tc>
        <w:tc>
          <w:tcPr>
            <w:tcW w:type="dxa" w:w="1938"/>
          </w:tcPr>
          <w:p>
            <w:r>
              <w:rPr>
                <w:sz w:val="19"/>
              </w:rPr>
              <w:t>Ngoại thất + Nội thất</w:t>
            </w:r>
          </w:p>
        </w:tc>
      </w:tr>
      <w:tr>
        <w:tc>
          <w:tcPr>
            <w:tcW w:type="dxa" w:w="1938"/>
          </w:tcPr>
          <w:p>
            <w:r>
              <w:rPr>
                <w:b/>
                <w:sz w:val="19"/>
              </w:rPr>
              <w:t>Phân khúc giá bán</w:t>
            </w:r>
          </w:p>
        </w:tc>
        <w:tc>
          <w:tcPr>
            <w:tcW w:type="dxa" w:w="1938"/>
          </w:tcPr>
          <w:p>
            <w:r>
              <w:rPr>
                <w:sz w:val="19"/>
              </w:rPr>
              <w:t>$$ (Bình dân kinh tế)</w:t>
            </w:r>
          </w:p>
        </w:tc>
        <w:tc>
          <w:tcPr>
            <w:tcW w:type="dxa" w:w="1938"/>
          </w:tcPr>
          <w:p>
            <w:r>
              <w:rPr>
                <w:sz w:val="19"/>
              </w:rPr>
              <w:t>$$$ (Khá - Tầm trung)</w:t>
            </w:r>
          </w:p>
        </w:tc>
        <w:tc>
          <w:tcPr>
            <w:tcW w:type="dxa" w:w="1938"/>
          </w:tcPr>
          <w:p>
            <w:r>
              <w:rPr>
                <w:sz w:val="19"/>
              </w:rPr>
              <w:t>$$$ (Khá - Tầm trung)</w:t>
            </w:r>
          </w:p>
        </w:tc>
        <w:tc>
          <w:tcPr>
            <w:tcW w:type="dxa" w:w="1938"/>
          </w:tcPr>
          <w:p>
            <w:r>
              <w:rPr>
                <w:sz w:val="19"/>
              </w:rPr>
              <w:t>$$$ (Khá - Tầm trung)</w:t>
            </w:r>
          </w:p>
        </w:tc>
      </w:tr>
    </w:tbl>
    <w:p/>
    <w:p>
      <w:pPr>
        <w:spacing w:before="0" w:after="120"/>
        <w:jc w:val="left"/>
      </w:pPr>
      <w:r>
        <w:rPr>
          <w:rFonts w:ascii="Arial" w:hAnsi="Arial"/>
          <w:b w:val="0"/>
          <w:i/>
          <w:sz w:val="20"/>
        </w:rPr>
        <w:t>Tài liệu lưu hành nội bộ và thuộc bản quyền R&amp;D Sao Vàng Group.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