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 THUYẾT TRÌNH – GENERATIVE AI TRONG MALWARE</w:t>
      </w:r>
    </w:p>
    <w:p>
      <w:pPr>
        <w:jc w:val="center"/>
      </w:pPr>
      <w:r>
        <w:t>Script bám theo bộ 16 slide báo cáo nghiên cứu.</w:t>
      </w:r>
    </w:p>
    <w:p>
      <w:pPr>
        <w:pStyle w:val="Heading1"/>
      </w:pPr>
      <w:r>
        <w:t>SLIDE 1 – GIỚI THIỆU</w:t>
      </w:r>
    </w:p>
    <w:p>
      <w:r>
        <w:t>Em xin chào thầy/cô. Hôm nay em trình bày bài báo “Generating Synthetic Malware Samples Using Generative AI”, công bố trên IEEE Access năm 2025. Bài báo nghiên cứu GAN, WGAN-GP và Diffusion để sinh dữ liệu malware tổng hợp. Điểm cần lưu ý là nghiên cứu không tập trung tạo file malware thực thi hoàn chỉnh; dữ liệu được sinh chủ yếu ở mức malware embedding và được dùng để hỗ trợ malware classification.</w:t>
      </w:r>
    </w:p>
    <w:p>
      <w:pPr>
        <w:pStyle w:val="Heading1"/>
      </w:pPr>
      <w:r>
        <w:t>SLIDE 2 – MỤC TIÊU NGHIÊN CỨU</w:t>
      </w:r>
    </w:p>
    <w:p>
      <w:r>
        <w:t>Bài toán chính là malware classification. Một khó khăn lớn là dữ liệu không cân bằng: có family rất nhiều mẫu nhưng có family rất ít mẫu. Khi một lớp có ít dữ liệu, mô hình có thể học kém lớp đó. Việc thu thập malware thực tế cũng tốn thời gian. Vì vậy nhóm tác giả đề xuất học phân bố malware hiện có bằng Generative AI rồi sinh synthetic samples để bổ sung dữ liệu.</w:t>
      </w:r>
    </w:p>
    <w:p>
      <w:pPr>
        <w:pStyle w:val="Heading1"/>
      </w:pPr>
      <w:r>
        <w:t>SLIDE 3 – BỐI CẢNH</w:t>
      </w:r>
    </w:p>
    <w:p>
      <w:r>
        <w:t>Bối cảnh nghiên cứu gồm thiếu mẫu, mất cân bằng và obfuscation. Obfuscation có thể làm thay đổi biểu diễn của malware nhưng vẫn giữ chức năng, khiến phân tích khó hơn. Synthetic data được kỳ vọng tăng lượng dữ liệu và hỗ trợ các lớp thiểu số. Tuy nhiên dữ liệu sinh chỉ có giá trị nếu nó đủ giống dữ liệu thật và thực sự cải thiện classification.</w:t>
      </w:r>
    </w:p>
    <w:p>
      <w:pPr>
        <w:pStyle w:val="Heading1"/>
      </w:pPr>
      <w:r>
        <w:t>SLIDE 4 – DỮ LIỆU NGHIÊN CỨU</w:t>
      </w:r>
    </w:p>
    <w:p>
      <w:r>
        <w:t>Dataset của nghiên cứu có khoảng 40.000 mẫu malware và 25 malware families, lấy từ MALICIA và VirusShare. Duplicate được xử lý khác nhau cho training và test. Giữ duplicate trong training có thể tăng kích thước dữ liệu, nhưng test cần loại duplicate để tránh kết quả đánh giá bị thổi phồng.</w:t>
      </w:r>
    </w:p>
    <w:p>
      <w:pPr>
        <w:pStyle w:val="Heading1"/>
      </w:pPr>
      <w:r>
        <w:t>SLIDE 5 – PIPELINE</w:t>
      </w:r>
    </w:p>
    <w:p>
      <w:r>
        <w:t>Pipeline bắt đầu từ malware binary. Binary được disassemble để lấy opcode. Chuỗi opcode được đưa qua Word2Vec để tạo malware embedding 104 chiều. Embedding này được đưa vào GAN, WGAN-GP hoặc Diffusion để học phân bố và sinh synthetic embeddings. Sau đó synthetic data được đánh giá và chọn lọc để augmentation cho malware classification.</w:t>
      </w:r>
    </w:p>
    <w:p>
      <w:pPr>
        <w:pStyle w:val="Heading1"/>
      </w:pPr>
      <w:r>
        <w:t>SLIDE 6 – OPCODE VÀ WORD2VEC</w:t>
      </w:r>
    </w:p>
    <w:p>
      <w:r>
        <w:t>Opcode là các mã lệnh máy như mov, push, call. Nghiên cứu giữ opcode và loại bỏ register, address, label. Word2Vec được dùng theo ý tưởng NLP: mỗi opcode có vector dựa trên ngữ cảnh. Malware được biểu diễn thành vector cố định 104 chiều. Dữ liệu được scale về [-1,1] để phù hợp hàm Tanh.</w:t>
      </w:r>
    </w:p>
    <w:p>
      <w:pPr>
        <w:pStyle w:val="Heading1"/>
      </w:pPr>
      <w:r>
        <w:t>SLIDE 7 – GAN</w:t>
      </w:r>
    </w:p>
    <w:p>
      <w:r>
        <w:t>GAN gồm Generator và Discriminator. Generator nhận noise và tạo synthetic malware embedding; Discriminator cố phân biệt embedding thật và embedding sinh. Hai mạng được cập nhật lặp lại. Trong training, không phải mẫu trung gian nào cũng được giữ lại. Sau khi Generator học xong, ta có thể đưa nhiều noise khác nhau vào để sinh nhiều mẫu khác nhau. Đây là lý do một model có thể tạo rất nhiều synthetic samples.</w:t>
      </w:r>
    </w:p>
    <w:p>
      <w:pPr>
        <w:pStyle w:val="Heading1"/>
      </w:pPr>
      <w:r>
        <w:t>SLIDE 8 – WGAN-GP</w:t>
      </w:r>
    </w:p>
    <w:p>
      <w:r>
        <w:t>WGAN-GP là biến thể của GAN. WGAN dùng Wasserstein distance để đo khoảng cách giữa phân phối dữ liệu thật và phân phối dữ liệu sinh. Critic thay cho cách đánh giá thật/giả truyền thống. Gradient Penalty là một khoản cộng vào loss khi gradient lệch khỏi điều kiện Lipschitz mong muốn. Có thể hiểu ngắn gọn: Wasserstein giúp đo khoảng cách phân phối, còn Gradient Penalty giúp ổn định Critic và quá trình tối ưu. Bài báo dùng Conv1D và LeakyReLU.</w:t>
      </w:r>
    </w:p>
    <w:p>
      <w:pPr>
        <w:pStyle w:val="Heading1"/>
      </w:pPr>
      <w:r>
        <w:t>SLIDE 9 – DIFFUSION</w:t>
      </w:r>
    </w:p>
    <w:p>
      <w:r>
        <w:t>Diffusion có cơ chế khác GAN. Forward process dần thêm Gaussian noise; reverse process học cách khử noise. Một sample hoàn chỉnh chỉ lấy ở cuối quá trình khử nhiễu. Muốn sinh nhiều sample thì bắt đầu từ nhiều noise khác nhau. Bài báo điều chỉnh Diffusion cho dữ liệu 1D bằng U-Net/Conv1D và Dropout1D, đồng thời điều chỉnh chu kỳ nhiễu đến T/2 trong thiết kế được báo cáo.</w:t>
      </w:r>
    </w:p>
    <w:p>
      <w:pPr>
        <w:pStyle w:val="Heading1"/>
      </w:pPr>
      <w:r>
        <w:t>SLIDE 10 – SO SÁNH</w:t>
      </w:r>
    </w:p>
    <w:p>
      <w:r>
        <w:t>Nếu tóm tắt: GAN là Generator đấu với Discriminator; WGAN-GP là GAN cải tiến bằng Wasserstein distance và Gradient Penalty; Diffusion là thêm nhiễu rồi học khử nhiễu. Trong kết quả của bài, WGAN-GP và Diffusion nhìn chung tốt hơn GAN, và Diffusion nổi bật nhất trong nhiều phép đánh giá.</w:t>
      </w:r>
    </w:p>
    <w:p>
      <w:pPr>
        <w:pStyle w:val="Heading1"/>
      </w:pPr>
      <w:r>
        <w:t>SLIDE 11 – ĐÁNH GIÁ</w:t>
      </w:r>
    </w:p>
    <w:p>
      <w:r>
        <w:t>Binary classification kiểm tra khả năng phân biệt dữ liệu thật và dữ liệu sinh. t-SNE giúp quan sát cấu trúc cluster. Fidelity đo mức độ giữ đặc trưng của dữ liệu thật. Cosine similarity đo độ tương đồng vector. Cuối cùng threshold augmentation kiểm tra tác động của việc chỉ chọn sample tốt để bổ sung training.</w:t>
      </w:r>
    </w:p>
    <w:p>
      <w:pPr>
        <w:pStyle w:val="Heading1"/>
      </w:pPr>
      <w:r>
        <w:t>SLIDE 12 – KẾT QUẢ CHẤT LƯỢNG</w:t>
      </w:r>
    </w:p>
    <w:p>
      <w:r>
        <w:t>Kết quả cho thấy Diffusion và WGAN-GP nhìn chung tốt hơn GAN. t-SNE cho thấy Diffusion tái hiện cấu trúc cluster/ring gần dữ liệu thật hơn. Fidelity được báo cáo khoảng 92% với Diffusion và 90% với WGAN-GP. Median deviation của cosine similarity là 0,035 với Diffusion, 0,046 với WGAN-GP và 0,176 với GAN. Độ lệch nhỏ hơn là tốt hơn.</w:t>
      </w:r>
    </w:p>
    <w:p>
      <w:pPr>
        <w:pStyle w:val="Heading1"/>
      </w:pPr>
      <w:r>
        <w:t>SLIDE 13 – AUGMENTATION</w:t>
      </w:r>
    </w:p>
    <w:p>
      <w:r>
        <w:t>Nghiên cứu không đưa toàn bộ synthetic data vào training. Threshold được lựa chọn theo F1, với t = 0,95 trong thí nghiệm. Cách này nhằm giữ các mẫu đủ tương đồng và hạn chế mẫu kém chất lượng. Kết quả multiclass F1 tăng từ khoảng 87% lên khoảng 95%. Đây là kết quả quan trọng vì synthetic embeddings có thể hỗ trợ classification.</w:t>
      </w:r>
    </w:p>
    <w:p>
      <w:pPr>
        <w:pStyle w:val="Heading1"/>
      </w:pPr>
      <w:r>
        <w:t>SLIDE 14 – HẠN CHẾ</w:t>
      </w:r>
    </w:p>
    <w:p>
      <w:r>
        <w:t>Nghiên cứu có một số hạn chế. Thứ nhất, sinh embedding chứ không tạo executable malware. Thứ hai, chủ yếu dùng opcode nên chưa biểu diễn đầy đủ register, data flow và các thông tin ngữ nghĩa khác. Thứ ba, chất lượng sample cần cơ chế kiểm soát tốt hơn. Cuối cùng, mô hình học từ phân bố đã biết nên không đảm bảo tạo ra zero-day attack hoàn toàn mới.</w:t>
      </w:r>
    </w:p>
    <w:p>
      <w:pPr>
        <w:pStyle w:val="Heading1"/>
      </w:pPr>
      <w:r>
        <w:t>SLIDE 15 – KẾT LUẬN</w:t>
      </w:r>
    </w:p>
    <w:p>
      <w:r>
        <w:t>Generative AI có thể hỗ trợ giải quyết thiếu dữ liệu và mất cân bằng trong malware classification. GAN là baseline, WGAN-GP cải thiện tính ổn định, còn Diffusion nổi bật trong nhiều đánh giá. Synthetic data được sinh ở mức embedding và dùng cho augmentation. Kết quả multiclass F1 cải thiện từ khoảng 87% lên khoảng 95%. Tuy nhiên cần nghiên cứu thêm để biểu diễn malware đầy đủ hơn.</w:t>
      </w:r>
    </w:p>
    <w:p>
      <w:pPr>
        <w:pStyle w:val="Heading1"/>
      </w:pPr>
      <w:r>
        <w:t>SLIDE 16 – KẾT THÚC</w:t>
      </w:r>
    </w:p>
    <w:p>
      <w:r>
        <w:t>Em xin cảm ơn thầy/cô đã lắng nghe. Em sẵn sàng trả lời các câu hỏi.</w:t>
      </w:r>
    </w:p>
    <w:p>
      <w:pPr>
        <w:pStyle w:val="Heading1"/>
      </w:pPr>
      <w:r>
        <w:t>CÂU HỎI DỰ KIẾN CỦA GIÁO VIÊN</w:t>
      </w:r>
    </w:p>
    <w:p>
      <w:r>
        <w:rPr>
          <w:b/>
        </w:rPr>
        <w:t>Synthetic malware có phải file .exe không?</w:t>
      </w:r>
    </w:p>
    <w:p>
      <w:r>
        <w:t>Không. Chủ yếu là malware embedding tổng hợp.</w:t>
      </w:r>
    </w:p>
    <w:p>
      <w:r>
        <w:rPr>
          <w:b/>
        </w:rPr>
        <w:t>Vì sao dùng Word2Vec?</w:t>
      </w:r>
    </w:p>
    <w:p>
      <w:r>
        <w:t>Để biến chuỗi opcode thành vector dựa trên ngữ cảnh và tạo embedding có thể đưa vào generative model.</w:t>
      </w:r>
    </w:p>
    <w:p>
      <w:r>
        <w:rPr>
          <w:b/>
        </w:rPr>
        <w:t>Wasserstein distance là gì?</w:t>
      </w:r>
    </w:p>
    <w:p>
      <w:r>
        <w:t>Thước đo khoảng cách giữa phân phối dữ liệu thật và phân phối dữ liệu sinh trong WGAN.</w:t>
      </w:r>
    </w:p>
    <w:p>
      <w:r>
        <w:rPr>
          <w:b/>
        </w:rPr>
        <w:t>Gradient Penalty phạt cái gì?</w:t>
      </w:r>
    </w:p>
    <w:p>
      <w:r>
        <w:t>Một khoản được cộng vào loss khi độ lớn gradient của Critic lệch khỏi điều kiện mong muốn; không phải phạt hoặc xóa mẫu malware.</w:t>
      </w:r>
    </w:p>
    <w:p>
      <w:r>
        <w:rPr>
          <w:b/>
        </w:rPr>
        <w:t>Làm sao sinh nhiều mẫu?</w:t>
      </w:r>
    </w:p>
    <w:p>
      <w:r>
        <w:t>Sau training, đưa nhiều noise khác nhau vào model. Noise khác nhau có thể tạo sample khác nhau.</w:t>
      </w:r>
    </w:p>
    <w:p>
      <w:r>
        <w:rPr>
          <w:b/>
        </w:rPr>
        <w:t>95% nghĩa là gì?</w:t>
      </w:r>
    </w:p>
    <w:p>
      <w:r>
        <w:t>Là multiclass F1 trong thiết lập nghiên cứu sau augmentation, không phải accuracy thực tế.</w:t>
      </w:r>
    </w:p>
    <w:p>
      <w:r>
        <w:rPr>
          <w:b/>
        </w:rPr>
        <w:t>Hạn chế lớn nhất?</w:t>
      </w:r>
    </w:p>
    <w:p>
      <w:r>
        <w:t>Sinh ở mức embedding và chủ yếu dựa trên opcode, nên chưa mô tả đầy đủ malware và không đảm bảo tạo zero-day hoàn toàn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