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AF2D4" w14:textId="77777777" w:rsidR="007D21B7" w:rsidRPr="007D21B7" w:rsidRDefault="007D21B7" w:rsidP="007D21B7">
      <w:pPr>
        <w:rPr>
          <w:b/>
          <w:bCs/>
        </w:rPr>
      </w:pPr>
      <w:r w:rsidRPr="007D21B7">
        <w:rPr>
          <w:b/>
          <w:bCs/>
        </w:rPr>
        <w:t>1. Mô hình Thác nước (Waterfall Model)</w:t>
      </w:r>
    </w:p>
    <w:p w14:paraId="33426C4F" w14:textId="77777777" w:rsidR="007D21B7" w:rsidRPr="007D21B7" w:rsidRDefault="007D21B7" w:rsidP="007D21B7">
      <w:r w:rsidRPr="007D21B7">
        <w:t>Đây là mô hình cổ điển và có cấu trúc chặt chẽ nhất. Các giai đoạn diễn ra nối tiếp nhau như dòng nước chảy, không quay ngược lại được.</w:t>
      </w:r>
    </w:p>
    <w:p w14:paraId="1641DC82" w14:textId="77777777" w:rsidR="007D21B7" w:rsidRPr="007D21B7" w:rsidRDefault="007D21B7" w:rsidP="007D21B7">
      <w:pPr>
        <w:numPr>
          <w:ilvl w:val="0"/>
          <w:numId w:val="1"/>
        </w:numPr>
      </w:pPr>
      <w:r w:rsidRPr="007D21B7">
        <w:rPr>
          <w:b/>
          <w:bCs/>
        </w:rPr>
        <w:t>Đặc điểm:</w:t>
      </w:r>
      <w:r w:rsidRPr="007D21B7">
        <w:t xml:space="preserve"> Chỉ chuyển sang giai đoạn tiếp theo khi giai đoạn trước đã hoàn tất và được phê duyệt (có văn bản đặc tả).</w:t>
      </w:r>
    </w:p>
    <w:p w14:paraId="77B5177A" w14:textId="77777777" w:rsidR="007D21B7" w:rsidRPr="007D21B7" w:rsidRDefault="007D21B7" w:rsidP="007D21B7">
      <w:pPr>
        <w:numPr>
          <w:ilvl w:val="0"/>
          <w:numId w:val="1"/>
        </w:numPr>
      </w:pPr>
      <w:r w:rsidRPr="007D21B7">
        <w:rPr>
          <w:b/>
          <w:bCs/>
        </w:rPr>
        <w:t>Các giai đoạn:</w:t>
      </w:r>
      <w:r w:rsidRPr="007D21B7">
        <w:t xml:space="preserve"> Thu thập yêu cầu $\rightarrow$ Thiết kế $\rightarrow$ Cài đặt $\rightarrow$ Kiểm thử $\rightarrow$ Vận hành &amp; Bảo trì.</w:t>
      </w:r>
    </w:p>
    <w:p w14:paraId="7952A29F" w14:textId="77777777" w:rsidR="007D21B7" w:rsidRPr="007D21B7" w:rsidRDefault="007D21B7" w:rsidP="007D21B7">
      <w:pPr>
        <w:numPr>
          <w:ilvl w:val="0"/>
          <w:numId w:val="1"/>
        </w:numPr>
      </w:pPr>
      <w:r w:rsidRPr="007D21B7">
        <w:rPr>
          <w:b/>
          <w:bCs/>
        </w:rPr>
        <w:t>Ưu điểm:</w:t>
      </w:r>
      <w:r w:rsidRPr="007D21B7">
        <w:t xml:space="preserve"> Dễ quản lý nhờ cấu trúc rõ ràng, sản phẩm đầu ra của mỗi giai đoạn được xác định cụ thể.</w:t>
      </w:r>
    </w:p>
    <w:p w14:paraId="72359EFA" w14:textId="77777777" w:rsidR="007D21B7" w:rsidRPr="007D21B7" w:rsidRDefault="007D21B7" w:rsidP="007D21B7">
      <w:pPr>
        <w:numPr>
          <w:ilvl w:val="0"/>
          <w:numId w:val="1"/>
        </w:numPr>
      </w:pPr>
      <w:r w:rsidRPr="007D21B7">
        <w:rPr>
          <w:b/>
          <w:bCs/>
        </w:rPr>
        <w:t>Nhược điểm:</w:t>
      </w:r>
      <w:r w:rsidRPr="007D21B7">
        <w:t xml:space="preserve"> Rất khó thay đổi yêu cầu giữa chừng; khách hàng chỉ thấy được sản phẩm ở cuối chu kỳ.</w:t>
      </w:r>
    </w:p>
    <w:p w14:paraId="0E20C859" w14:textId="77777777" w:rsidR="007D21B7" w:rsidRPr="007D21B7" w:rsidRDefault="007D21B7" w:rsidP="007D21B7">
      <w:pPr>
        <w:numPr>
          <w:ilvl w:val="0"/>
          <w:numId w:val="1"/>
        </w:numPr>
      </w:pPr>
      <w:r w:rsidRPr="007D21B7">
        <w:rPr>
          <w:b/>
          <w:bCs/>
        </w:rPr>
        <w:t>Phù hợp:</w:t>
      </w:r>
      <w:r w:rsidRPr="007D21B7">
        <w:t xml:space="preserve"> Các dự án có yêu cầu cực kỳ ổn định, rõ ràng và ít thay đổi (ví dụ: phần mềm hệ thống quân sự, hàng không).</w:t>
      </w:r>
    </w:p>
    <w:p w14:paraId="1AB2A49F" w14:textId="77777777" w:rsidR="007D21B7" w:rsidRPr="007D21B7" w:rsidRDefault="007D21B7" w:rsidP="007D21B7">
      <w:r w:rsidRPr="007D21B7">
        <w:pict w14:anchorId="1CEB316B">
          <v:rect id="_x0000_i1055" style="width:0;height:1.5pt" o:hralign="center" o:hrstd="t" o:hr="t" fillcolor="#a0a0a0" stroked="f"/>
        </w:pict>
      </w:r>
    </w:p>
    <w:p w14:paraId="52623AA2" w14:textId="77777777" w:rsidR="007D21B7" w:rsidRPr="007D21B7" w:rsidRDefault="007D21B7" w:rsidP="007D21B7">
      <w:pPr>
        <w:rPr>
          <w:b/>
          <w:bCs/>
        </w:rPr>
      </w:pPr>
      <w:r w:rsidRPr="007D21B7">
        <w:rPr>
          <w:b/>
          <w:bCs/>
        </w:rPr>
        <w:t>2. Mô hình Tiến hóa (Evolutionary Development)</w:t>
      </w:r>
    </w:p>
    <w:p w14:paraId="1D702EA6" w14:textId="77777777" w:rsidR="007D21B7" w:rsidRPr="007D21B7" w:rsidRDefault="007D21B7" w:rsidP="007D21B7">
      <w:r w:rsidRPr="007D21B7">
        <w:t>Thay vì làm một lèo từ đầu đến cuối, mô hình này phát triển hệ thống qua nhiều phiên bản, mỗi phiên bản sau sẽ hoàn thiện hơn phiên bản trước dựa trên phản hồi.</w:t>
      </w:r>
    </w:p>
    <w:p w14:paraId="73BA48F4" w14:textId="77777777" w:rsidR="007D21B7" w:rsidRPr="007D21B7" w:rsidRDefault="007D21B7" w:rsidP="007D21B7">
      <w:pPr>
        <w:rPr>
          <w:b/>
          <w:bCs/>
        </w:rPr>
      </w:pPr>
      <w:r w:rsidRPr="007D21B7">
        <w:rPr>
          <w:b/>
          <w:bCs/>
        </w:rPr>
        <w:t>2.1. Phát triển thăm dò (Exploratory development)</w:t>
      </w:r>
    </w:p>
    <w:p w14:paraId="4C8DB0C0" w14:textId="77777777" w:rsidR="007D21B7" w:rsidRPr="007D21B7" w:rsidRDefault="007D21B7" w:rsidP="007D21B7">
      <w:pPr>
        <w:numPr>
          <w:ilvl w:val="0"/>
          <w:numId w:val="2"/>
        </w:numPr>
      </w:pPr>
      <w:r w:rsidRPr="007D21B7">
        <w:rPr>
          <w:b/>
          <w:bCs/>
        </w:rPr>
        <w:t>Cách làm:</w:t>
      </w:r>
      <w:r w:rsidRPr="007D21B7">
        <w:t xml:space="preserve"> Bắt đầu với những yêu cầu đã rõ ràng, sau đó thêm dần các tính năng dựa trên yêu cầu mới của khách hàng qua từng phiên bản.</w:t>
      </w:r>
    </w:p>
    <w:p w14:paraId="72C2962E" w14:textId="77777777" w:rsidR="007D21B7" w:rsidRPr="007D21B7" w:rsidRDefault="007D21B7" w:rsidP="007D21B7">
      <w:pPr>
        <w:numPr>
          <w:ilvl w:val="0"/>
          <w:numId w:val="2"/>
        </w:numPr>
      </w:pPr>
      <w:r w:rsidRPr="007D21B7">
        <w:rPr>
          <w:b/>
          <w:bCs/>
        </w:rPr>
        <w:t>Mục tiêu:</w:t>
      </w:r>
      <w:r w:rsidRPr="007D21B7">
        <w:t xml:space="preserve"> Cùng khách hàng khám phá ra những gì họ thực sự cần.</w:t>
      </w:r>
    </w:p>
    <w:p w14:paraId="2E085A26" w14:textId="77777777" w:rsidR="007D21B7" w:rsidRPr="007D21B7" w:rsidRDefault="007D21B7" w:rsidP="007D21B7">
      <w:pPr>
        <w:rPr>
          <w:b/>
          <w:bCs/>
        </w:rPr>
      </w:pPr>
      <w:r w:rsidRPr="007D21B7">
        <w:rPr>
          <w:b/>
          <w:bCs/>
        </w:rPr>
        <w:t>2.2. Bản mẫu bỏ đi (Throw-away prototyping)</w:t>
      </w:r>
    </w:p>
    <w:p w14:paraId="11772BF7" w14:textId="77777777" w:rsidR="007D21B7" w:rsidRPr="007D21B7" w:rsidRDefault="007D21B7" w:rsidP="007D21B7">
      <w:pPr>
        <w:numPr>
          <w:ilvl w:val="0"/>
          <w:numId w:val="3"/>
        </w:numPr>
      </w:pPr>
      <w:r w:rsidRPr="007D21B7">
        <w:rPr>
          <w:b/>
          <w:bCs/>
        </w:rPr>
        <w:t>Cách làm:</w:t>
      </w:r>
      <w:r w:rsidRPr="007D21B7">
        <w:t xml:space="preserve"> Xây dựng một bản mẫu (prototype) thật nhanh để khách hàng dùng thử nhằm làm rõ những yêu cầu còn "mập mờ". Sau khi yêu cầu đã rõ, bản mẫu này sẽ bị </w:t>
      </w:r>
      <w:r w:rsidRPr="007D21B7">
        <w:rPr>
          <w:b/>
          <w:bCs/>
        </w:rPr>
        <w:t>vứt bỏ</w:t>
      </w:r>
      <w:r w:rsidRPr="007D21B7">
        <w:t xml:space="preserve"> và hệ thống thực sự sẽ được xây dựng lại từ đầu một cách bài bản.</w:t>
      </w:r>
    </w:p>
    <w:p w14:paraId="23DE5323" w14:textId="77777777" w:rsidR="007D21B7" w:rsidRPr="007D21B7" w:rsidRDefault="007D21B7" w:rsidP="007D21B7">
      <w:pPr>
        <w:numPr>
          <w:ilvl w:val="0"/>
          <w:numId w:val="3"/>
        </w:numPr>
      </w:pPr>
      <w:r w:rsidRPr="007D21B7">
        <w:rPr>
          <w:b/>
          <w:bCs/>
        </w:rPr>
        <w:t>Mục tiêu:</w:t>
      </w:r>
      <w:r w:rsidRPr="007D21B7">
        <w:t xml:space="preserve"> Giảm thiểu rủi ro về hiểu sai yêu cầu.</w:t>
      </w:r>
    </w:p>
    <w:p w14:paraId="2328263B" w14:textId="77777777" w:rsidR="007D21B7" w:rsidRPr="007D21B7" w:rsidRDefault="007D21B7" w:rsidP="007D21B7">
      <w:r w:rsidRPr="007D21B7">
        <w:pict w14:anchorId="05D3963D">
          <v:rect id="_x0000_i1056" style="width:0;height:1.5pt" o:hralign="center" o:hrstd="t" o:hr="t" fillcolor="#a0a0a0" stroked="f"/>
        </w:pict>
      </w:r>
    </w:p>
    <w:p w14:paraId="564F67F8" w14:textId="77777777" w:rsidR="007D21B7" w:rsidRPr="007D21B7" w:rsidRDefault="007D21B7" w:rsidP="007D21B7">
      <w:pPr>
        <w:rPr>
          <w:b/>
          <w:bCs/>
        </w:rPr>
      </w:pPr>
      <w:r w:rsidRPr="007D21B7">
        <w:rPr>
          <w:b/>
          <w:bCs/>
        </w:rPr>
        <w:t>3. Phát triển dựa trên thành phần (Component-based / Reuse-oriented)</w:t>
      </w:r>
    </w:p>
    <w:p w14:paraId="3F547A52" w14:textId="77777777" w:rsidR="007D21B7" w:rsidRPr="007D21B7" w:rsidRDefault="007D21B7" w:rsidP="007D21B7">
      <w:r w:rsidRPr="007D21B7">
        <w:lastRenderedPageBreak/>
        <w:t xml:space="preserve">Thay vì tự viết code từ A-Z, phương pháp này tập trung vào việc </w:t>
      </w:r>
      <w:r w:rsidRPr="007D21B7">
        <w:rPr>
          <w:b/>
          <w:bCs/>
        </w:rPr>
        <w:t>tái sử dụng</w:t>
      </w:r>
      <w:r w:rsidRPr="007D21B7">
        <w:t xml:space="preserve"> các thành phần phần mềm có sẵn (COTS - Commercial Off-the-Shelf).</w:t>
      </w:r>
    </w:p>
    <w:p w14:paraId="26E584D7" w14:textId="77777777" w:rsidR="007D21B7" w:rsidRPr="007D21B7" w:rsidRDefault="007D21B7" w:rsidP="007D21B7">
      <w:pPr>
        <w:numPr>
          <w:ilvl w:val="0"/>
          <w:numId w:val="4"/>
        </w:numPr>
      </w:pPr>
      <w:r w:rsidRPr="007D21B7">
        <w:rPr>
          <w:b/>
          <w:bCs/>
        </w:rPr>
        <w:t>Quy trình:</w:t>
      </w:r>
      <w:r w:rsidRPr="007D21B7">
        <w:t xml:space="preserve"> Phân tích thành phần $\rightarrow$ Sửa đổi yêu cầu (để khớp với những gì linh kiện có sẵn) $\rightarrow$ Thiết kế hệ thống với sự tái sử dụng $\rightarrow$ Phát triển và tích hợp.</w:t>
      </w:r>
    </w:p>
    <w:p w14:paraId="4E25F8E8" w14:textId="77777777" w:rsidR="007D21B7" w:rsidRPr="007D21B7" w:rsidRDefault="007D21B7" w:rsidP="007D21B7">
      <w:pPr>
        <w:numPr>
          <w:ilvl w:val="0"/>
          <w:numId w:val="4"/>
        </w:numPr>
      </w:pPr>
      <w:r w:rsidRPr="007D21B7">
        <w:rPr>
          <w:b/>
          <w:bCs/>
        </w:rPr>
        <w:t>Ưu điểm:</w:t>
      </w:r>
      <w:r w:rsidRPr="007D21B7">
        <w:t xml:space="preserve"> Giảm chi phí, giảm rủi ro, rút ngắn thời gian đưa sản phẩm ra thị trường.</w:t>
      </w:r>
    </w:p>
    <w:p w14:paraId="21CABD17" w14:textId="77777777" w:rsidR="007D21B7" w:rsidRPr="007D21B7" w:rsidRDefault="007D21B7" w:rsidP="007D21B7">
      <w:pPr>
        <w:numPr>
          <w:ilvl w:val="0"/>
          <w:numId w:val="4"/>
        </w:numPr>
      </w:pPr>
      <w:r w:rsidRPr="007D21B7">
        <w:rPr>
          <w:b/>
          <w:bCs/>
        </w:rPr>
        <w:t>Nhược điểm:</w:t>
      </w:r>
      <w:r w:rsidRPr="007D21B7">
        <w:t xml:space="preserve"> Phụ thuộc vào bên thứ ba cung cấp thành phần.</w:t>
      </w:r>
    </w:p>
    <w:p w14:paraId="79C4E8E7" w14:textId="77777777" w:rsidR="007D21B7" w:rsidRPr="007D21B7" w:rsidRDefault="007D21B7" w:rsidP="007D21B7">
      <w:r w:rsidRPr="007D21B7">
        <w:pict w14:anchorId="213756C3">
          <v:rect id="_x0000_i1057" style="width:0;height:1.5pt" o:hralign="center" o:hrstd="t" o:hr="t" fillcolor="#a0a0a0" stroked="f"/>
        </w:pict>
      </w:r>
    </w:p>
    <w:p w14:paraId="1227E60C" w14:textId="77777777" w:rsidR="007D21B7" w:rsidRPr="007D21B7" w:rsidRDefault="007D21B7" w:rsidP="007D21B7">
      <w:pPr>
        <w:rPr>
          <w:b/>
          <w:bCs/>
        </w:rPr>
      </w:pPr>
      <w:r w:rsidRPr="007D21B7">
        <w:rPr>
          <w:b/>
          <w:bCs/>
        </w:rPr>
        <w:t>4. Phân phối/Phát triển tăng dần (Incremental Delivery/Development)</w:t>
      </w:r>
    </w:p>
    <w:p w14:paraId="1FB12537" w14:textId="77777777" w:rsidR="007D21B7" w:rsidRPr="007D21B7" w:rsidRDefault="007D21B7" w:rsidP="007D21B7">
      <w:r w:rsidRPr="007D21B7">
        <w:t>Hệ thống được chia thành nhiều phần (increment). Phần quan trọng nhất sẽ được ưu tiên làm trước và bàn giao cho khách hàng dùng ngay.</w:t>
      </w:r>
    </w:p>
    <w:p w14:paraId="69ED7410" w14:textId="77777777" w:rsidR="007D21B7" w:rsidRPr="007D21B7" w:rsidRDefault="007D21B7" w:rsidP="007D21B7">
      <w:pPr>
        <w:numPr>
          <w:ilvl w:val="0"/>
          <w:numId w:val="5"/>
        </w:numPr>
      </w:pPr>
      <w:r w:rsidRPr="007D21B7">
        <w:rPr>
          <w:b/>
          <w:bCs/>
        </w:rPr>
        <w:t>Cách làm:</w:t>
      </w:r>
      <w:r w:rsidRPr="007D21B7">
        <w:t xml:space="preserve"> Khách hàng nhận được giá trị sớm. Các phần sau được tích hợp dần vào phần trước đó.</w:t>
      </w:r>
    </w:p>
    <w:p w14:paraId="558A75C8" w14:textId="77777777" w:rsidR="007D21B7" w:rsidRPr="007D21B7" w:rsidRDefault="007D21B7" w:rsidP="007D21B7">
      <w:pPr>
        <w:numPr>
          <w:ilvl w:val="0"/>
          <w:numId w:val="5"/>
        </w:numPr>
      </w:pPr>
      <w:r w:rsidRPr="007D21B7">
        <w:rPr>
          <w:b/>
          <w:bCs/>
        </w:rPr>
        <w:t>Ưu điểm:</w:t>
      </w:r>
      <w:r w:rsidRPr="007D21B7">
        <w:t xml:space="preserve"> Khách hàng không phải chờ quá lâu để thấy sản phẩm; rủi ro thất bại toàn diện thấp.</w:t>
      </w:r>
    </w:p>
    <w:p w14:paraId="3BD5700B" w14:textId="77777777" w:rsidR="007D21B7" w:rsidRPr="007D21B7" w:rsidRDefault="007D21B7" w:rsidP="007D21B7">
      <w:pPr>
        <w:numPr>
          <w:ilvl w:val="0"/>
          <w:numId w:val="5"/>
        </w:numPr>
      </w:pPr>
      <w:r w:rsidRPr="007D21B7">
        <w:rPr>
          <w:b/>
          <w:bCs/>
        </w:rPr>
        <w:t>Phù hợp:</w:t>
      </w:r>
      <w:r w:rsidRPr="007D21B7">
        <w:t xml:space="preserve"> Các dự án cần đưa ra thị trường nhanh (Time-to-market).</w:t>
      </w:r>
    </w:p>
    <w:p w14:paraId="06382F8A" w14:textId="77777777" w:rsidR="007D21B7" w:rsidRPr="007D21B7" w:rsidRDefault="007D21B7" w:rsidP="007D21B7">
      <w:r w:rsidRPr="007D21B7">
        <w:pict w14:anchorId="63083DF2">
          <v:rect id="_x0000_i1058" style="width:0;height:1.5pt" o:hralign="center" o:hrstd="t" o:hr="t" fillcolor="#a0a0a0" stroked="f"/>
        </w:pict>
      </w:r>
    </w:p>
    <w:p w14:paraId="348476EF" w14:textId="77777777" w:rsidR="007D21B7" w:rsidRPr="007D21B7" w:rsidRDefault="007D21B7" w:rsidP="007D21B7">
      <w:pPr>
        <w:rPr>
          <w:b/>
          <w:bCs/>
        </w:rPr>
      </w:pPr>
      <w:r w:rsidRPr="007D21B7">
        <w:rPr>
          <w:b/>
          <w:bCs/>
        </w:rPr>
        <w:t>5. Mô hình Xoắn ốc (Spiral Model)</w:t>
      </w:r>
    </w:p>
    <w:p w14:paraId="58D37255" w14:textId="77777777" w:rsidR="007D21B7" w:rsidRPr="007D21B7" w:rsidRDefault="007D21B7" w:rsidP="007D21B7">
      <w:r w:rsidRPr="007D21B7">
        <w:t xml:space="preserve">Đây là mô hình "cao cấp", coi trọng việc </w:t>
      </w:r>
      <w:r w:rsidRPr="007D21B7">
        <w:rPr>
          <w:b/>
          <w:bCs/>
        </w:rPr>
        <w:t>Quản trị rủi ro</w:t>
      </w:r>
      <w:r w:rsidRPr="007D21B7">
        <w:t>. Quy trình lặp lại theo hình xoắn ốc, mỗi vòng lặp bao gồm 4 giai đoạn chính:</w:t>
      </w:r>
    </w:p>
    <w:p w14:paraId="42D619F8" w14:textId="77777777" w:rsidR="007D21B7" w:rsidRPr="007D21B7" w:rsidRDefault="007D21B7" w:rsidP="007D21B7">
      <w:pPr>
        <w:numPr>
          <w:ilvl w:val="0"/>
          <w:numId w:val="6"/>
        </w:numPr>
      </w:pPr>
      <w:r w:rsidRPr="007D21B7">
        <w:rPr>
          <w:b/>
          <w:bCs/>
        </w:rPr>
        <w:t>Xác định mục tiêu:</w:t>
      </w:r>
      <w:r w:rsidRPr="007D21B7">
        <w:t xml:space="preserve"> Xác định mục tiêu của vòng lặp, các lựa chọn thay thế và các ràng buộc.</w:t>
      </w:r>
    </w:p>
    <w:p w14:paraId="2AAF18EF" w14:textId="77777777" w:rsidR="007D21B7" w:rsidRPr="007D21B7" w:rsidRDefault="007D21B7" w:rsidP="007D21B7">
      <w:pPr>
        <w:numPr>
          <w:ilvl w:val="0"/>
          <w:numId w:val="6"/>
        </w:numPr>
      </w:pPr>
      <w:r w:rsidRPr="007D21B7">
        <w:rPr>
          <w:b/>
          <w:bCs/>
        </w:rPr>
        <w:t>Đánh giá và giảm thiểu rủi ro:</w:t>
      </w:r>
      <w:r w:rsidRPr="007D21B7">
        <w:t xml:space="preserve"> Đây là điểm khác biệt nhất. Chuyên gia sẽ phân tích rủi ro và có thể làm prototype để kiểm chứng.</w:t>
      </w:r>
    </w:p>
    <w:p w14:paraId="1A5C5A80" w14:textId="77777777" w:rsidR="007D21B7" w:rsidRPr="007D21B7" w:rsidRDefault="007D21B7" w:rsidP="007D21B7">
      <w:pPr>
        <w:numPr>
          <w:ilvl w:val="0"/>
          <w:numId w:val="6"/>
        </w:numPr>
      </w:pPr>
      <w:r w:rsidRPr="007D21B7">
        <w:rPr>
          <w:b/>
          <w:bCs/>
        </w:rPr>
        <w:t>Phát triển và kiểm thử:</w:t>
      </w:r>
      <w:r w:rsidRPr="007D21B7">
        <w:t xml:space="preserve"> Thực hiện lập trình và test cho phiên bản hiện tại.</w:t>
      </w:r>
    </w:p>
    <w:p w14:paraId="64089386" w14:textId="77777777" w:rsidR="007D21B7" w:rsidRPr="007D21B7" w:rsidRDefault="007D21B7" w:rsidP="007D21B7">
      <w:pPr>
        <w:numPr>
          <w:ilvl w:val="0"/>
          <w:numId w:val="6"/>
        </w:numPr>
      </w:pPr>
      <w:r w:rsidRPr="007D21B7">
        <w:rPr>
          <w:b/>
          <w:bCs/>
        </w:rPr>
        <w:t>Lập kế hoạch:</w:t>
      </w:r>
      <w:r w:rsidRPr="007D21B7">
        <w:t xml:space="preserve"> Đánh giá kết quả và lập kế hoạch cho vòng xoắn tiếp theo.</w:t>
      </w:r>
    </w:p>
    <w:p w14:paraId="38107045" w14:textId="77777777" w:rsidR="007D21B7" w:rsidRPr="007D21B7" w:rsidRDefault="007D21B7" w:rsidP="007D21B7">
      <w:pPr>
        <w:numPr>
          <w:ilvl w:val="0"/>
          <w:numId w:val="7"/>
        </w:numPr>
      </w:pPr>
      <w:r w:rsidRPr="007D21B7">
        <w:rPr>
          <w:b/>
          <w:bCs/>
        </w:rPr>
        <w:t>Ưu điểm:</w:t>
      </w:r>
      <w:r w:rsidRPr="007D21B7">
        <w:t xml:space="preserve"> Kiểm soát rủi ro cực tốt cho các dự án khổng lồ và phức tạp.</w:t>
      </w:r>
    </w:p>
    <w:p w14:paraId="69AFD2D1" w14:textId="77777777" w:rsidR="007D21B7" w:rsidRPr="007D21B7" w:rsidRDefault="007D21B7" w:rsidP="007D21B7">
      <w:pPr>
        <w:numPr>
          <w:ilvl w:val="0"/>
          <w:numId w:val="7"/>
        </w:numPr>
      </w:pPr>
      <w:r w:rsidRPr="007D21B7">
        <w:rPr>
          <w:b/>
          <w:bCs/>
        </w:rPr>
        <w:t>Nhược điểm:</w:t>
      </w:r>
      <w:r w:rsidRPr="007D21B7">
        <w:t xml:space="preserve"> Đòi hỏi chuyên gia phân tích rủi ro giỏi; chi phí quản lý cao.</w:t>
      </w:r>
    </w:p>
    <w:p w14:paraId="19378E45" w14:textId="77777777" w:rsidR="007D21B7" w:rsidRPr="007D21B7" w:rsidRDefault="007D21B7" w:rsidP="007D21B7">
      <w:r w:rsidRPr="007D21B7">
        <w:pict w14:anchorId="4E3D5537">
          <v:rect id="_x0000_i1059" style="width:0;height:1.5pt" o:hralign="center" o:hrstd="t" o:hr="t" fillcolor="#a0a0a0" stroked="f"/>
        </w:pict>
      </w:r>
    </w:p>
    <w:p w14:paraId="0359A797" w14:textId="77777777" w:rsidR="007D21B7" w:rsidRPr="007D21B7" w:rsidRDefault="007D21B7" w:rsidP="007D21B7">
      <w:pPr>
        <w:rPr>
          <w:b/>
          <w:bCs/>
        </w:rPr>
      </w:pPr>
      <w:r w:rsidRPr="007D21B7">
        <w:rPr>
          <w:b/>
          <w:bCs/>
        </w:rPr>
        <w:lastRenderedPageBreak/>
        <w:t>Bảng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2907"/>
        <w:gridCol w:w="4417"/>
      </w:tblGrid>
      <w:tr w:rsidR="007D21B7" w:rsidRPr="007D21B7" w14:paraId="3A0761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7EFA03" w14:textId="77777777" w:rsidR="007D21B7" w:rsidRPr="007D21B7" w:rsidRDefault="007D21B7" w:rsidP="007D21B7">
            <w:r w:rsidRPr="007D21B7">
              <w:rPr>
                <w:b/>
                <w:bCs/>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A1ABC" w14:textId="77777777" w:rsidR="007D21B7" w:rsidRPr="007D21B7" w:rsidRDefault="007D21B7" w:rsidP="007D21B7">
            <w:r w:rsidRPr="007D21B7">
              <w:rPr>
                <w:b/>
                <w:bCs/>
              </w:rPr>
              <w:t>Điểm mạnh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0695F" w14:textId="77777777" w:rsidR="007D21B7" w:rsidRPr="007D21B7" w:rsidRDefault="007D21B7" w:rsidP="007D21B7">
            <w:r w:rsidRPr="007D21B7">
              <w:rPr>
                <w:b/>
                <w:bCs/>
              </w:rPr>
              <w:t>Điểm yếu nhất</w:t>
            </w:r>
          </w:p>
        </w:tc>
      </w:tr>
      <w:tr w:rsidR="007D21B7" w:rsidRPr="007D21B7" w14:paraId="4399B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423AF8" w14:textId="77777777" w:rsidR="007D21B7" w:rsidRPr="007D21B7" w:rsidRDefault="007D21B7" w:rsidP="007D21B7">
            <w:r w:rsidRPr="007D21B7">
              <w:rPr>
                <w:b/>
                <w:bCs/>
              </w:rPr>
              <w:t>Waterfall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D1436" w14:textId="77777777" w:rsidR="007D21B7" w:rsidRPr="007D21B7" w:rsidRDefault="007D21B7" w:rsidP="007D21B7">
            <w:r w:rsidRPr="007D21B7">
              <w:t>Trật tự, dễ kiểm soát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D2678" w14:textId="77777777" w:rsidR="007D21B7" w:rsidRPr="007D21B7" w:rsidRDefault="007D21B7" w:rsidP="007D21B7">
            <w:r w:rsidRPr="007D21B7">
              <w:t>Cứng nhắc, sợ thay đổi.</w:t>
            </w:r>
          </w:p>
        </w:tc>
      </w:tr>
      <w:tr w:rsidR="007D21B7" w:rsidRPr="007D21B7" w14:paraId="448A1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C32C9A" w14:textId="77777777" w:rsidR="007D21B7" w:rsidRPr="007D21B7" w:rsidRDefault="007D21B7" w:rsidP="007D21B7">
            <w:r w:rsidRPr="007D21B7">
              <w:rPr>
                <w:b/>
                <w:bCs/>
              </w:rPr>
              <w:t>Evolutionary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30655" w14:textId="77777777" w:rsidR="007D21B7" w:rsidRPr="007D21B7" w:rsidRDefault="007D21B7" w:rsidP="007D21B7">
            <w:r w:rsidRPr="007D21B7">
              <w:t>Hiểu khách hàng rất tốt.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6C46C" w14:textId="77777777" w:rsidR="007D21B7" w:rsidRPr="007D21B7" w:rsidRDefault="007D21B7" w:rsidP="007D21B7">
            <w:r w:rsidRPr="007D21B7">
              <w:t>Khó quản lý tiến độ và ngân sách.</w:t>
            </w:r>
          </w:p>
        </w:tc>
      </w:tr>
      <w:tr w:rsidR="007D21B7" w:rsidRPr="007D21B7" w14:paraId="336E33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F31C9" w14:textId="77777777" w:rsidR="007D21B7" w:rsidRPr="007D21B7" w:rsidRDefault="007D21B7" w:rsidP="007D21B7">
            <w:r w:rsidRPr="007D21B7">
              <w:rPr>
                <w:b/>
                <w:bCs/>
              </w:rPr>
              <w:t>Component-based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59261" w14:textId="77777777" w:rsidR="007D21B7" w:rsidRPr="007D21B7" w:rsidRDefault="007D21B7" w:rsidP="007D21B7">
            <w:r w:rsidRPr="007D21B7">
              <w:t>Nhanh, rẻ (nếu có sẵn linh kiện).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D9371" w14:textId="77777777" w:rsidR="007D21B7" w:rsidRPr="007D21B7" w:rsidRDefault="007D21B7" w:rsidP="007D21B7">
            <w:r w:rsidRPr="007D21B7">
              <w:t>Mất quyền kiểm soát một phần hệ thống.</w:t>
            </w:r>
          </w:p>
        </w:tc>
      </w:tr>
      <w:tr w:rsidR="007D21B7" w:rsidRPr="007D21B7" w14:paraId="71F4D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B4498E" w14:textId="77777777" w:rsidR="007D21B7" w:rsidRPr="007D21B7" w:rsidRDefault="007D21B7" w:rsidP="007D21B7">
            <w:r w:rsidRPr="007D21B7">
              <w:rPr>
                <w:b/>
                <w:bCs/>
              </w:rPr>
              <w:t>Incremental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681DD" w14:textId="77777777" w:rsidR="007D21B7" w:rsidRPr="007D21B7" w:rsidRDefault="007D21B7" w:rsidP="007D21B7">
            <w:r w:rsidRPr="007D21B7">
              <w:t>Khách hàng có đồ dùng sớm.</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0B462" w14:textId="77777777" w:rsidR="007D21B7" w:rsidRPr="007D21B7" w:rsidRDefault="007D21B7" w:rsidP="007D21B7">
            <w:r w:rsidRPr="007D21B7">
              <w:t>Cần kiến trúc hệ thống cực tốt để tích hợp sau này.</w:t>
            </w:r>
          </w:p>
        </w:tc>
      </w:tr>
      <w:tr w:rsidR="007D21B7" w:rsidRPr="007D21B7" w14:paraId="61B48D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1C0C7" w14:textId="77777777" w:rsidR="007D21B7" w:rsidRPr="007D21B7" w:rsidRDefault="007D21B7" w:rsidP="007D21B7">
            <w:r w:rsidRPr="007D21B7">
              <w:rPr>
                <w:b/>
                <w:bCs/>
              </w:rPr>
              <w:t>Spiral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D7C9D" w14:textId="77777777" w:rsidR="007D21B7" w:rsidRPr="007D21B7" w:rsidRDefault="007D21B7" w:rsidP="007D21B7">
            <w:r w:rsidRPr="007D21B7">
              <w:t>An toàn (quản trị rủi ro tối đa).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28993" w14:textId="77777777" w:rsidR="007D21B7" w:rsidRPr="007D21B7" w:rsidRDefault="007D21B7" w:rsidP="007D21B7">
            <w:r w:rsidRPr="007D21B7">
              <w:t>Phức tạp và đắt đỏ.</w:t>
            </w:r>
          </w:p>
        </w:tc>
      </w:tr>
    </w:tbl>
    <w:p w14:paraId="09F731AB"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1C54"/>
    <w:multiLevelType w:val="multilevel"/>
    <w:tmpl w:val="10A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90BC2"/>
    <w:multiLevelType w:val="multilevel"/>
    <w:tmpl w:val="760A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71D19"/>
    <w:multiLevelType w:val="multilevel"/>
    <w:tmpl w:val="FE2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0325E"/>
    <w:multiLevelType w:val="multilevel"/>
    <w:tmpl w:val="D95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2458B"/>
    <w:multiLevelType w:val="multilevel"/>
    <w:tmpl w:val="71FAE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97934"/>
    <w:multiLevelType w:val="multilevel"/>
    <w:tmpl w:val="16AE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D5CA0"/>
    <w:multiLevelType w:val="multilevel"/>
    <w:tmpl w:val="47D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772086">
    <w:abstractNumId w:val="0"/>
  </w:num>
  <w:num w:numId="2" w16cid:durableId="2073389156">
    <w:abstractNumId w:val="1"/>
  </w:num>
  <w:num w:numId="3" w16cid:durableId="27948438">
    <w:abstractNumId w:val="2"/>
  </w:num>
  <w:num w:numId="4" w16cid:durableId="441191398">
    <w:abstractNumId w:val="5"/>
  </w:num>
  <w:num w:numId="5" w16cid:durableId="2064021644">
    <w:abstractNumId w:val="3"/>
  </w:num>
  <w:num w:numId="6" w16cid:durableId="687096078">
    <w:abstractNumId w:val="4"/>
  </w:num>
  <w:num w:numId="7" w16cid:durableId="287215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FA"/>
    <w:rsid w:val="00262C0B"/>
    <w:rsid w:val="00380BFA"/>
    <w:rsid w:val="007D21B7"/>
    <w:rsid w:val="008D0CB9"/>
    <w:rsid w:val="008D1A63"/>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757EC-A838-484E-A5BD-5E231E7F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80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0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F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380BF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380BF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380BF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380BF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380BF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380BF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380BF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380BFA"/>
    <w:rPr>
      <w:rFonts w:eastAsiaTheme="majorEastAsia" w:cstheme="majorBidi"/>
      <w:noProof/>
      <w:color w:val="272727" w:themeColor="text1" w:themeTint="D8"/>
    </w:rPr>
  </w:style>
  <w:style w:type="paragraph" w:styleId="Title">
    <w:name w:val="Title"/>
    <w:basedOn w:val="Normal"/>
    <w:next w:val="Normal"/>
    <w:link w:val="TitleChar"/>
    <w:uiPriority w:val="10"/>
    <w:qFormat/>
    <w:rsid w:val="00380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F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380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F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380BFA"/>
    <w:pPr>
      <w:spacing w:before="160"/>
      <w:jc w:val="center"/>
    </w:pPr>
    <w:rPr>
      <w:i/>
      <w:iCs/>
      <w:color w:val="404040" w:themeColor="text1" w:themeTint="BF"/>
    </w:rPr>
  </w:style>
  <w:style w:type="character" w:customStyle="1" w:styleId="QuoteChar">
    <w:name w:val="Quote Char"/>
    <w:basedOn w:val="DefaultParagraphFont"/>
    <w:link w:val="Quote"/>
    <w:uiPriority w:val="29"/>
    <w:rsid w:val="00380BFA"/>
    <w:rPr>
      <w:i/>
      <w:iCs/>
      <w:noProof/>
      <w:color w:val="404040" w:themeColor="text1" w:themeTint="BF"/>
    </w:rPr>
  </w:style>
  <w:style w:type="paragraph" w:styleId="ListParagraph">
    <w:name w:val="List Paragraph"/>
    <w:basedOn w:val="Normal"/>
    <w:uiPriority w:val="34"/>
    <w:qFormat/>
    <w:rsid w:val="00380BFA"/>
    <w:pPr>
      <w:ind w:left="720"/>
      <w:contextualSpacing/>
    </w:pPr>
  </w:style>
  <w:style w:type="character" w:styleId="IntenseEmphasis">
    <w:name w:val="Intense Emphasis"/>
    <w:basedOn w:val="DefaultParagraphFont"/>
    <w:uiPriority w:val="21"/>
    <w:qFormat/>
    <w:rsid w:val="00380BFA"/>
    <w:rPr>
      <w:i/>
      <w:iCs/>
      <w:color w:val="0F4761" w:themeColor="accent1" w:themeShade="BF"/>
    </w:rPr>
  </w:style>
  <w:style w:type="paragraph" w:styleId="IntenseQuote">
    <w:name w:val="Intense Quote"/>
    <w:basedOn w:val="Normal"/>
    <w:next w:val="Normal"/>
    <w:link w:val="IntenseQuoteChar"/>
    <w:uiPriority w:val="30"/>
    <w:qFormat/>
    <w:rsid w:val="00380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BFA"/>
    <w:rPr>
      <w:i/>
      <w:iCs/>
      <w:noProof/>
      <w:color w:val="0F4761" w:themeColor="accent1" w:themeShade="BF"/>
    </w:rPr>
  </w:style>
  <w:style w:type="character" w:styleId="IntenseReference">
    <w:name w:val="Intense Reference"/>
    <w:basedOn w:val="DefaultParagraphFont"/>
    <w:uiPriority w:val="32"/>
    <w:qFormat/>
    <w:rsid w:val="00380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544</Words>
  <Characters>3105</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Thành Lê</cp:lastModifiedBy>
  <cp:revision>2</cp:revision>
  <dcterms:created xsi:type="dcterms:W3CDTF">2026-04-10T14:22:00Z</dcterms:created>
  <dcterms:modified xsi:type="dcterms:W3CDTF">2026-04-10T14:24:00Z</dcterms:modified>
</cp:coreProperties>
</file>